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media/image3.png" ContentType="image/png"/>
  <Override PartName="/word/media/image4.png" ContentType="image/png"/>
  <Override PartName="/word/media/image2.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66"/>
        <w:spacing w:line="106" w:lineRule="exact"/>
        <w:ind w:hanging="0" w:left="-250" w:right="0"/>
        <w:jc w:val="left"/>
        <w:rPr/>
      </w:pPr>
      <w:r>
        <w:rPr/>
        <w:drawing>
          <wp:anchor allowOverlap="1" behindDoc="0" distB="0" distL="0" distR="0" distT="0" layoutInCell="1" locked="0" relativeHeight="0" simplePos="0">
            <wp:simplePos x="0" y="0"/>
            <wp:positionH relativeFrom="column">
              <wp:posOffset>-79375</wp:posOffset>
            </wp:positionH>
            <wp:positionV relativeFrom="paragraph">
              <wp:posOffset>0</wp:posOffset>
            </wp:positionV>
            <wp:extent cx="6278880" cy="9069705"/>
            <wp:effectExtent b="0" l="0" r="0" t="0"/>
            <wp:wrapSquare wrapText="largest"/>
            <wp:docPr descr="" id="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0" name="Picture"/>
                    <pic:cNvPicPr>
                      <a:picLocks noChangeArrowheads="1" noChangeAspect="1"/>
                    </pic:cNvPicPr>
                  </pic:nvPicPr>
                  <pic:blipFill>
                    <a:blip r:embed="rId2"/>
                    <a:srcRect/>
                    <a:stretch>
                      <a:fillRect/>
                    </a:stretch>
                  </pic:blipFill>
                  <pic:spPr bwMode="auto">
                    <a:xfrm>
                      <a:off x="0" y="0"/>
                      <a:ext cx="6278880" cy="9069705"/>
                    </a:xfrm>
                    <a:prstGeom prst="rect">
                      <a:avLst/>
                    </a:prstGeom>
                    <a:noFill/>
                    <a:ln w="9525">
                      <a:noFill/>
                      <a:miter lim="800000"/>
                      <a:headEnd/>
                      <a:tailEnd/>
                    </a:ln>
                  </pic:spPr>
                </pic:pic>
              </a:graphicData>
            </a:graphic>
          </wp:anchor>
        </w:drawing>
      </w:r>
    </w:p>
    <w:p>
      <w:pPr>
        <w:pStyle w:val="style66"/>
        <w:spacing w:after="0" w:before="193"/>
        <w:ind w:hanging="0" w:left="0" w:right="0"/>
        <w:contextualSpacing w:val="false"/>
        <w:jc w:val="left"/>
        <w:rPr>
          <w:sz w:val="32"/>
        </w:rPr>
      </w:pPr>
      <w:r>
        <w:rPr>
          <w:sz w:val="32"/>
        </w:rPr>
      </w:r>
    </w:p>
    <w:p>
      <w:pPr>
        <w:pStyle w:val="style0"/>
        <w:jc w:val="right"/>
        <w:rPr/>
      </w:pPr>
      <w:r>
        <w:rPr/>
      </w:r>
    </w:p>
    <w:p>
      <w:pPr>
        <w:pStyle w:val="style0"/>
        <w:spacing w:after="0" w:before="63"/>
        <w:ind w:hanging="0" w:left="1666" w:right="1460"/>
        <w:contextualSpacing w:val="false"/>
        <w:jc w:val="center"/>
        <w:rPr>
          <w:b/>
          <w:spacing w:val="-2"/>
          <w:sz w:val="28"/>
        </w:rPr>
      </w:pPr>
      <w:r>
        <w:rPr>
          <w:b/>
          <w:spacing w:val="-2"/>
          <w:sz w:val="28"/>
        </w:rPr>
        <w:t>СОДЕРЖАНИЕ</w:t>
      </w:r>
    </w:p>
    <w:p>
      <w:pPr>
        <w:pStyle w:val="style0"/>
        <w:jc w:val="center"/>
        <w:rPr>
          <w:b/>
          <w:sz w:val="28"/>
        </w:rPr>
      </w:pPr>
      <w:r>
        <w:rPr>
          <w:b/>
          <w:sz w:val="28"/>
        </w:rPr>
      </w:r>
    </w:p>
    <w:p>
      <w:pPr>
        <w:pStyle w:val="style0"/>
        <w:rPr/>
      </w:pPr>
      <w:r>
        <w:rPr/>
      </w:r>
    </w:p>
    <w:p>
      <w:pPr>
        <w:sectPr>
          <w:type w:val="nextPage"/>
          <w:pgSz w:h="16838" w:w="11906"/>
          <w:pgMar w:bottom="1134" w:footer="0" w:gutter="0" w:header="0" w:left="1134" w:right="1134" w:top="1134"/>
          <w:pgNumType w:fmt="decimal"/>
          <w:formProt w:val="false"/>
          <w:textDirection w:val="lrTb"/>
          <w:docGrid w:charSpace="4096" w:linePitch="240" w:type="default"/>
        </w:sectPr>
      </w:pPr>
    </w:p>
    <w:p>
      <w:pPr>
        <w:pStyle w:val="style70"/>
        <w:numPr>
          <w:ilvl w:val="0"/>
          <w:numId w:val="59"/>
        </w:numPr>
        <w:tabs>
          <w:tab w:leader="none" w:pos="383" w:val="left"/>
          <w:tab w:leader="dot" w:pos="9373" w:val="left"/>
        </w:tabs>
        <w:spacing w:after="0" w:before="321"/>
        <w:ind w:hanging="241" w:left="384" w:right="0"/>
        <w:contextualSpacing w:val="false"/>
        <w:rPr>
          <w:rStyle w:val="style44"/>
          <w:spacing w:val="-10"/>
        </w:rPr>
      </w:pPr>
      <w:hyperlink w:anchor="_bookmark0">
        <w:r>
          <w:rPr>
            <w:rStyle w:val="style44"/>
          </w:rPr>
          <w:t>ОБЩИЕ</w:t>
        </w:r>
        <w:r>
          <w:rPr>
            <w:rStyle w:val="style44"/>
            <w:spacing w:val="-6"/>
          </w:rPr>
          <w:t xml:space="preserve"> </w:t>
        </w:r>
        <w:r>
          <w:rPr>
            <w:rStyle w:val="style44"/>
            <w:spacing w:val="-2"/>
          </w:rPr>
          <w:t>ПОЛОЖЕНИЯ</w:t>
        </w:r>
        <w:r>
          <w:rPr>
            <w:rStyle w:val="style44"/>
          </w:rPr>
          <w:tab/>
        </w:r>
        <w:r>
          <w:rPr>
            <w:rStyle w:val="style44"/>
            <w:spacing w:val="-10"/>
          </w:rPr>
          <w:t>4</w:t>
        </w:r>
      </w:hyperlink>
    </w:p>
    <w:p>
      <w:pPr>
        <w:sectPr>
          <w:type w:val="continuous"/>
          <w:pgSz w:h="16838" w:w="11906"/>
          <w:pgMar w:bottom="1134" w:footer="0" w:gutter="0" w:header="0" w:left="1134" w:right="1134" w:top="1134"/>
          <w:formProt w:val="false"/>
          <w:textDirection w:val="lrTb"/>
          <w:docGrid w:charSpace="4096" w:linePitch="240" w:type="default"/>
        </w:sectPr>
      </w:pPr>
    </w:p>
    <w:p>
      <w:pPr>
        <w:pStyle w:val="style70"/>
        <w:numPr>
          <w:ilvl w:val="0"/>
          <w:numId w:val="59"/>
        </w:numPr>
        <w:tabs>
          <w:tab w:leader="none" w:pos="383" w:val="left"/>
        </w:tabs>
        <w:spacing w:line="276" w:lineRule="auto"/>
        <w:ind w:hanging="241" w:left="384" w:right="1115"/>
        <w:rPr/>
      </w:pPr>
      <w:r>
        <w:rPr/>
        <w:t>АДАПТИРОВАННАЯ</w:t>
      </w:r>
      <w:r>
        <w:rPr>
          <w:spacing w:val="-8"/>
        </w:rPr>
        <w:t xml:space="preserve"> </w:t>
      </w:r>
      <w:r>
        <w:rPr/>
        <w:t>ОСНОВНАЯ</w:t>
      </w:r>
      <w:r>
        <w:rPr>
          <w:spacing w:val="-8"/>
        </w:rPr>
        <w:t xml:space="preserve"> </w:t>
      </w:r>
      <w:r>
        <w:rPr/>
        <w:t>ОБРАЗОВАТЕЛЬНАЯ</w:t>
      </w:r>
      <w:r>
        <w:rPr>
          <w:spacing w:val="-8"/>
        </w:rPr>
        <w:t xml:space="preserve"> </w:t>
      </w:r>
      <w:r>
        <w:rPr/>
        <w:t>ПРОГРАММА</w:t>
      </w:r>
      <w:r>
        <w:rPr>
          <w:spacing w:val="-9"/>
        </w:rPr>
        <w:t xml:space="preserve"> </w:t>
      </w:r>
      <w:r>
        <w:rPr/>
        <w:t>ОСНОВНОГО ОБЩЕГО ОБРАЗОВАНИЯ ОБУЧАЮЩИХСЯ С НАРУШЕНИЯМИ ОПОРНО-</w:t>
      </w:r>
    </w:p>
    <w:p>
      <w:pPr>
        <w:pStyle w:val="style70"/>
        <w:tabs>
          <w:tab w:leader="dot" w:pos="9373" w:val="left"/>
        </w:tabs>
        <w:spacing w:after="0" w:before="0" w:line="275" w:lineRule="exact"/>
        <w:contextualSpacing w:val="false"/>
        <w:rPr>
          <w:spacing w:val="-10"/>
        </w:rPr>
      </w:pPr>
      <w:r>
        <w:rPr/>
        <w:t>ДВИГАТЕЛЬНОГО</w:t>
      </w:r>
      <w:r>
        <w:rPr>
          <w:spacing w:val="-8"/>
        </w:rPr>
        <w:t xml:space="preserve"> </w:t>
      </w:r>
      <w:r>
        <w:rPr/>
        <w:t>АППАРАТА</w:t>
      </w:r>
      <w:r>
        <w:rPr>
          <w:spacing w:val="-10"/>
        </w:rPr>
        <w:t xml:space="preserve"> </w:t>
      </w:r>
      <w:r>
        <w:rPr/>
        <w:t>(ВАРИАНТ</w:t>
      </w:r>
      <w:r>
        <w:rPr>
          <w:spacing w:val="-4"/>
        </w:rPr>
        <w:t xml:space="preserve"> 6.1.)</w:t>
      </w:r>
      <w:r>
        <w:rPr/>
        <w:tab/>
      </w:r>
      <w:r>
        <w:rPr>
          <w:spacing w:val="-10"/>
        </w:rPr>
        <w:t>5</w:t>
      </w:r>
    </w:p>
    <w:p>
      <w:pPr>
        <w:pStyle w:val="style70"/>
        <w:numPr>
          <w:ilvl w:val="1"/>
          <w:numId w:val="59"/>
        </w:numPr>
        <w:tabs>
          <w:tab w:leader="none" w:pos="563" w:val="left"/>
          <w:tab w:leader="dot" w:pos="9373" w:val="left"/>
        </w:tabs>
        <w:spacing w:line="276" w:lineRule="auto"/>
        <w:ind w:hanging="421" w:left="143" w:right="1282"/>
        <w:rPr>
          <w:spacing w:val="-10"/>
        </w:rPr>
      </w:pPr>
      <w:r>
        <w:rPr/>
        <w:t>ЦЕЛЕВОЙ РАЗДЕЛ АДАПТИРОВАННОЙ ОСНОВНОЙ ОБРАЗОВАТЕЛЬНОЙ ПРОГРАММЫ</w:t>
      </w:r>
      <w:r>
        <w:rPr>
          <w:spacing w:val="-12"/>
        </w:rPr>
        <w:t xml:space="preserve"> </w:t>
      </w:r>
      <w:r>
        <w:rPr/>
        <w:t>ОСНОВНОГО</w:t>
      </w:r>
      <w:r>
        <w:rPr>
          <w:spacing w:val="-8"/>
        </w:rPr>
        <w:t xml:space="preserve"> </w:t>
      </w:r>
      <w:r>
        <w:rPr/>
        <w:t>ОБЩЕГО</w:t>
      </w:r>
      <w:r>
        <w:rPr>
          <w:spacing w:val="-11"/>
        </w:rPr>
        <w:t xml:space="preserve"> </w:t>
      </w:r>
      <w:r>
        <w:rPr>
          <w:spacing w:val="-2"/>
        </w:rPr>
        <w:t>ОБРАЗОВАНИЯ</w:t>
      </w:r>
      <w:r>
        <w:rPr/>
        <w:tab/>
      </w:r>
      <w:r>
        <w:rPr>
          <w:spacing w:val="-10"/>
        </w:rPr>
        <w:t>5</w:t>
      </w:r>
    </w:p>
    <w:p>
      <w:pPr>
        <w:pStyle w:val="style71"/>
        <w:numPr>
          <w:ilvl w:val="2"/>
          <w:numId w:val="59"/>
        </w:numPr>
        <w:tabs>
          <w:tab w:leader="none" w:pos="683" w:val="left"/>
          <w:tab w:leader="dot" w:pos="9373" w:val="left"/>
        </w:tabs>
        <w:spacing w:after="0" w:before="1"/>
        <w:ind w:hanging="541" w:left="684" w:right="0"/>
        <w:contextualSpacing w:val="false"/>
        <w:rPr>
          <w:rStyle w:val="style44"/>
          <w:spacing w:val="-10"/>
        </w:rPr>
      </w:pPr>
      <w:hyperlink w:anchor="_bookmark1">
        <w:r>
          <w:rPr>
            <w:rStyle w:val="style44"/>
          </w:rPr>
          <w:t>Пояснительная</w:t>
        </w:r>
        <w:r>
          <w:rPr>
            <w:rStyle w:val="style44"/>
            <w:spacing w:val="-7"/>
          </w:rPr>
          <w:t xml:space="preserve"> </w:t>
        </w:r>
        <w:r>
          <w:rPr>
            <w:rStyle w:val="style44"/>
            <w:spacing w:val="-2"/>
          </w:rPr>
          <w:t>записка</w:t>
        </w:r>
        <w:r>
          <w:rPr>
            <w:rStyle w:val="style44"/>
          </w:rPr>
          <w:tab/>
        </w:r>
        <w:r>
          <w:rPr>
            <w:rStyle w:val="style44"/>
            <w:spacing w:val="-10"/>
          </w:rPr>
          <w:t>5</w:t>
        </w:r>
      </w:hyperlink>
    </w:p>
    <w:p>
      <w:pPr>
        <w:pStyle w:val="style71"/>
        <w:numPr>
          <w:ilvl w:val="2"/>
          <w:numId w:val="58"/>
        </w:numPr>
        <w:tabs>
          <w:tab w:leader="none" w:pos="743" w:val="left"/>
          <w:tab w:leader="dot" w:pos="9373" w:val="left"/>
        </w:tabs>
        <w:spacing w:after="0" w:before="39"/>
        <w:ind w:hanging="601" w:left="744" w:right="0"/>
        <w:contextualSpacing w:val="false"/>
        <w:jc w:val="left"/>
        <w:rPr>
          <w:spacing w:val="-10"/>
        </w:rPr>
      </w:pPr>
      <w:r>
        <w:rPr/>
        <w:t>Цели</w:t>
      </w:r>
      <w:r>
        <w:rPr>
          <w:spacing w:val="-2"/>
        </w:rPr>
        <w:t xml:space="preserve"> </w:t>
      </w:r>
      <w:r>
        <w:rPr/>
        <w:t>и</w:t>
      </w:r>
      <w:r>
        <w:rPr>
          <w:spacing w:val="-3"/>
        </w:rPr>
        <w:t xml:space="preserve"> </w:t>
      </w:r>
      <w:r>
        <w:rPr/>
        <w:t>задачи</w:t>
      </w:r>
      <w:r>
        <w:rPr>
          <w:spacing w:val="-1"/>
        </w:rPr>
        <w:t xml:space="preserve"> </w:t>
      </w:r>
      <w:r>
        <w:rPr>
          <w:spacing w:val="-2"/>
        </w:rPr>
        <w:t>реализации</w:t>
      </w:r>
      <w:r>
        <w:rPr/>
        <w:tab/>
      </w:r>
      <w:r>
        <w:rPr>
          <w:spacing w:val="-10"/>
        </w:rPr>
        <w:t>6</w:t>
      </w:r>
    </w:p>
    <w:p>
      <w:pPr>
        <w:pStyle w:val="style71"/>
        <w:numPr>
          <w:ilvl w:val="2"/>
          <w:numId w:val="58"/>
        </w:numPr>
        <w:tabs>
          <w:tab w:leader="none" w:pos="743" w:val="left"/>
          <w:tab w:leader="dot" w:pos="9373" w:val="left"/>
        </w:tabs>
        <w:ind w:hanging="601" w:left="744" w:right="0"/>
        <w:jc w:val="left"/>
        <w:rPr>
          <w:rStyle w:val="style44"/>
          <w:spacing w:val="-10"/>
        </w:rPr>
      </w:pPr>
      <w:hyperlink w:anchor="_bookmark2">
        <w:r>
          <w:rPr>
            <w:rStyle w:val="style44"/>
          </w:rPr>
          <w:t>Принципы</w:t>
        </w:r>
        <w:r>
          <w:rPr>
            <w:rStyle w:val="style44"/>
            <w:spacing w:val="-9"/>
          </w:rPr>
          <w:t xml:space="preserve"> </w:t>
        </w:r>
        <w:r>
          <w:rPr>
            <w:rStyle w:val="style44"/>
          </w:rPr>
          <w:t>и</w:t>
        </w:r>
        <w:r>
          <w:rPr>
            <w:rStyle w:val="style44"/>
            <w:spacing w:val="-1"/>
          </w:rPr>
          <w:t xml:space="preserve"> </w:t>
        </w:r>
        <w:r>
          <w:rPr>
            <w:rStyle w:val="style44"/>
            <w:spacing w:val="-2"/>
          </w:rPr>
          <w:t>подходы</w:t>
        </w:r>
        <w:r>
          <w:rPr>
            <w:rStyle w:val="style44"/>
          </w:rPr>
          <w:tab/>
        </w:r>
        <w:r>
          <w:rPr>
            <w:rStyle w:val="style44"/>
            <w:spacing w:val="-10"/>
          </w:rPr>
          <w:t>7</w:t>
        </w:r>
      </w:hyperlink>
    </w:p>
    <w:p>
      <w:pPr>
        <w:pStyle w:val="style71"/>
        <w:numPr>
          <w:ilvl w:val="2"/>
          <w:numId w:val="58"/>
        </w:numPr>
        <w:tabs>
          <w:tab w:leader="none" w:pos="743" w:val="left"/>
          <w:tab w:leader="dot" w:pos="9373" w:val="left"/>
        </w:tabs>
        <w:spacing w:after="0" w:before="43"/>
        <w:ind w:hanging="601" w:left="744" w:right="0"/>
        <w:contextualSpacing w:val="false"/>
        <w:jc w:val="left"/>
        <w:rPr>
          <w:spacing w:val="-10"/>
        </w:rPr>
      </w:pPr>
      <w:r>
        <w:rPr/>
        <w:t>Планируемые</w:t>
      </w:r>
      <w:r>
        <w:rPr>
          <w:spacing w:val="-11"/>
        </w:rPr>
        <w:t xml:space="preserve"> </w:t>
      </w:r>
      <w:r>
        <w:rPr/>
        <w:t>результаты</w:t>
      </w:r>
      <w:r>
        <w:rPr>
          <w:spacing w:val="-4"/>
        </w:rPr>
        <w:t xml:space="preserve"> </w:t>
      </w:r>
      <w:r>
        <w:rPr/>
        <w:t>освоения</w:t>
      </w:r>
      <w:r>
        <w:rPr>
          <w:spacing w:val="-7"/>
        </w:rPr>
        <w:t xml:space="preserve"> </w:t>
      </w:r>
      <w:r>
        <w:rPr/>
        <w:t>ПАООП</w:t>
      </w:r>
      <w:r>
        <w:rPr>
          <w:spacing w:val="-6"/>
        </w:rPr>
        <w:t xml:space="preserve"> </w:t>
      </w:r>
      <w:r>
        <w:rPr>
          <w:spacing w:val="-5"/>
        </w:rPr>
        <w:t>ООО</w:t>
      </w:r>
      <w:r>
        <w:rPr/>
        <w:tab/>
      </w:r>
      <w:r>
        <w:rPr>
          <w:spacing w:val="-10"/>
        </w:rPr>
        <w:t>8</w:t>
      </w:r>
    </w:p>
    <w:p>
      <w:pPr>
        <w:pStyle w:val="style72"/>
        <w:numPr>
          <w:ilvl w:val="3"/>
          <w:numId w:val="58"/>
        </w:numPr>
        <w:tabs>
          <w:tab w:leader="none" w:pos="923" w:val="left"/>
          <w:tab w:leader="dot" w:pos="9373" w:val="left"/>
        </w:tabs>
        <w:ind w:hanging="781" w:left="924" w:right="0"/>
        <w:rPr>
          <w:rStyle w:val="style44"/>
          <w:i w:val="false"/>
          <w:spacing w:val="-10"/>
        </w:rPr>
      </w:pPr>
      <w:hyperlink w:anchor="_bookmark3">
        <w:r>
          <w:rPr>
            <w:rStyle w:val="style44"/>
          </w:rPr>
          <w:t>Общие</w:t>
        </w:r>
        <w:r>
          <w:rPr>
            <w:rStyle w:val="style44"/>
            <w:spacing w:val="-8"/>
          </w:rPr>
          <w:t xml:space="preserve"> </w:t>
        </w:r>
        <w:r>
          <w:rPr>
            <w:rStyle w:val="style44"/>
            <w:spacing w:val="-2"/>
          </w:rPr>
          <w:t>положения</w:t>
        </w:r>
        <w:r>
          <w:rPr>
            <w:rStyle w:val="style44"/>
            <w:i w:val="false"/>
          </w:rPr>
          <w:tab/>
        </w:r>
        <w:r>
          <w:rPr>
            <w:rStyle w:val="style44"/>
            <w:i w:val="false"/>
            <w:spacing w:val="-10"/>
          </w:rPr>
          <w:t>8</w:t>
        </w:r>
      </w:hyperlink>
    </w:p>
    <w:p>
      <w:pPr>
        <w:pStyle w:val="style72"/>
        <w:numPr>
          <w:ilvl w:val="3"/>
          <w:numId w:val="58"/>
        </w:numPr>
        <w:tabs>
          <w:tab w:leader="none" w:pos="923" w:val="left"/>
          <w:tab w:leader="dot" w:pos="9373" w:val="left"/>
        </w:tabs>
        <w:spacing w:after="0" w:before="39"/>
        <w:ind w:hanging="781" w:left="924" w:right="0"/>
        <w:contextualSpacing w:val="false"/>
        <w:rPr>
          <w:rStyle w:val="style44"/>
          <w:i w:val="false"/>
          <w:spacing w:val="-10"/>
        </w:rPr>
      </w:pPr>
      <w:hyperlink w:anchor="_bookmark4">
        <w:r>
          <w:rPr>
            <w:rStyle w:val="style44"/>
          </w:rPr>
          <w:t>Структура</w:t>
        </w:r>
        <w:r>
          <w:rPr>
            <w:rStyle w:val="style44"/>
            <w:spacing w:val="-9"/>
          </w:rPr>
          <w:t xml:space="preserve"> </w:t>
        </w:r>
        <w:r>
          <w:rPr>
            <w:rStyle w:val="style44"/>
          </w:rPr>
          <w:t>планируемых</w:t>
        </w:r>
        <w:r>
          <w:rPr>
            <w:rStyle w:val="style44"/>
            <w:spacing w:val="-6"/>
          </w:rPr>
          <w:t xml:space="preserve"> </w:t>
        </w:r>
        <w:r>
          <w:rPr>
            <w:rStyle w:val="style44"/>
            <w:spacing w:val="-2"/>
          </w:rPr>
          <w:t>результатов</w:t>
        </w:r>
        <w:r>
          <w:rPr>
            <w:rStyle w:val="style44"/>
            <w:i w:val="false"/>
          </w:rPr>
          <w:tab/>
        </w:r>
        <w:r>
          <w:rPr>
            <w:rStyle w:val="style44"/>
            <w:i w:val="false"/>
            <w:spacing w:val="-10"/>
          </w:rPr>
          <w:t>8</w:t>
        </w:r>
      </w:hyperlink>
    </w:p>
    <w:p>
      <w:pPr>
        <w:pStyle w:val="style72"/>
        <w:numPr>
          <w:ilvl w:val="3"/>
          <w:numId w:val="58"/>
        </w:numPr>
        <w:tabs>
          <w:tab w:leader="none" w:pos="923" w:val="left"/>
          <w:tab w:leader="dot" w:pos="9373" w:val="left"/>
        </w:tabs>
        <w:spacing w:after="0" w:before="45"/>
        <w:ind w:hanging="781" w:left="924" w:right="0"/>
        <w:contextualSpacing w:val="false"/>
        <w:rPr>
          <w:rStyle w:val="style44"/>
          <w:i w:val="false"/>
          <w:spacing w:val="-10"/>
        </w:rPr>
      </w:pPr>
      <w:hyperlink w:anchor="_bookmark5">
        <w:r>
          <w:rPr>
            <w:rStyle w:val="style44"/>
          </w:rPr>
          <w:t>Личностные</w:t>
        </w:r>
        <w:r>
          <w:rPr>
            <w:rStyle w:val="style44"/>
            <w:spacing w:val="-9"/>
          </w:rPr>
          <w:t xml:space="preserve"> </w:t>
        </w:r>
        <w:r>
          <w:rPr>
            <w:rStyle w:val="style44"/>
            <w:spacing w:val="-2"/>
          </w:rPr>
          <w:t>результаты</w:t>
        </w:r>
        <w:r>
          <w:rPr>
            <w:rStyle w:val="style44"/>
            <w:i w:val="false"/>
          </w:rPr>
          <w:tab/>
        </w:r>
        <w:r>
          <w:rPr>
            <w:rStyle w:val="style44"/>
            <w:i w:val="false"/>
            <w:spacing w:val="-10"/>
          </w:rPr>
          <w:t>9</w:t>
        </w:r>
      </w:hyperlink>
    </w:p>
    <w:p>
      <w:pPr>
        <w:pStyle w:val="style72"/>
        <w:numPr>
          <w:ilvl w:val="3"/>
          <w:numId w:val="58"/>
        </w:numPr>
        <w:tabs>
          <w:tab w:leader="none" w:pos="923" w:val="left"/>
          <w:tab w:leader="dot" w:pos="9253" w:val="left"/>
        </w:tabs>
        <w:ind w:hanging="781" w:left="924" w:right="0"/>
        <w:rPr>
          <w:rStyle w:val="style44"/>
          <w:i w:val="false"/>
          <w:spacing w:val="-5"/>
        </w:rPr>
      </w:pPr>
      <w:hyperlink w:anchor="_bookmark6">
        <w:r>
          <w:rPr>
            <w:rStyle w:val="style44"/>
          </w:rPr>
          <w:t>Метапредметные</w:t>
        </w:r>
        <w:r>
          <w:rPr>
            <w:rStyle w:val="style44"/>
            <w:spacing w:val="-12"/>
          </w:rPr>
          <w:t xml:space="preserve"> </w:t>
        </w:r>
        <w:r>
          <w:rPr>
            <w:rStyle w:val="style44"/>
            <w:spacing w:val="-2"/>
          </w:rPr>
          <w:t>результаты</w:t>
        </w:r>
        <w:r>
          <w:rPr>
            <w:rStyle w:val="style44"/>
            <w:i w:val="false"/>
          </w:rPr>
          <w:tab/>
        </w:r>
        <w:r>
          <w:rPr>
            <w:rStyle w:val="style44"/>
            <w:i w:val="false"/>
            <w:spacing w:val="-5"/>
          </w:rPr>
          <w:t>10</w:t>
        </w:r>
      </w:hyperlink>
    </w:p>
    <w:p>
      <w:pPr>
        <w:pStyle w:val="style72"/>
        <w:numPr>
          <w:ilvl w:val="3"/>
          <w:numId w:val="58"/>
        </w:numPr>
        <w:tabs>
          <w:tab w:leader="none" w:pos="923" w:val="left"/>
          <w:tab w:leader="dot" w:pos="9253" w:val="left"/>
        </w:tabs>
        <w:spacing w:line="276" w:lineRule="auto"/>
        <w:ind w:hanging="781" w:left="924" w:right="948"/>
        <w:rPr>
          <w:i w:val="false"/>
          <w:spacing w:val="-6"/>
        </w:rPr>
      </w:pPr>
      <w:r>
        <w:rPr/>
        <w:t>Предметные</w:t>
      </w:r>
      <w:r>
        <w:rPr>
          <w:spacing w:val="-5"/>
        </w:rPr>
        <w:t xml:space="preserve"> </w:t>
      </w:r>
      <w:r>
        <w:rPr/>
        <w:t>результаты.</w:t>
      </w:r>
      <w:r>
        <w:rPr>
          <w:spacing w:val="-4"/>
        </w:rPr>
        <w:t xml:space="preserve"> </w:t>
      </w:r>
      <w:r>
        <w:rPr/>
        <w:t>Требования</w:t>
      </w:r>
      <w:r>
        <w:rPr>
          <w:spacing w:val="-6"/>
        </w:rPr>
        <w:t xml:space="preserve"> </w:t>
      </w:r>
      <w:r>
        <w:rPr/>
        <w:t>к</w:t>
      </w:r>
      <w:r>
        <w:rPr>
          <w:spacing w:val="-4"/>
        </w:rPr>
        <w:t xml:space="preserve"> </w:t>
      </w:r>
      <w:r>
        <w:rPr/>
        <w:t>предметным</w:t>
      </w:r>
      <w:r>
        <w:rPr>
          <w:spacing w:val="-5"/>
        </w:rPr>
        <w:t xml:space="preserve"> </w:t>
      </w:r>
      <w:r>
        <w:rPr/>
        <w:t>результатам</w:t>
      </w:r>
      <w:r>
        <w:rPr>
          <w:spacing w:val="-5"/>
        </w:rPr>
        <w:t xml:space="preserve"> </w:t>
      </w:r>
      <w:r>
        <w:rPr/>
        <w:t>освоения</w:t>
      </w:r>
      <w:r>
        <w:rPr>
          <w:spacing w:val="-3"/>
        </w:rPr>
        <w:t xml:space="preserve"> </w:t>
      </w:r>
      <w:r>
        <w:rPr/>
        <w:t xml:space="preserve">учебного </w:t>
      </w:r>
      <w:r>
        <w:rPr>
          <w:spacing w:val="-2"/>
        </w:rPr>
        <w:t>предмета</w:t>
      </w:r>
      <w:r>
        <w:rPr>
          <w:i w:val="false"/>
        </w:rPr>
        <w:tab/>
      </w:r>
      <w:r>
        <w:rPr>
          <w:i w:val="false"/>
          <w:spacing w:val="-6"/>
        </w:rPr>
        <w:t>10</w:t>
      </w:r>
    </w:p>
    <w:p>
      <w:pPr>
        <w:pStyle w:val="style71"/>
        <w:numPr>
          <w:ilvl w:val="4"/>
          <w:numId w:val="58"/>
        </w:numPr>
        <w:tabs>
          <w:tab w:leader="none" w:pos="1043" w:val="left"/>
          <w:tab w:leader="dot" w:pos="9253" w:val="left"/>
        </w:tabs>
        <w:spacing w:after="0" w:before="0" w:line="272" w:lineRule="exact"/>
        <w:ind w:hanging="901" w:left="1044" w:right="0"/>
        <w:contextualSpacing w:val="false"/>
        <w:rPr>
          <w:rStyle w:val="style44"/>
          <w:spacing w:val="-5"/>
        </w:rPr>
      </w:pPr>
      <w:hyperlink w:anchor="_bookmark7">
        <w:r>
          <w:rPr>
            <w:rStyle w:val="style44"/>
          </w:rPr>
          <w:t>РУССКИЙ</w:t>
        </w:r>
        <w:r>
          <w:rPr>
            <w:rStyle w:val="style44"/>
            <w:spacing w:val="-5"/>
          </w:rPr>
          <w:t xml:space="preserve"> </w:t>
        </w:r>
        <w:r>
          <w:rPr>
            <w:rStyle w:val="style44"/>
          </w:rPr>
          <w:t>ЯЗЫК</w:t>
        </w:r>
        <w:r>
          <w:rPr>
            <w:rStyle w:val="style44"/>
            <w:spacing w:val="-3"/>
          </w:rPr>
          <w:t xml:space="preserve"> </w:t>
        </w:r>
        <w:r>
          <w:rPr>
            <w:rStyle w:val="style44"/>
          </w:rPr>
          <w:t>(по</w:t>
        </w:r>
        <w:r>
          <w:rPr>
            <w:rStyle w:val="style44"/>
            <w:spacing w:val="-3"/>
          </w:rPr>
          <w:t xml:space="preserve"> </w:t>
        </w:r>
        <w:r>
          <w:rPr>
            <w:rStyle w:val="style44"/>
          </w:rPr>
          <w:t>годам</w:t>
        </w:r>
        <w:r>
          <w:rPr>
            <w:rStyle w:val="style44"/>
            <w:spacing w:val="-5"/>
          </w:rPr>
          <w:t xml:space="preserve"> </w:t>
        </w:r>
        <w:r>
          <w:rPr>
            <w:rStyle w:val="style44"/>
            <w:spacing w:val="-2"/>
          </w:rPr>
          <w:t>обучения)</w:t>
        </w:r>
        <w:r>
          <w:rPr>
            <w:rStyle w:val="style44"/>
          </w:rPr>
          <w:tab/>
        </w:r>
        <w:r>
          <w:rPr>
            <w:rStyle w:val="style44"/>
            <w:spacing w:val="-5"/>
          </w:rPr>
          <w:t>10</w:t>
        </w:r>
      </w:hyperlink>
    </w:p>
    <w:p>
      <w:pPr>
        <w:pStyle w:val="style71"/>
        <w:numPr>
          <w:ilvl w:val="4"/>
          <w:numId w:val="58"/>
        </w:numPr>
        <w:tabs>
          <w:tab w:leader="none" w:pos="1043" w:val="left"/>
          <w:tab w:leader="dot" w:pos="9253" w:val="left"/>
        </w:tabs>
        <w:ind w:hanging="901" w:left="1044" w:right="0"/>
        <w:rPr>
          <w:rStyle w:val="style44"/>
          <w:spacing w:val="-5"/>
        </w:rPr>
      </w:pPr>
      <w:hyperlink w:anchor="_bookmark8">
        <w:r>
          <w:rPr>
            <w:rStyle w:val="style44"/>
          </w:rPr>
          <w:t>ЛИТЕРАТУРА</w:t>
        </w:r>
        <w:r>
          <w:rPr>
            <w:rStyle w:val="style44"/>
            <w:spacing w:val="-5"/>
          </w:rPr>
          <w:t xml:space="preserve"> </w:t>
        </w:r>
        <w:r>
          <w:rPr>
            <w:rStyle w:val="style44"/>
          </w:rPr>
          <w:t>(по</w:t>
        </w:r>
        <w:r>
          <w:rPr>
            <w:rStyle w:val="style44"/>
            <w:spacing w:val="-5"/>
          </w:rPr>
          <w:t xml:space="preserve"> </w:t>
        </w:r>
        <w:r>
          <w:rPr>
            <w:rStyle w:val="style44"/>
          </w:rPr>
          <w:t>годам</w:t>
        </w:r>
        <w:r>
          <w:rPr>
            <w:rStyle w:val="style44"/>
            <w:spacing w:val="-6"/>
          </w:rPr>
          <w:t xml:space="preserve"> </w:t>
        </w:r>
        <w:r>
          <w:rPr>
            <w:rStyle w:val="style44"/>
            <w:spacing w:val="-2"/>
          </w:rPr>
          <w:t>обучения)</w:t>
        </w:r>
        <w:r>
          <w:rPr>
            <w:rStyle w:val="style44"/>
          </w:rPr>
          <w:tab/>
        </w:r>
        <w:r>
          <w:rPr>
            <w:rStyle w:val="style44"/>
            <w:spacing w:val="-5"/>
          </w:rPr>
          <w:t>21</w:t>
        </w:r>
      </w:hyperlink>
    </w:p>
    <w:p>
      <w:pPr>
        <w:pStyle w:val="style71"/>
        <w:numPr>
          <w:ilvl w:val="4"/>
          <w:numId w:val="58"/>
        </w:numPr>
        <w:tabs>
          <w:tab w:leader="none" w:pos="1043" w:val="left"/>
          <w:tab w:leader="dot" w:pos="9253" w:val="left"/>
        </w:tabs>
        <w:ind w:hanging="901" w:left="1044" w:right="0"/>
        <w:rPr>
          <w:rStyle w:val="style44"/>
          <w:spacing w:val="-5"/>
        </w:rPr>
      </w:pPr>
      <w:hyperlink w:anchor="_bookmark9">
        <w:r>
          <w:rPr>
            <w:rStyle w:val="style44"/>
          </w:rPr>
          <w:t>Родной</w:t>
        </w:r>
        <w:r>
          <w:rPr>
            <w:rStyle w:val="style44"/>
            <w:spacing w:val="-5"/>
          </w:rPr>
          <w:t xml:space="preserve"> </w:t>
        </w:r>
        <w:r>
          <w:rPr>
            <w:rStyle w:val="style44"/>
          </w:rPr>
          <w:t>русский</w:t>
        </w:r>
        <w:r>
          <w:rPr>
            <w:rStyle w:val="style44"/>
            <w:spacing w:val="-3"/>
          </w:rPr>
          <w:t xml:space="preserve"> </w:t>
        </w:r>
        <w:r>
          <w:rPr>
            <w:rStyle w:val="style44"/>
            <w:spacing w:val="-4"/>
          </w:rPr>
          <w:t>язык</w:t>
        </w:r>
        <w:r>
          <w:rPr>
            <w:rStyle w:val="style44"/>
          </w:rPr>
          <w:tab/>
        </w:r>
        <w:r>
          <w:rPr>
            <w:rStyle w:val="style44"/>
            <w:spacing w:val="-5"/>
          </w:rPr>
          <w:t>29</w:t>
        </w:r>
      </w:hyperlink>
    </w:p>
    <w:p>
      <w:pPr>
        <w:pStyle w:val="style71"/>
        <w:numPr>
          <w:ilvl w:val="4"/>
          <w:numId w:val="58"/>
        </w:numPr>
        <w:tabs>
          <w:tab w:leader="none" w:pos="1043" w:val="left"/>
          <w:tab w:leader="dot" w:pos="9253" w:val="left"/>
        </w:tabs>
        <w:spacing w:after="0" w:before="40"/>
        <w:ind w:hanging="901" w:left="1044" w:right="0"/>
        <w:contextualSpacing w:val="false"/>
        <w:rPr>
          <w:rStyle w:val="style44"/>
          <w:spacing w:val="-5"/>
        </w:rPr>
      </w:pPr>
      <w:hyperlink w:anchor="_bookmark10">
        <w:r>
          <w:rPr>
            <w:rStyle w:val="style44"/>
          </w:rPr>
          <w:t>Родная</w:t>
        </w:r>
        <w:r>
          <w:rPr>
            <w:rStyle w:val="style44"/>
            <w:spacing w:val="-6"/>
          </w:rPr>
          <w:t xml:space="preserve"> </w:t>
        </w:r>
        <w:r>
          <w:rPr>
            <w:rStyle w:val="style44"/>
          </w:rPr>
          <w:t>литература</w:t>
        </w:r>
        <w:r>
          <w:rPr>
            <w:rStyle w:val="style44"/>
            <w:spacing w:val="-4"/>
          </w:rPr>
          <w:t xml:space="preserve"> </w:t>
        </w:r>
        <w:r>
          <w:rPr>
            <w:rStyle w:val="style44"/>
            <w:spacing w:val="-2"/>
          </w:rPr>
          <w:t>(русская)</w:t>
        </w:r>
        <w:r>
          <w:rPr>
            <w:rStyle w:val="style44"/>
          </w:rPr>
          <w:tab/>
        </w:r>
        <w:r>
          <w:rPr>
            <w:rStyle w:val="style44"/>
            <w:spacing w:val="-5"/>
          </w:rPr>
          <w:t>30</w:t>
        </w:r>
      </w:hyperlink>
    </w:p>
    <w:p>
      <w:pPr>
        <w:pStyle w:val="style71"/>
        <w:numPr>
          <w:ilvl w:val="4"/>
          <w:numId w:val="58"/>
        </w:numPr>
        <w:tabs>
          <w:tab w:leader="none" w:pos="1043" w:val="left"/>
          <w:tab w:leader="dot" w:pos="9253" w:val="left"/>
        </w:tabs>
        <w:spacing w:after="0" w:before="42"/>
        <w:ind w:hanging="901" w:left="1044" w:right="0"/>
        <w:contextualSpacing w:val="false"/>
        <w:rPr>
          <w:spacing w:val="-5"/>
        </w:rPr>
      </w:pPr>
      <w:r>
        <w:rPr/>
        <w:t>ИНОСТРАННЫЙ</w:t>
      </w:r>
      <w:r>
        <w:rPr>
          <w:spacing w:val="-6"/>
        </w:rPr>
        <w:t xml:space="preserve"> </w:t>
      </w:r>
      <w:r>
        <w:rPr/>
        <w:t>ЯЗЫК</w:t>
      </w:r>
      <w:r>
        <w:rPr>
          <w:spacing w:val="-4"/>
        </w:rPr>
        <w:t xml:space="preserve"> </w:t>
      </w:r>
      <w:r>
        <w:rPr/>
        <w:t>(по</w:t>
      </w:r>
      <w:r>
        <w:rPr>
          <w:spacing w:val="-4"/>
        </w:rPr>
        <w:t xml:space="preserve"> </w:t>
      </w:r>
      <w:r>
        <w:rPr/>
        <w:t>годам</w:t>
      </w:r>
      <w:r>
        <w:rPr>
          <w:spacing w:val="-9"/>
        </w:rPr>
        <w:t xml:space="preserve"> </w:t>
      </w:r>
      <w:r>
        <w:rPr>
          <w:spacing w:val="-2"/>
        </w:rPr>
        <w:t>обучения)</w:t>
      </w:r>
      <w:r>
        <w:rPr/>
        <w:tab/>
      </w:r>
      <w:r>
        <w:rPr>
          <w:spacing w:val="-5"/>
        </w:rPr>
        <w:t>30</w:t>
      </w:r>
    </w:p>
    <w:p>
      <w:pPr>
        <w:pStyle w:val="style71"/>
        <w:numPr>
          <w:ilvl w:val="4"/>
          <w:numId w:val="58"/>
        </w:numPr>
        <w:tabs>
          <w:tab w:leader="none" w:pos="1043" w:val="left"/>
          <w:tab w:leader="dot" w:pos="9253" w:val="left"/>
        </w:tabs>
        <w:spacing w:after="0" w:before="43"/>
        <w:ind w:hanging="901" w:left="1044" w:right="0"/>
        <w:contextualSpacing w:val="false"/>
        <w:rPr>
          <w:rStyle w:val="style44"/>
          <w:spacing w:val="-5"/>
        </w:rPr>
      </w:pPr>
      <w:hyperlink w:anchor="_bookmark11">
        <w:r>
          <w:rPr>
            <w:rStyle w:val="style44"/>
          </w:rPr>
          <w:t>ИСТОРИЯ</w:t>
        </w:r>
        <w:r>
          <w:rPr>
            <w:rStyle w:val="style44"/>
            <w:spacing w:val="-4"/>
          </w:rPr>
          <w:t xml:space="preserve"> </w:t>
        </w:r>
        <w:r>
          <w:rPr>
            <w:rStyle w:val="style44"/>
          </w:rPr>
          <w:t>РОССИИ.</w:t>
        </w:r>
        <w:r>
          <w:rPr>
            <w:rStyle w:val="style44"/>
            <w:spacing w:val="-3"/>
          </w:rPr>
          <w:t xml:space="preserve"> </w:t>
        </w:r>
        <w:r>
          <w:rPr>
            <w:rStyle w:val="style44"/>
          </w:rPr>
          <w:t>ВСЕОБЩАЯ</w:t>
        </w:r>
        <w:r>
          <w:rPr>
            <w:rStyle w:val="style44"/>
            <w:spacing w:val="-3"/>
          </w:rPr>
          <w:t xml:space="preserve"> </w:t>
        </w:r>
        <w:r>
          <w:rPr>
            <w:rStyle w:val="style44"/>
          </w:rPr>
          <w:t>ИСТОРИЯ</w:t>
        </w:r>
        <w:r>
          <w:rPr>
            <w:rStyle w:val="style44"/>
            <w:spacing w:val="-3"/>
          </w:rPr>
          <w:t xml:space="preserve"> </w:t>
        </w:r>
        <w:r>
          <w:rPr>
            <w:rStyle w:val="style44"/>
          </w:rPr>
          <w:t>(по</w:t>
        </w:r>
        <w:r>
          <w:rPr>
            <w:rStyle w:val="style44"/>
            <w:spacing w:val="-3"/>
          </w:rPr>
          <w:t xml:space="preserve"> </w:t>
        </w:r>
        <w:r>
          <w:rPr>
            <w:rStyle w:val="style44"/>
          </w:rPr>
          <w:t>годам</w:t>
        </w:r>
        <w:r>
          <w:rPr>
            <w:rStyle w:val="style44"/>
            <w:spacing w:val="-4"/>
          </w:rPr>
          <w:t xml:space="preserve"> </w:t>
        </w:r>
        <w:r>
          <w:rPr>
            <w:rStyle w:val="style44"/>
            <w:spacing w:val="-2"/>
          </w:rPr>
          <w:t>обучения)</w:t>
        </w:r>
        <w:r>
          <w:rPr>
            <w:rStyle w:val="style44"/>
          </w:rPr>
          <w:tab/>
        </w:r>
        <w:r>
          <w:rPr>
            <w:rStyle w:val="style44"/>
            <w:spacing w:val="-5"/>
          </w:rPr>
          <w:t>46</w:t>
        </w:r>
      </w:hyperlink>
    </w:p>
    <w:p>
      <w:pPr>
        <w:pStyle w:val="style71"/>
        <w:numPr>
          <w:ilvl w:val="4"/>
          <w:numId w:val="58"/>
        </w:numPr>
        <w:tabs>
          <w:tab w:leader="none" w:pos="1043" w:val="left"/>
          <w:tab w:leader="dot" w:pos="9253" w:val="left"/>
        </w:tabs>
        <w:ind w:hanging="901" w:left="1044" w:right="0"/>
        <w:rPr>
          <w:rStyle w:val="style44"/>
          <w:spacing w:val="-5"/>
        </w:rPr>
      </w:pPr>
      <w:hyperlink w:anchor="_bookmark12">
        <w:r>
          <w:rPr>
            <w:rStyle w:val="style44"/>
          </w:rPr>
          <w:t>ОБЩЕСТВОЗНАНИЕ</w:t>
        </w:r>
        <w:r>
          <w:rPr>
            <w:rStyle w:val="style44"/>
            <w:spacing w:val="-5"/>
          </w:rPr>
          <w:t xml:space="preserve"> </w:t>
        </w:r>
        <w:r>
          <w:rPr>
            <w:rStyle w:val="style44"/>
          </w:rPr>
          <w:t>(по</w:t>
        </w:r>
        <w:r>
          <w:rPr>
            <w:rStyle w:val="style44"/>
            <w:spacing w:val="-4"/>
          </w:rPr>
          <w:t xml:space="preserve"> </w:t>
        </w:r>
        <w:r>
          <w:rPr>
            <w:rStyle w:val="style44"/>
          </w:rPr>
          <w:t>годам</w:t>
        </w:r>
        <w:r>
          <w:rPr>
            <w:rStyle w:val="style44"/>
            <w:spacing w:val="-6"/>
          </w:rPr>
          <w:t xml:space="preserve"> </w:t>
        </w:r>
        <w:r>
          <w:rPr>
            <w:rStyle w:val="style44"/>
            <w:spacing w:val="-2"/>
          </w:rPr>
          <w:t>обучения)</w:t>
        </w:r>
        <w:r>
          <w:rPr>
            <w:rStyle w:val="style44"/>
          </w:rPr>
          <w:tab/>
        </w:r>
        <w:r>
          <w:rPr>
            <w:rStyle w:val="style44"/>
            <w:spacing w:val="-5"/>
          </w:rPr>
          <w:t>62</w:t>
        </w:r>
      </w:hyperlink>
    </w:p>
    <w:p>
      <w:pPr>
        <w:pStyle w:val="style71"/>
        <w:numPr>
          <w:ilvl w:val="4"/>
          <w:numId w:val="58"/>
        </w:numPr>
        <w:tabs>
          <w:tab w:leader="none" w:pos="1043" w:val="left"/>
          <w:tab w:leader="dot" w:pos="9253" w:val="left"/>
        </w:tabs>
        <w:spacing w:after="0" w:before="43"/>
        <w:ind w:hanging="901" w:left="1044" w:right="0"/>
        <w:contextualSpacing w:val="false"/>
        <w:rPr>
          <w:rStyle w:val="style44"/>
          <w:spacing w:val="-5"/>
        </w:rPr>
      </w:pPr>
      <w:hyperlink w:anchor="_bookmark13">
        <w:r>
          <w:rPr>
            <w:rStyle w:val="style44"/>
          </w:rPr>
          <w:t>ГЕОГРАФИЯ</w:t>
        </w:r>
        <w:r>
          <w:rPr>
            <w:rStyle w:val="style44"/>
            <w:spacing w:val="-5"/>
          </w:rPr>
          <w:t xml:space="preserve"> </w:t>
        </w:r>
        <w:r>
          <w:rPr>
            <w:rStyle w:val="style44"/>
          </w:rPr>
          <w:t>(по</w:t>
        </w:r>
        <w:r>
          <w:rPr>
            <w:rStyle w:val="style44"/>
            <w:spacing w:val="-4"/>
          </w:rPr>
          <w:t xml:space="preserve"> </w:t>
        </w:r>
        <w:r>
          <w:rPr>
            <w:rStyle w:val="style44"/>
          </w:rPr>
          <w:t>годам</w:t>
        </w:r>
        <w:r>
          <w:rPr>
            <w:rStyle w:val="style44"/>
            <w:spacing w:val="-6"/>
          </w:rPr>
          <w:t xml:space="preserve"> </w:t>
        </w:r>
        <w:r>
          <w:rPr>
            <w:rStyle w:val="style44"/>
            <w:spacing w:val="-2"/>
          </w:rPr>
          <w:t>обучения)</w:t>
        </w:r>
        <w:r>
          <w:rPr>
            <w:rStyle w:val="style44"/>
          </w:rPr>
          <w:tab/>
        </w:r>
        <w:r>
          <w:rPr>
            <w:rStyle w:val="style44"/>
            <w:spacing w:val="-5"/>
          </w:rPr>
          <w:t>67</w:t>
        </w:r>
      </w:hyperlink>
    </w:p>
    <w:p>
      <w:pPr>
        <w:pStyle w:val="style71"/>
        <w:numPr>
          <w:ilvl w:val="4"/>
          <w:numId w:val="58"/>
        </w:numPr>
        <w:tabs>
          <w:tab w:leader="none" w:pos="1043" w:val="left"/>
        </w:tabs>
        <w:ind w:hanging="901" w:left="1044" w:right="0"/>
        <w:rPr>
          <w:rStyle w:val="style44"/>
          <w:spacing w:val="-2"/>
        </w:rPr>
      </w:pPr>
      <w:hyperlink w:anchor="_bookmark14">
        <w:r>
          <w:rPr>
            <w:rStyle w:val="style44"/>
          </w:rPr>
          <w:t>МАТЕМАТИКА,</w:t>
        </w:r>
        <w:r>
          <w:rPr>
            <w:rStyle w:val="style44"/>
            <w:spacing w:val="-5"/>
          </w:rPr>
          <w:t xml:space="preserve"> </w:t>
        </w:r>
        <w:r>
          <w:rPr>
            <w:rStyle w:val="style44"/>
          </w:rPr>
          <w:t>включая</w:t>
        </w:r>
        <w:r>
          <w:rPr>
            <w:rStyle w:val="style44"/>
            <w:spacing w:val="-3"/>
          </w:rPr>
          <w:t xml:space="preserve"> </w:t>
        </w:r>
        <w:r>
          <w:rPr>
            <w:rStyle w:val="style44"/>
          </w:rPr>
          <w:t>алгебру,</w:t>
        </w:r>
        <w:r>
          <w:rPr>
            <w:rStyle w:val="style44"/>
            <w:spacing w:val="-3"/>
          </w:rPr>
          <w:t xml:space="preserve"> </w:t>
        </w:r>
        <w:r>
          <w:rPr>
            <w:rStyle w:val="style44"/>
          </w:rPr>
          <w:t>геометрию,</w:t>
        </w:r>
        <w:r>
          <w:rPr>
            <w:rStyle w:val="style44"/>
            <w:spacing w:val="-3"/>
          </w:rPr>
          <w:t xml:space="preserve"> </w:t>
        </w:r>
        <w:r>
          <w:rPr>
            <w:rStyle w:val="style44"/>
          </w:rPr>
          <w:t>вероятность</w:t>
        </w:r>
        <w:r>
          <w:rPr>
            <w:rStyle w:val="style44"/>
            <w:spacing w:val="-3"/>
          </w:rPr>
          <w:t xml:space="preserve"> </w:t>
        </w:r>
        <w:r>
          <w:rPr>
            <w:rStyle w:val="style44"/>
          </w:rPr>
          <w:t>и</w:t>
        </w:r>
        <w:r>
          <w:rPr>
            <w:rStyle w:val="style44"/>
            <w:spacing w:val="-3"/>
          </w:rPr>
          <w:t xml:space="preserve"> </w:t>
        </w:r>
        <w:r>
          <w:rPr>
            <w:rStyle w:val="style44"/>
            <w:spacing w:val="-2"/>
          </w:rPr>
          <w:t>статистику,</w:t>
        </w:r>
      </w:hyperlink>
    </w:p>
    <w:p>
      <w:pPr>
        <w:pStyle w:val="style71"/>
        <w:tabs>
          <w:tab w:leader="dot" w:pos="9253" w:val="left"/>
        </w:tabs>
        <w:spacing w:after="0" w:before="43"/>
        <w:ind w:hanging="0" w:left="143" w:right="0"/>
        <w:contextualSpacing w:val="false"/>
        <w:rPr>
          <w:rStyle w:val="style44"/>
          <w:spacing w:val="-5"/>
        </w:rPr>
      </w:pPr>
      <w:hyperlink w:anchor="_bookmark14">
        <w:r>
          <w:rPr>
            <w:rStyle w:val="style44"/>
          </w:rPr>
          <w:t>распределенные</w:t>
        </w:r>
        <w:r>
          <w:rPr>
            <w:rStyle w:val="style44"/>
            <w:spacing w:val="-7"/>
          </w:rPr>
          <w:t xml:space="preserve"> </w:t>
        </w:r>
        <w:r>
          <w:rPr>
            <w:rStyle w:val="style44"/>
          </w:rPr>
          <w:t>по</w:t>
        </w:r>
        <w:r>
          <w:rPr>
            <w:rStyle w:val="style44"/>
            <w:spacing w:val="-4"/>
          </w:rPr>
          <w:t xml:space="preserve"> </w:t>
        </w:r>
        <w:r>
          <w:rPr>
            <w:rStyle w:val="style44"/>
          </w:rPr>
          <w:t>годам</w:t>
        </w:r>
        <w:r>
          <w:rPr>
            <w:rStyle w:val="style44"/>
            <w:spacing w:val="-4"/>
          </w:rPr>
          <w:t xml:space="preserve"> </w:t>
        </w:r>
        <w:r>
          <w:rPr>
            <w:rStyle w:val="style44"/>
            <w:spacing w:val="-2"/>
          </w:rPr>
          <w:t>обучения</w:t>
        </w:r>
        <w:r>
          <w:rPr>
            <w:rStyle w:val="style44"/>
          </w:rPr>
          <w:tab/>
        </w:r>
        <w:r>
          <w:rPr>
            <w:rStyle w:val="style44"/>
            <w:spacing w:val="-5"/>
          </w:rPr>
          <w:t>73</w:t>
        </w:r>
      </w:hyperlink>
    </w:p>
    <w:p>
      <w:pPr>
        <w:pStyle w:val="style71"/>
        <w:numPr>
          <w:ilvl w:val="4"/>
          <w:numId w:val="58"/>
        </w:numPr>
        <w:tabs>
          <w:tab w:leader="none" w:pos="1163" w:val="left"/>
          <w:tab w:leader="dot" w:pos="9253" w:val="left"/>
        </w:tabs>
        <w:spacing w:after="0" w:before="43"/>
        <w:ind w:hanging="901" w:left="1044" w:right="0"/>
        <w:contextualSpacing w:val="false"/>
        <w:rPr>
          <w:rStyle w:val="style44"/>
          <w:spacing w:val="-5"/>
        </w:rPr>
      </w:pPr>
      <w:hyperlink w:anchor="_bookmark15">
        <w:r>
          <w:rPr>
            <w:rStyle w:val="style44"/>
          </w:rPr>
          <w:t>ИНФОРМАТИКА</w:t>
        </w:r>
        <w:r>
          <w:rPr>
            <w:rStyle w:val="style44"/>
            <w:spacing w:val="-5"/>
          </w:rPr>
          <w:t xml:space="preserve"> </w:t>
        </w:r>
        <w:r>
          <w:rPr>
            <w:rStyle w:val="style44"/>
          </w:rPr>
          <w:t>(по</w:t>
        </w:r>
        <w:r>
          <w:rPr>
            <w:rStyle w:val="style44"/>
            <w:spacing w:val="-4"/>
          </w:rPr>
          <w:t xml:space="preserve"> </w:t>
        </w:r>
        <w:r>
          <w:rPr>
            <w:rStyle w:val="style44"/>
          </w:rPr>
          <w:t>годам</w:t>
        </w:r>
        <w:r>
          <w:rPr>
            <w:rStyle w:val="style44"/>
            <w:spacing w:val="-4"/>
          </w:rPr>
          <w:t xml:space="preserve"> </w:t>
        </w:r>
        <w:r>
          <w:rPr>
            <w:rStyle w:val="style44"/>
            <w:spacing w:val="-2"/>
          </w:rPr>
          <w:t>обучения)</w:t>
        </w:r>
        <w:r>
          <w:rPr>
            <w:rStyle w:val="style44"/>
          </w:rPr>
          <w:tab/>
        </w:r>
        <w:r>
          <w:rPr>
            <w:rStyle w:val="style44"/>
            <w:spacing w:val="-5"/>
          </w:rPr>
          <w:t>78</w:t>
        </w:r>
      </w:hyperlink>
    </w:p>
    <w:p>
      <w:pPr>
        <w:pStyle w:val="style71"/>
        <w:numPr>
          <w:ilvl w:val="4"/>
          <w:numId w:val="58"/>
        </w:numPr>
        <w:tabs>
          <w:tab w:leader="none" w:pos="1163" w:val="left"/>
          <w:tab w:leader="dot" w:pos="9253" w:val="left"/>
        </w:tabs>
        <w:spacing w:after="0" w:before="34"/>
        <w:ind w:hanging="901" w:left="1044" w:right="0"/>
        <w:contextualSpacing w:val="false"/>
        <w:rPr>
          <w:rStyle w:val="style44"/>
          <w:spacing w:val="-5"/>
        </w:rPr>
      </w:pPr>
      <w:hyperlink w:anchor="_bookmark16">
        <w:r>
          <w:rPr>
            <w:rStyle w:val="style44"/>
          </w:rPr>
          <w:t>ФИЗИКА</w:t>
        </w:r>
        <w:r>
          <w:rPr>
            <w:rStyle w:val="style44"/>
            <w:spacing w:val="-4"/>
          </w:rPr>
          <w:t xml:space="preserve"> </w:t>
        </w:r>
        <w:r>
          <w:rPr>
            <w:rStyle w:val="style44"/>
          </w:rPr>
          <w:t>(по</w:t>
        </w:r>
        <w:r>
          <w:rPr>
            <w:rStyle w:val="style44"/>
            <w:spacing w:val="-2"/>
          </w:rPr>
          <w:t xml:space="preserve"> </w:t>
        </w:r>
        <w:r>
          <w:rPr>
            <w:rStyle w:val="style44"/>
          </w:rPr>
          <w:t>годам</w:t>
        </w:r>
        <w:r>
          <w:rPr>
            <w:rStyle w:val="style44"/>
            <w:spacing w:val="-4"/>
          </w:rPr>
          <w:t xml:space="preserve"> </w:t>
        </w:r>
        <w:r>
          <w:rPr>
            <w:rStyle w:val="style44"/>
            <w:spacing w:val="-2"/>
          </w:rPr>
          <w:t>обучения)</w:t>
        </w:r>
        <w:r>
          <w:rPr>
            <w:rStyle w:val="style44"/>
          </w:rPr>
          <w:tab/>
        </w:r>
        <w:r>
          <w:rPr>
            <w:rStyle w:val="style44"/>
            <w:spacing w:val="-5"/>
          </w:rPr>
          <w:t>82</w:t>
        </w:r>
      </w:hyperlink>
    </w:p>
    <w:p>
      <w:pPr>
        <w:pStyle w:val="style71"/>
        <w:numPr>
          <w:ilvl w:val="4"/>
          <w:numId w:val="58"/>
        </w:numPr>
        <w:tabs>
          <w:tab w:leader="none" w:pos="1163" w:val="left"/>
          <w:tab w:leader="dot" w:pos="9253" w:val="left"/>
        </w:tabs>
        <w:spacing w:after="0" w:before="43"/>
        <w:ind w:hanging="901" w:left="1044" w:right="0"/>
        <w:contextualSpacing w:val="false"/>
        <w:rPr>
          <w:rStyle w:val="style44"/>
          <w:spacing w:val="-5"/>
        </w:rPr>
      </w:pPr>
      <w:hyperlink w:anchor="_bookmark17">
        <w:r>
          <w:rPr>
            <w:rStyle w:val="style44"/>
          </w:rPr>
          <w:t>БИОЛОГИЯ</w:t>
        </w:r>
        <w:r>
          <w:rPr>
            <w:rStyle w:val="style44"/>
            <w:spacing w:val="-4"/>
          </w:rPr>
          <w:t xml:space="preserve"> </w:t>
        </w:r>
        <w:r>
          <w:rPr>
            <w:rStyle w:val="style44"/>
          </w:rPr>
          <w:t>(по годам</w:t>
        </w:r>
        <w:r>
          <w:rPr>
            <w:rStyle w:val="style44"/>
            <w:spacing w:val="-3"/>
          </w:rPr>
          <w:t xml:space="preserve"> </w:t>
        </w:r>
        <w:r>
          <w:rPr>
            <w:rStyle w:val="style44"/>
            <w:spacing w:val="-2"/>
          </w:rPr>
          <w:t>обучения)</w:t>
        </w:r>
        <w:r>
          <w:rPr>
            <w:rStyle w:val="style44"/>
          </w:rPr>
          <w:tab/>
        </w:r>
        <w:r>
          <w:rPr>
            <w:rStyle w:val="style44"/>
            <w:spacing w:val="-5"/>
          </w:rPr>
          <w:t>88</w:t>
        </w:r>
      </w:hyperlink>
    </w:p>
    <w:p>
      <w:pPr>
        <w:pStyle w:val="style71"/>
        <w:numPr>
          <w:ilvl w:val="4"/>
          <w:numId w:val="58"/>
        </w:numPr>
        <w:tabs>
          <w:tab w:leader="none" w:pos="1163" w:val="left"/>
          <w:tab w:leader="dot" w:pos="9253" w:val="left"/>
        </w:tabs>
        <w:ind w:hanging="901" w:left="1044" w:right="0"/>
        <w:rPr>
          <w:rStyle w:val="style44"/>
          <w:spacing w:val="-5"/>
        </w:rPr>
      </w:pPr>
      <w:hyperlink w:anchor="_bookmark18">
        <w:r>
          <w:rPr>
            <w:rStyle w:val="style44"/>
          </w:rPr>
          <w:t>ХИМИЯ</w:t>
        </w:r>
        <w:r>
          <w:rPr>
            <w:rStyle w:val="style44"/>
            <w:spacing w:val="-3"/>
          </w:rPr>
          <w:t xml:space="preserve"> </w:t>
        </w:r>
        <w:r>
          <w:rPr>
            <w:rStyle w:val="style44"/>
          </w:rPr>
          <w:t>(по</w:t>
        </w:r>
        <w:r>
          <w:rPr>
            <w:rStyle w:val="style44"/>
            <w:spacing w:val="-1"/>
          </w:rPr>
          <w:t xml:space="preserve"> </w:t>
        </w:r>
        <w:r>
          <w:rPr>
            <w:rStyle w:val="style44"/>
          </w:rPr>
          <w:t>годам</w:t>
        </w:r>
        <w:r>
          <w:rPr>
            <w:rStyle w:val="style44"/>
            <w:spacing w:val="-4"/>
          </w:rPr>
          <w:t xml:space="preserve"> </w:t>
        </w:r>
        <w:r>
          <w:rPr>
            <w:rStyle w:val="style44"/>
            <w:spacing w:val="-2"/>
          </w:rPr>
          <w:t>обучения)</w:t>
        </w:r>
        <w:r>
          <w:rPr>
            <w:rStyle w:val="style44"/>
          </w:rPr>
          <w:tab/>
        </w:r>
        <w:r>
          <w:rPr>
            <w:rStyle w:val="style44"/>
            <w:spacing w:val="-5"/>
          </w:rPr>
          <w:t>95</w:t>
        </w:r>
      </w:hyperlink>
    </w:p>
    <w:p>
      <w:pPr>
        <w:pStyle w:val="style71"/>
        <w:numPr>
          <w:ilvl w:val="4"/>
          <w:numId w:val="58"/>
        </w:numPr>
        <w:tabs>
          <w:tab w:leader="none" w:pos="1163" w:val="left"/>
          <w:tab w:leader="dot" w:pos="9253" w:val="left"/>
        </w:tabs>
        <w:spacing w:after="0" w:before="44"/>
        <w:ind w:hanging="901" w:left="1044" w:right="0"/>
        <w:contextualSpacing w:val="false"/>
        <w:rPr>
          <w:rStyle w:val="style44"/>
          <w:spacing w:val="-5"/>
        </w:rPr>
      </w:pPr>
      <w:hyperlink w:anchor="_bookmark19">
        <w:r>
          <w:rPr>
            <w:rStyle w:val="style44"/>
          </w:rPr>
          <w:t>ИЗОБРАЗИТЕЛЬНОЕ</w:t>
        </w:r>
        <w:r>
          <w:rPr>
            <w:rStyle w:val="style44"/>
            <w:spacing w:val="-8"/>
          </w:rPr>
          <w:t xml:space="preserve"> </w:t>
        </w:r>
        <w:r>
          <w:rPr>
            <w:rStyle w:val="style44"/>
          </w:rPr>
          <w:t>ИСКУССТВО</w:t>
        </w:r>
        <w:r>
          <w:rPr>
            <w:rStyle w:val="style44"/>
            <w:spacing w:val="-9"/>
          </w:rPr>
          <w:t xml:space="preserve"> </w:t>
        </w:r>
        <w:r>
          <w:rPr>
            <w:rStyle w:val="style44"/>
          </w:rPr>
          <w:t>(по</w:t>
        </w:r>
        <w:r>
          <w:rPr>
            <w:rStyle w:val="style44"/>
            <w:spacing w:val="-10"/>
          </w:rPr>
          <w:t xml:space="preserve"> </w:t>
        </w:r>
        <w:r>
          <w:rPr>
            <w:rStyle w:val="style44"/>
          </w:rPr>
          <w:t>тематическим</w:t>
        </w:r>
        <w:r>
          <w:rPr>
            <w:rStyle w:val="style44"/>
            <w:spacing w:val="-8"/>
          </w:rPr>
          <w:t xml:space="preserve"> </w:t>
        </w:r>
        <w:r>
          <w:rPr>
            <w:rStyle w:val="style44"/>
            <w:spacing w:val="-2"/>
          </w:rPr>
          <w:t>модулям)</w:t>
        </w:r>
        <w:r>
          <w:rPr>
            <w:rStyle w:val="style44"/>
          </w:rPr>
          <w:tab/>
        </w:r>
        <w:r>
          <w:rPr>
            <w:rStyle w:val="style44"/>
            <w:spacing w:val="-5"/>
          </w:rPr>
          <w:t>98</w:t>
        </w:r>
      </w:hyperlink>
    </w:p>
    <w:p>
      <w:pPr>
        <w:pStyle w:val="style71"/>
        <w:numPr>
          <w:ilvl w:val="4"/>
          <w:numId w:val="58"/>
        </w:numPr>
        <w:tabs>
          <w:tab w:leader="none" w:pos="1163" w:val="left"/>
          <w:tab w:leader="dot" w:pos="9133" w:val="left"/>
        </w:tabs>
        <w:ind w:hanging="901" w:left="1044" w:right="0"/>
        <w:rPr>
          <w:rStyle w:val="style44"/>
          <w:spacing w:val="-5"/>
        </w:rPr>
      </w:pPr>
      <w:hyperlink w:anchor="_bookmark20">
        <w:r>
          <w:rPr>
            <w:rStyle w:val="style44"/>
          </w:rPr>
          <w:t>МУЗЫКА</w:t>
        </w:r>
        <w:r>
          <w:rPr>
            <w:rStyle w:val="style44"/>
            <w:spacing w:val="-8"/>
          </w:rPr>
          <w:t xml:space="preserve"> </w:t>
        </w:r>
        <w:r>
          <w:rPr>
            <w:rStyle w:val="style44"/>
          </w:rPr>
          <w:t>(по</w:t>
        </w:r>
        <w:r>
          <w:rPr>
            <w:rStyle w:val="style44"/>
            <w:spacing w:val="-6"/>
          </w:rPr>
          <w:t xml:space="preserve"> </w:t>
        </w:r>
        <w:r>
          <w:rPr>
            <w:rStyle w:val="style44"/>
          </w:rPr>
          <w:t>тематическим</w:t>
        </w:r>
        <w:r>
          <w:rPr>
            <w:rStyle w:val="style44"/>
            <w:spacing w:val="-7"/>
          </w:rPr>
          <w:t xml:space="preserve"> </w:t>
        </w:r>
        <w:r>
          <w:rPr>
            <w:rStyle w:val="style44"/>
            <w:spacing w:val="-2"/>
          </w:rPr>
          <w:t>модулям)</w:t>
        </w:r>
        <w:r>
          <w:rPr>
            <w:rStyle w:val="style44"/>
          </w:rPr>
          <w:tab/>
        </w:r>
        <w:r>
          <w:rPr>
            <w:rStyle w:val="style44"/>
            <w:spacing w:val="-5"/>
          </w:rPr>
          <w:t>100</w:t>
        </w:r>
      </w:hyperlink>
    </w:p>
    <w:p>
      <w:pPr>
        <w:pStyle w:val="style71"/>
        <w:numPr>
          <w:ilvl w:val="4"/>
          <w:numId w:val="58"/>
        </w:numPr>
        <w:tabs>
          <w:tab w:leader="none" w:pos="1163" w:val="left"/>
          <w:tab w:leader="dot" w:pos="9133" w:val="left"/>
        </w:tabs>
        <w:spacing w:after="0" w:before="40"/>
        <w:ind w:hanging="901" w:left="1044" w:right="0"/>
        <w:contextualSpacing w:val="false"/>
        <w:rPr>
          <w:rStyle w:val="style44"/>
          <w:spacing w:val="-5"/>
        </w:rPr>
      </w:pPr>
      <w:hyperlink w:anchor="_bookmark21">
        <w:r>
          <w:rPr>
            <w:rStyle w:val="style44"/>
          </w:rPr>
          <w:t>ТЕХНОЛОГИЯ</w:t>
        </w:r>
        <w:r>
          <w:rPr>
            <w:rStyle w:val="style44"/>
            <w:spacing w:val="-8"/>
          </w:rPr>
          <w:t xml:space="preserve"> </w:t>
        </w:r>
        <w:r>
          <w:rPr>
            <w:rStyle w:val="style44"/>
          </w:rPr>
          <w:t>(по</w:t>
        </w:r>
        <w:r>
          <w:rPr>
            <w:rStyle w:val="style44"/>
            <w:spacing w:val="-8"/>
          </w:rPr>
          <w:t xml:space="preserve"> </w:t>
        </w:r>
        <w:r>
          <w:rPr>
            <w:rStyle w:val="style44"/>
          </w:rPr>
          <w:t>тематическим</w:t>
        </w:r>
        <w:r>
          <w:rPr>
            <w:rStyle w:val="style44"/>
            <w:spacing w:val="-7"/>
          </w:rPr>
          <w:t xml:space="preserve"> </w:t>
        </w:r>
        <w:r>
          <w:rPr>
            <w:rStyle w:val="style44"/>
            <w:spacing w:val="-2"/>
          </w:rPr>
          <w:t>модулям)</w:t>
        </w:r>
        <w:r>
          <w:rPr>
            <w:rStyle w:val="style44"/>
          </w:rPr>
          <w:tab/>
        </w:r>
        <w:r>
          <w:rPr>
            <w:rStyle w:val="style44"/>
            <w:spacing w:val="-5"/>
          </w:rPr>
          <w:t>102</w:t>
        </w:r>
      </w:hyperlink>
    </w:p>
    <w:p>
      <w:pPr>
        <w:pStyle w:val="style71"/>
        <w:numPr>
          <w:ilvl w:val="4"/>
          <w:numId w:val="58"/>
        </w:numPr>
        <w:tabs>
          <w:tab w:leader="none" w:pos="1103" w:val="left"/>
        </w:tabs>
        <w:ind w:hanging="901" w:left="1044" w:right="0"/>
        <w:rPr>
          <w:spacing w:val="-2"/>
        </w:rPr>
      </w:pPr>
      <w:r>
        <w:rPr/>
        <w:t>АДАПТИВНАЯ</w:t>
      </w:r>
      <w:r>
        <w:rPr>
          <w:spacing w:val="-8"/>
        </w:rPr>
        <w:t xml:space="preserve"> </w:t>
      </w:r>
      <w:r>
        <w:rPr/>
        <w:t>ФИЗИЧЕСКАЯ</w:t>
      </w:r>
      <w:r>
        <w:rPr>
          <w:spacing w:val="-10"/>
        </w:rPr>
        <w:t xml:space="preserve"> </w:t>
      </w:r>
      <w:r>
        <w:rPr/>
        <w:t>КУЛЬТУРА</w:t>
      </w:r>
      <w:r>
        <w:rPr>
          <w:spacing w:val="-6"/>
        </w:rPr>
        <w:t xml:space="preserve"> </w:t>
      </w:r>
      <w:r>
        <w:rPr/>
        <w:t>(по</w:t>
      </w:r>
      <w:r>
        <w:rPr>
          <w:spacing w:val="-8"/>
        </w:rPr>
        <w:t xml:space="preserve"> </w:t>
      </w:r>
      <w:r>
        <w:rPr/>
        <w:t>тематическим</w:t>
      </w:r>
      <w:r>
        <w:rPr>
          <w:spacing w:val="-6"/>
        </w:rPr>
        <w:t xml:space="preserve"> </w:t>
      </w:r>
      <w:r>
        <w:rPr>
          <w:spacing w:val="-2"/>
        </w:rPr>
        <w:t>модулям)105</w:t>
      </w:r>
    </w:p>
    <w:p>
      <w:pPr>
        <w:pStyle w:val="style71"/>
        <w:numPr>
          <w:ilvl w:val="4"/>
          <w:numId w:val="58"/>
        </w:numPr>
        <w:tabs>
          <w:tab w:leader="none" w:pos="1163" w:val="left"/>
        </w:tabs>
        <w:spacing w:after="0" w:before="43"/>
        <w:ind w:hanging="901" w:left="1044" w:right="0"/>
        <w:contextualSpacing w:val="false"/>
        <w:rPr>
          <w:rStyle w:val="style44"/>
          <w:spacing w:val="-2"/>
        </w:rPr>
      </w:pPr>
      <w:hyperlink w:anchor="_bookmark22">
        <w:r>
          <w:rPr>
            <w:rStyle w:val="style44"/>
          </w:rPr>
          <w:t>ОСНОВЫ</w:t>
        </w:r>
        <w:r>
          <w:rPr>
            <w:rStyle w:val="style44"/>
            <w:spacing w:val="-8"/>
          </w:rPr>
          <w:t xml:space="preserve"> </w:t>
        </w:r>
        <w:r>
          <w:rPr>
            <w:rStyle w:val="style44"/>
          </w:rPr>
          <w:t>БЕЗОПАСНОСТИ</w:t>
        </w:r>
        <w:r>
          <w:rPr>
            <w:rStyle w:val="style44"/>
            <w:spacing w:val="-5"/>
          </w:rPr>
          <w:t xml:space="preserve"> </w:t>
        </w:r>
        <w:r>
          <w:rPr>
            <w:rStyle w:val="style44"/>
          </w:rPr>
          <w:t>ЖИЗНЕДЕЯТЕЛЬНОСТИ</w:t>
        </w:r>
        <w:r>
          <w:rPr>
            <w:rStyle w:val="style44"/>
            <w:spacing w:val="-7"/>
          </w:rPr>
          <w:t xml:space="preserve"> </w:t>
        </w:r>
        <w:r>
          <w:rPr>
            <w:rStyle w:val="style44"/>
          </w:rPr>
          <w:t>(по</w:t>
        </w:r>
        <w:r>
          <w:rPr>
            <w:rStyle w:val="style44"/>
            <w:spacing w:val="-6"/>
          </w:rPr>
          <w:t xml:space="preserve"> </w:t>
        </w:r>
        <w:r>
          <w:rPr>
            <w:rStyle w:val="style44"/>
            <w:spacing w:val="-2"/>
          </w:rPr>
          <w:t>тематическим</w:t>
        </w:r>
      </w:hyperlink>
    </w:p>
    <w:p>
      <w:pPr>
        <w:pStyle w:val="style71"/>
        <w:spacing w:after="0" w:before="44"/>
        <w:ind w:hanging="0" w:left="143" w:right="0"/>
        <w:contextualSpacing w:val="false"/>
        <w:rPr>
          <w:rStyle w:val="style44"/>
          <w:spacing w:val="-5"/>
        </w:rPr>
      </w:pPr>
      <w:hyperlink w:anchor="_bookmark22">
        <w:r>
          <w:rPr>
            <w:rStyle w:val="style44"/>
            <w:spacing w:val="-2"/>
          </w:rPr>
          <w:t xml:space="preserve">модулям) </w:t>
        </w:r>
        <w:r>
          <w:rPr>
            <w:rStyle w:val="style44"/>
            <w:spacing w:val="-5"/>
          </w:rPr>
          <w:t>106</w:t>
        </w:r>
      </w:hyperlink>
    </w:p>
    <w:p>
      <w:pPr>
        <w:pStyle w:val="style70"/>
        <w:numPr>
          <w:ilvl w:val="4"/>
          <w:numId w:val="58"/>
        </w:numPr>
        <w:tabs>
          <w:tab w:leader="none" w:pos="1163" w:val="left"/>
        </w:tabs>
        <w:spacing w:after="0" w:before="40"/>
        <w:ind w:hanging="901" w:left="1044" w:right="0"/>
        <w:contextualSpacing w:val="false"/>
        <w:rPr>
          <w:rStyle w:val="style44"/>
          <w:spacing w:val="-5"/>
        </w:rPr>
      </w:pPr>
      <w:hyperlink w:anchor="_bookmark23">
        <w:r>
          <w:rPr>
            <w:rStyle w:val="style44"/>
          </w:rPr>
          <w:t>ОСНОВЫ</w:t>
        </w:r>
        <w:r>
          <w:rPr>
            <w:rStyle w:val="style44"/>
            <w:spacing w:val="-9"/>
          </w:rPr>
          <w:t xml:space="preserve"> </w:t>
        </w:r>
        <w:r>
          <w:rPr>
            <w:rStyle w:val="style44"/>
          </w:rPr>
          <w:t>ДУХОВНО-НРАВСТВЕННОЙ</w:t>
        </w:r>
        <w:r>
          <w:rPr>
            <w:rStyle w:val="style44"/>
            <w:spacing w:val="-9"/>
          </w:rPr>
          <w:t xml:space="preserve"> </w:t>
        </w:r>
        <w:r>
          <w:rPr>
            <w:rStyle w:val="style44"/>
          </w:rPr>
          <w:t>КУЛЬТУРЫ</w:t>
        </w:r>
        <w:r>
          <w:rPr>
            <w:rStyle w:val="style44"/>
            <w:spacing w:val="-6"/>
          </w:rPr>
          <w:t xml:space="preserve"> </w:t>
        </w:r>
        <w:r>
          <w:rPr>
            <w:rStyle w:val="style44"/>
          </w:rPr>
          <w:t>НАРОДОВ</w:t>
        </w:r>
        <w:r>
          <w:rPr>
            <w:rStyle w:val="style44"/>
            <w:spacing w:val="-8"/>
          </w:rPr>
          <w:t xml:space="preserve"> </w:t>
        </w:r>
        <w:r>
          <w:rPr>
            <w:rStyle w:val="style44"/>
          </w:rPr>
          <w:t>РОССИИ</w:t>
        </w:r>
        <w:r>
          <w:rPr>
            <w:rStyle w:val="style44"/>
            <w:spacing w:val="52"/>
          </w:rPr>
          <w:t xml:space="preserve"> </w:t>
        </w:r>
        <w:r>
          <w:rPr>
            <w:rStyle w:val="style44"/>
            <w:spacing w:val="-5"/>
          </w:rPr>
          <w:t>108</w:t>
        </w:r>
      </w:hyperlink>
    </w:p>
    <w:p>
      <w:pPr>
        <w:pStyle w:val="style72"/>
        <w:numPr>
          <w:ilvl w:val="3"/>
          <w:numId w:val="58"/>
        </w:numPr>
        <w:tabs>
          <w:tab w:leader="none" w:pos="923" w:val="left"/>
          <w:tab w:leader="dot" w:pos="9133" w:val="left"/>
        </w:tabs>
        <w:ind w:hanging="781" w:left="924" w:right="0"/>
        <w:rPr>
          <w:rStyle w:val="style44"/>
          <w:i w:val="false"/>
          <w:spacing w:val="-5"/>
        </w:rPr>
      </w:pPr>
      <w:hyperlink w:anchor="_bookmark24">
        <w:r>
          <w:rPr>
            <w:rStyle w:val="style44"/>
          </w:rPr>
          <w:t>Результаты</w:t>
        </w:r>
        <w:r>
          <w:rPr>
            <w:rStyle w:val="style44"/>
            <w:spacing w:val="-10"/>
          </w:rPr>
          <w:t xml:space="preserve"> </w:t>
        </w:r>
        <w:r>
          <w:rPr>
            <w:rStyle w:val="style44"/>
          </w:rPr>
          <w:t>коррекционной</w:t>
        </w:r>
        <w:r>
          <w:rPr>
            <w:rStyle w:val="style44"/>
            <w:spacing w:val="-6"/>
          </w:rPr>
          <w:t xml:space="preserve"> </w:t>
        </w:r>
        <w:r>
          <w:rPr>
            <w:rStyle w:val="style44"/>
            <w:spacing w:val="-2"/>
          </w:rPr>
          <w:t>работы</w:t>
        </w:r>
        <w:r>
          <w:rPr>
            <w:rStyle w:val="style44"/>
            <w:i w:val="false"/>
          </w:rPr>
          <w:tab/>
        </w:r>
        <w:r>
          <w:rPr>
            <w:rStyle w:val="style44"/>
            <w:i w:val="false"/>
            <w:spacing w:val="-5"/>
          </w:rPr>
          <w:t>108</w:t>
        </w:r>
      </w:hyperlink>
    </w:p>
    <w:p>
      <w:pPr>
        <w:pStyle w:val="style74"/>
        <w:numPr>
          <w:ilvl w:val="2"/>
          <w:numId w:val="58"/>
        </w:numPr>
        <w:tabs>
          <w:tab w:leader="none" w:pos="772" w:val="left"/>
          <w:tab w:leader="dot" w:pos="9224" w:val="left"/>
        </w:tabs>
        <w:ind w:hanging="601" w:left="744" w:right="0"/>
        <w:jc w:val="left"/>
        <w:rPr>
          <w:rStyle w:val="style44"/>
          <w:spacing w:val="-5"/>
        </w:rPr>
      </w:pPr>
      <w:hyperlink w:anchor="_TOC_250002">
        <w:r>
          <w:rPr>
            <w:rStyle w:val="style44"/>
          </w:rPr>
          <w:t>Система</w:t>
        </w:r>
        <w:r>
          <w:rPr>
            <w:rStyle w:val="style44"/>
            <w:spacing w:val="-13"/>
          </w:rPr>
          <w:t xml:space="preserve"> </w:t>
        </w:r>
        <w:r>
          <w:rPr>
            <w:rStyle w:val="style44"/>
          </w:rPr>
          <w:t>оценки</w:t>
        </w:r>
        <w:r>
          <w:rPr>
            <w:rStyle w:val="style44"/>
            <w:spacing w:val="-8"/>
          </w:rPr>
          <w:t xml:space="preserve"> </w:t>
        </w:r>
        <w:r>
          <w:rPr>
            <w:rStyle w:val="style44"/>
          </w:rPr>
          <w:t>достижения</w:t>
        </w:r>
        <w:r>
          <w:rPr>
            <w:rStyle w:val="style44"/>
            <w:spacing w:val="-5"/>
          </w:rPr>
          <w:t xml:space="preserve"> </w:t>
        </w:r>
        <w:r>
          <w:rPr>
            <w:rStyle w:val="style44"/>
          </w:rPr>
          <w:t>планируемых</w:t>
        </w:r>
        <w:r>
          <w:rPr>
            <w:rStyle w:val="style44"/>
            <w:spacing w:val="-4"/>
          </w:rPr>
          <w:t xml:space="preserve"> </w:t>
        </w:r>
        <w:r>
          <w:rPr>
            <w:rStyle w:val="style44"/>
          </w:rPr>
          <w:t>результатов</w:t>
        </w:r>
        <w:r>
          <w:rPr>
            <w:rStyle w:val="style44"/>
            <w:spacing w:val="-7"/>
          </w:rPr>
          <w:t xml:space="preserve"> </w:t>
        </w:r>
        <w:r>
          <w:rPr>
            <w:rStyle w:val="style44"/>
          </w:rPr>
          <w:t>освоения</w:t>
        </w:r>
        <w:r>
          <w:rPr>
            <w:rStyle w:val="style44"/>
            <w:spacing w:val="-5"/>
          </w:rPr>
          <w:t xml:space="preserve"> </w:t>
        </w:r>
        <w:r>
          <w:rPr>
            <w:rStyle w:val="style44"/>
          </w:rPr>
          <w:t>АООП</w:t>
        </w:r>
        <w:r>
          <w:rPr>
            <w:rStyle w:val="style44"/>
            <w:spacing w:val="-7"/>
          </w:rPr>
          <w:t xml:space="preserve"> </w:t>
        </w:r>
        <w:r>
          <w:rPr>
            <w:rStyle w:val="style44"/>
            <w:spacing w:val="-5"/>
          </w:rPr>
          <w:t>ООО</w:t>
        </w:r>
        <w:r>
          <w:rPr>
            <w:rStyle w:val="style44"/>
          </w:rPr>
          <w:tab/>
        </w:r>
        <w:r>
          <w:rPr>
            <w:rStyle w:val="style44"/>
            <w:spacing w:val="-5"/>
          </w:rPr>
          <w:t>109</w:t>
        </w:r>
      </w:hyperlink>
    </w:p>
    <w:p>
      <w:pPr>
        <w:pStyle w:val="style73"/>
        <w:numPr>
          <w:ilvl w:val="3"/>
          <w:numId w:val="58"/>
        </w:numPr>
        <w:tabs>
          <w:tab w:leader="none" w:pos="923" w:val="left"/>
          <w:tab w:leader="dot" w:pos="9133" w:val="left"/>
        </w:tabs>
        <w:spacing w:after="0" w:before="39"/>
        <w:ind w:hanging="781" w:left="924" w:right="0"/>
        <w:contextualSpacing w:val="false"/>
        <w:rPr>
          <w:rStyle w:val="style44"/>
          <w:b w:val="false"/>
          <w:i w:val="false"/>
          <w:spacing w:val="-5"/>
          <w:sz w:val="24"/>
        </w:rPr>
      </w:pPr>
      <w:hyperlink w:anchor="_bookmark25">
        <w:r>
          <w:rPr>
            <w:rStyle w:val="style44"/>
            <w:b w:val="false"/>
            <w:sz w:val="24"/>
          </w:rPr>
          <w:t>Общие</w:t>
        </w:r>
        <w:r>
          <w:rPr>
            <w:rStyle w:val="style44"/>
            <w:b w:val="false"/>
            <w:spacing w:val="-8"/>
            <w:sz w:val="24"/>
          </w:rPr>
          <w:t xml:space="preserve"> </w:t>
        </w:r>
        <w:r>
          <w:rPr>
            <w:rStyle w:val="style44"/>
            <w:b w:val="false"/>
            <w:spacing w:val="-2"/>
            <w:sz w:val="24"/>
          </w:rPr>
          <w:t>положения</w:t>
        </w:r>
        <w:r>
          <w:rPr>
            <w:rStyle w:val="style44"/>
            <w:b w:val="false"/>
            <w:i w:val="false"/>
            <w:sz w:val="24"/>
          </w:rPr>
          <w:tab/>
        </w:r>
        <w:r>
          <w:rPr>
            <w:rStyle w:val="style44"/>
            <w:b w:val="false"/>
            <w:i w:val="false"/>
            <w:spacing w:val="-5"/>
            <w:sz w:val="24"/>
          </w:rPr>
          <w:t>109</w:t>
        </w:r>
      </w:hyperlink>
    </w:p>
    <w:p>
      <w:pPr>
        <w:pStyle w:val="style72"/>
        <w:numPr>
          <w:ilvl w:val="3"/>
          <w:numId w:val="58"/>
        </w:numPr>
        <w:tabs>
          <w:tab w:leader="none" w:pos="923" w:val="left"/>
          <w:tab w:leader="dot" w:pos="9133" w:val="left"/>
        </w:tabs>
        <w:ind w:hanging="781" w:left="924" w:right="0"/>
        <w:rPr>
          <w:rStyle w:val="style44"/>
          <w:i w:val="false"/>
          <w:spacing w:val="-5"/>
        </w:rPr>
      </w:pPr>
      <w:hyperlink w:anchor="_bookmark26">
        <w:r>
          <w:rPr>
            <w:rStyle w:val="style44"/>
          </w:rPr>
          <w:t>Особенности</w:t>
        </w:r>
        <w:r>
          <w:rPr>
            <w:rStyle w:val="style44"/>
            <w:spacing w:val="-10"/>
          </w:rPr>
          <w:t xml:space="preserve"> </w:t>
        </w:r>
        <w:r>
          <w:rPr>
            <w:rStyle w:val="style44"/>
          </w:rPr>
          <w:t>оценки</w:t>
        </w:r>
        <w:r>
          <w:rPr>
            <w:rStyle w:val="style44"/>
            <w:spacing w:val="-8"/>
          </w:rPr>
          <w:t xml:space="preserve"> </w:t>
        </w:r>
        <w:r>
          <w:rPr>
            <w:rStyle w:val="style44"/>
          </w:rPr>
          <w:t>метапредметных</w:t>
        </w:r>
        <w:r>
          <w:rPr>
            <w:rStyle w:val="style44"/>
            <w:spacing w:val="-6"/>
          </w:rPr>
          <w:t xml:space="preserve"> </w:t>
        </w:r>
        <w:r>
          <w:rPr>
            <w:rStyle w:val="style44"/>
            <w:spacing w:val="-2"/>
          </w:rPr>
          <w:t>результатов</w:t>
        </w:r>
        <w:r>
          <w:rPr>
            <w:rStyle w:val="style44"/>
            <w:i w:val="false"/>
          </w:rPr>
          <w:tab/>
        </w:r>
        <w:r>
          <w:rPr>
            <w:rStyle w:val="style44"/>
            <w:i w:val="false"/>
            <w:spacing w:val="-5"/>
          </w:rPr>
          <w:t>110</w:t>
        </w:r>
      </w:hyperlink>
    </w:p>
    <w:p>
      <w:pPr>
        <w:pStyle w:val="style72"/>
        <w:numPr>
          <w:ilvl w:val="3"/>
          <w:numId w:val="58"/>
        </w:numPr>
        <w:tabs>
          <w:tab w:leader="none" w:pos="863" w:val="left"/>
          <w:tab w:leader="dot" w:pos="9133" w:val="left"/>
        </w:tabs>
        <w:ind w:hanging="781" w:left="924" w:right="0"/>
        <w:rPr>
          <w:rStyle w:val="style44"/>
          <w:i w:val="false"/>
          <w:spacing w:val="-5"/>
        </w:rPr>
      </w:pPr>
      <w:hyperlink w:anchor="_bookmark27">
        <w:r>
          <w:rPr>
            <w:rStyle w:val="style44"/>
          </w:rPr>
          <w:t>Особенности</w:t>
        </w:r>
        <w:r>
          <w:rPr>
            <w:rStyle w:val="style44"/>
            <w:spacing w:val="-8"/>
          </w:rPr>
          <w:t xml:space="preserve"> </w:t>
        </w:r>
        <w:r>
          <w:rPr>
            <w:rStyle w:val="style44"/>
          </w:rPr>
          <w:t>оценки</w:t>
        </w:r>
        <w:r>
          <w:rPr>
            <w:rStyle w:val="style44"/>
            <w:spacing w:val="-7"/>
          </w:rPr>
          <w:t xml:space="preserve"> </w:t>
        </w:r>
        <w:r>
          <w:rPr>
            <w:rStyle w:val="style44"/>
          </w:rPr>
          <w:t>предметных</w:t>
        </w:r>
        <w:r>
          <w:rPr>
            <w:rStyle w:val="style44"/>
            <w:spacing w:val="-5"/>
          </w:rPr>
          <w:t xml:space="preserve"> </w:t>
        </w:r>
        <w:r>
          <w:rPr>
            <w:rStyle w:val="style44"/>
            <w:spacing w:val="-2"/>
          </w:rPr>
          <w:t>результатов</w:t>
        </w:r>
        <w:r>
          <w:rPr>
            <w:rStyle w:val="style44"/>
            <w:i w:val="false"/>
          </w:rPr>
          <w:tab/>
        </w:r>
        <w:r>
          <w:rPr>
            <w:rStyle w:val="style44"/>
            <w:i w:val="false"/>
            <w:spacing w:val="-5"/>
          </w:rPr>
          <w:t>110</w:t>
        </w:r>
      </w:hyperlink>
    </w:p>
    <w:p>
      <w:pPr>
        <w:pStyle w:val="style72"/>
        <w:numPr>
          <w:ilvl w:val="3"/>
          <w:numId w:val="58"/>
        </w:numPr>
        <w:tabs>
          <w:tab w:leader="none" w:pos="923" w:val="left"/>
          <w:tab w:leader="dot" w:pos="9133" w:val="left"/>
        </w:tabs>
        <w:spacing w:after="0" w:before="43"/>
        <w:ind w:hanging="781" w:left="924" w:right="0"/>
        <w:contextualSpacing w:val="false"/>
        <w:rPr>
          <w:rStyle w:val="style44"/>
          <w:i w:val="false"/>
          <w:spacing w:val="-5"/>
        </w:rPr>
      </w:pPr>
      <w:hyperlink w:anchor="_bookmark28">
        <w:r>
          <w:rPr>
            <w:rStyle w:val="style44"/>
          </w:rPr>
          <w:t>Особенности</w:t>
        </w:r>
        <w:r>
          <w:rPr>
            <w:rStyle w:val="style44"/>
            <w:spacing w:val="-9"/>
          </w:rPr>
          <w:t xml:space="preserve"> </w:t>
        </w:r>
        <w:r>
          <w:rPr>
            <w:rStyle w:val="style44"/>
          </w:rPr>
          <w:t>оценки</w:t>
        </w:r>
        <w:r>
          <w:rPr>
            <w:rStyle w:val="style44"/>
            <w:spacing w:val="-4"/>
          </w:rPr>
          <w:t xml:space="preserve"> </w:t>
        </w:r>
        <w:r>
          <w:rPr>
            <w:rStyle w:val="style44"/>
          </w:rPr>
          <w:t>личностных</w:t>
        </w:r>
        <w:r>
          <w:rPr>
            <w:rStyle w:val="style44"/>
            <w:spacing w:val="-7"/>
          </w:rPr>
          <w:t xml:space="preserve"> </w:t>
        </w:r>
        <w:r>
          <w:rPr>
            <w:rStyle w:val="style44"/>
            <w:spacing w:val="-2"/>
          </w:rPr>
          <w:t>результатов</w:t>
        </w:r>
        <w:r>
          <w:rPr>
            <w:rStyle w:val="style44"/>
            <w:i w:val="false"/>
          </w:rPr>
          <w:tab/>
        </w:r>
        <w:r>
          <w:rPr>
            <w:rStyle w:val="style44"/>
            <w:i w:val="false"/>
            <w:spacing w:val="-5"/>
          </w:rPr>
          <w:t>111</w:t>
        </w:r>
      </w:hyperlink>
    </w:p>
    <w:p>
      <w:pPr>
        <w:pStyle w:val="style72"/>
        <w:numPr>
          <w:ilvl w:val="3"/>
          <w:numId w:val="58"/>
        </w:numPr>
        <w:tabs>
          <w:tab w:leader="none" w:pos="923" w:val="left"/>
          <w:tab w:leader="dot" w:pos="9133" w:val="left"/>
        </w:tabs>
        <w:spacing w:line="276" w:lineRule="auto"/>
        <w:ind w:hanging="781" w:left="924" w:right="1282"/>
        <w:rPr>
          <w:rStyle w:val="style44"/>
          <w:i w:val="false"/>
          <w:spacing w:val="-5"/>
        </w:rPr>
      </w:pPr>
      <w:hyperlink w:anchor="_bookmark29">
        <w:r>
          <w:rPr>
            <w:rStyle w:val="style44"/>
          </w:rPr>
          <w:t>Оценка результатов освоения обучающимися с НОДА программы коррекционной</w:t>
        </w:r>
      </w:hyperlink>
      <w:r>
        <w:rPr/>
        <w:t xml:space="preserve"> </w:t>
      </w:r>
      <w:hyperlink w:anchor="_bookmark29">
        <w:r>
          <w:rPr>
            <w:rStyle w:val="style44"/>
            <w:spacing w:val="-2"/>
          </w:rPr>
          <w:t>работы</w:t>
        </w:r>
        <w:r>
          <w:rPr>
            <w:rStyle w:val="style44"/>
            <w:i w:val="false"/>
          </w:rPr>
          <w:tab/>
        </w:r>
        <w:r>
          <w:rPr>
            <w:rStyle w:val="style44"/>
            <w:i w:val="false"/>
            <w:spacing w:val="-5"/>
          </w:rPr>
          <w:t>111</w:t>
        </w:r>
      </w:hyperlink>
    </w:p>
    <w:p>
      <w:pPr>
        <w:pStyle w:val="style72"/>
        <w:numPr>
          <w:ilvl w:val="3"/>
          <w:numId w:val="58"/>
        </w:numPr>
        <w:tabs>
          <w:tab w:leader="none" w:pos="923" w:val="left"/>
          <w:tab w:leader="dot" w:pos="9133" w:val="left"/>
        </w:tabs>
        <w:spacing w:after="0" w:before="0" w:line="272" w:lineRule="exact"/>
        <w:ind w:hanging="781" w:left="924" w:right="0"/>
        <w:contextualSpacing w:val="false"/>
        <w:rPr>
          <w:rStyle w:val="style44"/>
          <w:i w:val="false"/>
          <w:spacing w:val="-5"/>
        </w:rPr>
      </w:pPr>
      <w:hyperlink w:anchor="_bookmark30">
        <w:r>
          <w:rPr>
            <w:rStyle w:val="style44"/>
          </w:rPr>
          <w:t>Организация</w:t>
        </w:r>
        <w:r>
          <w:rPr>
            <w:rStyle w:val="style44"/>
            <w:spacing w:val="-8"/>
          </w:rPr>
          <w:t xml:space="preserve"> </w:t>
        </w:r>
        <w:r>
          <w:rPr>
            <w:rStyle w:val="style44"/>
          </w:rPr>
          <w:t>и</w:t>
        </w:r>
        <w:r>
          <w:rPr>
            <w:rStyle w:val="style44"/>
            <w:spacing w:val="-7"/>
          </w:rPr>
          <w:t xml:space="preserve"> </w:t>
        </w:r>
        <w:r>
          <w:rPr>
            <w:rStyle w:val="style44"/>
          </w:rPr>
          <w:t>содержание</w:t>
        </w:r>
        <w:r>
          <w:rPr>
            <w:rStyle w:val="style44"/>
            <w:spacing w:val="-5"/>
          </w:rPr>
          <w:t xml:space="preserve"> </w:t>
        </w:r>
        <w:r>
          <w:rPr>
            <w:rStyle w:val="style44"/>
          </w:rPr>
          <w:t>оценочных</w:t>
        </w:r>
        <w:r>
          <w:rPr>
            <w:rStyle w:val="style44"/>
            <w:spacing w:val="-4"/>
          </w:rPr>
          <w:t xml:space="preserve"> </w:t>
        </w:r>
        <w:r>
          <w:rPr>
            <w:rStyle w:val="style44"/>
            <w:spacing w:val="-2"/>
          </w:rPr>
          <w:t>процедур</w:t>
        </w:r>
        <w:r>
          <w:rPr>
            <w:rStyle w:val="style44"/>
            <w:i w:val="false"/>
          </w:rPr>
          <w:tab/>
        </w:r>
        <w:r>
          <w:rPr>
            <w:rStyle w:val="style44"/>
            <w:i w:val="false"/>
            <w:spacing w:val="-5"/>
          </w:rPr>
          <w:t>111</w:t>
        </w:r>
      </w:hyperlink>
    </w:p>
    <w:p>
      <w:pPr>
        <w:pStyle w:val="style70"/>
        <w:numPr>
          <w:ilvl w:val="1"/>
          <w:numId w:val="59"/>
        </w:numPr>
        <w:tabs>
          <w:tab w:leader="none" w:pos="563" w:val="left"/>
          <w:tab w:leader="dot" w:pos="9133" w:val="left"/>
        </w:tabs>
        <w:spacing w:after="240" w:before="43"/>
        <w:ind w:hanging="421" w:left="143" w:right="0"/>
        <w:contextualSpacing w:val="false"/>
        <w:rPr>
          <w:rStyle w:val="style44"/>
          <w:spacing w:val="-5"/>
        </w:rPr>
      </w:pPr>
      <w:hyperlink w:anchor="_bookmark31">
        <w:r>
          <w:rPr>
            <w:rStyle w:val="style44"/>
          </w:rPr>
          <w:t>СОДЕРЖАТЕЛЬНЫЙ</w:t>
        </w:r>
        <w:r>
          <w:rPr>
            <w:rStyle w:val="style44"/>
            <w:spacing w:val="-11"/>
          </w:rPr>
          <w:t xml:space="preserve"> </w:t>
        </w:r>
        <w:r>
          <w:rPr>
            <w:rStyle w:val="style44"/>
            <w:spacing w:val="-2"/>
          </w:rPr>
          <w:t>РАЗДЕЛ</w:t>
        </w:r>
        <w:r>
          <w:rPr>
            <w:rStyle w:val="style44"/>
          </w:rPr>
          <w:tab/>
        </w:r>
        <w:r>
          <w:rPr>
            <w:rStyle w:val="style44"/>
            <w:spacing w:val="-5"/>
          </w:rPr>
          <w:t>113</w:t>
        </w:r>
      </w:hyperlink>
    </w:p>
    <w:p>
      <w:pPr>
        <w:pStyle w:val="style71"/>
        <w:numPr>
          <w:ilvl w:val="2"/>
          <w:numId w:val="57"/>
        </w:numPr>
        <w:tabs>
          <w:tab w:leader="none" w:pos="743" w:val="left"/>
          <w:tab w:leader="dot" w:pos="9133" w:val="left"/>
        </w:tabs>
        <w:spacing w:after="0" w:before="81"/>
        <w:ind w:hanging="601" w:left="744" w:right="0"/>
        <w:contextualSpacing w:val="false"/>
        <w:rPr>
          <w:rStyle w:val="style44"/>
          <w:spacing w:val="-5"/>
        </w:rPr>
      </w:pPr>
      <w:hyperlink w:anchor="_bookmark32">
        <w:r>
          <w:rPr>
            <w:rStyle w:val="style44"/>
          </w:rPr>
          <w:t>Программа</w:t>
          <w:pict>
            <v:shape coordsize="11914,16844" fillcolor="black" id="shape_0" path="m11875,16795l11865,16795l48,16795l39,16795l39,16804l48,16804l11865,16804l11875,16804l11875,16795xm11875,39l11865,39l48,39l39,39l39,48l39,16795l48,16795l48,48l11865,48l11865,16795l11875,16795l11875,48l11875,39xm11894,16795l11884,16795l11884,16814l11865,16814l48,16814l29,16814l29,16795l19,16795l19,16814l19,16824l11894,16824l11894,16814l11894,16795xm11894,19l11894,19l19,19l19,29l19,48l19,16795l29,16795l29,48l29,29l48,29l11865,29l11884,29l11884,48l11884,16795l11894,16795l11894,48l11894,29l11894,19xm11913,16833l11913,16795l11903,16795l11903,16833l11865,16833l48,16833l10,16833l10,16795l0,16795l0,16833l0,16843l10,16843l11913,16843l11913,16833xm11913,0l11913,0l0,0l0,10l0,48l0,16795l10,16795l10,48l10,10l48,10l11865,10l11903,10l11903,48l11903,16795l11913,16795l11913,48l11913,10l11913,0xe" style="position:absolute;margin-left:0.05pt;margin-top:0pt;width:595.6pt;height:842.1pt">
              <v:wrap v:type="none"/>
              <v:fill color2="white" detectmouseclick="t" type="solid"/>
              <v:stroke color="#3465af" endcap="flat" joinstyle="round"/>
            </v:shape>
          </w:pict>
        </w:r>
        <w:r>
          <w:rPr>
            <w:rStyle w:val="style44"/>
            <w:spacing w:val="-9"/>
          </w:rPr>
          <w:t xml:space="preserve"> </w:t>
        </w:r>
        <w:r>
          <w:rPr>
            <w:rStyle w:val="style44"/>
          </w:rPr>
          <w:t>развития</w:t>
        </w:r>
        <w:r>
          <w:rPr>
            <w:rStyle w:val="style44"/>
            <w:spacing w:val="-5"/>
          </w:rPr>
          <w:t xml:space="preserve"> </w:t>
        </w:r>
        <w:r>
          <w:rPr>
            <w:rStyle w:val="style44"/>
          </w:rPr>
          <w:t>универсальных</w:t>
        </w:r>
        <w:r>
          <w:rPr>
            <w:rStyle w:val="style44"/>
            <w:spacing w:val="-5"/>
          </w:rPr>
          <w:t xml:space="preserve"> </w:t>
        </w:r>
        <w:r>
          <w:rPr>
            <w:rStyle w:val="style44"/>
          </w:rPr>
          <w:t>учебных</w:t>
        </w:r>
        <w:r>
          <w:rPr>
            <w:rStyle w:val="style44"/>
            <w:spacing w:val="-5"/>
          </w:rPr>
          <w:t xml:space="preserve"> </w:t>
        </w:r>
        <w:r>
          <w:rPr>
            <w:rStyle w:val="style44"/>
            <w:spacing w:val="-2"/>
          </w:rPr>
          <w:t>действий</w:t>
        </w:r>
        <w:r>
          <w:rPr>
            <w:rStyle w:val="style44"/>
          </w:rPr>
          <w:tab/>
        </w:r>
        <w:r>
          <w:rPr>
            <w:rStyle w:val="style44"/>
            <w:spacing w:val="-5"/>
          </w:rPr>
          <w:t>113</w:t>
        </w:r>
      </w:hyperlink>
    </w:p>
    <w:p>
      <w:pPr>
        <w:pStyle w:val="style73"/>
        <w:numPr>
          <w:ilvl w:val="3"/>
          <w:numId w:val="57"/>
        </w:numPr>
        <w:tabs>
          <w:tab w:leader="none" w:pos="863" w:val="left"/>
          <w:tab w:leader="dot" w:pos="9133" w:val="left"/>
        </w:tabs>
        <w:spacing w:after="0" w:before="45"/>
        <w:ind w:hanging="721" w:left="864" w:right="0"/>
        <w:contextualSpacing w:val="false"/>
        <w:rPr>
          <w:rStyle w:val="style44"/>
          <w:b w:val="false"/>
          <w:i w:val="false"/>
          <w:spacing w:val="-5"/>
          <w:sz w:val="24"/>
        </w:rPr>
      </w:pPr>
      <w:hyperlink w:anchor="_bookmark33">
        <w:r>
          <w:rPr>
            <w:rStyle w:val="style44"/>
            <w:b w:val="false"/>
            <w:sz w:val="24"/>
          </w:rPr>
          <w:t>Общие</w:t>
        </w:r>
        <w:r>
          <w:rPr>
            <w:rStyle w:val="style44"/>
            <w:b w:val="false"/>
            <w:spacing w:val="-6"/>
            <w:sz w:val="24"/>
          </w:rPr>
          <w:t xml:space="preserve"> </w:t>
        </w:r>
        <w:r>
          <w:rPr>
            <w:rStyle w:val="style44"/>
            <w:b w:val="false"/>
            <w:spacing w:val="-2"/>
            <w:sz w:val="24"/>
          </w:rPr>
          <w:t>положения</w:t>
        </w:r>
        <w:r>
          <w:rPr>
            <w:rStyle w:val="style44"/>
            <w:b w:val="false"/>
            <w:i w:val="false"/>
            <w:sz w:val="24"/>
          </w:rPr>
          <w:tab/>
        </w:r>
        <w:r>
          <w:rPr>
            <w:rStyle w:val="style44"/>
            <w:b w:val="false"/>
            <w:i w:val="false"/>
            <w:spacing w:val="-5"/>
            <w:sz w:val="24"/>
          </w:rPr>
          <w:t>113</w:t>
        </w:r>
      </w:hyperlink>
    </w:p>
    <w:p>
      <w:pPr>
        <w:pStyle w:val="style72"/>
        <w:numPr>
          <w:ilvl w:val="3"/>
          <w:numId w:val="57"/>
        </w:numPr>
        <w:tabs>
          <w:tab w:leader="none" w:pos="923" w:val="left"/>
        </w:tabs>
        <w:spacing w:after="0" w:before="39" w:line="276" w:lineRule="auto"/>
        <w:ind w:hanging="721" w:left="864" w:right="1157"/>
        <w:contextualSpacing w:val="false"/>
        <w:rPr>
          <w:rStyle w:val="style44"/>
        </w:rPr>
      </w:pPr>
      <w:hyperlink w:anchor="_TOC_250001">
        <w:r>
          <w:rPr>
            <w:rStyle w:val="style44"/>
          </w:rPr>
          <w:t>Описание</w:t>
        </w:r>
        <w:r>
          <w:rPr>
            <w:rStyle w:val="style44"/>
            <w:spacing w:val="-5"/>
          </w:rPr>
          <w:t xml:space="preserve"> </w:t>
        </w:r>
        <w:r>
          <w:rPr>
            <w:rStyle w:val="style44"/>
          </w:rPr>
          <w:t>особенностей,</w:t>
        </w:r>
        <w:r>
          <w:rPr>
            <w:rStyle w:val="style44"/>
            <w:spacing w:val="-4"/>
          </w:rPr>
          <w:t xml:space="preserve"> </w:t>
        </w:r>
        <w:r>
          <w:rPr>
            <w:rStyle w:val="style44"/>
          </w:rPr>
          <w:t>основных</w:t>
        </w:r>
        <w:r>
          <w:rPr>
            <w:rStyle w:val="style44"/>
            <w:spacing w:val="-5"/>
          </w:rPr>
          <w:t xml:space="preserve"> </w:t>
        </w:r>
        <w:r>
          <w:rPr>
            <w:rStyle w:val="style44"/>
          </w:rPr>
          <w:t>направлений</w:t>
        </w:r>
        <w:r>
          <w:rPr>
            <w:rStyle w:val="style44"/>
            <w:spacing w:val="-4"/>
          </w:rPr>
          <w:t xml:space="preserve"> </w:t>
        </w:r>
        <w:r>
          <w:rPr>
            <w:rStyle w:val="style44"/>
          </w:rPr>
          <w:t>и</w:t>
        </w:r>
        <w:r>
          <w:rPr>
            <w:rStyle w:val="style44"/>
            <w:spacing w:val="-4"/>
          </w:rPr>
          <w:t xml:space="preserve"> </w:t>
        </w:r>
        <w:r>
          <w:rPr>
            <w:rStyle w:val="style44"/>
          </w:rPr>
          <w:t>планируемых</w:t>
        </w:r>
        <w:r>
          <w:rPr>
            <w:rStyle w:val="style44"/>
            <w:spacing w:val="-5"/>
          </w:rPr>
          <w:t xml:space="preserve"> </w:t>
        </w:r>
        <w:r>
          <w:rPr>
            <w:rStyle w:val="style44"/>
          </w:rPr>
          <w:t>результатов</w:t>
        </w:r>
        <w:r>
          <w:rPr>
            <w:rStyle w:val="style44"/>
            <w:spacing w:val="-5"/>
          </w:rPr>
          <w:t xml:space="preserve"> </w:t>
        </w:r>
        <w:r>
          <w:rPr>
            <w:rStyle w:val="style44"/>
          </w:rPr>
          <w:t>учебно- исследовательской и проектной деятельности обучающихся с НОДА (исследовательское, инженерное, прикладное, информационное, социальное, игровое, творческое направление</w:t>
        </w:r>
      </w:hyperlink>
    </w:p>
    <w:p>
      <w:pPr>
        <w:pStyle w:val="style72"/>
        <w:spacing w:after="0" w:before="1"/>
        <w:ind w:hanging="0" w:left="143" w:right="0"/>
        <w:contextualSpacing w:val="false"/>
        <w:rPr>
          <w:spacing w:val="-10"/>
        </w:rPr>
      </w:pPr>
      <w:r>
        <w:rPr/>
        <w:t>проектов)</w:t>
      </w:r>
      <w:r>
        <w:rPr>
          <w:spacing w:val="-4"/>
        </w:rPr>
        <w:t xml:space="preserve"> </w:t>
      </w:r>
      <w:r>
        <w:rPr/>
        <w:t>в</w:t>
      </w:r>
      <w:r>
        <w:rPr>
          <w:spacing w:val="-4"/>
        </w:rPr>
        <w:t xml:space="preserve"> </w:t>
      </w:r>
      <w:r>
        <w:rPr/>
        <w:t>рамках</w:t>
      </w:r>
      <w:r>
        <w:rPr>
          <w:spacing w:val="-4"/>
        </w:rPr>
        <w:t xml:space="preserve"> </w:t>
      </w:r>
      <w:r>
        <w:rPr/>
        <w:t>урочной</w:t>
      </w:r>
      <w:r>
        <w:rPr>
          <w:spacing w:val="-3"/>
        </w:rPr>
        <w:t xml:space="preserve"> </w:t>
      </w:r>
      <w:r>
        <w:rPr/>
        <w:t>и</w:t>
      </w:r>
      <w:r>
        <w:rPr>
          <w:spacing w:val="-3"/>
        </w:rPr>
        <w:t xml:space="preserve"> </w:t>
      </w:r>
      <w:r>
        <w:rPr/>
        <w:t>внеурочной</w:t>
      </w:r>
      <w:r>
        <w:rPr>
          <w:spacing w:val="-3"/>
        </w:rPr>
        <w:t xml:space="preserve"> </w:t>
      </w:r>
      <w:r>
        <w:rPr/>
        <w:t>деятельности,</w:t>
      </w:r>
      <w:r>
        <w:rPr>
          <w:spacing w:val="-3"/>
        </w:rPr>
        <w:t xml:space="preserve"> </w:t>
      </w:r>
      <w:r>
        <w:rPr/>
        <w:t>коррекционно-развивающей</w:t>
      </w:r>
      <w:r>
        <w:rPr>
          <w:spacing w:val="-2"/>
        </w:rPr>
        <w:t xml:space="preserve"> </w:t>
      </w:r>
      <w:r>
        <w:rPr/>
        <w:t>работы</w:t>
      </w:r>
      <w:r>
        <w:rPr>
          <w:spacing w:val="-1"/>
        </w:rPr>
        <w:t xml:space="preserve"> </w:t>
      </w:r>
      <w:r>
        <w:rPr>
          <w:spacing w:val="-10"/>
        </w:rPr>
        <w:t>и</w:t>
      </w:r>
    </w:p>
    <w:p>
      <w:pPr>
        <w:pStyle w:val="style72"/>
        <w:tabs>
          <w:tab w:leader="dot" w:pos="9133" w:val="left"/>
        </w:tabs>
        <w:spacing w:after="0" w:before="43" w:line="276" w:lineRule="auto"/>
        <w:ind w:hanging="0" w:left="143" w:right="511"/>
        <w:contextualSpacing w:val="false"/>
        <w:rPr>
          <w:i w:val="false"/>
          <w:spacing w:val="-4"/>
        </w:rPr>
      </w:pPr>
      <w:r>
        <w:rPr/>
        <w:t>дополнительного</w:t>
      </w:r>
      <w:r>
        <w:rPr>
          <w:spacing w:val="-3"/>
        </w:rPr>
        <w:t xml:space="preserve"> </w:t>
      </w:r>
      <w:r>
        <w:rPr/>
        <w:t>образования</w:t>
      </w:r>
      <w:r>
        <w:rPr>
          <w:spacing w:val="-5"/>
        </w:rPr>
        <w:t xml:space="preserve"> </w:t>
      </w:r>
      <w:r>
        <w:rPr/>
        <w:t>по</w:t>
      </w:r>
      <w:r>
        <w:rPr>
          <w:spacing w:val="-3"/>
        </w:rPr>
        <w:t xml:space="preserve"> </w:t>
      </w:r>
      <w:r>
        <w:rPr/>
        <w:t>каждому</w:t>
      </w:r>
      <w:r>
        <w:rPr>
          <w:spacing w:val="-3"/>
        </w:rPr>
        <w:t xml:space="preserve"> </w:t>
      </w:r>
      <w:r>
        <w:rPr/>
        <w:t>из</w:t>
      </w:r>
      <w:r>
        <w:rPr>
          <w:spacing w:val="-4"/>
        </w:rPr>
        <w:t xml:space="preserve"> </w:t>
      </w:r>
      <w:r>
        <w:rPr/>
        <w:t>направлений,</w:t>
      </w:r>
      <w:r>
        <w:rPr>
          <w:spacing w:val="-3"/>
        </w:rPr>
        <w:t xml:space="preserve"> </w:t>
      </w:r>
      <w:r>
        <w:rPr/>
        <w:t>а</w:t>
      </w:r>
      <w:r>
        <w:rPr>
          <w:spacing w:val="-3"/>
        </w:rPr>
        <w:t xml:space="preserve"> </w:t>
      </w:r>
      <w:r>
        <w:rPr/>
        <w:t>также</w:t>
      </w:r>
      <w:r>
        <w:rPr>
          <w:spacing w:val="-3"/>
        </w:rPr>
        <w:t xml:space="preserve"> </w:t>
      </w:r>
      <w:r>
        <w:rPr/>
        <w:t xml:space="preserve">особенностей формирования </w:t>
      </w:r>
      <w:r>
        <w:rPr>
          <w:spacing w:val="-2"/>
        </w:rPr>
        <w:t>ИКТ-компетенций</w:t>
      </w:r>
      <w:r>
        <w:rPr>
          <w:i w:val="false"/>
        </w:rPr>
        <w:tab/>
      </w:r>
      <w:r>
        <w:rPr>
          <w:i w:val="false"/>
          <w:spacing w:val="-4"/>
        </w:rPr>
        <w:t>114</w:t>
      </w:r>
    </w:p>
    <w:p>
      <w:pPr>
        <w:pStyle w:val="style72"/>
        <w:numPr>
          <w:ilvl w:val="3"/>
          <w:numId w:val="57"/>
        </w:numPr>
        <w:tabs>
          <w:tab w:leader="none" w:pos="923" w:val="left"/>
          <w:tab w:leader="dot" w:pos="9133" w:val="left"/>
        </w:tabs>
        <w:spacing w:after="0" w:before="0" w:line="276" w:lineRule="auto"/>
        <w:ind w:hanging="721" w:left="864" w:right="944"/>
        <w:contextualSpacing w:val="false"/>
        <w:rPr>
          <w:rStyle w:val="style44"/>
          <w:i w:val="false"/>
          <w:spacing w:val="-4"/>
        </w:rPr>
      </w:pPr>
      <w:hyperlink w:anchor="_bookmark34">
        <w:r>
          <w:rPr>
            <w:rStyle w:val="style44"/>
          </w:rPr>
          <w:t>Описание</w:t>
        </w:r>
        <w:r>
          <w:rPr>
            <w:rStyle w:val="style44"/>
            <w:spacing w:val="-5"/>
          </w:rPr>
          <w:t xml:space="preserve"> </w:t>
        </w:r>
        <w:r>
          <w:rPr>
            <w:rStyle w:val="style44"/>
          </w:rPr>
          <w:t>содержания,</w:t>
        </w:r>
        <w:r>
          <w:rPr>
            <w:rStyle w:val="style44"/>
            <w:spacing w:val="-2"/>
          </w:rPr>
          <w:t xml:space="preserve"> </w:t>
        </w:r>
        <w:r>
          <w:rPr>
            <w:rStyle w:val="style44"/>
          </w:rPr>
          <w:t>видов</w:t>
        </w:r>
        <w:r>
          <w:rPr>
            <w:rStyle w:val="style44"/>
            <w:spacing w:val="-5"/>
          </w:rPr>
          <w:t xml:space="preserve"> </w:t>
        </w:r>
        <w:r>
          <w:rPr>
            <w:rStyle w:val="style44"/>
          </w:rPr>
          <w:t>и</w:t>
        </w:r>
        <w:r>
          <w:rPr>
            <w:rStyle w:val="style44"/>
            <w:spacing w:val="-4"/>
          </w:rPr>
          <w:t xml:space="preserve"> </w:t>
        </w:r>
        <w:r>
          <w:rPr>
            <w:rStyle w:val="style44"/>
          </w:rPr>
          <w:t>форм</w:t>
        </w:r>
        <w:r>
          <w:rPr>
            <w:rStyle w:val="style44"/>
            <w:spacing w:val="-5"/>
          </w:rPr>
          <w:t xml:space="preserve"> </w:t>
        </w:r>
        <w:r>
          <w:rPr>
            <w:rStyle w:val="style44"/>
          </w:rPr>
          <w:t>организации</w:t>
        </w:r>
        <w:r>
          <w:rPr>
            <w:rStyle w:val="style44"/>
            <w:spacing w:val="-4"/>
          </w:rPr>
          <w:t xml:space="preserve"> </w:t>
        </w:r>
        <w:r>
          <w:rPr>
            <w:rStyle w:val="style44"/>
          </w:rPr>
          <w:t>учебной</w:t>
        </w:r>
        <w:r>
          <w:rPr>
            <w:rStyle w:val="style44"/>
            <w:spacing w:val="-4"/>
          </w:rPr>
          <w:t xml:space="preserve"> </w:t>
        </w:r>
        <w:r>
          <w:rPr>
            <w:rStyle w:val="style44"/>
          </w:rPr>
          <w:t>деятельности</w:t>
        </w:r>
        <w:r>
          <w:rPr>
            <w:rStyle w:val="style44"/>
            <w:spacing w:val="-4"/>
          </w:rPr>
          <w:t xml:space="preserve"> </w:t>
        </w:r>
        <w:r>
          <w:rPr>
            <w:rStyle w:val="style44"/>
          </w:rPr>
          <w:t>по</w:t>
        </w:r>
        <w:r>
          <w:rPr>
            <w:rStyle w:val="style44"/>
            <w:spacing w:val="-4"/>
          </w:rPr>
          <w:t xml:space="preserve"> </w:t>
        </w:r>
        <w:r>
          <w:rPr>
            <w:rStyle w:val="style44"/>
          </w:rPr>
          <w:t>развитию</w:t>
        </w:r>
      </w:hyperlink>
      <w:r>
        <w:rPr/>
        <w:t xml:space="preserve"> </w:t>
      </w:r>
      <w:hyperlink w:anchor="_bookmark34">
        <w:r>
          <w:rPr>
            <w:rStyle w:val="style44"/>
          </w:rPr>
          <w:t>информационно-коммуникационных технологий</w:t>
        </w:r>
        <w:r>
          <w:rPr>
            <w:rStyle w:val="style44"/>
            <w:i w:val="false"/>
          </w:rPr>
          <w:tab/>
        </w:r>
        <w:r>
          <w:rPr>
            <w:rStyle w:val="style44"/>
            <w:i w:val="false"/>
            <w:spacing w:val="-4"/>
          </w:rPr>
          <w:t>115</w:t>
        </w:r>
      </w:hyperlink>
    </w:p>
    <w:p>
      <w:pPr>
        <w:pStyle w:val="style71"/>
        <w:numPr>
          <w:ilvl w:val="2"/>
          <w:numId w:val="56"/>
        </w:numPr>
        <w:tabs>
          <w:tab w:leader="none" w:pos="683" w:val="left"/>
          <w:tab w:leader="dot" w:pos="9133" w:val="left"/>
        </w:tabs>
        <w:spacing w:after="0" w:before="0" w:line="274" w:lineRule="exact"/>
        <w:ind w:hanging="541" w:left="684" w:right="0"/>
        <w:contextualSpacing w:val="false"/>
        <w:rPr>
          <w:rStyle w:val="style44"/>
          <w:spacing w:val="-5"/>
        </w:rPr>
      </w:pPr>
      <w:hyperlink w:anchor="_bookmark35">
        <w:r>
          <w:rPr>
            <w:rStyle w:val="style44"/>
          </w:rPr>
          <w:t>Программы</w:t>
        </w:r>
        <w:r>
          <w:rPr>
            <w:rStyle w:val="style44"/>
            <w:spacing w:val="-2"/>
          </w:rPr>
          <w:t xml:space="preserve"> </w:t>
        </w:r>
        <w:r>
          <w:rPr>
            <w:rStyle w:val="style44"/>
          </w:rPr>
          <w:t>учебных</w:t>
        </w:r>
        <w:r>
          <w:rPr>
            <w:rStyle w:val="style44"/>
            <w:spacing w:val="-3"/>
          </w:rPr>
          <w:t xml:space="preserve"> </w:t>
        </w:r>
        <w:r>
          <w:rPr>
            <w:rStyle w:val="style44"/>
            <w:spacing w:val="-2"/>
          </w:rPr>
          <w:t>предметов</w:t>
        </w:r>
        <w:r>
          <w:rPr>
            <w:rStyle w:val="style44"/>
          </w:rPr>
          <w:tab/>
        </w:r>
        <w:r>
          <w:rPr>
            <w:rStyle w:val="style44"/>
            <w:spacing w:val="-5"/>
          </w:rPr>
          <w:t>116</w:t>
        </w:r>
      </w:hyperlink>
    </w:p>
    <w:p>
      <w:pPr>
        <w:pStyle w:val="style73"/>
        <w:numPr>
          <w:ilvl w:val="3"/>
          <w:numId w:val="56"/>
        </w:numPr>
        <w:tabs>
          <w:tab w:leader="none" w:pos="863" w:val="left"/>
          <w:tab w:leader="dot" w:pos="9133" w:val="left"/>
        </w:tabs>
        <w:ind w:hanging="721" w:left="864" w:right="0"/>
        <w:rPr>
          <w:rStyle w:val="style44"/>
          <w:b w:val="false"/>
          <w:i w:val="false"/>
          <w:spacing w:val="-5"/>
          <w:sz w:val="24"/>
        </w:rPr>
      </w:pPr>
      <w:hyperlink w:anchor="_bookmark36">
        <w:r>
          <w:rPr>
            <w:rStyle w:val="style44"/>
            <w:b w:val="false"/>
            <w:sz w:val="24"/>
          </w:rPr>
          <w:t>Общие</w:t>
        </w:r>
        <w:r>
          <w:rPr>
            <w:rStyle w:val="style44"/>
            <w:b w:val="false"/>
            <w:spacing w:val="-8"/>
            <w:sz w:val="24"/>
          </w:rPr>
          <w:t xml:space="preserve"> </w:t>
        </w:r>
        <w:r>
          <w:rPr>
            <w:rStyle w:val="style44"/>
            <w:b w:val="false"/>
            <w:spacing w:val="-2"/>
            <w:sz w:val="24"/>
          </w:rPr>
          <w:t>положения</w:t>
        </w:r>
        <w:r>
          <w:rPr>
            <w:rStyle w:val="style44"/>
            <w:b w:val="false"/>
            <w:i w:val="false"/>
            <w:sz w:val="24"/>
          </w:rPr>
          <w:tab/>
        </w:r>
        <w:r>
          <w:rPr>
            <w:rStyle w:val="style44"/>
            <w:b w:val="false"/>
            <w:i w:val="false"/>
            <w:spacing w:val="-5"/>
            <w:sz w:val="24"/>
          </w:rPr>
          <w:t>116</w:t>
        </w:r>
      </w:hyperlink>
    </w:p>
    <w:p>
      <w:pPr>
        <w:pStyle w:val="style71"/>
        <w:numPr>
          <w:ilvl w:val="2"/>
          <w:numId w:val="55"/>
        </w:numPr>
        <w:tabs>
          <w:tab w:leader="none" w:pos="743" w:val="left"/>
          <w:tab w:leader="dot" w:pos="9133" w:val="left"/>
        </w:tabs>
        <w:spacing w:after="0" w:before="39"/>
        <w:ind w:hanging="601" w:left="744" w:right="0"/>
        <w:contextualSpacing w:val="false"/>
        <w:rPr>
          <w:rStyle w:val="style44"/>
          <w:spacing w:val="-5"/>
        </w:rPr>
      </w:pPr>
      <w:hyperlink w:anchor="_bookmark37">
        <w:r>
          <w:rPr>
            <w:rStyle w:val="style44"/>
          </w:rPr>
          <w:t>Рабочая</w:t>
        </w:r>
        <w:r>
          <w:rPr>
            <w:rStyle w:val="style44"/>
            <w:spacing w:val="-6"/>
          </w:rPr>
          <w:t xml:space="preserve"> </w:t>
        </w:r>
        <w:r>
          <w:rPr>
            <w:rStyle w:val="style44"/>
          </w:rPr>
          <w:t>программа</w:t>
        </w:r>
        <w:r>
          <w:rPr>
            <w:rStyle w:val="style44"/>
            <w:spacing w:val="-6"/>
          </w:rPr>
          <w:t xml:space="preserve"> </w:t>
        </w:r>
        <w:r>
          <w:rPr>
            <w:rStyle w:val="style44"/>
          </w:rPr>
          <w:t>воспитания</w:t>
        </w:r>
        <w:r>
          <w:rPr>
            <w:rStyle w:val="style44"/>
            <w:spacing w:val="-3"/>
          </w:rPr>
          <w:t xml:space="preserve"> </w:t>
        </w:r>
        <w:r>
          <w:rPr>
            <w:rStyle w:val="style44"/>
          </w:rPr>
          <w:t>обучающихся</w:t>
        </w:r>
        <w:r>
          <w:rPr>
            <w:rStyle w:val="style44"/>
            <w:spacing w:val="-5"/>
          </w:rPr>
          <w:t xml:space="preserve"> </w:t>
        </w:r>
        <w:r>
          <w:rPr>
            <w:rStyle w:val="style44"/>
          </w:rPr>
          <w:t>с</w:t>
        </w:r>
        <w:r>
          <w:rPr>
            <w:rStyle w:val="style44"/>
            <w:spacing w:val="-8"/>
          </w:rPr>
          <w:t xml:space="preserve"> </w:t>
        </w:r>
        <w:r>
          <w:rPr>
            <w:rStyle w:val="style44"/>
            <w:spacing w:val="-4"/>
          </w:rPr>
          <w:t>НОДА</w:t>
        </w:r>
        <w:r>
          <w:rPr>
            <w:rStyle w:val="style44"/>
          </w:rPr>
          <w:tab/>
        </w:r>
        <w:r>
          <w:rPr>
            <w:rStyle w:val="style44"/>
            <w:spacing w:val="-5"/>
          </w:rPr>
          <w:t>116</w:t>
        </w:r>
      </w:hyperlink>
    </w:p>
    <w:p>
      <w:pPr>
        <w:pStyle w:val="style71"/>
        <w:numPr>
          <w:ilvl w:val="2"/>
          <w:numId w:val="55"/>
        </w:numPr>
        <w:tabs>
          <w:tab w:leader="none" w:pos="743" w:val="left"/>
          <w:tab w:leader="dot" w:pos="9133" w:val="left"/>
        </w:tabs>
        <w:spacing w:after="0" w:before="46"/>
        <w:ind w:hanging="601" w:left="744" w:right="0"/>
        <w:contextualSpacing w:val="false"/>
        <w:rPr>
          <w:rStyle w:val="style44"/>
          <w:spacing w:val="-5"/>
        </w:rPr>
      </w:pPr>
      <w:hyperlink w:anchor="_bookmark38">
        <w:r>
          <w:rPr>
            <w:rStyle w:val="style44"/>
          </w:rPr>
          <w:t>Программа</w:t>
        </w:r>
        <w:r>
          <w:rPr>
            <w:rStyle w:val="style44"/>
            <w:spacing w:val="-11"/>
          </w:rPr>
          <w:t xml:space="preserve"> </w:t>
        </w:r>
        <w:r>
          <w:rPr>
            <w:rStyle w:val="style44"/>
          </w:rPr>
          <w:t>коррекционной</w:t>
        </w:r>
        <w:r>
          <w:rPr>
            <w:rStyle w:val="style44"/>
            <w:spacing w:val="-4"/>
          </w:rPr>
          <w:t xml:space="preserve"> </w:t>
        </w:r>
        <w:r>
          <w:rPr>
            <w:rStyle w:val="style44"/>
            <w:spacing w:val="-2"/>
          </w:rPr>
          <w:t>работы</w:t>
        </w:r>
        <w:r>
          <w:rPr>
            <w:rStyle w:val="style44"/>
          </w:rPr>
          <w:tab/>
        </w:r>
        <w:r>
          <w:rPr>
            <w:rStyle w:val="style44"/>
            <w:spacing w:val="-5"/>
          </w:rPr>
          <w:t>116</w:t>
        </w:r>
      </w:hyperlink>
    </w:p>
    <w:p>
      <w:pPr>
        <w:pStyle w:val="style72"/>
        <w:numPr>
          <w:ilvl w:val="3"/>
          <w:numId w:val="55"/>
        </w:numPr>
        <w:tabs>
          <w:tab w:leader="none" w:pos="863" w:val="left"/>
          <w:tab w:leader="dot" w:pos="9102" w:val="left"/>
        </w:tabs>
        <w:ind w:hanging="721" w:left="864" w:right="0"/>
        <w:rPr>
          <w:rStyle w:val="style44"/>
          <w:i w:val="false"/>
          <w:spacing w:val="-5"/>
        </w:rPr>
      </w:pPr>
      <w:hyperlink w:anchor="_TOC_250000">
        <w:r>
          <w:rPr>
            <w:rStyle w:val="style44"/>
          </w:rPr>
          <w:t>Программа</w:t>
        </w:r>
        <w:r>
          <w:rPr>
            <w:rStyle w:val="style44"/>
            <w:spacing w:val="-9"/>
          </w:rPr>
          <w:t xml:space="preserve"> </w:t>
        </w:r>
        <w:r>
          <w:rPr>
            <w:rStyle w:val="style44"/>
          </w:rPr>
          <w:t>логопедической</w:t>
        </w:r>
        <w:r>
          <w:rPr>
            <w:rStyle w:val="style44"/>
            <w:spacing w:val="-5"/>
          </w:rPr>
          <w:t xml:space="preserve"> </w:t>
        </w:r>
        <w:r>
          <w:rPr>
            <w:rStyle w:val="style44"/>
          </w:rPr>
          <w:t>работы</w:t>
        </w:r>
        <w:r>
          <w:rPr>
            <w:rStyle w:val="style44"/>
            <w:spacing w:val="-6"/>
          </w:rPr>
          <w:t xml:space="preserve"> </w:t>
        </w:r>
        <w:r>
          <w:rPr>
            <w:rStyle w:val="style44"/>
          </w:rPr>
          <w:t>с</w:t>
        </w:r>
        <w:r>
          <w:rPr>
            <w:rStyle w:val="style44"/>
            <w:spacing w:val="-7"/>
          </w:rPr>
          <w:t xml:space="preserve"> </w:t>
        </w:r>
        <w:r>
          <w:rPr>
            <w:rStyle w:val="style44"/>
          </w:rPr>
          <w:t>обучающимися</w:t>
        </w:r>
        <w:r>
          <w:rPr>
            <w:rStyle w:val="style44"/>
            <w:spacing w:val="-5"/>
          </w:rPr>
          <w:t xml:space="preserve"> </w:t>
        </w:r>
        <w:r>
          <w:rPr>
            <w:rStyle w:val="style44"/>
          </w:rPr>
          <w:t>с</w:t>
        </w:r>
        <w:r>
          <w:rPr>
            <w:rStyle w:val="style44"/>
            <w:spacing w:val="-7"/>
          </w:rPr>
          <w:t xml:space="preserve"> </w:t>
        </w:r>
        <w:r>
          <w:rPr>
            <w:rStyle w:val="style44"/>
          </w:rPr>
          <w:t>НОДА</w:t>
        </w:r>
        <w:r>
          <w:rPr>
            <w:rStyle w:val="style44"/>
            <w:spacing w:val="-4"/>
          </w:rPr>
          <w:t xml:space="preserve"> </w:t>
        </w:r>
        <w:r>
          <w:rPr>
            <w:rStyle w:val="style44"/>
          </w:rPr>
          <w:t>(вариант</w:t>
        </w:r>
        <w:r>
          <w:rPr>
            <w:rStyle w:val="style44"/>
            <w:spacing w:val="-3"/>
          </w:rPr>
          <w:t xml:space="preserve"> </w:t>
        </w:r>
        <w:r>
          <w:rPr>
            <w:rStyle w:val="style44"/>
            <w:spacing w:val="-2"/>
          </w:rPr>
          <w:t>6.1.)</w:t>
        </w:r>
        <w:r>
          <w:rPr>
            <w:rStyle w:val="style44"/>
          </w:rPr>
          <w:tab/>
        </w:r>
        <w:r>
          <w:rPr>
            <w:rStyle w:val="style44"/>
            <w:i w:val="false"/>
            <w:spacing w:val="-5"/>
          </w:rPr>
          <w:t>117</w:t>
        </w:r>
      </w:hyperlink>
    </w:p>
    <w:p>
      <w:pPr>
        <w:pStyle w:val="style72"/>
        <w:numPr>
          <w:ilvl w:val="3"/>
          <w:numId w:val="55"/>
        </w:numPr>
        <w:tabs>
          <w:tab w:leader="none" w:pos="863" w:val="left"/>
          <w:tab w:leader="dot" w:pos="9133" w:val="left"/>
        </w:tabs>
        <w:ind w:hanging="721" w:left="864" w:right="0"/>
        <w:rPr>
          <w:rStyle w:val="style44"/>
          <w:i w:val="false"/>
          <w:spacing w:val="-5"/>
        </w:rPr>
      </w:pPr>
      <w:hyperlink w:anchor="_bookmark39">
        <w:r>
          <w:rPr>
            <w:rStyle w:val="style44"/>
          </w:rPr>
          <w:t>Программа</w:t>
        </w:r>
        <w:r>
          <w:rPr>
            <w:rStyle w:val="style44"/>
            <w:spacing w:val="-13"/>
          </w:rPr>
          <w:t xml:space="preserve"> </w:t>
        </w:r>
        <w:r>
          <w:rPr>
            <w:rStyle w:val="style44"/>
          </w:rPr>
          <w:t>коррекционной</w:t>
        </w:r>
        <w:r>
          <w:rPr>
            <w:rStyle w:val="style44"/>
            <w:spacing w:val="-7"/>
          </w:rPr>
          <w:t xml:space="preserve"> </w:t>
        </w:r>
        <w:r>
          <w:rPr>
            <w:rStyle w:val="style44"/>
          </w:rPr>
          <w:t>работы</w:t>
        </w:r>
        <w:r>
          <w:rPr>
            <w:rStyle w:val="style44"/>
            <w:spacing w:val="-5"/>
          </w:rPr>
          <w:t xml:space="preserve"> </w:t>
        </w:r>
        <w:r>
          <w:rPr>
            <w:rStyle w:val="style44"/>
          </w:rPr>
          <w:t>педагога-психолога</w:t>
        </w:r>
        <w:r>
          <w:rPr>
            <w:rStyle w:val="style44"/>
            <w:spacing w:val="-6"/>
          </w:rPr>
          <w:t xml:space="preserve"> </w:t>
        </w:r>
        <w:r>
          <w:rPr>
            <w:rStyle w:val="style44"/>
          </w:rPr>
          <w:t>(вариант</w:t>
        </w:r>
        <w:r>
          <w:rPr>
            <w:rStyle w:val="style44"/>
            <w:spacing w:val="-6"/>
          </w:rPr>
          <w:t xml:space="preserve"> </w:t>
        </w:r>
        <w:r>
          <w:rPr>
            <w:rStyle w:val="style44"/>
            <w:spacing w:val="-2"/>
          </w:rPr>
          <w:t>6.1.)</w:t>
        </w:r>
        <w:r>
          <w:rPr>
            <w:rStyle w:val="style44"/>
            <w:i w:val="false"/>
          </w:rPr>
          <w:tab/>
        </w:r>
        <w:r>
          <w:rPr>
            <w:rStyle w:val="style44"/>
            <w:i w:val="false"/>
            <w:spacing w:val="-5"/>
          </w:rPr>
          <w:t>119</w:t>
        </w:r>
      </w:hyperlink>
    </w:p>
    <w:p>
      <w:pPr>
        <w:pStyle w:val="style70"/>
        <w:numPr>
          <w:ilvl w:val="1"/>
          <w:numId w:val="59"/>
        </w:numPr>
        <w:tabs>
          <w:tab w:leader="none" w:pos="563" w:val="left"/>
          <w:tab w:leader="dot" w:pos="9133" w:val="left"/>
        </w:tabs>
        <w:spacing w:after="0" w:before="40"/>
        <w:ind w:hanging="421" w:left="143" w:right="0"/>
        <w:contextualSpacing w:val="false"/>
        <w:rPr>
          <w:rStyle w:val="style44"/>
          <w:spacing w:val="-5"/>
        </w:rPr>
      </w:pPr>
      <w:hyperlink w:anchor="_bookmark40">
        <w:r>
          <w:rPr>
            <w:rStyle w:val="style44"/>
          </w:rPr>
          <w:t>ОРГАНИЗАЦИОННЫЙ</w:t>
        </w:r>
        <w:r>
          <w:rPr>
            <w:rStyle w:val="style44"/>
            <w:spacing w:val="-13"/>
          </w:rPr>
          <w:t xml:space="preserve"> </w:t>
        </w:r>
        <w:r>
          <w:rPr>
            <w:rStyle w:val="style44"/>
            <w:spacing w:val="-2"/>
          </w:rPr>
          <w:t>РАЗДЕЛ</w:t>
        </w:r>
        <w:r>
          <w:rPr>
            <w:rStyle w:val="style44"/>
          </w:rPr>
          <w:tab/>
        </w:r>
        <w:r>
          <w:rPr>
            <w:rStyle w:val="style44"/>
            <w:spacing w:val="-5"/>
          </w:rPr>
          <w:t>123</w:t>
        </w:r>
      </w:hyperlink>
    </w:p>
    <w:p>
      <w:pPr>
        <w:pStyle w:val="style71"/>
        <w:numPr>
          <w:ilvl w:val="2"/>
          <w:numId w:val="54"/>
        </w:numPr>
        <w:tabs>
          <w:tab w:leader="none" w:pos="743" w:val="left"/>
          <w:tab w:leader="dot" w:pos="9061" w:val="left"/>
        </w:tabs>
        <w:ind w:hanging="601" w:left="744" w:right="0"/>
        <w:rPr>
          <w:rStyle w:val="style44"/>
          <w:spacing w:val="-5"/>
        </w:rPr>
      </w:pPr>
      <w:hyperlink w:anchor="_bookmark41">
        <w:r>
          <w:rPr>
            <w:rStyle w:val="style44"/>
          </w:rPr>
          <w:t>Учебный</w:t>
        </w:r>
        <w:r>
          <w:rPr>
            <w:rStyle w:val="style44"/>
            <w:spacing w:val="-3"/>
          </w:rPr>
          <w:t xml:space="preserve"> </w:t>
        </w:r>
        <w:r>
          <w:rPr>
            <w:rStyle w:val="style44"/>
            <w:spacing w:val="-4"/>
          </w:rPr>
          <w:t>план</w:t>
        </w:r>
        <w:r>
          <w:rPr>
            <w:rStyle w:val="style44"/>
          </w:rPr>
          <w:tab/>
        </w:r>
        <w:r>
          <w:rPr>
            <w:rStyle w:val="style44"/>
            <w:spacing w:val="-5"/>
          </w:rPr>
          <w:t>123</w:t>
        </w:r>
      </w:hyperlink>
    </w:p>
    <w:p>
      <w:pPr>
        <w:pStyle w:val="style72"/>
        <w:numPr>
          <w:ilvl w:val="2"/>
          <w:numId w:val="54"/>
        </w:numPr>
        <w:tabs>
          <w:tab w:leader="none" w:pos="743" w:val="left"/>
          <w:tab w:leader="dot" w:pos="9133" w:val="left"/>
        </w:tabs>
        <w:ind w:hanging="601" w:left="744" w:right="0"/>
        <w:rPr>
          <w:rStyle w:val="style44"/>
          <w:i w:val="false"/>
          <w:spacing w:val="-5"/>
        </w:rPr>
      </w:pPr>
      <w:hyperlink w:anchor="_bookmark42">
        <w:r>
          <w:rPr>
            <w:rStyle w:val="style44"/>
          </w:rPr>
          <w:t>Календарный</w:t>
        </w:r>
        <w:r>
          <w:rPr>
            <w:rStyle w:val="style44"/>
            <w:spacing w:val="-6"/>
          </w:rPr>
          <w:t xml:space="preserve"> </w:t>
        </w:r>
        <w:r>
          <w:rPr>
            <w:rStyle w:val="style44"/>
          </w:rPr>
          <w:t>учебный</w:t>
        </w:r>
        <w:r>
          <w:rPr>
            <w:rStyle w:val="style44"/>
            <w:spacing w:val="-5"/>
          </w:rPr>
          <w:t xml:space="preserve"> </w:t>
        </w:r>
        <w:r>
          <w:rPr>
            <w:rStyle w:val="style44"/>
            <w:spacing w:val="-2"/>
          </w:rPr>
          <w:t>график</w:t>
        </w:r>
        <w:r>
          <w:rPr>
            <w:rStyle w:val="style44"/>
            <w:i w:val="false"/>
          </w:rPr>
          <w:tab/>
        </w:r>
        <w:r>
          <w:rPr>
            <w:rStyle w:val="style44"/>
            <w:i w:val="false"/>
            <w:spacing w:val="-5"/>
          </w:rPr>
          <w:t>126</w:t>
        </w:r>
      </w:hyperlink>
    </w:p>
    <w:p>
      <w:pPr>
        <w:pStyle w:val="style72"/>
        <w:numPr>
          <w:ilvl w:val="2"/>
          <w:numId w:val="53"/>
        </w:numPr>
        <w:tabs>
          <w:tab w:leader="none" w:pos="743" w:val="left"/>
          <w:tab w:leader="dot" w:pos="9133" w:val="left"/>
        </w:tabs>
        <w:spacing w:after="0" w:before="43"/>
        <w:ind w:hanging="601" w:left="744" w:right="0"/>
        <w:contextualSpacing w:val="false"/>
        <w:rPr>
          <w:i w:val="false"/>
          <w:spacing w:val="-5"/>
        </w:rPr>
      </w:pPr>
      <w:r>
        <w:rPr/>
        <w:t>План</w:t>
      </w:r>
      <w:r>
        <w:rPr>
          <w:spacing w:val="-7"/>
        </w:rPr>
        <w:t xml:space="preserve"> </w:t>
      </w:r>
      <w:r>
        <w:rPr/>
        <w:t>внеурочной</w:t>
      </w:r>
      <w:r>
        <w:rPr>
          <w:spacing w:val="-8"/>
        </w:rPr>
        <w:t xml:space="preserve"> </w:t>
      </w:r>
      <w:r>
        <w:rPr>
          <w:spacing w:val="-2"/>
        </w:rPr>
        <w:t>деятельности</w:t>
      </w:r>
      <w:r>
        <w:rPr>
          <w:i w:val="false"/>
        </w:rPr>
        <w:tab/>
      </w:r>
      <w:r>
        <w:rPr>
          <w:i w:val="false"/>
          <w:spacing w:val="-5"/>
        </w:rPr>
        <w:t>126</w:t>
      </w:r>
    </w:p>
    <w:p>
      <w:pPr>
        <w:pStyle w:val="style71"/>
        <w:numPr>
          <w:ilvl w:val="2"/>
          <w:numId w:val="53"/>
        </w:numPr>
        <w:tabs>
          <w:tab w:leader="none" w:pos="743" w:val="left"/>
          <w:tab w:leader="dot" w:pos="9133" w:val="left"/>
        </w:tabs>
        <w:spacing w:after="0" w:before="39"/>
        <w:ind w:hanging="601" w:left="744" w:right="0"/>
        <w:contextualSpacing w:val="false"/>
        <w:rPr>
          <w:spacing w:val="-5"/>
        </w:rPr>
      </w:pPr>
      <w:r>
        <w:rPr/>
        <w:t>Система</w:t>
      </w:r>
      <w:r>
        <w:rPr>
          <w:spacing w:val="-8"/>
        </w:rPr>
        <w:t xml:space="preserve"> </w:t>
      </w:r>
      <w:r>
        <w:rPr/>
        <w:t>условий</w:t>
      </w:r>
      <w:r>
        <w:rPr>
          <w:spacing w:val="-4"/>
        </w:rPr>
        <w:t xml:space="preserve"> </w:t>
      </w:r>
      <w:r>
        <w:rPr/>
        <w:t>реализации</w:t>
      </w:r>
      <w:r>
        <w:rPr>
          <w:spacing w:val="-5"/>
        </w:rPr>
        <w:t xml:space="preserve"> </w:t>
      </w:r>
      <w:r>
        <w:rPr/>
        <w:t>АООП</w:t>
      </w:r>
      <w:r>
        <w:rPr>
          <w:spacing w:val="-7"/>
        </w:rPr>
        <w:t xml:space="preserve"> </w:t>
      </w:r>
      <w:r>
        <w:rPr>
          <w:spacing w:val="-5"/>
        </w:rPr>
        <w:t>ООО</w:t>
      </w:r>
      <w:r>
        <w:rPr/>
        <w:tab/>
      </w:r>
      <w:r>
        <w:rPr>
          <w:spacing w:val="-5"/>
        </w:rPr>
        <w:t>127</w:t>
      </w:r>
    </w:p>
    <w:p>
      <w:pPr>
        <w:pStyle w:val="style72"/>
        <w:numPr>
          <w:ilvl w:val="3"/>
          <w:numId w:val="53"/>
        </w:numPr>
        <w:tabs>
          <w:tab w:leader="none" w:pos="865" w:val="left"/>
          <w:tab w:leader="dot" w:pos="9133" w:val="left"/>
        </w:tabs>
        <w:spacing w:after="0" w:before="43"/>
        <w:ind w:hanging="723" w:left="866" w:right="0"/>
        <w:contextualSpacing w:val="false"/>
        <w:rPr>
          <w:i w:val="false"/>
          <w:spacing w:val="-5"/>
        </w:rPr>
      </w:pPr>
      <w:r>
        <w:rPr/>
        <w:t>Описание</w:t>
      </w:r>
      <w:r>
        <w:rPr>
          <w:spacing w:val="-9"/>
        </w:rPr>
        <w:t xml:space="preserve"> </w:t>
      </w:r>
      <w:r>
        <w:rPr/>
        <w:t>кадровых</w:t>
      </w:r>
      <w:r>
        <w:rPr>
          <w:spacing w:val="-6"/>
        </w:rPr>
        <w:t xml:space="preserve"> </w:t>
      </w:r>
      <w:r>
        <w:rPr/>
        <w:t>условий</w:t>
      </w:r>
      <w:r>
        <w:rPr>
          <w:spacing w:val="-6"/>
        </w:rPr>
        <w:t xml:space="preserve"> </w:t>
      </w:r>
      <w:r>
        <w:rPr/>
        <w:t>реализации</w:t>
      </w:r>
      <w:r>
        <w:rPr>
          <w:spacing w:val="-1"/>
        </w:rPr>
        <w:t xml:space="preserve"> </w:t>
      </w:r>
      <w:r>
        <w:rPr/>
        <w:t>АООП</w:t>
      </w:r>
      <w:r>
        <w:rPr>
          <w:spacing w:val="-3"/>
        </w:rPr>
        <w:t xml:space="preserve"> </w:t>
      </w:r>
      <w:r>
        <w:rPr>
          <w:spacing w:val="-5"/>
        </w:rPr>
        <w:t>ООО</w:t>
      </w:r>
      <w:r>
        <w:rPr>
          <w:i w:val="false"/>
        </w:rPr>
        <w:tab/>
      </w:r>
      <w:r>
        <w:rPr>
          <w:i w:val="false"/>
          <w:spacing w:val="-5"/>
        </w:rPr>
        <w:t>127</w:t>
      </w:r>
    </w:p>
    <w:p>
      <w:pPr>
        <w:pStyle w:val="style72"/>
        <w:numPr>
          <w:ilvl w:val="3"/>
          <w:numId w:val="52"/>
        </w:numPr>
        <w:tabs>
          <w:tab w:leader="none" w:pos="863" w:val="left"/>
          <w:tab w:leader="dot" w:pos="9133" w:val="left"/>
        </w:tabs>
        <w:spacing w:after="0" w:before="44"/>
        <w:ind w:hanging="721" w:left="864" w:right="0"/>
        <w:contextualSpacing w:val="false"/>
        <w:rPr>
          <w:i w:val="false"/>
          <w:spacing w:val="-5"/>
        </w:rPr>
      </w:pPr>
      <w:r>
        <w:rPr/>
        <w:t>Психолого-педагогические</w:t>
      </w:r>
      <w:r>
        <w:rPr>
          <w:spacing w:val="-12"/>
        </w:rPr>
        <w:t xml:space="preserve"> </w:t>
      </w:r>
      <w:r>
        <w:rPr>
          <w:spacing w:val="-2"/>
        </w:rPr>
        <w:t>условия</w:t>
      </w:r>
      <w:r>
        <w:rPr>
          <w:i w:val="false"/>
        </w:rPr>
        <w:tab/>
      </w:r>
      <w:r>
        <w:rPr>
          <w:i w:val="false"/>
          <w:spacing w:val="-5"/>
        </w:rPr>
        <w:t>128</w:t>
      </w:r>
    </w:p>
    <w:p>
      <w:pPr>
        <w:pStyle w:val="style72"/>
        <w:numPr>
          <w:ilvl w:val="3"/>
          <w:numId w:val="52"/>
        </w:numPr>
        <w:tabs>
          <w:tab w:leader="none" w:pos="863" w:val="left"/>
          <w:tab w:leader="dot" w:pos="9133" w:val="left"/>
        </w:tabs>
        <w:spacing w:after="0" w:before="38"/>
        <w:ind w:hanging="721" w:left="864" w:right="0"/>
        <w:contextualSpacing w:val="false"/>
        <w:rPr>
          <w:i w:val="false"/>
          <w:spacing w:val="-5"/>
        </w:rPr>
      </w:pPr>
      <w:r>
        <w:rPr>
          <w:spacing w:val="-2"/>
        </w:rPr>
        <w:t>Финансово-экономические</w:t>
      </w:r>
      <w:r>
        <w:rPr>
          <w:spacing w:val="29"/>
        </w:rPr>
        <w:t xml:space="preserve"> </w:t>
      </w:r>
      <w:r>
        <w:rPr>
          <w:spacing w:val="-2"/>
        </w:rPr>
        <w:t>условия</w:t>
      </w:r>
      <w:r>
        <w:rPr>
          <w:i w:val="false"/>
        </w:rPr>
        <w:tab/>
      </w:r>
      <w:r>
        <w:rPr>
          <w:i w:val="false"/>
          <w:spacing w:val="-5"/>
        </w:rPr>
        <w:t>129</w:t>
      </w:r>
    </w:p>
    <w:p>
      <w:pPr>
        <w:pStyle w:val="style72"/>
        <w:numPr>
          <w:ilvl w:val="3"/>
          <w:numId w:val="52"/>
        </w:numPr>
        <w:tabs>
          <w:tab w:leader="none" w:pos="863" w:val="left"/>
          <w:tab w:leader="dot" w:pos="9133" w:val="left"/>
        </w:tabs>
        <w:spacing w:after="0" w:before="43"/>
        <w:ind w:hanging="721" w:left="864" w:right="0"/>
        <w:contextualSpacing w:val="false"/>
        <w:rPr>
          <w:i w:val="false"/>
          <w:spacing w:val="-5"/>
        </w:rPr>
      </w:pPr>
      <w:r>
        <w:rPr/>
        <w:t>Материально-технические</w:t>
      </w:r>
      <w:r>
        <w:rPr>
          <w:spacing w:val="-12"/>
        </w:rPr>
        <w:t xml:space="preserve"> </w:t>
      </w:r>
      <w:r>
        <w:rPr>
          <w:spacing w:val="-2"/>
        </w:rPr>
        <w:t>условия</w:t>
      </w:r>
      <w:r>
        <w:rPr>
          <w:i w:val="false"/>
        </w:rPr>
        <w:tab/>
      </w:r>
      <w:r>
        <w:rPr>
          <w:i w:val="false"/>
          <w:spacing w:val="-5"/>
        </w:rPr>
        <w:t>129</w:t>
      </w:r>
    </w:p>
    <w:p>
      <w:pPr>
        <w:pStyle w:val="style72"/>
        <w:numPr>
          <w:ilvl w:val="3"/>
          <w:numId w:val="52"/>
        </w:numPr>
        <w:tabs>
          <w:tab w:leader="none" w:pos="863" w:val="left"/>
          <w:tab w:leader="dot" w:pos="9133" w:val="left"/>
        </w:tabs>
        <w:ind w:hanging="721" w:left="864" w:right="0"/>
        <w:rPr>
          <w:i w:val="false"/>
          <w:spacing w:val="-5"/>
        </w:rPr>
      </w:pPr>
      <w:r>
        <w:rPr/>
        <w:t>Информационно-методические</w:t>
      </w:r>
      <w:r>
        <w:rPr>
          <w:spacing w:val="-11"/>
        </w:rPr>
        <w:t xml:space="preserve"> </w:t>
      </w:r>
      <w:r>
        <w:rPr/>
        <w:t>условия</w:t>
      </w:r>
      <w:r>
        <w:rPr>
          <w:spacing w:val="-9"/>
        </w:rPr>
        <w:t xml:space="preserve"> </w:t>
      </w:r>
      <w:r>
        <w:rPr/>
        <w:t>реализации</w:t>
      </w:r>
      <w:r>
        <w:rPr>
          <w:spacing w:val="-6"/>
        </w:rPr>
        <w:t xml:space="preserve"> </w:t>
      </w:r>
      <w:r>
        <w:rPr/>
        <w:t>АООП</w:t>
      </w:r>
      <w:r>
        <w:rPr>
          <w:spacing w:val="-11"/>
        </w:rPr>
        <w:t xml:space="preserve"> </w:t>
      </w:r>
      <w:r>
        <w:rPr>
          <w:spacing w:val="-5"/>
        </w:rPr>
        <w:t>ООО</w:t>
      </w:r>
      <w:r>
        <w:rPr>
          <w:i w:val="false"/>
        </w:rPr>
        <w:tab/>
      </w:r>
      <w:r>
        <w:rPr>
          <w:i w:val="false"/>
          <w:spacing w:val="-5"/>
        </w:rPr>
        <w:t>130</w:t>
      </w:r>
    </w:p>
    <w:p>
      <w:pPr>
        <w:pStyle w:val="style72"/>
        <w:rPr>
          <w:i w:val="false"/>
        </w:rPr>
      </w:pPr>
      <w:r>
        <w:rPr>
          <w:i w:val="false"/>
        </w:rPr>
      </w:r>
    </w:p>
    <w:p>
      <w:pPr>
        <w:pStyle w:val="style1"/>
        <w:numPr>
          <w:ilvl w:val="0"/>
          <w:numId w:val="51"/>
        </w:numPr>
        <w:tabs>
          <w:tab w:leader="none" w:pos="4087" w:val="left"/>
        </w:tabs>
        <w:spacing w:after="0" w:before="60" w:line="274" w:lineRule="exact"/>
        <w:contextualSpacing w:val="false"/>
        <w:jc w:val="left"/>
        <w:rPr>
          <w:spacing w:val="-2"/>
        </w:rPr>
      </w:pPr>
      <w:bookmarkStart w:id="0" w:name="_bookmark0"/>
      <w:bookmarkEnd w:id="0"/>
      <w:r>
        <w:rPr/>
        <w:t>ОБЩИЕ</w:t>
      </w:r>
      <w:r>
        <w:rPr>
          <w:spacing w:val="-3"/>
        </w:rPr>
        <w:t xml:space="preserve"> </w:t>
      </w:r>
      <w:r>
        <w:rPr>
          <w:spacing w:val="-2"/>
        </w:rPr>
        <w:t>ПОЛОЖЕНИЯ</w:t>
      </w:r>
    </w:p>
    <w:p>
      <w:pPr>
        <w:pStyle w:val="style66"/>
        <w:ind w:firstLine="708" w:left="143" w:right="272"/>
        <w:rPr/>
      </w:pPr>
      <w:r>
        <w:rPr/>
        <w:t>Адаптированная основная образовательная программа основного общего образования обучающихся с нарушениями опорно-двигательного аппарата (вариант 6.1) (далее – АООП ООО, НОДА) разработана на основе положений ФГОС основного общего образования и примерной основной образовательной программы основного общего образования (ПООП ООО), примерной АООП ООО обучающихся с НОДА.</w:t>
      </w:r>
    </w:p>
    <w:p>
      <w:pPr>
        <w:pStyle w:val="style66"/>
        <w:ind w:firstLine="708" w:left="143" w:right="281"/>
        <w:rPr/>
      </w:pPr>
      <w:r>
        <w:rPr/>
        <w:t>АООП ООО содержит информацию об основных подходах и принципах реализации образовательного процесса обучающихся с НОДА.</w:t>
      </w:r>
    </w:p>
    <w:p>
      <w:pPr>
        <w:pStyle w:val="style66"/>
        <w:ind w:firstLine="708" w:left="143" w:right="273"/>
        <w:rPr/>
      </w:pPr>
      <w:r>
        <w:rPr/>
        <w:t>В современной детской популяции нарушения функций опорно-двигательного аппарата встречаются у 5-7% детей. Двигательные нарушения отличаются большим разнообразием и могут быть</w:t>
      </w:r>
      <w:r>
        <w:rPr>
          <w:spacing w:val="-1"/>
        </w:rPr>
        <w:t xml:space="preserve"> </w:t>
      </w:r>
      <w:r>
        <w:rPr/>
        <w:t>выражены</w:t>
      </w:r>
      <w:r>
        <w:rPr>
          <w:spacing w:val="-2"/>
        </w:rPr>
        <w:t xml:space="preserve"> </w:t>
      </w:r>
      <w:r>
        <w:rPr/>
        <w:t>в</w:t>
      </w:r>
      <w:r>
        <w:rPr>
          <w:spacing w:val="-1"/>
        </w:rPr>
        <w:t xml:space="preserve"> </w:t>
      </w:r>
      <w:r>
        <w:rPr/>
        <w:t>разной</w:t>
      </w:r>
      <w:r>
        <w:rPr>
          <w:spacing w:val="-2"/>
        </w:rPr>
        <w:t xml:space="preserve"> </w:t>
      </w:r>
      <w:r>
        <w:rPr/>
        <w:t>степени.</w:t>
      </w:r>
      <w:r>
        <w:rPr>
          <w:spacing w:val="-2"/>
        </w:rPr>
        <w:t xml:space="preserve"> </w:t>
      </w:r>
      <w:r>
        <w:rPr/>
        <w:t>В</w:t>
      </w:r>
      <w:r>
        <w:rPr>
          <w:spacing w:val="-4"/>
        </w:rPr>
        <w:t xml:space="preserve"> </w:t>
      </w:r>
      <w:r>
        <w:rPr/>
        <w:t>зависимости</w:t>
      </w:r>
      <w:r>
        <w:rPr>
          <w:spacing w:val="-2"/>
        </w:rPr>
        <w:t xml:space="preserve"> </w:t>
      </w:r>
      <w:r>
        <w:rPr/>
        <w:t>от</w:t>
      </w:r>
      <w:r>
        <w:rPr>
          <w:spacing w:val="-2"/>
        </w:rPr>
        <w:t xml:space="preserve"> </w:t>
      </w:r>
      <w:r>
        <w:rPr/>
        <w:t>причины</w:t>
      </w:r>
      <w:r>
        <w:rPr>
          <w:spacing w:val="-2"/>
        </w:rPr>
        <w:t xml:space="preserve"> </w:t>
      </w:r>
      <w:r>
        <w:rPr/>
        <w:t>и</w:t>
      </w:r>
      <w:r>
        <w:rPr>
          <w:spacing w:val="-2"/>
        </w:rPr>
        <w:t xml:space="preserve"> </w:t>
      </w:r>
      <w:r>
        <w:rPr/>
        <w:t>времени</w:t>
      </w:r>
      <w:r>
        <w:rPr>
          <w:spacing w:val="-2"/>
        </w:rPr>
        <w:t xml:space="preserve"> </w:t>
      </w:r>
      <w:r>
        <w:rPr/>
        <w:t>действия</w:t>
      </w:r>
      <w:r>
        <w:rPr>
          <w:spacing w:val="-2"/>
        </w:rPr>
        <w:t xml:space="preserve"> </w:t>
      </w:r>
      <w:r>
        <w:rPr/>
        <w:t>вредных</w:t>
      </w:r>
      <w:r>
        <w:rPr>
          <w:spacing w:val="-1"/>
        </w:rPr>
        <w:t xml:space="preserve"> </w:t>
      </w:r>
      <w:r>
        <w:rPr/>
        <w:t>факторов отмечаются следующие виды патологии опорно-двигательного аппарата.</w:t>
      </w:r>
    </w:p>
    <w:p>
      <w:pPr>
        <w:pStyle w:val="style76"/>
        <w:numPr>
          <w:ilvl w:val="0"/>
          <w:numId w:val="50"/>
        </w:numPr>
        <w:tabs>
          <w:tab w:leader="none" w:pos="863" w:val="left"/>
        </w:tabs>
        <w:ind w:hanging="360" w:left="864" w:right="0"/>
        <w:rPr>
          <w:spacing w:val="-2"/>
          <w:sz w:val="24"/>
        </w:rPr>
      </w:pPr>
      <w:r>
        <w:rPr>
          <w:sz w:val="24"/>
        </w:rPr>
        <w:t>Заболевания</w:t>
      </w:r>
      <w:r>
        <w:rPr>
          <w:spacing w:val="-8"/>
          <w:sz w:val="24"/>
        </w:rPr>
        <w:t xml:space="preserve"> </w:t>
      </w:r>
      <w:r>
        <w:rPr>
          <w:sz w:val="24"/>
        </w:rPr>
        <w:t>нервной</w:t>
      </w:r>
      <w:r>
        <w:rPr>
          <w:spacing w:val="-7"/>
          <w:sz w:val="24"/>
        </w:rPr>
        <w:t xml:space="preserve"> </w:t>
      </w:r>
      <w:r>
        <w:rPr>
          <w:spacing w:val="-2"/>
          <w:sz w:val="24"/>
        </w:rPr>
        <w:t>системы:</w:t>
      </w:r>
    </w:p>
    <w:p>
      <w:pPr>
        <w:pStyle w:val="style76"/>
        <w:numPr>
          <w:ilvl w:val="1"/>
          <w:numId w:val="50"/>
        </w:numPr>
        <w:tabs>
          <w:tab w:leader="none" w:pos="1562" w:val="left"/>
        </w:tabs>
        <w:jc w:val="left"/>
        <w:rPr>
          <w:spacing w:val="-2"/>
          <w:sz w:val="24"/>
        </w:rPr>
      </w:pPr>
      <w:r>
        <w:rPr>
          <w:sz w:val="24"/>
        </w:rPr>
        <w:t>детский</w:t>
      </w:r>
      <w:r>
        <w:rPr>
          <w:spacing w:val="-7"/>
          <w:sz w:val="24"/>
        </w:rPr>
        <w:t xml:space="preserve"> </w:t>
      </w:r>
      <w:r>
        <w:rPr>
          <w:sz w:val="24"/>
        </w:rPr>
        <w:t>церебральный</w:t>
      </w:r>
      <w:r>
        <w:rPr>
          <w:spacing w:val="-9"/>
          <w:sz w:val="24"/>
        </w:rPr>
        <w:t xml:space="preserve"> </w:t>
      </w:r>
      <w:r>
        <w:rPr>
          <w:spacing w:val="-2"/>
          <w:sz w:val="24"/>
        </w:rPr>
        <w:t>паралич;</w:t>
      </w:r>
    </w:p>
    <w:p>
      <w:pPr>
        <w:pStyle w:val="style76"/>
        <w:numPr>
          <w:ilvl w:val="1"/>
          <w:numId w:val="50"/>
        </w:numPr>
        <w:tabs>
          <w:tab w:leader="none" w:pos="1562" w:val="left"/>
        </w:tabs>
        <w:jc w:val="left"/>
        <w:rPr>
          <w:spacing w:val="-2"/>
          <w:sz w:val="24"/>
        </w:rPr>
      </w:pPr>
      <w:r>
        <w:rPr>
          <w:spacing w:val="-2"/>
          <w:sz w:val="24"/>
        </w:rPr>
        <w:t>миопатия,</w:t>
      </w:r>
    </w:p>
    <w:p>
      <w:pPr>
        <w:pStyle w:val="style76"/>
        <w:numPr>
          <w:ilvl w:val="1"/>
          <w:numId w:val="50"/>
        </w:numPr>
        <w:tabs>
          <w:tab w:leader="none" w:pos="1562" w:val="left"/>
        </w:tabs>
        <w:jc w:val="left"/>
        <w:rPr>
          <w:spacing w:val="-2"/>
          <w:sz w:val="24"/>
        </w:rPr>
      </w:pPr>
      <w:r>
        <w:rPr>
          <w:sz w:val="24"/>
        </w:rPr>
        <w:t>прогрессирующие</w:t>
      </w:r>
      <w:r>
        <w:rPr>
          <w:spacing w:val="-9"/>
          <w:sz w:val="24"/>
        </w:rPr>
        <w:t xml:space="preserve"> </w:t>
      </w:r>
      <w:r>
        <w:rPr>
          <w:sz w:val="24"/>
        </w:rPr>
        <w:t>мышечные</w:t>
      </w:r>
      <w:r>
        <w:rPr>
          <w:spacing w:val="-9"/>
          <w:sz w:val="24"/>
        </w:rPr>
        <w:t xml:space="preserve"> </w:t>
      </w:r>
      <w:r>
        <w:rPr>
          <w:spacing w:val="-2"/>
          <w:sz w:val="24"/>
        </w:rPr>
        <w:t>дистрофии;</w:t>
      </w:r>
    </w:p>
    <w:p>
      <w:pPr>
        <w:pStyle w:val="style76"/>
        <w:numPr>
          <w:ilvl w:val="1"/>
          <w:numId w:val="50"/>
        </w:numPr>
        <w:tabs>
          <w:tab w:leader="none" w:pos="1562" w:val="left"/>
        </w:tabs>
        <w:jc w:val="left"/>
        <w:rPr>
          <w:spacing w:val="-2"/>
          <w:sz w:val="24"/>
        </w:rPr>
      </w:pPr>
      <w:r>
        <w:rPr>
          <w:sz w:val="24"/>
        </w:rPr>
        <w:t>спинальная</w:t>
      </w:r>
      <w:r>
        <w:rPr>
          <w:spacing w:val="-7"/>
          <w:sz w:val="24"/>
        </w:rPr>
        <w:t xml:space="preserve"> </w:t>
      </w:r>
      <w:r>
        <w:rPr>
          <w:sz w:val="24"/>
        </w:rPr>
        <w:t>мышечная</w:t>
      </w:r>
      <w:r>
        <w:rPr>
          <w:spacing w:val="-5"/>
          <w:sz w:val="24"/>
        </w:rPr>
        <w:t xml:space="preserve"> </w:t>
      </w:r>
      <w:r>
        <w:rPr>
          <w:spacing w:val="-2"/>
          <w:sz w:val="24"/>
        </w:rPr>
        <w:t>атрофия;</w:t>
      </w:r>
    </w:p>
    <w:p>
      <w:pPr>
        <w:pStyle w:val="style76"/>
        <w:numPr>
          <w:ilvl w:val="1"/>
          <w:numId w:val="50"/>
        </w:numPr>
        <w:tabs>
          <w:tab w:leader="none" w:pos="1562" w:val="left"/>
        </w:tabs>
        <w:ind w:hanging="370" w:left="1562" w:right="277"/>
        <w:rPr>
          <w:spacing w:val="-2"/>
          <w:sz w:val="24"/>
        </w:rPr>
      </w:pPr>
      <w:r>
        <w:rPr>
          <w:sz w:val="24"/>
        </w:rPr>
        <w:t xml:space="preserve">нарушение функций опорно-двигательного аппарата при торзионной дистонии и других стойких гиперкинетических синдромах врожденной и наследственной </w:t>
      </w:r>
      <w:r>
        <w:rPr>
          <w:spacing w:val="-2"/>
          <w:sz w:val="24"/>
        </w:rPr>
        <w:t>природы;</w:t>
      </w:r>
    </w:p>
    <w:p>
      <w:pPr>
        <w:pStyle w:val="style76"/>
        <w:numPr>
          <w:ilvl w:val="1"/>
          <w:numId w:val="50"/>
        </w:numPr>
        <w:tabs>
          <w:tab w:leader="none" w:pos="1562" w:val="left"/>
        </w:tabs>
        <w:ind w:hanging="370" w:left="1562" w:right="275"/>
        <w:rPr>
          <w:sz w:val="24"/>
        </w:rPr>
      </w:pPr>
      <w:r>
        <w:rPr>
          <w:sz w:val="24"/>
        </w:rPr>
        <w:t>тяжелые нарушения опорно-двигательного аппарата после перенесенного полиомиелита, полирадикулоневрита, других нейроинфекций;</w:t>
      </w:r>
    </w:p>
    <w:p>
      <w:pPr>
        <w:pStyle w:val="style76"/>
        <w:numPr>
          <w:ilvl w:val="1"/>
          <w:numId w:val="50"/>
        </w:numPr>
        <w:tabs>
          <w:tab w:leader="none" w:pos="1561" w:val="left"/>
        </w:tabs>
        <w:ind w:hanging="370" w:left="1562" w:right="0"/>
        <w:rPr>
          <w:spacing w:val="-2"/>
          <w:sz w:val="24"/>
        </w:rPr>
      </w:pPr>
      <w:r>
        <w:rPr>
          <w:sz w:val="24"/>
        </w:rPr>
        <w:t>полиневропатии</w:t>
      </w:r>
      <w:r>
        <w:rPr>
          <w:spacing w:val="-12"/>
          <w:sz w:val="24"/>
        </w:rPr>
        <w:t xml:space="preserve"> </w:t>
      </w:r>
      <w:r>
        <w:rPr>
          <w:sz w:val="24"/>
        </w:rPr>
        <w:t>и</w:t>
      </w:r>
      <w:r>
        <w:rPr>
          <w:spacing w:val="-8"/>
          <w:sz w:val="24"/>
        </w:rPr>
        <w:t xml:space="preserve"> </w:t>
      </w:r>
      <w:r>
        <w:rPr>
          <w:sz w:val="24"/>
        </w:rPr>
        <w:t>другие</w:t>
      </w:r>
      <w:r>
        <w:rPr>
          <w:spacing w:val="-10"/>
          <w:sz w:val="24"/>
        </w:rPr>
        <w:t xml:space="preserve"> </w:t>
      </w:r>
      <w:r>
        <w:rPr>
          <w:sz w:val="24"/>
        </w:rPr>
        <w:t>периферические</w:t>
      </w:r>
      <w:r>
        <w:rPr>
          <w:spacing w:val="-9"/>
          <w:sz w:val="24"/>
        </w:rPr>
        <w:t xml:space="preserve"> </w:t>
      </w:r>
      <w:r>
        <w:rPr>
          <w:sz w:val="24"/>
        </w:rPr>
        <w:t>поражения</w:t>
      </w:r>
      <w:r>
        <w:rPr>
          <w:spacing w:val="-7"/>
          <w:sz w:val="24"/>
        </w:rPr>
        <w:t xml:space="preserve"> </w:t>
      </w:r>
      <w:r>
        <w:rPr>
          <w:sz w:val="24"/>
        </w:rPr>
        <w:t>центральной</w:t>
      </w:r>
      <w:r>
        <w:rPr>
          <w:spacing w:val="-8"/>
          <w:sz w:val="24"/>
        </w:rPr>
        <w:t xml:space="preserve"> </w:t>
      </w:r>
      <w:r>
        <w:rPr>
          <w:sz w:val="24"/>
        </w:rPr>
        <w:t>нервной</w:t>
      </w:r>
      <w:r>
        <w:rPr>
          <w:spacing w:val="-6"/>
          <w:sz w:val="24"/>
        </w:rPr>
        <w:t xml:space="preserve"> </w:t>
      </w:r>
      <w:r>
        <w:rPr>
          <w:spacing w:val="-2"/>
          <w:sz w:val="24"/>
        </w:rPr>
        <w:t>системы.</w:t>
      </w:r>
    </w:p>
    <w:p>
      <w:pPr>
        <w:pStyle w:val="style76"/>
        <w:numPr>
          <w:ilvl w:val="0"/>
          <w:numId w:val="50"/>
        </w:numPr>
        <w:tabs>
          <w:tab w:leader="none" w:pos="863" w:val="left"/>
        </w:tabs>
        <w:ind w:hanging="360" w:left="864" w:right="0"/>
        <w:rPr>
          <w:spacing w:val="-2"/>
          <w:sz w:val="24"/>
        </w:rPr>
      </w:pPr>
      <w:r>
        <w:rPr>
          <w:sz w:val="24"/>
        </w:rPr>
        <w:t>Врожденная</w:t>
      </w:r>
      <w:r>
        <w:rPr>
          <w:spacing w:val="-11"/>
          <w:sz w:val="24"/>
        </w:rPr>
        <w:t xml:space="preserve"> </w:t>
      </w:r>
      <w:r>
        <w:rPr>
          <w:sz w:val="24"/>
        </w:rPr>
        <w:t>патология</w:t>
      </w:r>
      <w:r>
        <w:rPr>
          <w:spacing w:val="-10"/>
          <w:sz w:val="24"/>
        </w:rPr>
        <w:t xml:space="preserve"> </w:t>
      </w:r>
      <w:r>
        <w:rPr>
          <w:sz w:val="24"/>
        </w:rPr>
        <w:t>опорно-двигательного</w:t>
      </w:r>
      <w:r>
        <w:rPr>
          <w:spacing w:val="-11"/>
          <w:sz w:val="24"/>
        </w:rPr>
        <w:t xml:space="preserve"> </w:t>
      </w:r>
      <w:r>
        <w:rPr>
          <w:spacing w:val="-2"/>
          <w:sz w:val="24"/>
        </w:rPr>
        <w:t>аппарата:</w:t>
      </w:r>
    </w:p>
    <w:p>
      <w:pPr>
        <w:pStyle w:val="style76"/>
        <w:numPr>
          <w:ilvl w:val="1"/>
          <w:numId w:val="50"/>
        </w:numPr>
        <w:tabs>
          <w:tab w:leader="none" w:pos="1562" w:val="left"/>
        </w:tabs>
        <w:jc w:val="left"/>
        <w:rPr>
          <w:spacing w:val="-2"/>
          <w:sz w:val="24"/>
        </w:rPr>
      </w:pPr>
      <w:r>
        <w:rPr>
          <w:sz w:val="24"/>
        </w:rPr>
        <w:t>врожденный</w:t>
      </w:r>
      <w:r>
        <w:rPr>
          <w:spacing w:val="-7"/>
          <w:sz w:val="24"/>
        </w:rPr>
        <w:t xml:space="preserve"> </w:t>
      </w:r>
      <w:r>
        <w:rPr>
          <w:sz w:val="24"/>
        </w:rPr>
        <w:t>вывих</w:t>
      </w:r>
      <w:r>
        <w:rPr>
          <w:spacing w:val="-5"/>
          <w:sz w:val="24"/>
        </w:rPr>
        <w:t xml:space="preserve"> </w:t>
      </w:r>
      <w:r>
        <w:rPr>
          <w:spacing w:val="-2"/>
          <w:sz w:val="24"/>
        </w:rPr>
        <w:t>бедра;</w:t>
      </w:r>
    </w:p>
    <w:p>
      <w:pPr>
        <w:pStyle w:val="style76"/>
        <w:numPr>
          <w:ilvl w:val="1"/>
          <w:numId w:val="50"/>
        </w:numPr>
        <w:tabs>
          <w:tab w:leader="none" w:pos="1562" w:val="left"/>
        </w:tabs>
        <w:jc w:val="left"/>
        <w:rPr>
          <w:spacing w:val="-2"/>
          <w:sz w:val="24"/>
        </w:rPr>
      </w:pPr>
      <w:r>
        <w:rPr>
          <w:spacing w:val="-2"/>
          <w:sz w:val="24"/>
        </w:rPr>
        <w:t>кривошея;</w:t>
      </w:r>
    </w:p>
    <w:p>
      <w:pPr>
        <w:pStyle w:val="style76"/>
        <w:numPr>
          <w:ilvl w:val="1"/>
          <w:numId w:val="50"/>
        </w:numPr>
        <w:tabs>
          <w:tab w:leader="none" w:pos="1562" w:val="left"/>
        </w:tabs>
        <w:jc w:val="left"/>
        <w:rPr>
          <w:spacing w:val="-4"/>
          <w:sz w:val="24"/>
        </w:rPr>
      </w:pPr>
      <w:r>
        <w:rPr>
          <w:sz w:val="24"/>
        </w:rPr>
        <w:t>косолапость</w:t>
      </w:r>
      <w:r>
        <w:rPr>
          <w:spacing w:val="-5"/>
          <w:sz w:val="24"/>
        </w:rPr>
        <w:t xml:space="preserve"> </w:t>
      </w:r>
      <w:r>
        <w:rPr>
          <w:sz w:val="24"/>
        </w:rPr>
        <w:t>и</w:t>
      </w:r>
      <w:r>
        <w:rPr>
          <w:spacing w:val="-5"/>
          <w:sz w:val="24"/>
        </w:rPr>
        <w:t xml:space="preserve"> </w:t>
      </w:r>
      <w:r>
        <w:rPr>
          <w:sz w:val="24"/>
        </w:rPr>
        <w:t>другие</w:t>
      </w:r>
      <w:r>
        <w:rPr>
          <w:spacing w:val="-6"/>
          <w:sz w:val="24"/>
        </w:rPr>
        <w:t xml:space="preserve"> </w:t>
      </w:r>
      <w:r>
        <w:rPr>
          <w:sz w:val="24"/>
        </w:rPr>
        <w:t>деформации</w:t>
      </w:r>
      <w:r>
        <w:rPr>
          <w:spacing w:val="-4"/>
          <w:sz w:val="24"/>
        </w:rPr>
        <w:t xml:space="preserve"> стоп;</w:t>
      </w:r>
    </w:p>
    <w:p>
      <w:pPr>
        <w:pStyle w:val="style76"/>
        <w:numPr>
          <w:ilvl w:val="1"/>
          <w:numId w:val="50"/>
        </w:numPr>
        <w:tabs>
          <w:tab w:leader="none" w:pos="1562" w:val="left"/>
        </w:tabs>
        <w:jc w:val="left"/>
        <w:rPr>
          <w:spacing w:val="-2"/>
          <w:sz w:val="24"/>
        </w:rPr>
      </w:pPr>
      <w:r>
        <w:rPr>
          <w:sz w:val="24"/>
        </w:rPr>
        <w:t>аномалии</w:t>
      </w:r>
      <w:r>
        <w:rPr>
          <w:spacing w:val="-8"/>
          <w:sz w:val="24"/>
        </w:rPr>
        <w:t xml:space="preserve"> </w:t>
      </w:r>
      <w:r>
        <w:rPr>
          <w:sz w:val="24"/>
        </w:rPr>
        <w:t>развития</w:t>
      </w:r>
      <w:r>
        <w:rPr>
          <w:spacing w:val="-7"/>
          <w:sz w:val="24"/>
        </w:rPr>
        <w:t xml:space="preserve"> </w:t>
      </w:r>
      <w:r>
        <w:rPr>
          <w:spacing w:val="-2"/>
          <w:sz w:val="24"/>
        </w:rPr>
        <w:t>позвоночника;</w:t>
      </w:r>
    </w:p>
    <w:p>
      <w:pPr>
        <w:pStyle w:val="style76"/>
        <w:numPr>
          <w:ilvl w:val="1"/>
          <w:numId w:val="50"/>
        </w:numPr>
        <w:tabs>
          <w:tab w:leader="none" w:pos="1562" w:val="left"/>
        </w:tabs>
        <w:jc w:val="left"/>
        <w:rPr>
          <w:spacing w:val="-5"/>
          <w:sz w:val="24"/>
        </w:rPr>
      </w:pPr>
      <w:r>
        <w:rPr>
          <w:sz w:val="24"/>
        </w:rPr>
        <w:t>недоразвитие</w:t>
      </w:r>
      <w:r>
        <w:rPr>
          <w:spacing w:val="-9"/>
          <w:sz w:val="24"/>
        </w:rPr>
        <w:t xml:space="preserve"> </w:t>
      </w:r>
      <w:r>
        <w:rPr>
          <w:sz w:val="24"/>
        </w:rPr>
        <w:t>и</w:t>
      </w:r>
      <w:r>
        <w:rPr>
          <w:spacing w:val="-4"/>
          <w:sz w:val="24"/>
        </w:rPr>
        <w:t xml:space="preserve"> </w:t>
      </w:r>
      <w:r>
        <w:rPr>
          <w:sz w:val="24"/>
        </w:rPr>
        <w:t>дефекты</w:t>
      </w:r>
      <w:r>
        <w:rPr>
          <w:spacing w:val="-5"/>
          <w:sz w:val="24"/>
        </w:rPr>
        <w:t xml:space="preserve"> </w:t>
      </w:r>
      <w:r>
        <w:rPr>
          <w:sz w:val="24"/>
        </w:rPr>
        <w:t>конечностей и</w:t>
      </w:r>
      <w:r>
        <w:rPr>
          <w:spacing w:val="-4"/>
          <w:sz w:val="24"/>
        </w:rPr>
        <w:t xml:space="preserve"> </w:t>
      </w:r>
      <w:r>
        <w:rPr>
          <w:spacing w:val="-5"/>
          <w:sz w:val="24"/>
        </w:rPr>
        <w:t>др.</w:t>
      </w:r>
    </w:p>
    <w:p>
      <w:pPr>
        <w:pStyle w:val="style76"/>
        <w:numPr>
          <w:ilvl w:val="0"/>
          <w:numId w:val="50"/>
        </w:numPr>
        <w:tabs>
          <w:tab w:leader="none" w:pos="863" w:val="left"/>
        </w:tabs>
        <w:ind w:hanging="360" w:left="864" w:right="0"/>
        <w:jc w:val="left"/>
        <w:rPr>
          <w:spacing w:val="-2"/>
          <w:sz w:val="24"/>
        </w:rPr>
      </w:pPr>
      <w:r>
        <w:rPr>
          <w:sz w:val="24"/>
        </w:rPr>
        <w:t>Приобретенные</w:t>
      </w:r>
      <w:r>
        <w:rPr>
          <w:spacing w:val="-15"/>
          <w:sz w:val="24"/>
        </w:rPr>
        <w:t xml:space="preserve"> </w:t>
      </w:r>
      <w:r>
        <w:rPr>
          <w:sz w:val="24"/>
        </w:rPr>
        <w:t>заболевания</w:t>
      </w:r>
      <w:r>
        <w:rPr>
          <w:spacing w:val="-9"/>
          <w:sz w:val="24"/>
        </w:rPr>
        <w:t xml:space="preserve"> </w:t>
      </w:r>
      <w:r>
        <w:rPr>
          <w:sz w:val="24"/>
        </w:rPr>
        <w:t>и</w:t>
      </w:r>
      <w:r>
        <w:rPr>
          <w:spacing w:val="-9"/>
          <w:sz w:val="24"/>
        </w:rPr>
        <w:t xml:space="preserve"> </w:t>
      </w:r>
      <w:r>
        <w:rPr>
          <w:sz w:val="24"/>
        </w:rPr>
        <w:t>повреждения</w:t>
      </w:r>
      <w:r>
        <w:rPr>
          <w:spacing w:val="-5"/>
          <w:sz w:val="24"/>
        </w:rPr>
        <w:t xml:space="preserve"> </w:t>
      </w:r>
      <w:r>
        <w:rPr>
          <w:sz w:val="24"/>
        </w:rPr>
        <w:t>опорно-двигательного</w:t>
      </w:r>
      <w:r>
        <w:rPr>
          <w:spacing w:val="-9"/>
          <w:sz w:val="24"/>
        </w:rPr>
        <w:t xml:space="preserve"> </w:t>
      </w:r>
      <w:r>
        <w:rPr>
          <w:spacing w:val="-2"/>
          <w:sz w:val="24"/>
        </w:rPr>
        <w:t>аппарата:</w:t>
      </w:r>
    </w:p>
    <w:p>
      <w:pPr>
        <w:pStyle w:val="style76"/>
        <w:numPr>
          <w:ilvl w:val="1"/>
          <w:numId w:val="50"/>
        </w:numPr>
        <w:tabs>
          <w:tab w:leader="none" w:pos="1562" w:val="left"/>
        </w:tabs>
        <w:jc w:val="left"/>
        <w:rPr>
          <w:spacing w:val="-2"/>
          <w:sz w:val="24"/>
        </w:rPr>
      </w:pPr>
      <w:r>
        <w:rPr>
          <w:sz w:val="24"/>
        </w:rPr>
        <w:t>травмы</w:t>
      </w:r>
      <w:r>
        <w:rPr>
          <w:spacing w:val="-6"/>
          <w:sz w:val="24"/>
        </w:rPr>
        <w:t xml:space="preserve"> </w:t>
      </w:r>
      <w:r>
        <w:rPr>
          <w:sz w:val="24"/>
        </w:rPr>
        <w:t>спинного</w:t>
      </w:r>
      <w:r>
        <w:rPr>
          <w:spacing w:val="-6"/>
          <w:sz w:val="24"/>
        </w:rPr>
        <w:t xml:space="preserve"> </w:t>
      </w:r>
      <w:r>
        <w:rPr>
          <w:sz w:val="24"/>
        </w:rPr>
        <w:t>и</w:t>
      </w:r>
      <w:r>
        <w:rPr>
          <w:spacing w:val="-4"/>
          <w:sz w:val="24"/>
        </w:rPr>
        <w:t xml:space="preserve"> </w:t>
      </w:r>
      <w:r>
        <w:rPr>
          <w:sz w:val="24"/>
        </w:rPr>
        <w:t>головного</w:t>
      </w:r>
      <w:r>
        <w:rPr>
          <w:spacing w:val="-5"/>
          <w:sz w:val="24"/>
        </w:rPr>
        <w:t xml:space="preserve"> </w:t>
      </w:r>
      <w:r>
        <w:rPr>
          <w:sz w:val="24"/>
        </w:rPr>
        <w:t>мозга,</w:t>
      </w:r>
      <w:r>
        <w:rPr>
          <w:spacing w:val="-4"/>
          <w:sz w:val="24"/>
        </w:rPr>
        <w:t xml:space="preserve"> </w:t>
      </w:r>
      <w:r>
        <w:rPr>
          <w:spacing w:val="-2"/>
          <w:sz w:val="24"/>
        </w:rPr>
        <w:t>конечностей;</w:t>
      </w:r>
    </w:p>
    <w:p>
      <w:pPr>
        <w:pStyle w:val="style76"/>
        <w:numPr>
          <w:ilvl w:val="1"/>
          <w:numId w:val="50"/>
        </w:numPr>
        <w:tabs>
          <w:tab w:leader="none" w:pos="1562" w:val="left"/>
        </w:tabs>
        <w:jc w:val="left"/>
        <w:rPr>
          <w:spacing w:val="-2"/>
          <w:sz w:val="24"/>
        </w:rPr>
      </w:pPr>
      <w:r>
        <w:rPr>
          <w:spacing w:val="-2"/>
          <w:sz w:val="24"/>
        </w:rPr>
        <w:t>полиартрит;</w:t>
      </w:r>
    </w:p>
    <w:p>
      <w:pPr>
        <w:pStyle w:val="style76"/>
        <w:numPr>
          <w:ilvl w:val="1"/>
          <w:numId w:val="50"/>
        </w:numPr>
        <w:tabs>
          <w:tab w:leader="none" w:pos="1562" w:val="left"/>
        </w:tabs>
        <w:jc w:val="left"/>
        <w:rPr>
          <w:spacing w:val="-4"/>
          <w:sz w:val="24"/>
        </w:rPr>
      </w:pPr>
      <w:r>
        <w:rPr>
          <w:sz w:val="24"/>
        </w:rPr>
        <w:t>заболевания</w:t>
      </w:r>
      <w:r>
        <w:rPr>
          <w:spacing w:val="-8"/>
          <w:sz w:val="24"/>
        </w:rPr>
        <w:t xml:space="preserve"> </w:t>
      </w:r>
      <w:r>
        <w:rPr>
          <w:sz w:val="24"/>
        </w:rPr>
        <w:t>скелета</w:t>
      </w:r>
      <w:r>
        <w:rPr>
          <w:spacing w:val="-6"/>
          <w:sz w:val="24"/>
        </w:rPr>
        <w:t xml:space="preserve"> </w:t>
      </w:r>
      <w:r>
        <w:rPr>
          <w:sz w:val="24"/>
        </w:rPr>
        <w:t>(остеомиелит,</w:t>
      </w:r>
      <w:r>
        <w:rPr>
          <w:spacing w:val="-5"/>
          <w:sz w:val="24"/>
        </w:rPr>
        <w:t xml:space="preserve"> </w:t>
      </w:r>
      <w:r>
        <w:rPr>
          <w:sz w:val="24"/>
        </w:rPr>
        <w:t>опухоли</w:t>
      </w:r>
      <w:r>
        <w:rPr>
          <w:spacing w:val="-4"/>
          <w:sz w:val="24"/>
        </w:rPr>
        <w:t xml:space="preserve"> </w:t>
      </w:r>
      <w:r>
        <w:rPr>
          <w:sz w:val="24"/>
        </w:rPr>
        <w:t>костей</w:t>
      </w:r>
      <w:r>
        <w:rPr>
          <w:spacing w:val="-5"/>
          <w:sz w:val="24"/>
        </w:rPr>
        <w:t xml:space="preserve"> </w:t>
      </w:r>
      <w:r>
        <w:rPr>
          <w:sz w:val="24"/>
        </w:rPr>
        <w:t>и</w:t>
      </w:r>
      <w:r>
        <w:rPr>
          <w:spacing w:val="-5"/>
          <w:sz w:val="24"/>
        </w:rPr>
        <w:t xml:space="preserve"> </w:t>
      </w:r>
      <w:r>
        <w:rPr>
          <w:spacing w:val="-4"/>
          <w:sz w:val="24"/>
        </w:rPr>
        <w:t>др.;</w:t>
      </w:r>
    </w:p>
    <w:p>
      <w:pPr>
        <w:pStyle w:val="style76"/>
        <w:numPr>
          <w:ilvl w:val="1"/>
          <w:numId w:val="50"/>
        </w:numPr>
        <w:tabs>
          <w:tab w:leader="none" w:pos="1562" w:val="left"/>
        </w:tabs>
        <w:jc w:val="left"/>
        <w:rPr>
          <w:spacing w:val="-2"/>
          <w:sz w:val="24"/>
        </w:rPr>
      </w:pPr>
      <w:r>
        <w:rPr>
          <w:sz w:val="24"/>
        </w:rPr>
        <w:t>системные</w:t>
      </w:r>
      <w:r>
        <w:rPr>
          <w:spacing w:val="-10"/>
          <w:sz w:val="24"/>
        </w:rPr>
        <w:t xml:space="preserve"> </w:t>
      </w:r>
      <w:r>
        <w:rPr>
          <w:sz w:val="24"/>
        </w:rPr>
        <w:t>заболевания</w:t>
      </w:r>
      <w:r>
        <w:rPr>
          <w:spacing w:val="-4"/>
          <w:sz w:val="24"/>
        </w:rPr>
        <w:t xml:space="preserve"> </w:t>
      </w:r>
      <w:r>
        <w:rPr>
          <w:sz w:val="24"/>
        </w:rPr>
        <w:t>скелета</w:t>
      </w:r>
      <w:r>
        <w:rPr>
          <w:spacing w:val="-8"/>
          <w:sz w:val="24"/>
        </w:rPr>
        <w:t xml:space="preserve"> </w:t>
      </w:r>
      <w:r>
        <w:rPr>
          <w:sz w:val="24"/>
        </w:rPr>
        <w:t>(рахит,</w:t>
      </w:r>
      <w:r>
        <w:rPr>
          <w:spacing w:val="-6"/>
          <w:sz w:val="24"/>
        </w:rPr>
        <w:t xml:space="preserve"> </w:t>
      </w:r>
      <w:r>
        <w:rPr>
          <w:spacing w:val="-2"/>
          <w:sz w:val="24"/>
        </w:rPr>
        <w:t>хондродистрофия).</w:t>
      </w:r>
    </w:p>
    <w:p>
      <w:pPr>
        <w:pStyle w:val="style66"/>
        <w:ind w:firstLine="708" w:left="143" w:right="272"/>
        <w:rPr>
          <w:spacing w:val="-2"/>
        </w:rPr>
      </w:pPr>
      <w:r>
        <w:rPr/>
        <w:t xml:space="preserve">При тяжелой степени двигательных нарушений ребенок не способен к самостоятельному передвижению, его манипулятивная деятельность ограничена, ребенок не способен к </w:t>
      </w:r>
      <w:r>
        <w:rPr>
          <w:spacing w:val="-2"/>
        </w:rPr>
        <w:t>самообслуживанию.</w:t>
      </w:r>
    </w:p>
    <w:p>
      <w:pPr>
        <w:pStyle w:val="style66"/>
        <w:ind w:firstLine="708" w:left="143" w:right="278"/>
        <w:rPr/>
      </w:pPr>
      <w:r>
        <w:rPr/>
        <w:t>При средней степени двигательных нарушений дети передвигаются неуверенно, при ходьбе используют вспомогательные приспособления (костыли, трости и т.д.). Навыки самообслуживания сформированы недостаточно из-за нарушений манипулятивных функций.</w:t>
      </w:r>
    </w:p>
    <w:p>
      <w:pPr>
        <w:pStyle w:val="style66"/>
        <w:ind w:firstLine="708" w:left="143" w:right="272"/>
        <w:rPr/>
      </w:pPr>
      <w:r>
        <w:rPr/>
        <w:t>При легкой степени двигательных нарушений дети ходят самостоятельно, уверенно как в помещении, так и за его пределами, владеют навыками самообслуживания, у них</w:t>
      </w:r>
      <w:r>
        <w:rPr>
          <w:spacing w:val="40"/>
        </w:rPr>
        <w:t xml:space="preserve"> </w:t>
      </w:r>
      <w:r>
        <w:rPr/>
        <w:t>достаточно развита манипулятивная деятельность. Однако могут наблюдаться неправильные патологические позы и положения, нарушения походки. Движения характеризуются плохой</w:t>
      </w:r>
      <w:r>
        <w:rPr>
          <w:spacing w:val="80"/>
        </w:rPr>
        <w:t xml:space="preserve"> </w:t>
      </w:r>
      <w:r>
        <w:rPr/>
        <w:t>скоординированностью, неловкостью, замедленным темпом. Снижена мышечная сила, имеются недостатки мелкой моторики.</w:t>
      </w:r>
    </w:p>
    <w:p>
      <w:pPr>
        <w:pStyle w:val="style66"/>
        <w:spacing w:after="0" w:before="3"/>
        <w:ind w:firstLine="708" w:left="143" w:right="286"/>
        <w:contextualSpacing w:val="false"/>
        <w:rPr/>
      </w:pPr>
      <w:r>
        <w:rPr/>
        <w:t>АООП ООО адресована определенной категории обучающихся с НОДА, имеющих особые образовательные потребности и нуждающихся в специальных условиях обучения.</w:t>
      </w:r>
    </w:p>
    <w:p>
      <w:pPr>
        <w:pStyle w:val="style66"/>
        <w:ind w:firstLine="708" w:left="143" w:right="284"/>
        <w:rPr>
          <w:spacing w:val="-2"/>
        </w:rPr>
      </w:pPr>
      <w:r>
        <w:rPr/>
        <w:t xml:space="preserve">АООП ООО включает три основных взаимосвязанных раздела (целевой, содержательный и </w:t>
      </w:r>
      <w:r>
        <w:rPr>
          <w:spacing w:val="-2"/>
        </w:rPr>
        <w:t>организационный).</w:t>
      </w:r>
    </w:p>
    <w:p>
      <w:pPr>
        <w:pStyle w:val="style66"/>
        <w:ind w:firstLine="708" w:left="143" w:right="272"/>
        <w:rPr/>
      </w:pPr>
      <w:r>
        <w:rPr/>
        <w:t>Целевой раздел состоит из пояснительной записки, описания целей, задач, принципов и подходов к реализации АООП ООО, планируемых результатов ее освоения, представленных на уровне предметных, личностных и метапредметных результатов, а также системы их оценки. Он адресован всем субъектам образовательного процесса: обучающимся и их родителям (законным представителям), педагогам, административным работникам и другим специалистам учреждения.</w:t>
      </w:r>
    </w:p>
    <w:p>
      <w:pPr>
        <w:pStyle w:val="style66"/>
        <w:ind w:hanging="0" w:left="854" w:right="0"/>
        <w:rPr>
          <w:spacing w:val="-2"/>
        </w:rPr>
      </w:pPr>
      <w:r>
        <w:rPr/>
        <w:t>В</w:t>
      </w:r>
      <w:r>
        <w:rPr>
          <w:spacing w:val="31"/>
        </w:rPr>
        <w:t xml:space="preserve"> </w:t>
      </w:r>
      <w:r>
        <w:rPr/>
        <w:t>содержательном</w:t>
      </w:r>
      <w:r>
        <w:rPr>
          <w:spacing w:val="62"/>
          <w:w w:val="150"/>
        </w:rPr>
        <w:t xml:space="preserve"> </w:t>
      </w:r>
      <w:r>
        <w:rPr/>
        <w:t>разделе</w:t>
      </w:r>
      <w:r>
        <w:rPr>
          <w:spacing w:val="63"/>
          <w:w w:val="150"/>
        </w:rPr>
        <w:t xml:space="preserve"> </w:t>
      </w:r>
      <w:r>
        <w:rPr/>
        <w:t>представлены</w:t>
      </w:r>
      <w:r>
        <w:rPr>
          <w:spacing w:val="63"/>
          <w:w w:val="150"/>
        </w:rPr>
        <w:t xml:space="preserve"> </w:t>
      </w:r>
      <w:r>
        <w:rPr/>
        <w:t>программа</w:t>
      </w:r>
      <w:r>
        <w:rPr>
          <w:spacing w:val="63"/>
          <w:w w:val="150"/>
        </w:rPr>
        <w:t xml:space="preserve"> </w:t>
      </w:r>
      <w:r>
        <w:rPr/>
        <w:t>развития</w:t>
      </w:r>
      <w:r>
        <w:rPr>
          <w:spacing w:val="66"/>
          <w:w w:val="150"/>
        </w:rPr>
        <w:t xml:space="preserve"> </w:t>
      </w:r>
      <w:r>
        <w:rPr/>
        <w:t>универсальных</w:t>
      </w:r>
      <w:r>
        <w:rPr>
          <w:spacing w:val="72"/>
          <w:w w:val="150"/>
        </w:rPr>
        <w:t xml:space="preserve"> </w:t>
      </w:r>
      <w:r>
        <w:rPr>
          <w:spacing w:val="-2"/>
        </w:rPr>
        <w:t>учебных</w:t>
      </w:r>
    </w:p>
    <w:p>
      <w:pPr>
        <w:pStyle w:val="style0"/>
        <w:rPr/>
      </w:pPr>
      <w:r>
        <w:rPr/>
      </w:r>
    </w:p>
    <w:p>
      <w:pPr>
        <w:pStyle w:val="style66"/>
        <w:spacing w:after="0" w:before="72"/>
        <w:ind w:hanging="0" w:left="143" w:right="285"/>
        <w:contextualSpacing w:val="false"/>
        <w:rPr/>
      </w:pPr>
      <w:r>
        <w:rPr/>
        <w:t>действий, рабочие программы учебных предметов, рабочая программа воспитания и социализации обучающихся и коррекционной работы.</w:t>
      </w:r>
    </w:p>
    <w:p>
      <w:pPr>
        <w:pStyle w:val="style66"/>
        <w:ind w:firstLine="708" w:left="143" w:right="266"/>
        <w:rPr>
          <w:spacing w:val="-2"/>
        </w:rPr>
      </w:pPr>
      <w:r>
        <w:rPr/>
        <w:t xml:space="preserve">Организационный раздел АООП ООО содержит календарный учебный график, план внеурочной деятельности, систему условий реализации АООП ООО (кадровых, психолого- педагогических, финансово-экономических, материально-технических и информационно- </w:t>
      </w:r>
      <w:r>
        <w:rPr>
          <w:spacing w:val="-2"/>
        </w:rPr>
        <w:t>методических).</w:t>
      </w:r>
    </w:p>
    <w:p>
      <w:pPr>
        <w:pStyle w:val="style66"/>
        <w:spacing w:after="0" w:before="6" w:line="232" w:lineRule="auto"/>
        <w:ind w:firstLine="708" w:left="143" w:right="282"/>
        <w:contextualSpacing w:val="false"/>
        <w:rPr/>
      </w:pPr>
      <w:r>
        <w:rPr/>
        <w:t>По вариантам 6.1 АООП ООО обучаются школьники, успешно освоившие варианты 6.1 АООП НОО обучающихся с НОДА.</w:t>
      </w:r>
    </w:p>
    <w:p>
      <w:pPr>
        <w:pStyle w:val="style66"/>
        <w:spacing w:after="0" w:before="1"/>
        <w:ind w:hanging="0" w:left="854" w:right="0"/>
        <w:contextualSpacing w:val="false"/>
        <w:jc w:val="left"/>
        <w:rPr>
          <w:spacing w:val="-2"/>
        </w:rPr>
      </w:pPr>
      <w:r>
        <w:rPr/>
        <w:t>АООП</w:t>
      </w:r>
      <w:r>
        <w:rPr>
          <w:spacing w:val="-12"/>
        </w:rPr>
        <w:t xml:space="preserve"> </w:t>
      </w:r>
      <w:r>
        <w:rPr/>
        <w:t>ООО</w:t>
      </w:r>
      <w:r>
        <w:rPr>
          <w:spacing w:val="-7"/>
        </w:rPr>
        <w:t xml:space="preserve"> </w:t>
      </w:r>
      <w:r>
        <w:rPr/>
        <w:t>реализуется</w:t>
      </w:r>
      <w:r>
        <w:rPr>
          <w:spacing w:val="-4"/>
        </w:rPr>
        <w:t xml:space="preserve"> </w:t>
      </w:r>
      <w:r>
        <w:rPr/>
        <w:t>как</w:t>
      </w:r>
      <w:r>
        <w:rPr>
          <w:spacing w:val="-6"/>
        </w:rPr>
        <w:t xml:space="preserve"> </w:t>
      </w:r>
      <w:r>
        <w:rPr/>
        <w:t>в</w:t>
      </w:r>
      <w:r>
        <w:rPr>
          <w:spacing w:val="-4"/>
        </w:rPr>
        <w:t xml:space="preserve"> </w:t>
      </w:r>
      <w:r>
        <w:rPr/>
        <w:t>условиях</w:t>
      </w:r>
      <w:r>
        <w:rPr>
          <w:spacing w:val="-1"/>
        </w:rPr>
        <w:t xml:space="preserve"> </w:t>
      </w:r>
      <w:r>
        <w:rPr/>
        <w:t>инклюзии,</w:t>
      </w:r>
      <w:r>
        <w:rPr>
          <w:spacing w:val="-10"/>
        </w:rPr>
        <w:t xml:space="preserve"> </w:t>
      </w:r>
      <w:r>
        <w:rPr/>
        <w:t>так</w:t>
      </w:r>
      <w:r>
        <w:rPr>
          <w:spacing w:val="-7"/>
        </w:rPr>
        <w:t xml:space="preserve"> </w:t>
      </w:r>
      <w:r>
        <w:rPr/>
        <w:t>и</w:t>
      </w:r>
      <w:r>
        <w:rPr>
          <w:spacing w:val="-5"/>
        </w:rPr>
        <w:t xml:space="preserve"> </w:t>
      </w:r>
      <w:r>
        <w:rPr/>
        <w:t>в</w:t>
      </w:r>
      <w:r>
        <w:rPr>
          <w:spacing w:val="-3"/>
        </w:rPr>
        <w:t xml:space="preserve"> </w:t>
      </w:r>
      <w:r>
        <w:rPr/>
        <w:t>условиях домашнего</w:t>
      </w:r>
      <w:r>
        <w:rPr>
          <w:spacing w:val="-6"/>
        </w:rPr>
        <w:t xml:space="preserve"> </w:t>
      </w:r>
      <w:r>
        <w:rPr>
          <w:spacing w:val="-2"/>
        </w:rPr>
        <w:t>обучения.</w:t>
      </w:r>
    </w:p>
    <w:p>
      <w:pPr>
        <w:pStyle w:val="style1"/>
        <w:spacing w:after="0" w:before="9" w:line="275" w:lineRule="exact"/>
        <w:contextualSpacing w:val="false"/>
        <w:jc w:val="left"/>
        <w:rPr>
          <w:spacing w:val="-5"/>
        </w:rPr>
      </w:pPr>
      <w:r>
        <w:rPr/>
        <w:t>Нормативно-правовая</w:t>
      </w:r>
      <w:r>
        <w:rPr>
          <w:spacing w:val="-6"/>
        </w:rPr>
        <w:t xml:space="preserve"> </w:t>
      </w:r>
      <w:r>
        <w:rPr/>
        <w:t>база</w:t>
      </w:r>
      <w:r>
        <w:rPr>
          <w:spacing w:val="-7"/>
        </w:rPr>
        <w:t xml:space="preserve"> </w:t>
      </w:r>
      <w:r>
        <w:rPr/>
        <w:t>АООП</w:t>
      </w:r>
      <w:r>
        <w:rPr>
          <w:spacing w:val="-5"/>
        </w:rPr>
        <w:t xml:space="preserve"> ООО</w:t>
      </w:r>
    </w:p>
    <w:p>
      <w:pPr>
        <w:pStyle w:val="style66"/>
        <w:spacing w:line="271" w:lineRule="exact"/>
        <w:ind w:hanging="0" w:left="854" w:right="0"/>
        <w:jc w:val="left"/>
        <w:rPr>
          <w:spacing w:val="-2"/>
        </w:rPr>
      </w:pPr>
      <w:r>
        <w:rPr/>
        <w:t>Нормативно-правовую</w:t>
      </w:r>
      <w:r>
        <w:rPr>
          <w:spacing w:val="-8"/>
        </w:rPr>
        <w:t xml:space="preserve"> </w:t>
      </w:r>
      <w:r>
        <w:rPr/>
        <w:t>базу</w:t>
      </w:r>
      <w:r>
        <w:rPr>
          <w:spacing w:val="-15"/>
        </w:rPr>
        <w:t xml:space="preserve"> </w:t>
      </w:r>
      <w:r>
        <w:rPr/>
        <w:t>разработки</w:t>
      </w:r>
      <w:r>
        <w:rPr>
          <w:spacing w:val="-1"/>
        </w:rPr>
        <w:t xml:space="preserve"> </w:t>
      </w:r>
      <w:r>
        <w:rPr/>
        <w:t>АООП</w:t>
      </w:r>
      <w:r>
        <w:rPr>
          <w:spacing w:val="-6"/>
        </w:rPr>
        <w:t xml:space="preserve"> </w:t>
      </w:r>
      <w:r>
        <w:rPr/>
        <w:t>ООО</w:t>
      </w:r>
      <w:r>
        <w:rPr>
          <w:spacing w:val="-9"/>
        </w:rPr>
        <w:t xml:space="preserve"> </w:t>
      </w:r>
      <w:r>
        <w:rPr>
          <w:spacing w:val="-2"/>
        </w:rPr>
        <w:t>составляют:</w:t>
      </w:r>
    </w:p>
    <w:p>
      <w:pPr>
        <w:pStyle w:val="style76"/>
        <w:numPr>
          <w:ilvl w:val="0"/>
          <w:numId w:val="49"/>
        </w:numPr>
        <w:tabs>
          <w:tab w:leader="none" w:pos="864" w:val="left"/>
        </w:tabs>
        <w:ind w:hanging="360" w:left="864" w:right="276"/>
        <w:rPr>
          <w:sz w:val="24"/>
        </w:rPr>
      </w:pPr>
      <w:r>
        <w:rPr>
          <w:sz w:val="24"/>
        </w:rPr>
        <w:t>Федеральный закон Российской Федерации от 29.12.2012 № 273-ФЗ «Об образовании в Российской Федерации» (с изменениями и дополнениями);</w:t>
      </w:r>
    </w:p>
    <w:p>
      <w:pPr>
        <w:pStyle w:val="style76"/>
        <w:numPr>
          <w:ilvl w:val="0"/>
          <w:numId w:val="49"/>
        </w:numPr>
        <w:tabs>
          <w:tab w:leader="none" w:pos="864" w:val="left"/>
        </w:tabs>
        <w:ind w:hanging="360" w:left="864" w:right="276"/>
        <w:rPr>
          <w:sz w:val="24"/>
        </w:rPr>
      </w:pPr>
      <w:r>
        <w:rPr>
          <w:sz w:val="24"/>
        </w:rPr>
        <w:t>приказ Министерства образования и науки России от 17 декабря 2010 № 1897 «Об утверждении федерального государственного образовательного стандарта основного общего образования» (с изменениями и дополнениями);</w:t>
      </w:r>
    </w:p>
    <w:p>
      <w:pPr>
        <w:pStyle w:val="style76"/>
        <w:numPr>
          <w:ilvl w:val="0"/>
          <w:numId w:val="49"/>
        </w:numPr>
        <w:tabs>
          <w:tab w:leader="none" w:pos="864" w:val="left"/>
        </w:tabs>
        <w:ind w:hanging="360" w:left="864" w:right="134"/>
        <w:rPr>
          <w:sz w:val="24"/>
        </w:rPr>
      </w:pPr>
      <w:r>
        <w:rPr>
          <w:sz w:val="24"/>
        </w:rPr>
        <w:t>приказ Министерства просвещения России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pPr>
        <w:pStyle w:val="style76"/>
        <w:numPr>
          <w:ilvl w:val="0"/>
          <w:numId w:val="49"/>
        </w:numPr>
        <w:tabs>
          <w:tab w:leader="none" w:pos="864" w:val="left"/>
        </w:tabs>
        <w:ind w:hanging="360" w:left="864" w:right="268"/>
        <w:rPr>
          <w:sz w:val="24"/>
        </w:rPr>
      </w:pPr>
      <w:r>
        <w:rPr>
          <w:sz w:val="24"/>
        </w:rPr>
        <w:t>постановление Главного государственного санитарного врача Российской Федерации от 28 сентября 2020 г. № 28 «Об утверждении санитарных правил СП 2.4.3648-20 «Санитарно- эпидемиологические требования к организациям воспитания и обучения, отдыха и оздоровления детей и молодежи»;</w:t>
      </w:r>
    </w:p>
    <w:p>
      <w:pPr>
        <w:pStyle w:val="style76"/>
        <w:numPr>
          <w:ilvl w:val="0"/>
          <w:numId w:val="49"/>
        </w:numPr>
        <w:tabs>
          <w:tab w:leader="none" w:pos="864" w:val="left"/>
        </w:tabs>
        <w:ind w:hanging="360" w:left="864" w:right="279"/>
        <w:rPr>
          <w:spacing w:val="-2"/>
          <w:sz w:val="24"/>
        </w:rPr>
      </w:pPr>
      <w:r>
        <w:rPr>
          <w:sz w:val="24"/>
        </w:rPr>
        <w:t xml:space="preserve">постановление Главного государственного санитарного врача РФ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w:t>
      </w:r>
      <w:r>
        <w:rPr>
          <w:spacing w:val="-2"/>
          <w:sz w:val="24"/>
        </w:rPr>
        <w:t>обитания»;</w:t>
      </w:r>
    </w:p>
    <w:p>
      <w:pPr>
        <w:pStyle w:val="style76"/>
        <w:numPr>
          <w:ilvl w:val="0"/>
          <w:numId w:val="49"/>
        </w:numPr>
        <w:tabs>
          <w:tab w:leader="none" w:pos="863" w:val="left"/>
        </w:tabs>
        <w:ind w:hanging="360" w:left="864" w:right="0"/>
        <w:rPr>
          <w:spacing w:val="-2"/>
          <w:sz w:val="24"/>
        </w:rPr>
      </w:pPr>
      <w:r>
        <w:rPr>
          <w:sz w:val="24"/>
        </w:rPr>
        <w:t>Примерная</w:t>
      </w:r>
      <w:r>
        <w:rPr>
          <w:spacing w:val="-8"/>
          <w:sz w:val="24"/>
        </w:rPr>
        <w:t xml:space="preserve"> </w:t>
      </w:r>
      <w:r>
        <w:rPr>
          <w:sz w:val="24"/>
        </w:rPr>
        <w:t>АООП</w:t>
      </w:r>
      <w:r>
        <w:rPr>
          <w:spacing w:val="-5"/>
          <w:sz w:val="24"/>
        </w:rPr>
        <w:t xml:space="preserve"> </w:t>
      </w:r>
      <w:r>
        <w:rPr>
          <w:sz w:val="24"/>
        </w:rPr>
        <w:t>ООО</w:t>
      </w:r>
      <w:r>
        <w:rPr>
          <w:spacing w:val="-6"/>
          <w:sz w:val="24"/>
        </w:rPr>
        <w:t xml:space="preserve"> </w:t>
      </w:r>
      <w:r>
        <w:rPr>
          <w:sz w:val="24"/>
        </w:rPr>
        <w:t>обучающихся</w:t>
      </w:r>
      <w:r>
        <w:rPr>
          <w:spacing w:val="-6"/>
          <w:sz w:val="24"/>
        </w:rPr>
        <w:t xml:space="preserve"> </w:t>
      </w:r>
      <w:r>
        <w:rPr>
          <w:sz w:val="24"/>
        </w:rPr>
        <w:t>с</w:t>
      </w:r>
      <w:r>
        <w:rPr>
          <w:spacing w:val="-5"/>
          <w:sz w:val="24"/>
        </w:rPr>
        <w:t xml:space="preserve"> </w:t>
      </w:r>
      <w:r>
        <w:rPr>
          <w:sz w:val="24"/>
        </w:rPr>
        <w:t>НОДА</w:t>
      </w:r>
      <w:r>
        <w:rPr>
          <w:spacing w:val="-6"/>
          <w:sz w:val="24"/>
        </w:rPr>
        <w:t xml:space="preserve"> </w:t>
      </w:r>
      <w:r>
        <w:rPr>
          <w:sz w:val="24"/>
        </w:rPr>
        <w:t>(вариант</w:t>
      </w:r>
      <w:r>
        <w:rPr>
          <w:spacing w:val="-5"/>
          <w:sz w:val="24"/>
        </w:rPr>
        <w:t xml:space="preserve"> </w:t>
      </w:r>
      <w:r>
        <w:rPr>
          <w:spacing w:val="-2"/>
          <w:sz w:val="24"/>
        </w:rPr>
        <w:t>6.1);</w:t>
      </w:r>
    </w:p>
    <w:p>
      <w:pPr>
        <w:pStyle w:val="style76"/>
        <w:numPr>
          <w:ilvl w:val="0"/>
          <w:numId w:val="49"/>
        </w:numPr>
        <w:tabs>
          <w:tab w:leader="none" w:pos="855" w:val="left"/>
        </w:tabs>
        <w:ind w:hanging="360" w:left="864" w:right="0"/>
        <w:rPr>
          <w:spacing w:val="-2"/>
          <w:sz w:val="24"/>
        </w:rPr>
      </w:pPr>
      <w:r>
        <w:rPr>
          <w:sz w:val="24"/>
        </w:rPr>
        <w:t>устав</w:t>
      </w:r>
      <w:r>
        <w:rPr>
          <w:spacing w:val="1"/>
          <w:sz w:val="24"/>
        </w:rPr>
        <w:t xml:space="preserve"> </w:t>
      </w:r>
      <w:r>
        <w:rPr>
          <w:spacing w:val="-2"/>
          <w:sz w:val="24"/>
        </w:rPr>
        <w:t>учреждения.</w:t>
      </w:r>
    </w:p>
    <w:p>
      <w:pPr>
        <w:pStyle w:val="style66"/>
        <w:spacing w:after="0" w:before="10"/>
        <w:ind w:hanging="0" w:left="0" w:right="0"/>
        <w:contextualSpacing w:val="false"/>
        <w:jc w:val="left"/>
        <w:rPr/>
      </w:pPr>
      <w:r>
        <w:rPr/>
      </w:r>
    </w:p>
    <w:p>
      <w:pPr>
        <w:pStyle w:val="style1"/>
        <w:numPr>
          <w:ilvl w:val="0"/>
          <w:numId w:val="51"/>
        </w:numPr>
        <w:tabs>
          <w:tab w:leader="none" w:pos="1499" w:val="left"/>
        </w:tabs>
        <w:spacing w:line="100" w:lineRule="atLeast"/>
        <w:ind w:hanging="240" w:left="4087" w:right="0"/>
        <w:jc w:val="left"/>
        <w:rPr>
          <w:spacing w:val="-2"/>
        </w:rPr>
      </w:pPr>
      <w:r>
        <w:rPr/>
        <w:t>АДАПТИРОВАННАЯ</w:t>
      </w:r>
      <w:r>
        <w:rPr>
          <w:spacing w:val="-8"/>
        </w:rPr>
        <w:t xml:space="preserve"> </w:t>
      </w:r>
      <w:r>
        <w:rPr/>
        <w:t>ОСНОВНАЯ</w:t>
      </w:r>
      <w:r>
        <w:rPr>
          <w:spacing w:val="-6"/>
        </w:rPr>
        <w:t xml:space="preserve"> </w:t>
      </w:r>
      <w:r>
        <w:rPr/>
        <w:t>ОБРАЗОВАТЕЛЬНАЯ</w:t>
      </w:r>
      <w:r>
        <w:rPr>
          <w:spacing w:val="-2"/>
        </w:rPr>
        <w:t xml:space="preserve"> ПРОГРАММА</w:t>
      </w:r>
    </w:p>
    <w:p>
      <w:pPr>
        <w:pStyle w:val="style0"/>
        <w:ind w:hanging="1296" w:left="2143" w:right="733"/>
        <w:rPr>
          <w:b/>
          <w:sz w:val="24"/>
        </w:rPr>
      </w:pPr>
      <w:r>
        <w:rPr>
          <w:b/>
          <w:sz w:val="24"/>
        </w:rPr>
        <w:t>ОСНОВНОГО</w:t>
      </w:r>
      <w:r>
        <w:rPr>
          <w:b/>
          <w:spacing w:val="-11"/>
          <w:sz w:val="24"/>
        </w:rPr>
        <w:t xml:space="preserve"> </w:t>
      </w:r>
      <w:r>
        <w:rPr>
          <w:b/>
          <w:sz w:val="24"/>
        </w:rPr>
        <w:t>ОБЩЕГО</w:t>
      </w:r>
      <w:r>
        <w:rPr>
          <w:b/>
          <w:spacing w:val="-11"/>
          <w:sz w:val="24"/>
        </w:rPr>
        <w:t xml:space="preserve"> </w:t>
      </w:r>
      <w:r>
        <w:rPr>
          <w:b/>
          <w:sz w:val="24"/>
        </w:rPr>
        <w:t>ОБРАЗОВАНИЯ</w:t>
      </w:r>
      <w:r>
        <w:rPr>
          <w:b/>
          <w:spacing w:val="-13"/>
          <w:sz w:val="24"/>
        </w:rPr>
        <w:t xml:space="preserve"> </w:t>
      </w:r>
      <w:r>
        <w:rPr>
          <w:b/>
          <w:sz w:val="24"/>
        </w:rPr>
        <w:t>ОБУЧАЮЩИХСЯ</w:t>
      </w:r>
      <w:r>
        <w:rPr>
          <w:b/>
          <w:spacing w:val="-13"/>
          <w:sz w:val="24"/>
        </w:rPr>
        <w:t xml:space="preserve"> </w:t>
      </w:r>
      <w:r>
        <w:rPr>
          <w:b/>
          <w:sz w:val="24"/>
        </w:rPr>
        <w:t>С</w:t>
      </w:r>
      <w:r>
        <w:rPr>
          <w:b/>
          <w:spacing w:val="-12"/>
          <w:sz w:val="24"/>
        </w:rPr>
        <w:t xml:space="preserve"> </w:t>
      </w:r>
      <w:r>
        <w:rPr>
          <w:b/>
          <w:sz w:val="24"/>
        </w:rPr>
        <w:t>НАРУШЕНИЯМИ ОПОРНО-ДВИГАТЕЛЬНОГО АППАРАТА (ВАРИАНТ 6.1.)</w:t>
      </w:r>
    </w:p>
    <w:p>
      <w:pPr>
        <w:pStyle w:val="style66"/>
        <w:spacing w:after="0" w:before="36"/>
        <w:ind w:hanging="0" w:left="0" w:right="0"/>
        <w:contextualSpacing w:val="false"/>
        <w:jc w:val="left"/>
        <w:rPr>
          <w:b/>
        </w:rPr>
      </w:pPr>
      <w:r>
        <w:rPr>
          <w:b/>
        </w:rPr>
      </w:r>
    </w:p>
    <w:p>
      <w:pPr>
        <w:pStyle w:val="style76"/>
        <w:numPr>
          <w:ilvl w:val="1"/>
          <w:numId w:val="51"/>
        </w:numPr>
        <w:tabs>
          <w:tab w:leader="none" w:pos="1576" w:val="left"/>
          <w:tab w:leader="none" w:pos="2527" w:val="left"/>
        </w:tabs>
        <w:ind w:hanging="423" w:left="2527" w:right="898"/>
        <w:jc w:val="left"/>
        <w:rPr>
          <w:sz w:val="24"/>
        </w:rPr>
      </w:pPr>
      <w:r>
        <w:rPr>
          <w:sz w:val="24"/>
        </w:rPr>
        <w:t>ЦЕЛЕВОЙ</w:t>
      </w:r>
      <w:r>
        <w:rPr>
          <w:spacing w:val="-15"/>
          <w:sz w:val="24"/>
        </w:rPr>
        <w:t xml:space="preserve"> </w:t>
      </w:r>
      <w:r>
        <w:rPr>
          <w:sz w:val="24"/>
        </w:rPr>
        <w:t>РАЗДЕЛ</w:t>
      </w:r>
      <w:r>
        <w:rPr>
          <w:spacing w:val="-15"/>
          <w:sz w:val="24"/>
        </w:rPr>
        <w:t xml:space="preserve"> </w:t>
      </w:r>
      <w:r>
        <w:rPr>
          <w:sz w:val="24"/>
        </w:rPr>
        <w:t>АДАПТИРОВАННОЙ</w:t>
      </w:r>
      <w:r>
        <w:rPr>
          <w:spacing w:val="-15"/>
          <w:sz w:val="24"/>
        </w:rPr>
        <w:t xml:space="preserve"> </w:t>
      </w:r>
      <w:r>
        <w:rPr>
          <w:sz w:val="24"/>
        </w:rPr>
        <w:t>ОСНОВНОЙ</w:t>
      </w:r>
      <w:r>
        <w:rPr>
          <w:spacing w:val="-15"/>
          <w:sz w:val="24"/>
        </w:rPr>
        <w:t xml:space="preserve"> </w:t>
      </w:r>
      <w:r>
        <w:rPr>
          <w:sz w:val="24"/>
        </w:rPr>
        <w:t>ОБРАЗОВАТЕЛЬНОЙ ПРОГРАММЫ ОСНОВНОГО ОБЩЕГО ОБРАЗОВАНИЯ</w:t>
      </w:r>
    </w:p>
    <w:p>
      <w:pPr>
        <w:pStyle w:val="style1"/>
        <w:numPr>
          <w:ilvl w:val="2"/>
          <w:numId w:val="51"/>
        </w:numPr>
        <w:tabs>
          <w:tab w:leader="none" w:pos="4284" w:val="left"/>
        </w:tabs>
        <w:spacing w:after="0" w:before="10" w:line="275" w:lineRule="exact"/>
        <w:ind w:hanging="543" w:left="4284" w:right="0"/>
        <w:contextualSpacing w:val="false"/>
        <w:jc w:val="both"/>
        <w:rPr>
          <w:spacing w:val="-2"/>
        </w:rPr>
      </w:pPr>
      <w:bookmarkStart w:id="1" w:name="_bookmark1"/>
      <w:bookmarkEnd w:id="1"/>
      <w:r>
        <w:rPr/>
        <w:t>Пояснительная</w:t>
      </w:r>
      <w:r>
        <w:rPr>
          <w:spacing w:val="-5"/>
        </w:rPr>
        <w:t xml:space="preserve"> </w:t>
      </w:r>
      <w:r>
        <w:rPr>
          <w:spacing w:val="-2"/>
        </w:rPr>
        <w:t>записка</w:t>
      </w:r>
    </w:p>
    <w:p>
      <w:pPr>
        <w:pStyle w:val="style0"/>
        <w:spacing w:line="271" w:lineRule="exact"/>
        <w:ind w:hanging="0" w:left="1495" w:right="0"/>
        <w:jc w:val="both"/>
        <w:rPr>
          <w:i/>
          <w:spacing w:val="-5"/>
          <w:sz w:val="24"/>
        </w:rPr>
      </w:pPr>
      <w:r>
        <w:rPr>
          <w:i/>
          <w:sz w:val="24"/>
        </w:rPr>
        <w:t>Психолого-педагогическая</w:t>
      </w:r>
      <w:r>
        <w:rPr>
          <w:i/>
          <w:spacing w:val="-10"/>
          <w:sz w:val="24"/>
        </w:rPr>
        <w:t xml:space="preserve"> </w:t>
      </w:r>
      <w:r>
        <w:rPr>
          <w:i/>
          <w:sz w:val="24"/>
        </w:rPr>
        <w:t>характеристика</w:t>
      </w:r>
      <w:r>
        <w:rPr>
          <w:i/>
          <w:spacing w:val="-7"/>
          <w:sz w:val="24"/>
        </w:rPr>
        <w:t xml:space="preserve"> </w:t>
      </w:r>
      <w:r>
        <w:rPr>
          <w:i/>
          <w:sz w:val="24"/>
        </w:rPr>
        <w:t>обучающихся</w:t>
      </w:r>
      <w:r>
        <w:rPr>
          <w:i/>
          <w:spacing w:val="-9"/>
          <w:sz w:val="24"/>
        </w:rPr>
        <w:t xml:space="preserve"> </w:t>
      </w:r>
      <w:r>
        <w:rPr>
          <w:i/>
          <w:sz w:val="24"/>
        </w:rPr>
        <w:t>по</w:t>
      </w:r>
      <w:r>
        <w:rPr>
          <w:i/>
          <w:spacing w:val="-3"/>
          <w:sz w:val="24"/>
        </w:rPr>
        <w:t xml:space="preserve"> </w:t>
      </w:r>
      <w:r>
        <w:rPr>
          <w:i/>
          <w:sz w:val="24"/>
        </w:rPr>
        <w:t>варианту</w:t>
      </w:r>
      <w:r>
        <w:rPr>
          <w:i/>
          <w:spacing w:val="-7"/>
          <w:sz w:val="24"/>
        </w:rPr>
        <w:t xml:space="preserve"> </w:t>
      </w:r>
      <w:r>
        <w:rPr>
          <w:i/>
          <w:spacing w:val="-5"/>
          <w:sz w:val="24"/>
        </w:rPr>
        <w:t>6.1</w:t>
      </w:r>
    </w:p>
    <w:p>
      <w:pPr>
        <w:pStyle w:val="style66"/>
        <w:ind w:firstLine="708" w:left="143" w:right="283"/>
        <w:rPr/>
      </w:pPr>
      <w:r>
        <w:rPr/>
        <w:t>Выбор варианта программы 6.1. определяется особыми образовательными потребностями (ООП) обучающихся с НОДА, которые, в первую очередь, связаны с проявлениями моторного дефицита. Эти нарушения влияют на специфику построения учебного процесса, в том числе и на особенности структурирования и содержания образования.</w:t>
      </w:r>
    </w:p>
    <w:p>
      <w:pPr>
        <w:pStyle w:val="style66"/>
        <w:ind w:firstLine="708" w:left="143" w:right="280"/>
        <w:rPr/>
      </w:pPr>
      <w:r>
        <w:rPr/>
        <w:t>По варианту 6.1. организовано обучение детей с двигательными нарушениями</w:t>
      </w:r>
      <w:r>
        <w:rPr>
          <w:spacing w:val="40"/>
        </w:rPr>
        <w:t xml:space="preserve"> </w:t>
      </w:r>
      <w:r>
        <w:rPr/>
        <w:t>разной степени выраженности (от легких до тяжелых нарушений двигательных функций), имеющих нормальное интеллектуальное развитие. У них могут выявляться недостатки устной речи: от легких до выраженных нарушений звукопроизношения. У детей этой группы отсутствуют грубые сопутствующие нарушения зрения и слуха.</w:t>
      </w:r>
    </w:p>
    <w:p>
      <w:pPr>
        <w:pStyle w:val="style66"/>
        <w:ind w:firstLine="708" w:left="143" w:right="278"/>
        <w:rPr/>
      </w:pPr>
      <w:r>
        <w:rPr/>
        <w:t>Особенности учебно-познавательной деятельности обучающихся с НОДА на этапе обучения в основной школе могут проявляться в виде сниженной работоспособности, ее мерцательного характера и астенических проявлений.</w:t>
      </w:r>
    </w:p>
    <w:p>
      <w:pPr>
        <w:pStyle w:val="style0"/>
        <w:ind w:hanging="0" w:left="854" w:right="0"/>
        <w:jc w:val="both"/>
        <w:rPr>
          <w:i/>
          <w:spacing w:val="-2"/>
          <w:sz w:val="24"/>
        </w:rPr>
      </w:pPr>
      <w:r>
        <w:rPr>
          <w:i/>
          <w:sz w:val="24"/>
        </w:rPr>
        <w:t>Показатели</w:t>
      </w:r>
      <w:r>
        <w:rPr>
          <w:i/>
          <w:spacing w:val="-6"/>
          <w:sz w:val="24"/>
        </w:rPr>
        <w:t xml:space="preserve"> </w:t>
      </w:r>
      <w:r>
        <w:rPr>
          <w:i/>
          <w:sz w:val="24"/>
        </w:rPr>
        <w:t>развития,</w:t>
      </w:r>
      <w:r>
        <w:rPr>
          <w:i/>
          <w:spacing w:val="-1"/>
          <w:sz w:val="24"/>
        </w:rPr>
        <w:t xml:space="preserve"> </w:t>
      </w:r>
      <w:r>
        <w:rPr>
          <w:i/>
          <w:sz w:val="24"/>
        </w:rPr>
        <w:t>благоприятные</w:t>
      </w:r>
      <w:r>
        <w:rPr>
          <w:i/>
          <w:spacing w:val="-5"/>
          <w:sz w:val="24"/>
        </w:rPr>
        <w:t xml:space="preserve"> </w:t>
      </w:r>
      <w:r>
        <w:rPr>
          <w:i/>
          <w:sz w:val="24"/>
        </w:rPr>
        <w:t>для</w:t>
      </w:r>
      <w:r>
        <w:rPr>
          <w:i/>
          <w:spacing w:val="-8"/>
          <w:sz w:val="24"/>
        </w:rPr>
        <w:t xml:space="preserve"> </w:t>
      </w:r>
      <w:r>
        <w:rPr>
          <w:i/>
          <w:sz w:val="24"/>
        </w:rPr>
        <w:t>обучения</w:t>
      </w:r>
      <w:r>
        <w:rPr>
          <w:i/>
          <w:spacing w:val="-9"/>
          <w:sz w:val="24"/>
        </w:rPr>
        <w:t xml:space="preserve"> </w:t>
      </w:r>
      <w:r>
        <w:rPr>
          <w:i/>
          <w:sz w:val="24"/>
        </w:rPr>
        <w:t>по</w:t>
      </w:r>
      <w:r>
        <w:rPr>
          <w:i/>
          <w:spacing w:val="-5"/>
          <w:sz w:val="24"/>
        </w:rPr>
        <w:t xml:space="preserve"> </w:t>
      </w:r>
      <w:r>
        <w:rPr>
          <w:i/>
          <w:sz w:val="24"/>
        </w:rPr>
        <w:t>варианту</w:t>
      </w:r>
      <w:r>
        <w:rPr>
          <w:i/>
          <w:spacing w:val="-5"/>
          <w:sz w:val="24"/>
        </w:rPr>
        <w:t xml:space="preserve"> </w:t>
      </w:r>
      <w:r>
        <w:rPr>
          <w:i/>
          <w:spacing w:val="-2"/>
          <w:sz w:val="24"/>
        </w:rPr>
        <w:t>6.1.:</w:t>
      </w:r>
    </w:p>
    <w:p>
      <w:pPr>
        <w:pStyle w:val="style76"/>
        <w:numPr>
          <w:ilvl w:val="0"/>
          <w:numId w:val="48"/>
        </w:numPr>
        <w:tabs>
          <w:tab w:leader="none" w:pos="1559" w:val="left"/>
        </w:tabs>
        <w:spacing w:after="0" w:before="2"/>
        <w:ind w:hanging="706" w:left="143" w:right="0"/>
        <w:contextualSpacing w:val="false"/>
        <w:jc w:val="left"/>
        <w:rPr>
          <w:spacing w:val="-2"/>
          <w:sz w:val="24"/>
        </w:rPr>
      </w:pPr>
      <w:r>
        <w:rPr>
          <w:sz w:val="24"/>
        </w:rPr>
        <w:t>нормальное</w:t>
      </w:r>
      <w:r>
        <w:rPr>
          <w:spacing w:val="-10"/>
          <w:sz w:val="24"/>
        </w:rPr>
        <w:t xml:space="preserve"> </w:t>
      </w:r>
      <w:r>
        <w:rPr>
          <w:sz w:val="24"/>
        </w:rPr>
        <w:t>интеллектуальное</w:t>
      </w:r>
      <w:r>
        <w:rPr>
          <w:spacing w:val="-10"/>
          <w:sz w:val="24"/>
        </w:rPr>
        <w:t xml:space="preserve"> </w:t>
      </w:r>
      <w:r>
        <w:rPr>
          <w:spacing w:val="-2"/>
          <w:sz w:val="24"/>
        </w:rPr>
        <w:t>развитие;</w:t>
      </w:r>
    </w:p>
    <w:p>
      <w:pPr>
        <w:pStyle w:val="style76"/>
        <w:numPr>
          <w:ilvl w:val="0"/>
          <w:numId w:val="48"/>
        </w:numPr>
        <w:tabs>
          <w:tab w:leader="none" w:pos="1559" w:val="left"/>
        </w:tabs>
        <w:spacing w:after="0" w:before="1" w:line="293" w:lineRule="exact"/>
        <w:ind w:hanging="706" w:left="143" w:right="0"/>
        <w:contextualSpacing w:val="false"/>
        <w:jc w:val="left"/>
        <w:rPr>
          <w:spacing w:val="-2"/>
          <w:sz w:val="24"/>
        </w:rPr>
      </w:pPr>
      <w:r>
        <w:rPr>
          <w:sz w:val="24"/>
        </w:rPr>
        <w:t>отсутствие</w:t>
      </w:r>
      <w:r>
        <w:rPr>
          <w:spacing w:val="-13"/>
          <w:sz w:val="24"/>
        </w:rPr>
        <w:t xml:space="preserve"> </w:t>
      </w:r>
      <w:r>
        <w:rPr>
          <w:sz w:val="24"/>
        </w:rPr>
        <w:t>выраженных</w:t>
      </w:r>
      <w:r>
        <w:rPr>
          <w:spacing w:val="-6"/>
          <w:sz w:val="24"/>
        </w:rPr>
        <w:t xml:space="preserve"> </w:t>
      </w:r>
      <w:r>
        <w:rPr>
          <w:sz w:val="24"/>
        </w:rPr>
        <w:t>сопутствующих</w:t>
      </w:r>
      <w:r>
        <w:rPr>
          <w:spacing w:val="-6"/>
          <w:sz w:val="24"/>
        </w:rPr>
        <w:t xml:space="preserve"> </w:t>
      </w:r>
      <w:r>
        <w:rPr>
          <w:sz w:val="24"/>
        </w:rPr>
        <w:t>нарушений</w:t>
      </w:r>
      <w:r>
        <w:rPr>
          <w:spacing w:val="-9"/>
          <w:sz w:val="24"/>
        </w:rPr>
        <w:t xml:space="preserve"> </w:t>
      </w:r>
      <w:r>
        <w:rPr>
          <w:sz w:val="24"/>
        </w:rPr>
        <w:t>(зрения,</w:t>
      </w:r>
      <w:r>
        <w:rPr>
          <w:spacing w:val="-9"/>
          <w:sz w:val="24"/>
        </w:rPr>
        <w:t xml:space="preserve"> </w:t>
      </w:r>
      <w:r>
        <w:rPr>
          <w:spacing w:val="-2"/>
          <w:sz w:val="24"/>
        </w:rPr>
        <w:t>слуха);</w:t>
      </w:r>
    </w:p>
    <w:p>
      <w:pPr>
        <w:pStyle w:val="style76"/>
        <w:numPr>
          <w:ilvl w:val="0"/>
          <w:numId w:val="48"/>
        </w:numPr>
        <w:tabs>
          <w:tab w:leader="none" w:pos="1559" w:val="left"/>
        </w:tabs>
        <w:spacing w:line="293" w:lineRule="exact"/>
        <w:ind w:hanging="706" w:left="143" w:right="0"/>
        <w:jc w:val="left"/>
        <w:rPr>
          <w:spacing w:val="-2"/>
          <w:sz w:val="24"/>
        </w:rPr>
      </w:pPr>
      <w:r>
        <w:rPr>
          <w:sz w:val="24"/>
        </w:rPr>
        <w:t>сформированные</w:t>
      </w:r>
      <w:r>
        <w:rPr>
          <w:spacing w:val="-12"/>
          <w:sz w:val="24"/>
        </w:rPr>
        <w:t xml:space="preserve"> </w:t>
      </w:r>
      <w:r>
        <w:rPr>
          <w:sz w:val="24"/>
        </w:rPr>
        <w:t>базовые</w:t>
      </w:r>
      <w:r>
        <w:rPr>
          <w:spacing w:val="-9"/>
          <w:sz w:val="24"/>
        </w:rPr>
        <w:t xml:space="preserve"> </w:t>
      </w:r>
      <w:r>
        <w:rPr>
          <w:sz w:val="24"/>
        </w:rPr>
        <w:t>навыки</w:t>
      </w:r>
      <w:r>
        <w:rPr>
          <w:spacing w:val="-6"/>
          <w:sz w:val="24"/>
        </w:rPr>
        <w:t xml:space="preserve"> </w:t>
      </w:r>
      <w:r>
        <w:rPr>
          <w:spacing w:val="-2"/>
          <w:sz w:val="24"/>
        </w:rPr>
        <w:t>самообслуживания;</w:t>
      </w:r>
    </w:p>
    <w:p>
      <w:pPr>
        <w:sectPr>
          <w:type w:val="continuous"/>
          <w:pgSz w:h="16838" w:w="11906"/>
          <w:pgMar w:bottom="1134" w:footer="0" w:gutter="0" w:header="0" w:left="1134" w:right="1134" w:top="1134"/>
          <w:formProt w:val="false"/>
          <w:textDirection w:val="lrTb"/>
          <w:docGrid w:charSpace="4096" w:linePitch="240" w:type="default"/>
        </w:sectPr>
        <w:pStyle w:val="style76"/>
        <w:spacing w:line="293" w:lineRule="exact"/>
        <w:jc w:val="left"/>
        <w:rPr>
          <w:sz w:val="24"/>
        </w:rPr>
      </w:pPr>
      <w:r>
        <w:rPr>
          <w:sz w:val="24"/>
        </w:rPr>
      </w:r>
    </w:p>
    <w:p>
      <w:pPr>
        <w:pStyle w:val="style76"/>
        <w:numPr>
          <w:ilvl w:val="0"/>
          <w:numId w:val="48"/>
        </w:numPr>
        <w:tabs>
          <w:tab w:leader="none" w:pos="1561" w:val="left"/>
        </w:tabs>
        <w:spacing w:after="0" w:before="74"/>
        <w:ind w:hanging="706" w:left="143" w:right="0"/>
        <w:contextualSpacing w:val="false"/>
        <w:rPr>
          <w:spacing w:val="-2"/>
          <w:sz w:val="24"/>
        </w:rPr>
      </w:pPr>
      <w:r>
        <w:rPr>
          <w:sz w:val="24"/>
        </w:rPr>
        <w:t>способность</w:t>
      </w:r>
      <w:r>
        <w:rPr>
          <w:spacing w:val="-6"/>
          <w:sz w:val="24"/>
        </w:rPr>
        <w:t xml:space="preserve"> </w:t>
      </w:r>
      <w:r>
        <w:rPr>
          <w:sz w:val="24"/>
        </w:rPr>
        <w:t>к</w:t>
      </w:r>
      <w:r>
        <w:rPr>
          <w:spacing w:val="-4"/>
          <w:sz w:val="24"/>
        </w:rPr>
        <w:t xml:space="preserve"> </w:t>
      </w:r>
      <w:r>
        <w:rPr>
          <w:sz w:val="24"/>
        </w:rPr>
        <w:t>различным</w:t>
      </w:r>
      <w:r>
        <w:rPr>
          <w:spacing w:val="-8"/>
          <w:sz w:val="24"/>
        </w:rPr>
        <w:t xml:space="preserve"> </w:t>
      </w:r>
      <w:r>
        <w:rPr>
          <w:sz w:val="24"/>
        </w:rPr>
        <w:t>манипуляциям</w:t>
      </w:r>
      <w:r>
        <w:rPr>
          <w:spacing w:val="-5"/>
          <w:sz w:val="24"/>
        </w:rPr>
        <w:t xml:space="preserve"> </w:t>
      </w:r>
      <w:r>
        <w:rPr>
          <w:sz w:val="24"/>
        </w:rPr>
        <w:t>хотя</w:t>
      </w:r>
      <w:r>
        <w:rPr>
          <w:spacing w:val="-9"/>
          <w:sz w:val="24"/>
        </w:rPr>
        <w:t xml:space="preserve"> </w:t>
      </w:r>
      <w:r>
        <w:rPr>
          <w:sz w:val="24"/>
        </w:rPr>
        <w:t>бы</w:t>
      </w:r>
      <w:r>
        <w:rPr>
          <w:spacing w:val="-5"/>
          <w:sz w:val="24"/>
        </w:rPr>
        <w:t xml:space="preserve"> </w:t>
      </w:r>
      <w:r>
        <w:rPr>
          <w:sz w:val="24"/>
        </w:rPr>
        <w:t>одной</w:t>
      </w:r>
      <w:r>
        <w:rPr>
          <w:spacing w:val="-3"/>
          <w:sz w:val="24"/>
        </w:rPr>
        <w:t xml:space="preserve"> </w:t>
      </w:r>
      <w:r>
        <w:rPr>
          <w:spacing w:val="-2"/>
          <w:sz w:val="24"/>
        </w:rPr>
        <w:t>рукой;</w:t>
      </w:r>
    </w:p>
    <w:p>
      <w:pPr>
        <w:pStyle w:val="style76"/>
        <w:numPr>
          <w:ilvl w:val="0"/>
          <w:numId w:val="48"/>
        </w:numPr>
        <w:tabs>
          <w:tab w:leader="none" w:pos="1561" w:val="left"/>
        </w:tabs>
        <w:spacing w:after="0" w:before="2" w:line="292" w:lineRule="exact"/>
        <w:ind w:hanging="706" w:left="143" w:right="0"/>
        <w:contextualSpacing w:val="false"/>
        <w:rPr>
          <w:spacing w:val="-2"/>
          <w:sz w:val="24"/>
        </w:rPr>
      </w:pPr>
      <w:r>
        <w:rPr>
          <w:sz w:val="24"/>
        </w:rPr>
        <w:t>развитая</w:t>
      </w:r>
      <w:r>
        <w:rPr>
          <w:spacing w:val="-5"/>
          <w:sz w:val="24"/>
        </w:rPr>
        <w:t xml:space="preserve"> </w:t>
      </w:r>
      <w:r>
        <w:rPr>
          <w:sz w:val="24"/>
        </w:rPr>
        <w:t>речь</w:t>
      </w:r>
      <w:r>
        <w:rPr>
          <w:spacing w:val="-3"/>
          <w:sz w:val="24"/>
        </w:rPr>
        <w:t xml:space="preserve"> </w:t>
      </w:r>
      <w:r>
        <w:rPr>
          <w:sz w:val="24"/>
        </w:rPr>
        <w:t>(устная</w:t>
      </w:r>
      <w:r>
        <w:rPr>
          <w:spacing w:val="-4"/>
          <w:sz w:val="24"/>
        </w:rPr>
        <w:t xml:space="preserve"> </w:t>
      </w:r>
      <w:r>
        <w:rPr>
          <w:sz w:val="24"/>
        </w:rPr>
        <w:t>и/или</w:t>
      </w:r>
      <w:r>
        <w:rPr>
          <w:spacing w:val="-5"/>
          <w:sz w:val="24"/>
        </w:rPr>
        <w:t xml:space="preserve"> </w:t>
      </w:r>
      <w:r>
        <w:rPr>
          <w:spacing w:val="-2"/>
          <w:sz w:val="24"/>
        </w:rPr>
        <w:t>письменная).</w:t>
      </w:r>
    </w:p>
    <w:p>
      <w:pPr>
        <w:pStyle w:val="style0"/>
        <w:spacing w:line="100" w:lineRule="atLeast"/>
        <w:ind w:firstLine="708" w:left="143" w:right="283"/>
        <w:jc w:val="both"/>
        <w:rPr>
          <w:sz w:val="24"/>
        </w:rPr>
      </w:pPr>
      <w:r>
        <w:rPr>
          <w:i/>
          <w:sz w:val="24"/>
        </w:rPr>
        <w:t xml:space="preserve">Особые образовательные потребности школьников, обучающихся по варианту 6.1., </w:t>
      </w:r>
      <w:r>
        <w:rPr>
          <w:sz w:val="24"/>
        </w:rPr>
        <w:t>определяются имеющимися двигательными нарушениями и влияют на логику построения учебного процесса. Они находят свое отражение в структуре и содержании образования.</w:t>
      </w:r>
    </w:p>
    <w:p>
      <w:pPr>
        <w:pStyle w:val="style66"/>
        <w:spacing w:after="0" w:before="189" w:line="276" w:lineRule="exact"/>
        <w:ind w:hanging="0" w:left="854" w:right="0"/>
        <w:contextualSpacing w:val="false"/>
        <w:rPr>
          <w:spacing w:val="-2"/>
        </w:rPr>
      </w:pPr>
      <w:r>
        <w:rPr/>
        <w:t>Особые</w:t>
      </w:r>
      <w:r>
        <w:rPr>
          <w:spacing w:val="-13"/>
        </w:rPr>
        <w:t xml:space="preserve"> </w:t>
      </w:r>
      <w:r>
        <w:rPr/>
        <w:t>образовательные</w:t>
      </w:r>
      <w:r>
        <w:rPr>
          <w:spacing w:val="-6"/>
        </w:rPr>
        <w:t xml:space="preserve"> </w:t>
      </w:r>
      <w:r>
        <w:rPr/>
        <w:t>потребности</w:t>
      </w:r>
      <w:r>
        <w:rPr>
          <w:spacing w:val="-3"/>
        </w:rPr>
        <w:t xml:space="preserve"> </w:t>
      </w:r>
      <w:r>
        <w:rPr/>
        <w:t>обучающихся</w:t>
      </w:r>
      <w:r>
        <w:rPr>
          <w:spacing w:val="-8"/>
        </w:rPr>
        <w:t xml:space="preserve"> </w:t>
      </w:r>
      <w:r>
        <w:rPr/>
        <w:t>по</w:t>
      </w:r>
      <w:r>
        <w:rPr>
          <w:spacing w:val="-3"/>
        </w:rPr>
        <w:t xml:space="preserve"> </w:t>
      </w:r>
      <w:r>
        <w:rPr/>
        <w:t>варианту</w:t>
      </w:r>
      <w:r>
        <w:rPr>
          <w:spacing w:val="-16"/>
        </w:rPr>
        <w:t xml:space="preserve"> </w:t>
      </w:r>
      <w:r>
        <w:rPr>
          <w:spacing w:val="-2"/>
        </w:rPr>
        <w:t>6.1.:</w:t>
      </w:r>
    </w:p>
    <w:p>
      <w:pPr>
        <w:pStyle w:val="style76"/>
        <w:numPr>
          <w:ilvl w:val="0"/>
          <w:numId w:val="48"/>
        </w:numPr>
        <w:tabs>
          <w:tab w:leader="none" w:pos="1560" w:val="left"/>
        </w:tabs>
        <w:spacing w:after="0" w:before="3" w:line="232" w:lineRule="auto"/>
        <w:ind w:hanging="706" w:left="143" w:right="284"/>
        <w:contextualSpacing w:val="false"/>
        <w:rPr>
          <w:sz w:val="24"/>
        </w:rPr>
      </w:pPr>
      <w:r>
        <w:rPr>
          <w:sz w:val="24"/>
        </w:rPr>
        <w:t>использование специальных средств обучения (специализированных компьютерных и ассистивных технологий при наличии нарушения манипулятивных функций, голосовых синтезаторов речи при выраженных нарушениях устной речи);</w:t>
      </w:r>
    </w:p>
    <w:p>
      <w:pPr>
        <w:pStyle w:val="style76"/>
        <w:numPr>
          <w:ilvl w:val="0"/>
          <w:numId w:val="48"/>
        </w:numPr>
        <w:tabs>
          <w:tab w:leader="none" w:pos="1561" w:val="left"/>
        </w:tabs>
        <w:spacing w:after="0" w:before="2"/>
        <w:ind w:hanging="706" w:left="143" w:right="0"/>
        <w:contextualSpacing w:val="false"/>
        <w:rPr>
          <w:spacing w:val="-2"/>
          <w:sz w:val="24"/>
        </w:rPr>
      </w:pPr>
      <w:r>
        <w:rPr>
          <w:sz w:val="24"/>
        </w:rPr>
        <w:t>максимальная</w:t>
      </w:r>
      <w:r>
        <w:rPr>
          <w:spacing w:val="-13"/>
          <w:sz w:val="24"/>
        </w:rPr>
        <w:t xml:space="preserve"> </w:t>
      </w:r>
      <w:r>
        <w:rPr>
          <w:sz w:val="24"/>
        </w:rPr>
        <w:t>индивидуализация</w:t>
      </w:r>
      <w:r>
        <w:rPr>
          <w:spacing w:val="-10"/>
          <w:sz w:val="24"/>
        </w:rPr>
        <w:t xml:space="preserve"> </w:t>
      </w:r>
      <w:r>
        <w:rPr>
          <w:sz w:val="24"/>
        </w:rPr>
        <w:t>процесса</w:t>
      </w:r>
      <w:r>
        <w:rPr>
          <w:spacing w:val="-15"/>
          <w:sz w:val="24"/>
        </w:rPr>
        <w:t xml:space="preserve"> </w:t>
      </w:r>
      <w:r>
        <w:rPr>
          <w:spacing w:val="-2"/>
          <w:sz w:val="24"/>
        </w:rPr>
        <w:t>обучения;</w:t>
      </w:r>
    </w:p>
    <w:p>
      <w:pPr>
        <w:pStyle w:val="style76"/>
        <w:numPr>
          <w:ilvl w:val="0"/>
          <w:numId w:val="48"/>
        </w:numPr>
        <w:tabs>
          <w:tab w:leader="none" w:pos="1560" w:val="left"/>
        </w:tabs>
        <w:spacing w:after="0" w:before="4" w:line="232" w:lineRule="auto"/>
        <w:ind w:hanging="706" w:left="143" w:right="272"/>
        <w:contextualSpacing w:val="false"/>
        <w:rPr>
          <w:sz w:val="24"/>
        </w:rPr>
      </w:pPr>
      <w:r>
        <w:rPr>
          <w:sz w:val="24"/>
        </w:rPr>
        <w:t>реализация программы коррекционной работы педагога-психолога, учителя-логопеда, помощь тьютора или ассистента при необходимости;</w:t>
      </w:r>
    </w:p>
    <w:p>
      <w:pPr>
        <w:pStyle w:val="style76"/>
        <w:numPr>
          <w:ilvl w:val="0"/>
          <w:numId w:val="48"/>
        </w:numPr>
        <w:tabs>
          <w:tab w:leader="none" w:pos="1561" w:val="left"/>
        </w:tabs>
        <w:spacing w:after="0" w:before="2" w:line="293" w:lineRule="exact"/>
        <w:ind w:hanging="706" w:left="143" w:right="0"/>
        <w:contextualSpacing w:val="false"/>
        <w:rPr>
          <w:spacing w:val="-2"/>
          <w:sz w:val="24"/>
        </w:rPr>
      </w:pPr>
      <w:r>
        <w:rPr>
          <w:sz w:val="24"/>
        </w:rPr>
        <w:t>реализация</w:t>
      </w:r>
      <w:r>
        <w:rPr>
          <w:spacing w:val="-12"/>
          <w:sz w:val="24"/>
        </w:rPr>
        <w:t xml:space="preserve"> </w:t>
      </w:r>
      <w:r>
        <w:rPr>
          <w:sz w:val="24"/>
        </w:rPr>
        <w:t>физического</w:t>
      </w:r>
      <w:r>
        <w:rPr>
          <w:spacing w:val="-8"/>
          <w:sz w:val="24"/>
        </w:rPr>
        <w:t xml:space="preserve"> </w:t>
      </w:r>
      <w:r>
        <w:rPr>
          <w:sz w:val="24"/>
        </w:rPr>
        <w:t>воспитания</w:t>
      </w:r>
      <w:r>
        <w:rPr>
          <w:spacing w:val="-13"/>
          <w:sz w:val="24"/>
        </w:rPr>
        <w:t xml:space="preserve"> </w:t>
      </w:r>
      <w:r>
        <w:rPr>
          <w:sz w:val="24"/>
        </w:rPr>
        <w:t>по</w:t>
      </w:r>
      <w:r>
        <w:rPr>
          <w:spacing w:val="-11"/>
          <w:sz w:val="24"/>
        </w:rPr>
        <w:t xml:space="preserve"> </w:t>
      </w:r>
      <w:r>
        <w:rPr>
          <w:sz w:val="24"/>
        </w:rPr>
        <w:t>программе</w:t>
      </w:r>
      <w:r>
        <w:rPr>
          <w:spacing w:val="-3"/>
          <w:sz w:val="24"/>
        </w:rPr>
        <w:t xml:space="preserve"> </w:t>
      </w:r>
      <w:r>
        <w:rPr>
          <w:sz w:val="24"/>
        </w:rPr>
        <w:t>«Адаптивная</w:t>
      </w:r>
      <w:r>
        <w:rPr>
          <w:spacing w:val="-9"/>
          <w:sz w:val="24"/>
        </w:rPr>
        <w:t xml:space="preserve"> </w:t>
      </w:r>
      <w:r>
        <w:rPr>
          <w:spacing w:val="-2"/>
          <w:sz w:val="24"/>
        </w:rPr>
        <w:t>физкультура»;</w:t>
      </w:r>
    </w:p>
    <w:p>
      <w:pPr>
        <w:pStyle w:val="style76"/>
        <w:numPr>
          <w:ilvl w:val="0"/>
          <w:numId w:val="48"/>
        </w:numPr>
        <w:tabs>
          <w:tab w:leader="none" w:pos="1560" w:val="left"/>
        </w:tabs>
        <w:spacing w:after="0" w:before="1" w:line="232" w:lineRule="auto"/>
        <w:ind w:hanging="706" w:left="143" w:right="283"/>
        <w:contextualSpacing w:val="false"/>
        <w:rPr>
          <w:sz w:val="24"/>
        </w:rPr>
      </w:pPr>
      <w:r>
        <w:rPr>
          <w:sz w:val="24"/>
        </w:rPr>
        <w:t>обеспечение особой пространственной и временной организации образовательной среды в учреждении;</w:t>
      </w:r>
    </w:p>
    <w:p>
      <w:pPr>
        <w:pStyle w:val="style76"/>
        <w:numPr>
          <w:ilvl w:val="0"/>
          <w:numId w:val="48"/>
        </w:numPr>
        <w:tabs>
          <w:tab w:leader="none" w:pos="1560" w:val="left"/>
        </w:tabs>
        <w:spacing w:after="0" w:before="2" w:line="232" w:lineRule="auto"/>
        <w:ind w:hanging="706" w:left="143" w:right="287"/>
        <w:contextualSpacing w:val="false"/>
        <w:rPr>
          <w:sz w:val="24"/>
        </w:rPr>
      </w:pPr>
      <w:r>
        <w:rPr>
          <w:sz w:val="24"/>
        </w:rPr>
        <w:t>создание</w:t>
      </w:r>
      <w:r>
        <w:rPr>
          <w:spacing w:val="-3"/>
          <w:sz w:val="24"/>
        </w:rPr>
        <w:t xml:space="preserve"> </w:t>
      </w:r>
      <w:r>
        <w:rPr>
          <w:sz w:val="24"/>
        </w:rPr>
        <w:t>безбарьерной</w:t>
      </w:r>
      <w:r>
        <w:rPr>
          <w:spacing w:val="-4"/>
          <w:sz w:val="24"/>
        </w:rPr>
        <w:t xml:space="preserve"> </w:t>
      </w:r>
      <w:r>
        <w:rPr>
          <w:sz w:val="24"/>
        </w:rPr>
        <w:t>среды,</w:t>
      </w:r>
      <w:r>
        <w:rPr>
          <w:spacing w:val="-3"/>
          <w:sz w:val="24"/>
        </w:rPr>
        <w:t xml:space="preserve"> </w:t>
      </w:r>
      <w:r>
        <w:rPr>
          <w:sz w:val="24"/>
        </w:rPr>
        <w:t>обеспечение</w:t>
      </w:r>
      <w:r>
        <w:rPr>
          <w:spacing w:val="-3"/>
          <w:sz w:val="24"/>
        </w:rPr>
        <w:t xml:space="preserve"> </w:t>
      </w:r>
      <w:r>
        <w:rPr>
          <w:sz w:val="24"/>
        </w:rPr>
        <w:t>индивидуально</w:t>
      </w:r>
      <w:r>
        <w:rPr>
          <w:spacing w:val="-3"/>
          <w:sz w:val="24"/>
        </w:rPr>
        <w:t xml:space="preserve"> </w:t>
      </w:r>
      <w:r>
        <w:rPr>
          <w:sz w:val="24"/>
        </w:rPr>
        <w:t>адаптированными</w:t>
      </w:r>
      <w:r>
        <w:rPr>
          <w:spacing w:val="-2"/>
          <w:sz w:val="24"/>
        </w:rPr>
        <w:t xml:space="preserve"> </w:t>
      </w:r>
      <w:r>
        <w:rPr>
          <w:sz w:val="24"/>
        </w:rPr>
        <w:t>рабочим местом при необходимости.</w:t>
      </w:r>
    </w:p>
    <w:p>
      <w:pPr>
        <w:pStyle w:val="style66"/>
        <w:ind w:firstLine="708" w:left="143" w:right="272"/>
        <w:rPr/>
      </w:pPr>
      <w:r>
        <w:rPr/>
        <w:t>АООП ООО обучающихся с НОДА (вариант 6.1.) содержательно совпадает с ООП ООО. Вариант 6.1. реализуется в</w:t>
      </w:r>
      <w:r>
        <w:rPr>
          <w:spacing w:val="-1"/>
        </w:rPr>
        <w:t xml:space="preserve"> </w:t>
      </w:r>
      <w:r>
        <w:rPr/>
        <w:t>те</w:t>
      </w:r>
      <w:r>
        <w:rPr>
          <w:spacing w:val="-1"/>
        </w:rPr>
        <w:t xml:space="preserve"> </w:t>
      </w:r>
      <w:r>
        <w:rPr/>
        <w:t>же</w:t>
      </w:r>
      <w:r>
        <w:rPr>
          <w:spacing w:val="-1"/>
        </w:rPr>
        <w:t xml:space="preserve"> </w:t>
      </w:r>
      <w:r>
        <w:rPr/>
        <w:t>сроки, что</w:t>
      </w:r>
      <w:r>
        <w:rPr>
          <w:spacing w:val="-2"/>
        </w:rPr>
        <w:t xml:space="preserve"> </w:t>
      </w:r>
      <w:r>
        <w:rPr/>
        <w:t>и ООП</w:t>
      </w:r>
      <w:r>
        <w:rPr>
          <w:spacing w:val="-1"/>
        </w:rPr>
        <w:t xml:space="preserve"> </w:t>
      </w:r>
      <w:r>
        <w:rPr/>
        <w:t>ООО</w:t>
      </w:r>
      <w:r>
        <w:rPr>
          <w:spacing w:val="-1"/>
        </w:rPr>
        <w:t xml:space="preserve"> </w:t>
      </w:r>
      <w:r>
        <w:rPr/>
        <w:t>для нормативных</w:t>
      </w:r>
      <w:r>
        <w:rPr>
          <w:spacing w:val="-1"/>
        </w:rPr>
        <w:t xml:space="preserve"> </w:t>
      </w:r>
      <w:r>
        <w:rPr/>
        <w:t>детей, в</w:t>
      </w:r>
      <w:r>
        <w:rPr>
          <w:spacing w:val="-1"/>
        </w:rPr>
        <w:t xml:space="preserve"> </w:t>
      </w:r>
      <w:r>
        <w:rPr/>
        <w:t>течение</w:t>
      </w:r>
      <w:r>
        <w:rPr>
          <w:spacing w:val="-1"/>
        </w:rPr>
        <w:t xml:space="preserve"> </w:t>
      </w:r>
      <w:r>
        <w:rPr/>
        <w:t>5-ти лет. При этом АООП ООО имеет ряд существенных отличий, которые определяются особыми образовательными потребностями школьников с НОДА, обучающимися по варианту</w:t>
      </w:r>
      <w:r>
        <w:rPr>
          <w:spacing w:val="-2"/>
        </w:rPr>
        <w:t xml:space="preserve"> </w:t>
      </w:r>
      <w:r>
        <w:rPr/>
        <w:t>6.1.</w:t>
      </w:r>
    </w:p>
    <w:p>
      <w:pPr>
        <w:pStyle w:val="style66"/>
        <w:ind w:firstLine="708" w:left="143" w:right="282"/>
        <w:rPr/>
      </w:pPr>
      <w:r>
        <w:rPr/>
        <w:t>Не предусматривается внесение изменений и дополнений в рабочие программы по следующим учебным дисциплинам:</w:t>
      </w:r>
    </w:p>
    <w:p>
      <w:pPr>
        <w:pStyle w:val="style66"/>
        <w:ind w:hanging="0" w:left="854" w:right="0"/>
        <w:rPr>
          <w:spacing w:val="-2"/>
        </w:rPr>
      </w:pPr>
      <w:r>
        <w:rPr/>
        <w:t>−</w:t>
      </w:r>
      <w:r>
        <w:rPr>
          <w:spacing w:val="67"/>
          <w:w w:val="150"/>
        </w:rPr>
        <w:t xml:space="preserve">   </w:t>
      </w:r>
      <w:r>
        <w:rPr/>
        <w:t>по</w:t>
      </w:r>
      <w:r>
        <w:rPr>
          <w:spacing w:val="15"/>
        </w:rPr>
        <w:t xml:space="preserve"> </w:t>
      </w:r>
      <w:r>
        <w:rPr/>
        <w:t>учебным</w:t>
      </w:r>
      <w:r>
        <w:rPr>
          <w:spacing w:val="10"/>
        </w:rPr>
        <w:t xml:space="preserve"> </w:t>
      </w:r>
      <w:r>
        <w:rPr/>
        <w:t>предметам</w:t>
      </w:r>
      <w:r>
        <w:rPr>
          <w:spacing w:val="20"/>
        </w:rPr>
        <w:t xml:space="preserve"> </w:t>
      </w:r>
      <w:r>
        <w:rPr/>
        <w:t>«Математика» («Алгебра»,</w:t>
      </w:r>
      <w:r>
        <w:rPr>
          <w:spacing w:val="23"/>
        </w:rPr>
        <w:t xml:space="preserve"> </w:t>
      </w:r>
      <w:r>
        <w:rPr/>
        <w:t>«Геометрия»)</w:t>
      </w:r>
      <w:r>
        <w:rPr>
          <w:spacing w:val="11"/>
        </w:rPr>
        <w:t xml:space="preserve"> </w:t>
      </w:r>
      <w:r>
        <w:rPr/>
        <w:t>предметной</w:t>
      </w:r>
      <w:r>
        <w:rPr>
          <w:spacing w:val="12"/>
        </w:rPr>
        <w:t xml:space="preserve"> </w:t>
      </w:r>
      <w:r>
        <w:rPr>
          <w:spacing w:val="-2"/>
        </w:rPr>
        <w:t>области</w:t>
      </w:r>
    </w:p>
    <w:p>
      <w:pPr>
        <w:pStyle w:val="style66"/>
        <w:ind w:hanging="0" w:left="854" w:right="0"/>
        <w:rPr>
          <w:spacing w:val="-2"/>
        </w:rPr>
      </w:pPr>
      <w:r>
        <w:rPr/>
        <w:t>«Математика</w:t>
      </w:r>
      <w:r>
        <w:rPr>
          <w:spacing w:val="-10"/>
        </w:rPr>
        <w:t xml:space="preserve"> </w:t>
      </w:r>
      <w:r>
        <w:rPr/>
        <w:t>и</w:t>
      </w:r>
      <w:r>
        <w:rPr>
          <w:spacing w:val="-6"/>
        </w:rPr>
        <w:t xml:space="preserve"> </w:t>
      </w:r>
      <w:r>
        <w:rPr>
          <w:spacing w:val="-2"/>
        </w:rPr>
        <w:t>информатика»;</w:t>
      </w:r>
    </w:p>
    <w:p>
      <w:pPr>
        <w:pStyle w:val="style66"/>
        <w:tabs>
          <w:tab w:leader="none" w:pos="1559" w:val="left"/>
        </w:tabs>
        <w:ind w:hanging="0" w:left="854" w:right="1305"/>
        <w:jc w:val="left"/>
        <w:rPr>
          <w:spacing w:val="-2"/>
        </w:rPr>
      </w:pPr>
      <w:r>
        <w:rPr>
          <w:spacing w:val="-10"/>
        </w:rPr>
        <w:t>−</w:t>
      </w:r>
      <w:r>
        <w:rPr/>
        <w:tab/>
        <w:t>по учебному</w:t>
      </w:r>
      <w:r>
        <w:rPr>
          <w:spacing w:val="-6"/>
        </w:rPr>
        <w:t xml:space="preserve"> </w:t>
      </w:r>
      <w:r>
        <w:rPr/>
        <w:t>предмету</w:t>
      </w:r>
      <w:r>
        <w:rPr>
          <w:spacing w:val="-4"/>
        </w:rPr>
        <w:t xml:space="preserve"> </w:t>
      </w:r>
      <w:r>
        <w:rPr/>
        <w:t>«Русский язык»</w:t>
      </w:r>
      <w:r>
        <w:rPr>
          <w:spacing w:val="-9"/>
        </w:rPr>
        <w:t xml:space="preserve"> </w:t>
      </w:r>
      <w:r>
        <w:rPr/>
        <w:t>предметной области «Русский язык</w:t>
      </w:r>
      <w:r>
        <w:rPr>
          <w:spacing w:val="-2"/>
        </w:rPr>
        <w:t xml:space="preserve"> </w:t>
      </w:r>
      <w:r>
        <w:rPr/>
        <w:t xml:space="preserve">и </w:t>
      </w:r>
      <w:r>
        <w:rPr>
          <w:spacing w:val="-2"/>
        </w:rPr>
        <w:t>литература»;</w:t>
      </w:r>
    </w:p>
    <w:p>
      <w:pPr>
        <w:pStyle w:val="style66"/>
        <w:tabs>
          <w:tab w:leader="none" w:pos="1559" w:val="left"/>
          <w:tab w:leader="none" w:pos="2025" w:val="left"/>
          <w:tab w:leader="none" w:pos="3223" w:val="left"/>
          <w:tab w:leader="none" w:pos="4404" w:val="left"/>
          <w:tab w:leader="none" w:pos="6032" w:val="left"/>
          <w:tab w:leader="none" w:pos="7467" w:val="left"/>
          <w:tab w:leader="none" w:pos="8492" w:val="left"/>
          <w:tab w:leader="none" w:pos="9659" w:val="left"/>
          <w:tab w:leader="none" w:pos="10357" w:val="left"/>
        </w:tabs>
        <w:spacing w:after="0" w:before="5" w:line="232" w:lineRule="auto"/>
        <w:ind w:hanging="0" w:left="854" w:right="289"/>
        <w:contextualSpacing w:val="false"/>
        <w:jc w:val="left"/>
        <w:rPr>
          <w:spacing w:val="-2"/>
        </w:rPr>
      </w:pPr>
      <w:r>
        <w:rPr>
          <w:spacing w:val="-10"/>
        </w:rPr>
        <w:t>−</w:t>
      </w:r>
      <w:r>
        <w:rPr/>
        <w:tab/>
      </w:r>
      <w:r>
        <w:rPr>
          <w:spacing w:val="-6"/>
        </w:rPr>
        <w:t>по</w:t>
      </w:r>
      <w:r>
        <w:rPr/>
        <w:tab/>
      </w:r>
      <w:r>
        <w:rPr>
          <w:spacing w:val="-2"/>
        </w:rPr>
        <w:t>учебному</w:t>
      </w:r>
      <w:r>
        <w:rPr/>
        <w:tab/>
      </w:r>
      <w:r>
        <w:rPr>
          <w:spacing w:val="-2"/>
        </w:rPr>
        <w:t>предмету</w:t>
      </w:r>
      <w:r>
        <w:rPr/>
        <w:tab/>
      </w:r>
      <w:r>
        <w:rPr>
          <w:spacing w:val="-2"/>
        </w:rPr>
        <w:t>«Литература»</w:t>
      </w:r>
      <w:r>
        <w:rPr/>
        <w:tab/>
      </w:r>
      <w:r>
        <w:rPr>
          <w:spacing w:val="-2"/>
        </w:rPr>
        <w:t>предметной</w:t>
      </w:r>
      <w:r>
        <w:rPr/>
        <w:tab/>
      </w:r>
      <w:r>
        <w:rPr>
          <w:spacing w:val="-2"/>
        </w:rPr>
        <w:t>области</w:t>
      </w:r>
      <w:r>
        <w:rPr/>
        <w:tab/>
      </w:r>
      <w:r>
        <w:rPr>
          <w:spacing w:val="-2"/>
        </w:rPr>
        <w:t>«Русский</w:t>
      </w:r>
      <w:r>
        <w:rPr/>
        <w:tab/>
      </w:r>
      <w:r>
        <w:rPr>
          <w:spacing w:val="-4"/>
        </w:rPr>
        <w:t>язык</w:t>
      </w:r>
      <w:r>
        <w:rPr/>
        <w:tab/>
      </w:r>
      <w:r>
        <w:rPr>
          <w:spacing w:val="-10"/>
        </w:rPr>
        <w:t xml:space="preserve">и </w:t>
      </w:r>
      <w:r>
        <w:rPr>
          <w:spacing w:val="-2"/>
        </w:rPr>
        <w:t>литература»;</w:t>
      </w:r>
    </w:p>
    <w:p>
      <w:pPr>
        <w:pStyle w:val="style66"/>
        <w:tabs>
          <w:tab w:leader="none" w:pos="1559" w:val="left"/>
        </w:tabs>
        <w:spacing w:after="0" w:before="1"/>
        <w:ind w:hanging="0" w:left="854" w:right="0"/>
        <w:contextualSpacing w:val="false"/>
        <w:jc w:val="left"/>
        <w:rPr>
          <w:spacing w:val="-2"/>
        </w:rPr>
      </w:pPr>
      <w:r>
        <w:rPr>
          <w:spacing w:val="-10"/>
        </w:rPr>
        <w:t>−</w:t>
      </w:r>
      <w:r>
        <w:rPr/>
        <w:tab/>
        <w:t>по</w:t>
      </w:r>
      <w:r>
        <w:rPr>
          <w:spacing w:val="3"/>
        </w:rPr>
        <w:t xml:space="preserve"> </w:t>
      </w:r>
      <w:r>
        <w:rPr/>
        <w:t>учебному</w:t>
      </w:r>
      <w:r>
        <w:rPr>
          <w:spacing w:val="51"/>
        </w:rPr>
        <w:t xml:space="preserve"> </w:t>
      </w:r>
      <w:r>
        <w:rPr/>
        <w:t>предмету</w:t>
      </w:r>
      <w:r>
        <w:rPr>
          <w:spacing w:val="63"/>
        </w:rPr>
        <w:t xml:space="preserve"> </w:t>
      </w:r>
      <w:r>
        <w:rPr/>
        <w:t>«История</w:t>
      </w:r>
      <w:r>
        <w:rPr>
          <w:spacing w:val="60"/>
        </w:rPr>
        <w:t xml:space="preserve"> </w:t>
      </w:r>
      <w:r>
        <w:rPr/>
        <w:t>России.</w:t>
      </w:r>
      <w:r>
        <w:rPr>
          <w:spacing w:val="58"/>
        </w:rPr>
        <w:t xml:space="preserve"> </w:t>
      </w:r>
      <w:r>
        <w:rPr/>
        <w:t>Всеобщая</w:t>
      </w:r>
      <w:r>
        <w:rPr>
          <w:spacing w:val="58"/>
        </w:rPr>
        <w:t xml:space="preserve"> </w:t>
      </w:r>
      <w:r>
        <w:rPr/>
        <w:t>история»</w:t>
      </w:r>
      <w:r>
        <w:rPr>
          <w:spacing w:val="47"/>
        </w:rPr>
        <w:t xml:space="preserve"> </w:t>
      </w:r>
      <w:r>
        <w:rPr/>
        <w:t>предметной</w:t>
      </w:r>
      <w:r>
        <w:rPr>
          <w:spacing w:val="62"/>
        </w:rPr>
        <w:t xml:space="preserve"> </w:t>
      </w:r>
      <w:r>
        <w:rPr>
          <w:spacing w:val="-2"/>
        </w:rPr>
        <w:t>области</w:t>
      </w:r>
    </w:p>
    <w:p>
      <w:pPr>
        <w:pStyle w:val="style66"/>
        <w:ind w:hanging="0" w:left="854" w:right="0"/>
        <w:jc w:val="left"/>
        <w:rPr>
          <w:spacing w:val="-2"/>
        </w:rPr>
      </w:pPr>
      <w:r>
        <w:rPr>
          <w:spacing w:val="-2"/>
        </w:rPr>
        <w:t>«Общественно-научные</w:t>
      </w:r>
      <w:r>
        <w:rPr>
          <w:spacing w:val="21"/>
        </w:rPr>
        <w:t xml:space="preserve"> </w:t>
      </w:r>
      <w:r>
        <w:rPr>
          <w:spacing w:val="-2"/>
        </w:rPr>
        <w:t>предметы»;</w:t>
      </w:r>
    </w:p>
    <w:p>
      <w:pPr>
        <w:pStyle w:val="style66"/>
        <w:tabs>
          <w:tab w:leader="none" w:pos="1559" w:val="left"/>
        </w:tabs>
        <w:ind w:hanging="0" w:left="854" w:right="688"/>
        <w:jc w:val="left"/>
        <w:rPr>
          <w:spacing w:val="-2"/>
        </w:rPr>
      </w:pPr>
      <w:r>
        <w:rPr>
          <w:spacing w:val="-10"/>
        </w:rPr>
        <w:t>−</w:t>
      </w:r>
      <w:r>
        <w:rPr/>
        <w:tab/>
        <w:t>по</w:t>
      </w:r>
      <w:r>
        <w:rPr>
          <w:spacing w:val="29"/>
        </w:rPr>
        <w:t xml:space="preserve"> </w:t>
      </w:r>
      <w:r>
        <w:rPr/>
        <w:t>учебному предмету</w:t>
      </w:r>
      <w:r>
        <w:rPr>
          <w:spacing w:val="29"/>
        </w:rPr>
        <w:t xml:space="preserve"> </w:t>
      </w:r>
      <w:r>
        <w:rPr/>
        <w:t>«География» предметной</w:t>
      </w:r>
      <w:r>
        <w:rPr>
          <w:spacing w:val="28"/>
        </w:rPr>
        <w:t xml:space="preserve"> </w:t>
      </w:r>
      <w:r>
        <w:rPr/>
        <w:t>области</w:t>
      </w:r>
      <w:r>
        <w:rPr>
          <w:spacing w:val="29"/>
        </w:rPr>
        <w:t xml:space="preserve"> </w:t>
      </w:r>
      <w:r>
        <w:rPr/>
        <w:t xml:space="preserve">«Общественно-научные </w:t>
      </w:r>
      <w:r>
        <w:rPr>
          <w:spacing w:val="-2"/>
        </w:rPr>
        <w:t>предметы»;</w:t>
      </w:r>
    </w:p>
    <w:p>
      <w:pPr>
        <w:pStyle w:val="style66"/>
        <w:tabs>
          <w:tab w:leader="none" w:pos="1559" w:val="left"/>
          <w:tab w:leader="none" w:pos="2011" w:val="left"/>
          <w:tab w:leader="none" w:pos="4416" w:val="left"/>
          <w:tab w:leader="none" w:pos="5876" w:val="left"/>
        </w:tabs>
        <w:ind w:hanging="0" w:left="854" w:right="0"/>
        <w:jc w:val="left"/>
        <w:rPr>
          <w:spacing w:val="-2"/>
        </w:rPr>
      </w:pPr>
      <w:r>
        <w:rPr>
          <w:spacing w:val="-10"/>
        </w:rPr>
        <w:t>−</w:t>
      </w:r>
      <w:r>
        <w:rPr/>
        <w:tab/>
      </w:r>
      <w:r>
        <w:rPr>
          <w:spacing w:val="-5"/>
        </w:rPr>
        <w:t>по</w:t>
      </w:r>
      <w:r>
        <w:rPr/>
        <w:tab/>
        <w:t>учебным</w:t>
      </w:r>
      <w:r>
        <w:rPr>
          <w:spacing w:val="34"/>
        </w:rPr>
        <w:t xml:space="preserve">  </w:t>
      </w:r>
      <w:r>
        <w:rPr>
          <w:spacing w:val="-2"/>
        </w:rPr>
        <w:t>предметам</w:t>
      </w:r>
      <w:r>
        <w:rPr/>
        <w:tab/>
      </w:r>
      <w:r>
        <w:rPr>
          <w:spacing w:val="-2"/>
        </w:rPr>
        <w:t>«Биология»,</w:t>
      </w:r>
      <w:r>
        <w:rPr/>
        <w:tab/>
        <w:t>«Физика»,</w:t>
      </w:r>
      <w:r>
        <w:rPr>
          <w:spacing w:val="36"/>
        </w:rPr>
        <w:t xml:space="preserve">  </w:t>
      </w:r>
      <w:r>
        <w:rPr/>
        <w:t>«Химия»</w:t>
      </w:r>
      <w:r>
        <w:rPr>
          <w:spacing w:val="67"/>
        </w:rPr>
        <w:t xml:space="preserve"> </w:t>
      </w:r>
      <w:r>
        <w:rPr/>
        <w:t>предметной</w:t>
      </w:r>
      <w:r>
        <w:rPr>
          <w:spacing w:val="37"/>
        </w:rPr>
        <w:t xml:space="preserve">  </w:t>
      </w:r>
      <w:r>
        <w:rPr>
          <w:spacing w:val="-2"/>
        </w:rPr>
        <w:t>области</w:t>
      </w:r>
    </w:p>
    <w:p>
      <w:pPr>
        <w:pStyle w:val="style66"/>
        <w:ind w:hanging="0" w:left="854" w:right="0"/>
        <w:jc w:val="left"/>
        <w:rPr>
          <w:spacing w:val="-2"/>
        </w:rPr>
      </w:pPr>
      <w:r>
        <w:rPr/>
        <w:t>«Естественно-научные</w:t>
      </w:r>
      <w:r>
        <w:rPr>
          <w:spacing w:val="-15"/>
        </w:rPr>
        <w:t xml:space="preserve"> </w:t>
      </w:r>
      <w:r>
        <w:rPr>
          <w:spacing w:val="-2"/>
        </w:rPr>
        <w:t>предметы»;</w:t>
      </w:r>
    </w:p>
    <w:p>
      <w:pPr>
        <w:pStyle w:val="style66"/>
        <w:tabs>
          <w:tab w:leader="none" w:pos="1559" w:val="left"/>
        </w:tabs>
        <w:spacing w:after="0" w:before="1"/>
        <w:ind w:hanging="0" w:left="854" w:right="0"/>
        <w:contextualSpacing w:val="false"/>
        <w:jc w:val="left"/>
        <w:rPr>
          <w:spacing w:val="-2"/>
        </w:rPr>
      </w:pPr>
      <w:r>
        <w:rPr>
          <w:spacing w:val="-10"/>
        </w:rPr>
        <w:t>−</w:t>
      </w:r>
      <w:r>
        <w:rPr/>
        <w:tab/>
        <w:t>по</w:t>
      </w:r>
      <w:r>
        <w:rPr>
          <w:spacing w:val="-1"/>
        </w:rPr>
        <w:t xml:space="preserve"> </w:t>
      </w:r>
      <w:r>
        <w:rPr/>
        <w:t>учебному</w:t>
      </w:r>
      <w:r>
        <w:rPr>
          <w:spacing w:val="-12"/>
        </w:rPr>
        <w:t xml:space="preserve"> </w:t>
      </w:r>
      <w:r>
        <w:rPr/>
        <w:t>предмету</w:t>
      </w:r>
      <w:r>
        <w:rPr>
          <w:spacing w:val="-7"/>
        </w:rPr>
        <w:t xml:space="preserve"> </w:t>
      </w:r>
      <w:r>
        <w:rPr/>
        <w:t>«Музыка»</w:t>
      </w:r>
      <w:r>
        <w:rPr>
          <w:spacing w:val="-16"/>
        </w:rPr>
        <w:t xml:space="preserve"> </w:t>
      </w:r>
      <w:r>
        <w:rPr/>
        <w:t>предметной</w:t>
      </w:r>
      <w:r>
        <w:rPr>
          <w:spacing w:val="-2"/>
        </w:rPr>
        <w:t xml:space="preserve"> </w:t>
      </w:r>
      <w:r>
        <w:rPr/>
        <w:t>области</w:t>
      </w:r>
      <w:r>
        <w:rPr>
          <w:spacing w:val="8"/>
        </w:rPr>
        <w:t xml:space="preserve"> </w:t>
      </w:r>
      <w:r>
        <w:rPr>
          <w:spacing w:val="-2"/>
        </w:rPr>
        <w:t>«Искусство»;</w:t>
      </w:r>
    </w:p>
    <w:p>
      <w:pPr>
        <w:pStyle w:val="style66"/>
        <w:tabs>
          <w:tab w:leader="none" w:pos="1559" w:val="left"/>
        </w:tabs>
        <w:ind w:hanging="0" w:left="854" w:right="688"/>
        <w:jc w:val="left"/>
        <w:rPr/>
      </w:pPr>
      <w:r>
        <w:rPr>
          <w:spacing w:val="-10"/>
        </w:rPr>
        <w:t>−</w:t>
      </w:r>
      <w:r>
        <w:rPr/>
        <w:tab/>
        <w:t>по</w:t>
      </w:r>
      <w:r>
        <w:rPr>
          <w:spacing w:val="-1"/>
        </w:rPr>
        <w:t xml:space="preserve"> </w:t>
      </w:r>
      <w:r>
        <w:rPr/>
        <w:t>учебному</w:t>
      </w:r>
      <w:r>
        <w:rPr>
          <w:spacing w:val="-6"/>
        </w:rPr>
        <w:t xml:space="preserve"> </w:t>
      </w:r>
      <w:r>
        <w:rPr/>
        <w:t>предмету</w:t>
      </w:r>
      <w:r>
        <w:rPr>
          <w:spacing w:val="-4"/>
        </w:rPr>
        <w:t xml:space="preserve"> </w:t>
      </w:r>
      <w:r>
        <w:rPr/>
        <w:t>«Основы</w:t>
      </w:r>
      <w:r>
        <w:rPr>
          <w:spacing w:val="-2"/>
        </w:rPr>
        <w:t xml:space="preserve"> </w:t>
      </w:r>
      <w:r>
        <w:rPr/>
        <w:t>духовно-нравственной</w:t>
      </w:r>
      <w:r>
        <w:rPr>
          <w:spacing w:val="-1"/>
        </w:rPr>
        <w:t xml:space="preserve"> </w:t>
      </w:r>
      <w:r>
        <w:rPr/>
        <w:t>культуры</w:t>
      </w:r>
      <w:r>
        <w:rPr>
          <w:spacing w:val="-2"/>
        </w:rPr>
        <w:t xml:space="preserve"> </w:t>
      </w:r>
      <w:r>
        <w:rPr/>
        <w:t>народов</w:t>
      </w:r>
      <w:r>
        <w:rPr>
          <w:spacing w:val="-2"/>
        </w:rPr>
        <w:t xml:space="preserve"> </w:t>
      </w:r>
      <w:r>
        <w:rPr/>
        <w:t>России» предметной области «Основы духовно-нравственной культуры народов России».</w:t>
      </w:r>
    </w:p>
    <w:p>
      <w:pPr>
        <w:pStyle w:val="style66"/>
        <w:ind w:hanging="0" w:left="854" w:right="0"/>
        <w:jc w:val="left"/>
        <w:rPr>
          <w:spacing w:val="-2"/>
        </w:rPr>
      </w:pPr>
      <w:r>
        <w:rPr/>
        <w:t>Адаптированные</w:t>
      </w:r>
      <w:r>
        <w:rPr>
          <w:spacing w:val="45"/>
        </w:rPr>
        <w:t xml:space="preserve"> </w:t>
      </w:r>
      <w:r>
        <w:rPr/>
        <w:t>рабочие</w:t>
      </w:r>
      <w:r>
        <w:rPr>
          <w:spacing w:val="48"/>
        </w:rPr>
        <w:t xml:space="preserve"> </w:t>
      </w:r>
      <w:r>
        <w:rPr/>
        <w:t>программы</w:t>
      </w:r>
      <w:r>
        <w:rPr>
          <w:spacing w:val="47"/>
        </w:rPr>
        <w:t xml:space="preserve"> </w:t>
      </w:r>
      <w:r>
        <w:rPr/>
        <w:t>основного</w:t>
      </w:r>
      <w:r>
        <w:rPr>
          <w:spacing w:val="49"/>
        </w:rPr>
        <w:t xml:space="preserve"> </w:t>
      </w:r>
      <w:r>
        <w:rPr/>
        <w:t>общего</w:t>
      </w:r>
      <w:r>
        <w:rPr>
          <w:spacing w:val="47"/>
        </w:rPr>
        <w:t xml:space="preserve"> </w:t>
      </w:r>
      <w:r>
        <w:rPr/>
        <w:t>образования</w:t>
      </w:r>
      <w:r>
        <w:rPr>
          <w:spacing w:val="49"/>
        </w:rPr>
        <w:t xml:space="preserve"> </w:t>
      </w:r>
      <w:r>
        <w:rPr/>
        <w:t>предметной</w:t>
      </w:r>
      <w:r>
        <w:rPr>
          <w:spacing w:val="50"/>
        </w:rPr>
        <w:t xml:space="preserve"> </w:t>
      </w:r>
      <w:r>
        <w:rPr>
          <w:spacing w:val="-2"/>
        </w:rPr>
        <w:t>области</w:t>
      </w:r>
    </w:p>
    <w:p>
      <w:pPr>
        <w:pStyle w:val="style66"/>
        <w:tabs>
          <w:tab w:leader="none" w:pos="1655" w:val="left"/>
          <w:tab w:leader="none" w:pos="2119" w:val="left"/>
          <w:tab w:leader="none" w:pos="3314" w:val="left"/>
          <w:tab w:leader="none" w:pos="4488" w:val="left"/>
          <w:tab w:leader="none" w:pos="6572" w:val="left"/>
          <w:tab w:leader="none" w:pos="7919" w:val="left"/>
          <w:tab w:leader="none" w:pos="8257" w:val="left"/>
          <w:tab w:leader="none" w:pos="9683" w:val="left"/>
        </w:tabs>
        <w:ind w:hanging="0" w:left="143" w:right="0"/>
        <w:jc w:val="left"/>
        <w:rPr>
          <w:spacing w:val="-2"/>
        </w:rPr>
      </w:pPr>
      <w:r>
        <w:rPr>
          <w:spacing w:val="-2"/>
        </w:rPr>
        <w:t>«Искусство»</w:t>
      </w:r>
      <w:r>
        <w:rPr/>
        <w:tab/>
      </w:r>
      <w:r>
        <w:rPr>
          <w:spacing w:val="-5"/>
        </w:rPr>
        <w:t>по</w:t>
      </w:r>
      <w:r>
        <w:rPr/>
        <w:tab/>
      </w:r>
      <w:r>
        <w:rPr>
          <w:spacing w:val="-2"/>
        </w:rPr>
        <w:t>учебному</w:t>
      </w:r>
      <w:r>
        <w:rPr/>
        <w:tab/>
      </w:r>
      <w:r>
        <w:rPr>
          <w:spacing w:val="-2"/>
        </w:rPr>
        <w:t>предмету</w:t>
      </w:r>
      <w:r>
        <w:rPr/>
        <w:tab/>
      </w:r>
      <w:r>
        <w:rPr>
          <w:spacing w:val="-2"/>
        </w:rPr>
        <w:t>«Изобразительное</w:t>
      </w:r>
      <w:r>
        <w:rPr/>
        <w:tab/>
      </w:r>
      <w:r>
        <w:rPr>
          <w:spacing w:val="-2"/>
        </w:rPr>
        <w:t>искусство»</w:t>
      </w:r>
      <w:r>
        <w:rPr/>
        <w:tab/>
      </w:r>
      <w:r>
        <w:rPr>
          <w:spacing w:val="-10"/>
        </w:rPr>
        <w:t>и</w:t>
      </w:r>
      <w:r>
        <w:rPr/>
        <w:tab/>
      </w:r>
      <w:r>
        <w:rPr>
          <w:spacing w:val="-2"/>
        </w:rPr>
        <w:t>предметной</w:t>
      </w:r>
      <w:r>
        <w:rPr/>
        <w:tab/>
      </w:r>
      <w:r>
        <w:rPr>
          <w:spacing w:val="-2"/>
        </w:rPr>
        <w:t>области</w:t>
      </w:r>
    </w:p>
    <w:p>
      <w:pPr>
        <w:pStyle w:val="style66"/>
        <w:spacing w:after="0" w:before="2" w:line="275" w:lineRule="exact"/>
        <w:ind w:hanging="0" w:left="143" w:right="0"/>
        <w:contextualSpacing w:val="false"/>
        <w:jc w:val="left"/>
        <w:rPr>
          <w:spacing w:val="-4"/>
        </w:rPr>
      </w:pPr>
      <w:r>
        <w:rPr/>
        <w:t>«Технология»</w:t>
      </w:r>
      <w:r>
        <w:rPr>
          <w:spacing w:val="-17"/>
        </w:rPr>
        <w:t xml:space="preserve"> </w:t>
      </w:r>
      <w:r>
        <w:rPr/>
        <w:t>разрабатываются</w:t>
      </w:r>
      <w:r>
        <w:rPr>
          <w:spacing w:val="-5"/>
        </w:rPr>
        <w:t xml:space="preserve"> </w:t>
      </w:r>
      <w:r>
        <w:rPr/>
        <w:t>с</w:t>
      </w:r>
      <w:r>
        <w:rPr>
          <w:spacing w:val="3"/>
        </w:rPr>
        <w:t xml:space="preserve"> </w:t>
      </w:r>
      <w:r>
        <w:rPr/>
        <w:t>учетом</w:t>
      </w:r>
      <w:r>
        <w:rPr>
          <w:spacing w:val="-6"/>
        </w:rPr>
        <w:t xml:space="preserve"> </w:t>
      </w:r>
      <w:r>
        <w:rPr/>
        <w:t>рекомендаций</w:t>
      </w:r>
      <w:r>
        <w:rPr>
          <w:spacing w:val="-3"/>
        </w:rPr>
        <w:t xml:space="preserve"> </w:t>
      </w:r>
      <w:r>
        <w:rPr/>
        <w:t>для</w:t>
      </w:r>
      <w:r>
        <w:rPr>
          <w:spacing w:val="-3"/>
        </w:rPr>
        <w:t xml:space="preserve"> </w:t>
      </w:r>
      <w:r>
        <w:rPr/>
        <w:t>варианта</w:t>
      </w:r>
      <w:r>
        <w:rPr>
          <w:spacing w:val="-9"/>
        </w:rPr>
        <w:t xml:space="preserve"> </w:t>
      </w:r>
      <w:r>
        <w:rPr>
          <w:spacing w:val="-4"/>
        </w:rPr>
        <w:t>6.2.</w:t>
      </w:r>
    </w:p>
    <w:p>
      <w:pPr>
        <w:pStyle w:val="style66"/>
        <w:tabs>
          <w:tab w:leader="none" w:pos="2722" w:val="left"/>
          <w:tab w:leader="none" w:pos="3698" w:val="left"/>
          <w:tab w:leader="none" w:pos="5264" w:val="left"/>
          <w:tab w:leader="none" w:pos="6869" w:val="left"/>
          <w:tab w:leader="none" w:pos="8185" w:val="left"/>
          <w:tab w:leader="none" w:pos="9685" w:val="left"/>
        </w:tabs>
        <w:spacing w:line="275" w:lineRule="exact"/>
        <w:ind w:hanging="0" w:left="856" w:right="0"/>
        <w:jc w:val="left"/>
        <w:rPr>
          <w:spacing w:val="-2"/>
        </w:rPr>
      </w:pPr>
      <w:r>
        <w:rPr>
          <w:spacing w:val="-2"/>
        </w:rPr>
        <w:t>Предусмотрена</w:t>
      </w:r>
      <w:r>
        <w:rPr/>
        <w:tab/>
      </w:r>
      <w:r>
        <w:rPr>
          <w:spacing w:val="-2"/>
        </w:rPr>
        <w:t>замена</w:t>
      </w:r>
      <w:r>
        <w:rPr/>
        <w:tab/>
      </w:r>
      <w:r>
        <w:rPr>
          <w:spacing w:val="-2"/>
        </w:rPr>
        <w:t>дисциплины</w:t>
      </w:r>
      <w:r>
        <w:rPr/>
        <w:tab/>
      </w:r>
      <w:r>
        <w:rPr>
          <w:spacing w:val="-2"/>
        </w:rPr>
        <w:t>«Физическая</w:t>
      </w:r>
      <w:r>
        <w:rPr/>
        <w:tab/>
      </w:r>
      <w:r>
        <w:rPr>
          <w:spacing w:val="-2"/>
        </w:rPr>
        <w:t>культура»</w:t>
      </w:r>
      <w:r>
        <w:rPr/>
        <w:tab/>
      </w:r>
      <w:r>
        <w:rPr>
          <w:spacing w:val="-2"/>
        </w:rPr>
        <w:t>предметной</w:t>
      </w:r>
      <w:r>
        <w:rPr/>
        <w:tab/>
      </w:r>
      <w:r>
        <w:rPr>
          <w:spacing w:val="-2"/>
        </w:rPr>
        <w:t>области</w:t>
      </w:r>
    </w:p>
    <w:p>
      <w:pPr>
        <w:pStyle w:val="style66"/>
        <w:ind w:hanging="0" w:left="182" w:right="0"/>
        <w:jc w:val="left"/>
        <w:rPr>
          <w:spacing w:val="-2"/>
        </w:rPr>
      </w:pPr>
      <w:r>
        <w:rPr/>
        <w:t>«Физическая</w:t>
      </w:r>
      <w:r>
        <w:rPr>
          <w:spacing w:val="42"/>
        </w:rPr>
        <w:t xml:space="preserve"> </w:t>
      </w:r>
      <w:r>
        <w:rPr/>
        <w:t>культура</w:t>
      </w:r>
      <w:r>
        <w:rPr>
          <w:spacing w:val="46"/>
        </w:rPr>
        <w:t xml:space="preserve"> </w:t>
      </w:r>
      <w:r>
        <w:rPr/>
        <w:t>и</w:t>
      </w:r>
      <w:r>
        <w:rPr>
          <w:spacing w:val="47"/>
        </w:rPr>
        <w:t xml:space="preserve"> </w:t>
      </w:r>
      <w:r>
        <w:rPr/>
        <w:t>основы</w:t>
      </w:r>
      <w:r>
        <w:rPr>
          <w:spacing w:val="42"/>
        </w:rPr>
        <w:t xml:space="preserve"> </w:t>
      </w:r>
      <w:r>
        <w:rPr/>
        <w:t>безопасности</w:t>
      </w:r>
      <w:r>
        <w:rPr>
          <w:spacing w:val="46"/>
        </w:rPr>
        <w:t xml:space="preserve"> </w:t>
      </w:r>
      <w:r>
        <w:rPr/>
        <w:t>жизнедеятельности»</w:t>
      </w:r>
      <w:r>
        <w:rPr>
          <w:spacing w:val="41"/>
        </w:rPr>
        <w:t xml:space="preserve"> </w:t>
      </w:r>
      <w:r>
        <w:rPr/>
        <w:t>на</w:t>
      </w:r>
      <w:r>
        <w:rPr>
          <w:spacing w:val="43"/>
        </w:rPr>
        <w:t xml:space="preserve"> </w:t>
      </w:r>
      <w:r>
        <w:rPr/>
        <w:t>специальную</w:t>
      </w:r>
      <w:r>
        <w:rPr>
          <w:spacing w:val="48"/>
        </w:rPr>
        <w:t xml:space="preserve"> </w:t>
      </w:r>
      <w:r>
        <w:rPr>
          <w:spacing w:val="-2"/>
        </w:rPr>
        <w:t>дисциплину</w:t>
      </w:r>
    </w:p>
    <w:p>
      <w:pPr>
        <w:pStyle w:val="style66"/>
        <w:ind w:hanging="0" w:left="143" w:right="0"/>
        <w:jc w:val="left"/>
        <w:rPr>
          <w:spacing w:val="-2"/>
        </w:rPr>
      </w:pPr>
      <w:r>
        <w:rPr/>
        <w:t>«Адаптивная</w:t>
      </w:r>
      <w:r>
        <w:rPr>
          <w:spacing w:val="-11"/>
        </w:rPr>
        <w:t xml:space="preserve"> </w:t>
      </w:r>
      <w:r>
        <w:rPr/>
        <w:t>физическая</w:t>
      </w:r>
      <w:r>
        <w:rPr>
          <w:spacing w:val="-10"/>
        </w:rPr>
        <w:t xml:space="preserve"> </w:t>
      </w:r>
      <w:r>
        <w:rPr>
          <w:spacing w:val="-2"/>
        </w:rPr>
        <w:t>культура».</w:t>
      </w:r>
    </w:p>
    <w:p>
      <w:pPr>
        <w:pStyle w:val="style66"/>
        <w:spacing w:after="0" w:before="27"/>
        <w:ind w:hanging="0" w:left="0" w:right="0"/>
        <w:contextualSpacing w:val="false"/>
        <w:jc w:val="left"/>
        <w:rPr/>
      </w:pPr>
      <w:r>
        <w:rPr/>
      </w:r>
    </w:p>
    <w:p>
      <w:pPr>
        <w:pStyle w:val="style76"/>
        <w:numPr>
          <w:ilvl w:val="2"/>
          <w:numId w:val="47"/>
        </w:numPr>
        <w:tabs>
          <w:tab w:leader="none" w:pos="3472" w:val="left"/>
        </w:tabs>
        <w:spacing w:line="278" w:lineRule="auto"/>
        <w:ind w:hanging="603" w:left="854" w:right="3010"/>
        <w:jc w:val="left"/>
        <w:rPr>
          <w:sz w:val="24"/>
        </w:rPr>
      </w:pPr>
      <w:r>
        <w:rPr>
          <w:b/>
          <w:sz w:val="24"/>
        </w:rPr>
        <w:t>Цели</w:t>
      </w:r>
      <w:r>
        <w:rPr>
          <w:b/>
          <w:spacing w:val="-6"/>
          <w:sz w:val="24"/>
        </w:rPr>
        <w:t xml:space="preserve"> </w:t>
      </w:r>
      <w:r>
        <w:rPr>
          <w:b/>
          <w:sz w:val="24"/>
        </w:rPr>
        <w:t>и</w:t>
      </w:r>
      <w:r>
        <w:rPr>
          <w:b/>
          <w:spacing w:val="-6"/>
          <w:sz w:val="24"/>
        </w:rPr>
        <w:t xml:space="preserve"> </w:t>
      </w:r>
      <w:r>
        <w:rPr>
          <w:b/>
          <w:sz w:val="24"/>
        </w:rPr>
        <w:t>задачи</w:t>
      </w:r>
      <w:r>
        <w:rPr>
          <w:b/>
          <w:spacing w:val="-7"/>
          <w:sz w:val="24"/>
        </w:rPr>
        <w:t xml:space="preserve"> </w:t>
      </w:r>
      <w:r>
        <w:rPr>
          <w:b/>
          <w:sz w:val="24"/>
        </w:rPr>
        <w:t>реализации</w:t>
      </w:r>
      <w:r>
        <w:rPr>
          <w:b/>
          <w:spacing w:val="-6"/>
          <w:sz w:val="24"/>
        </w:rPr>
        <w:t xml:space="preserve"> </w:t>
      </w:r>
      <w:r>
        <w:rPr>
          <w:b/>
          <w:sz w:val="24"/>
        </w:rPr>
        <w:t>АООП</w:t>
      </w:r>
      <w:r>
        <w:rPr>
          <w:b/>
          <w:spacing w:val="-6"/>
          <w:sz w:val="24"/>
        </w:rPr>
        <w:t xml:space="preserve"> </w:t>
      </w:r>
      <w:r>
        <w:rPr>
          <w:b/>
          <w:sz w:val="24"/>
        </w:rPr>
        <w:t xml:space="preserve">ООО Целями </w:t>
      </w:r>
      <w:r>
        <w:rPr>
          <w:sz w:val="24"/>
        </w:rPr>
        <w:t>реализации АООП ООО НОДА являются:</w:t>
      </w:r>
    </w:p>
    <w:p>
      <w:pPr>
        <w:pStyle w:val="style76"/>
        <w:numPr>
          <w:ilvl w:val="1"/>
          <w:numId w:val="49"/>
        </w:numPr>
        <w:tabs>
          <w:tab w:leader="none" w:pos="1561" w:val="left"/>
        </w:tabs>
        <w:spacing w:line="252" w:lineRule="exact"/>
        <w:ind w:hanging="711" w:left="143" w:right="0"/>
        <w:rPr>
          <w:spacing w:val="-10"/>
          <w:sz w:val="24"/>
        </w:rPr>
      </w:pPr>
      <w:r>
        <w:rPr>
          <w:sz w:val="24"/>
        </w:rPr>
        <w:t>Достижение</w:t>
      </w:r>
      <w:r>
        <w:rPr>
          <w:spacing w:val="11"/>
          <w:sz w:val="24"/>
        </w:rPr>
        <w:t xml:space="preserve"> </w:t>
      </w:r>
      <w:r>
        <w:rPr>
          <w:sz w:val="24"/>
        </w:rPr>
        <w:t>планируемых</w:t>
      </w:r>
      <w:r>
        <w:rPr>
          <w:spacing w:val="77"/>
          <w:sz w:val="24"/>
        </w:rPr>
        <w:t xml:space="preserve"> </w:t>
      </w:r>
      <w:r>
        <w:rPr>
          <w:sz w:val="24"/>
        </w:rPr>
        <w:t>результатов:</w:t>
      </w:r>
      <w:r>
        <w:rPr>
          <w:spacing w:val="72"/>
          <w:sz w:val="24"/>
        </w:rPr>
        <w:t xml:space="preserve"> </w:t>
      </w:r>
      <w:r>
        <w:rPr>
          <w:sz w:val="24"/>
        </w:rPr>
        <w:t>знаний,</w:t>
      </w:r>
      <w:r>
        <w:rPr>
          <w:spacing w:val="76"/>
          <w:sz w:val="24"/>
        </w:rPr>
        <w:t xml:space="preserve"> </w:t>
      </w:r>
      <w:r>
        <w:rPr>
          <w:sz w:val="24"/>
        </w:rPr>
        <w:t>умений,</w:t>
      </w:r>
      <w:r>
        <w:rPr>
          <w:spacing w:val="73"/>
          <w:sz w:val="24"/>
        </w:rPr>
        <w:t xml:space="preserve"> </w:t>
      </w:r>
      <w:r>
        <w:rPr>
          <w:sz w:val="24"/>
        </w:rPr>
        <w:t>навыков,</w:t>
      </w:r>
      <w:r>
        <w:rPr>
          <w:spacing w:val="68"/>
          <w:sz w:val="24"/>
        </w:rPr>
        <w:t xml:space="preserve"> </w:t>
      </w:r>
      <w:r>
        <w:rPr>
          <w:sz w:val="24"/>
        </w:rPr>
        <w:t>компетенций</w:t>
      </w:r>
      <w:r>
        <w:rPr>
          <w:spacing w:val="74"/>
          <w:sz w:val="24"/>
        </w:rPr>
        <w:t xml:space="preserve"> </w:t>
      </w:r>
      <w:r>
        <w:rPr>
          <w:spacing w:val="-10"/>
          <w:sz w:val="24"/>
        </w:rPr>
        <w:t>и</w:t>
      </w:r>
    </w:p>
    <w:p>
      <w:pPr>
        <w:pStyle w:val="style66"/>
        <w:ind w:hanging="0" w:left="143" w:right="282"/>
        <w:rPr/>
      </w:pPr>
      <w:r>
        <w:rPr/>
        <w:t>компетентностей, как академических, так и жизненных, определяемых личностными, семейными, общественными, государственными потребностями и особыми образовательными потребностями обучающихся с НОДА.</w:t>
      </w:r>
    </w:p>
    <w:p>
      <w:pPr>
        <w:pStyle w:val="style76"/>
        <w:numPr>
          <w:ilvl w:val="1"/>
          <w:numId w:val="49"/>
        </w:numPr>
        <w:tabs>
          <w:tab w:leader="none" w:pos="1560" w:val="left"/>
        </w:tabs>
        <w:spacing w:line="232" w:lineRule="auto"/>
        <w:ind w:hanging="711" w:left="143" w:right="282"/>
        <w:rPr>
          <w:sz w:val="24"/>
        </w:rPr>
      </w:pPr>
      <w:r>
        <w:rPr>
          <w:sz w:val="24"/>
        </w:rPr>
        <w:t>Становление и развитие личности обучающегося в ее самобытности, уникальности, с учетом имеющихся ограничений в двигательной сфере.</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rPr>
          <w:sz w:val="24"/>
        </w:rPr>
      </w:pPr>
      <w:r>
        <w:rPr>
          <w:sz w:val="24"/>
        </w:rPr>
      </w:r>
    </w:p>
    <w:p>
      <w:pPr>
        <w:pStyle w:val="style66"/>
        <w:spacing w:after="0" w:before="72"/>
        <w:ind w:firstLine="708" w:left="143" w:right="287"/>
        <w:contextualSpacing w:val="false"/>
        <w:rPr/>
      </w:pPr>
      <w:r>
        <w:rPr/>
        <w:t xml:space="preserve">Достижение поставленных целей при разработке и реализации АООП ООО предусматривает решение следующих </w:t>
      </w:r>
      <w:r>
        <w:rPr>
          <w:b/>
        </w:rPr>
        <w:t>основных задач</w:t>
      </w:r>
      <w:r>
        <w:rPr/>
        <w:t>:</w:t>
      </w:r>
    </w:p>
    <w:p>
      <w:pPr>
        <w:pStyle w:val="style76"/>
        <w:numPr>
          <w:ilvl w:val="1"/>
          <w:numId w:val="49"/>
        </w:numPr>
        <w:tabs>
          <w:tab w:leader="none" w:pos="1560" w:val="left"/>
        </w:tabs>
        <w:spacing w:after="0" w:before="5"/>
        <w:ind w:hanging="711" w:left="143" w:right="279"/>
        <w:contextualSpacing w:val="false"/>
        <w:rPr>
          <w:sz w:val="24"/>
        </w:rPr>
      </w:pPr>
      <w:r>
        <w:rPr>
          <w:sz w:val="24"/>
        </w:rPr>
        <w:t>Обеспечение доступности получения качественного основного общего образования, в том</w:t>
      </w:r>
      <w:r>
        <w:rPr>
          <w:spacing w:val="-3"/>
          <w:sz w:val="24"/>
        </w:rPr>
        <w:t xml:space="preserve"> </w:t>
      </w:r>
      <w:r>
        <w:rPr>
          <w:sz w:val="24"/>
        </w:rPr>
        <w:t>числе</w:t>
      </w:r>
      <w:r>
        <w:rPr>
          <w:spacing w:val="-3"/>
          <w:sz w:val="24"/>
        </w:rPr>
        <w:t xml:space="preserve"> </w:t>
      </w:r>
      <w:r>
        <w:rPr>
          <w:sz w:val="24"/>
        </w:rPr>
        <w:t>специальных условий, учитывающих особые</w:t>
      </w:r>
      <w:r>
        <w:rPr>
          <w:spacing w:val="-3"/>
          <w:sz w:val="24"/>
        </w:rPr>
        <w:t xml:space="preserve"> </w:t>
      </w:r>
      <w:r>
        <w:rPr>
          <w:sz w:val="24"/>
        </w:rPr>
        <w:t>образовательные</w:t>
      </w:r>
      <w:r>
        <w:rPr>
          <w:spacing w:val="-4"/>
          <w:sz w:val="24"/>
        </w:rPr>
        <w:t xml:space="preserve"> </w:t>
      </w:r>
      <w:r>
        <w:rPr>
          <w:sz w:val="24"/>
        </w:rPr>
        <w:t>потребности</w:t>
      </w:r>
      <w:r>
        <w:rPr>
          <w:spacing w:val="-1"/>
          <w:sz w:val="24"/>
        </w:rPr>
        <w:t xml:space="preserve"> </w:t>
      </w:r>
      <w:r>
        <w:rPr>
          <w:sz w:val="24"/>
        </w:rPr>
        <w:t>обучающихся с НОДА, достижение планируемых результатов освоения обучающимися АООП ООО, создание возможности для их социализации.</w:t>
      </w:r>
    </w:p>
    <w:p>
      <w:pPr>
        <w:pStyle w:val="style76"/>
        <w:numPr>
          <w:ilvl w:val="1"/>
          <w:numId w:val="49"/>
        </w:numPr>
        <w:tabs>
          <w:tab w:leader="none" w:pos="1560" w:val="left"/>
        </w:tabs>
        <w:spacing w:after="0" w:before="4" w:line="230" w:lineRule="auto"/>
        <w:ind w:hanging="711" w:left="143" w:right="275"/>
        <w:contextualSpacing w:val="false"/>
        <w:rPr>
          <w:sz w:val="24"/>
        </w:rPr>
      </w:pPr>
      <w:r>
        <w:rPr>
          <w:sz w:val="24"/>
        </w:rPr>
        <w:t>Обеспечение индивидуализированного психолого-педагогического сопровождения каждого обучающегося с НОДА, а также программы коррекционной работы.</w:t>
      </w:r>
    </w:p>
    <w:p>
      <w:pPr>
        <w:pStyle w:val="style76"/>
        <w:numPr>
          <w:ilvl w:val="1"/>
          <w:numId w:val="49"/>
        </w:numPr>
        <w:tabs>
          <w:tab w:leader="none" w:pos="1560" w:val="left"/>
        </w:tabs>
        <w:spacing w:after="0" w:before="5" w:line="232" w:lineRule="auto"/>
        <w:ind w:hanging="711" w:left="143" w:right="274"/>
        <w:contextualSpacing w:val="false"/>
        <w:rPr>
          <w:sz w:val="24"/>
        </w:rPr>
      </w:pPr>
      <w:r>
        <w:rPr>
          <w:sz w:val="24"/>
        </w:rPr>
        <w:t>Взаимодействие учреждения при реализации</w:t>
      </w:r>
      <w:r>
        <w:rPr>
          <w:spacing w:val="-1"/>
          <w:sz w:val="24"/>
        </w:rPr>
        <w:t xml:space="preserve"> </w:t>
      </w:r>
      <w:r>
        <w:rPr>
          <w:sz w:val="24"/>
        </w:rPr>
        <w:t>АООП</w:t>
      </w:r>
      <w:r>
        <w:rPr>
          <w:spacing w:val="-1"/>
          <w:sz w:val="24"/>
        </w:rPr>
        <w:t xml:space="preserve"> </w:t>
      </w:r>
      <w:r>
        <w:rPr>
          <w:sz w:val="24"/>
        </w:rPr>
        <w:t>ООО с</w:t>
      </w:r>
      <w:r>
        <w:rPr>
          <w:spacing w:val="-1"/>
          <w:sz w:val="24"/>
        </w:rPr>
        <w:t xml:space="preserve"> </w:t>
      </w:r>
      <w:r>
        <w:rPr>
          <w:sz w:val="24"/>
        </w:rPr>
        <w:t>социальными партнерами, в том числе с медицинскими, образовательными организациями, учреждениями</w:t>
      </w:r>
      <w:r>
        <w:rPr>
          <w:spacing w:val="40"/>
          <w:sz w:val="24"/>
        </w:rPr>
        <w:t xml:space="preserve"> </w:t>
      </w:r>
      <w:r>
        <w:rPr>
          <w:sz w:val="24"/>
        </w:rPr>
        <w:t>социальной защиты, оказывающим помощь обучающимся с НОДА.</w:t>
      </w:r>
    </w:p>
    <w:p>
      <w:pPr>
        <w:pStyle w:val="style76"/>
        <w:numPr>
          <w:ilvl w:val="1"/>
          <w:numId w:val="49"/>
        </w:numPr>
        <w:tabs>
          <w:tab w:leader="none" w:pos="1560" w:val="left"/>
        </w:tabs>
        <w:spacing w:after="0" w:before="5" w:line="232" w:lineRule="auto"/>
        <w:ind w:hanging="711" w:left="143" w:right="282"/>
        <w:contextualSpacing w:val="false"/>
        <w:rPr>
          <w:sz w:val="24"/>
        </w:rPr>
      </w:pPr>
      <w:r>
        <w:rPr>
          <w:sz w:val="24"/>
        </w:rPr>
        <w:t>Выявление и развитие способностей обучающихся с НОДА,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w:t>
      </w:r>
    </w:p>
    <w:p>
      <w:pPr>
        <w:pStyle w:val="style76"/>
        <w:numPr>
          <w:ilvl w:val="1"/>
          <w:numId w:val="49"/>
        </w:numPr>
        <w:tabs>
          <w:tab w:leader="none" w:pos="1560" w:val="left"/>
        </w:tabs>
        <w:spacing w:after="0" w:before="3"/>
        <w:ind w:hanging="711" w:left="143" w:right="278"/>
        <w:contextualSpacing w:val="false"/>
        <w:rPr>
          <w:sz w:val="24"/>
        </w:rPr>
      </w:pPr>
      <w:r>
        <w:rPr>
          <w:sz w:val="24"/>
        </w:rPr>
        <w:t>Профессиональная ориентация обучающихся с НОДА с учетом профессиональных возможностей и имеющихся ограничений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pPr>
        <w:pStyle w:val="style76"/>
        <w:numPr>
          <w:ilvl w:val="1"/>
          <w:numId w:val="49"/>
        </w:numPr>
        <w:tabs>
          <w:tab w:leader="none" w:pos="1560" w:val="left"/>
        </w:tabs>
        <w:spacing w:after="0" w:before="4" w:line="230" w:lineRule="auto"/>
        <w:ind w:hanging="711" w:left="143" w:right="277"/>
        <w:contextualSpacing w:val="false"/>
        <w:rPr>
          <w:sz w:val="24"/>
        </w:rPr>
      </w:pPr>
      <w:r>
        <w:rPr>
          <w:sz w:val="24"/>
        </w:rPr>
        <w:t>Сохранение и укрепление физического, психологического и социального здоровья обучающихся с НОДА, коррекция отклонений в развитии, обеспечение безопасности.</w:t>
      </w:r>
    </w:p>
    <w:p>
      <w:pPr>
        <w:pStyle w:val="style76"/>
        <w:numPr>
          <w:ilvl w:val="1"/>
          <w:numId w:val="49"/>
        </w:numPr>
        <w:tabs>
          <w:tab w:leader="none" w:pos="1560" w:val="left"/>
        </w:tabs>
        <w:spacing w:after="0" w:before="5"/>
        <w:ind w:hanging="711" w:left="143" w:right="277"/>
        <w:contextualSpacing w:val="false"/>
        <w:rPr>
          <w:sz w:val="24"/>
        </w:rPr>
      </w:pPr>
      <w:r>
        <w:rPr>
          <w:sz w:val="24"/>
        </w:rPr>
        <w:t>Формирование готовности обучающихся с НОДА к саморазвитию и высокой социальной активности для продолжения обучения в образовательных организациях профессионального образования, профессиональной деятельности и успешной социализации с учетом имеющихся ограничений в двигательной сфере.</w:t>
      </w:r>
    </w:p>
    <w:p>
      <w:pPr>
        <w:pStyle w:val="style66"/>
        <w:spacing w:after="0" w:before="62"/>
        <w:ind w:hanging="0" w:left="0" w:right="0"/>
        <w:contextualSpacing w:val="false"/>
        <w:jc w:val="left"/>
        <w:rPr/>
      </w:pPr>
      <w:r>
        <w:rPr/>
      </w:r>
    </w:p>
    <w:p>
      <w:pPr>
        <w:pStyle w:val="style1"/>
        <w:numPr>
          <w:ilvl w:val="2"/>
          <w:numId w:val="47"/>
        </w:numPr>
        <w:tabs>
          <w:tab w:leader="none" w:pos="4423" w:val="left"/>
        </w:tabs>
        <w:spacing w:line="100" w:lineRule="atLeast"/>
        <w:ind w:hanging="603" w:left="854" w:right="0"/>
        <w:jc w:val="both"/>
        <w:rPr>
          <w:spacing w:val="-2"/>
        </w:rPr>
      </w:pPr>
      <w:bookmarkStart w:id="2" w:name="_bookmark2"/>
      <w:bookmarkEnd w:id="2"/>
      <w:r>
        <w:rPr/>
        <w:t>Принципы</w:t>
      </w:r>
      <w:r>
        <w:rPr>
          <w:spacing w:val="-7"/>
        </w:rPr>
        <w:t xml:space="preserve"> </w:t>
      </w:r>
      <w:r>
        <w:rPr/>
        <w:t>и</w:t>
      </w:r>
      <w:r>
        <w:rPr>
          <w:spacing w:val="-3"/>
        </w:rPr>
        <w:t xml:space="preserve"> </w:t>
      </w:r>
      <w:r>
        <w:rPr>
          <w:spacing w:val="-2"/>
        </w:rPr>
        <w:t>подходы</w:t>
      </w:r>
    </w:p>
    <w:p>
      <w:pPr>
        <w:pStyle w:val="style2"/>
        <w:spacing w:after="0" w:before="58" w:line="276" w:lineRule="exact"/>
        <w:ind w:hanging="0" w:left="2229" w:right="0"/>
        <w:contextualSpacing w:val="false"/>
        <w:rPr>
          <w:spacing w:val="-4"/>
        </w:rPr>
      </w:pPr>
      <w:r>
        <w:rPr/>
        <w:t>Принципы</w:t>
      </w:r>
      <w:r>
        <w:rPr>
          <w:spacing w:val="-5"/>
        </w:rPr>
        <w:t xml:space="preserve"> </w:t>
      </w:r>
      <w:r>
        <w:rPr/>
        <w:t>реализации</w:t>
      </w:r>
      <w:r>
        <w:rPr>
          <w:spacing w:val="-8"/>
        </w:rPr>
        <w:t xml:space="preserve"> </w:t>
      </w:r>
      <w:r>
        <w:rPr/>
        <w:t>АООП</w:t>
      </w:r>
      <w:r>
        <w:rPr>
          <w:spacing w:val="-5"/>
        </w:rPr>
        <w:t xml:space="preserve"> </w:t>
      </w:r>
      <w:r>
        <w:rPr/>
        <w:t>ООО</w:t>
      </w:r>
      <w:r>
        <w:rPr>
          <w:spacing w:val="-3"/>
        </w:rPr>
        <w:t xml:space="preserve"> </w:t>
      </w:r>
      <w:r>
        <w:rPr/>
        <w:t>обучающихся</w:t>
      </w:r>
      <w:r>
        <w:rPr>
          <w:spacing w:val="-1"/>
        </w:rPr>
        <w:t xml:space="preserve"> </w:t>
      </w:r>
      <w:r>
        <w:rPr/>
        <w:t>с</w:t>
      </w:r>
      <w:r>
        <w:rPr>
          <w:spacing w:val="-6"/>
        </w:rPr>
        <w:t xml:space="preserve"> </w:t>
      </w:r>
      <w:r>
        <w:rPr>
          <w:spacing w:val="-4"/>
        </w:rPr>
        <w:t>НОДА</w:t>
      </w:r>
    </w:p>
    <w:p>
      <w:pPr>
        <w:pStyle w:val="style76"/>
        <w:numPr>
          <w:ilvl w:val="1"/>
          <w:numId w:val="49"/>
        </w:numPr>
        <w:tabs>
          <w:tab w:leader="none" w:pos="1560" w:val="left"/>
        </w:tabs>
        <w:ind w:hanging="711" w:left="143" w:right="272"/>
        <w:rPr>
          <w:sz w:val="24"/>
        </w:rPr>
      </w:pPr>
      <w:r>
        <w:rPr>
          <w:sz w:val="24"/>
        </w:rPr>
        <w:t>Принцип единства диагностики и коррекции, который реализуется в двух</w:t>
      </w:r>
      <w:r>
        <w:rPr>
          <w:spacing w:val="40"/>
          <w:sz w:val="24"/>
        </w:rPr>
        <w:t xml:space="preserve"> </w:t>
      </w:r>
      <w:r>
        <w:rPr>
          <w:sz w:val="24"/>
        </w:rPr>
        <w:t>аспектах.</w:t>
      </w:r>
      <w:r>
        <w:rPr>
          <w:spacing w:val="40"/>
          <w:sz w:val="24"/>
        </w:rPr>
        <w:t xml:space="preserve"> </w:t>
      </w:r>
      <w:r>
        <w:rPr>
          <w:sz w:val="24"/>
        </w:rPr>
        <w:t>До начала реализации АООП ООО необходимо организовать и провести комплексное диагностическое обследование, позволяющее выявить характер и интенсивность трудностей, сделать заключение об их возможных причинах. Реализация АОП ООО требует от педагогов постоянного контроля динамики изменений личности, поведения и деятельности, эмоциональных состояний, чувств и переживаний ребенка. Такой контроль позволяет вовремя вносить коррективы</w:t>
      </w:r>
      <w:r>
        <w:rPr>
          <w:spacing w:val="80"/>
          <w:sz w:val="24"/>
        </w:rPr>
        <w:t xml:space="preserve"> </w:t>
      </w:r>
      <w:r>
        <w:rPr>
          <w:sz w:val="24"/>
        </w:rPr>
        <w:t>в АООП ООО.</w:t>
      </w:r>
    </w:p>
    <w:p>
      <w:pPr>
        <w:pStyle w:val="style76"/>
        <w:numPr>
          <w:ilvl w:val="1"/>
          <w:numId w:val="49"/>
        </w:numPr>
        <w:tabs>
          <w:tab w:leader="none" w:pos="1560" w:val="left"/>
        </w:tabs>
        <w:spacing w:line="232" w:lineRule="auto"/>
        <w:ind w:hanging="711" w:left="143" w:right="285"/>
        <w:rPr>
          <w:sz w:val="24"/>
        </w:rPr>
      </w:pPr>
      <w:r>
        <w:rPr>
          <w:sz w:val="24"/>
        </w:rPr>
        <w:t>Деятельностный принцип, определяющий тактику проведения работы через активизацию деятельности каждого обучающегося с НОДА.</w:t>
      </w:r>
    </w:p>
    <w:p>
      <w:pPr>
        <w:pStyle w:val="style76"/>
        <w:numPr>
          <w:ilvl w:val="1"/>
          <w:numId w:val="49"/>
        </w:numPr>
        <w:tabs>
          <w:tab w:leader="none" w:pos="1560" w:val="left"/>
        </w:tabs>
        <w:spacing w:after="0" w:before="1" w:line="232" w:lineRule="auto"/>
        <w:ind w:hanging="711" w:left="143" w:right="282"/>
        <w:contextualSpacing w:val="false"/>
        <w:rPr>
          <w:sz w:val="24"/>
        </w:rPr>
      </w:pPr>
      <w:r>
        <w:rPr>
          <w:sz w:val="24"/>
        </w:rPr>
        <w:t>Принцип</w:t>
      </w:r>
      <w:r>
        <w:rPr>
          <w:spacing w:val="-1"/>
          <w:sz w:val="24"/>
        </w:rPr>
        <w:t xml:space="preserve"> </w:t>
      </w:r>
      <w:r>
        <w:rPr>
          <w:sz w:val="24"/>
        </w:rPr>
        <w:t>учета</w:t>
      </w:r>
      <w:r>
        <w:rPr>
          <w:spacing w:val="-8"/>
          <w:sz w:val="24"/>
        </w:rPr>
        <w:t xml:space="preserve"> </w:t>
      </w:r>
      <w:r>
        <w:rPr>
          <w:sz w:val="24"/>
        </w:rPr>
        <w:t>индивидуальных,</w:t>
      </w:r>
      <w:r>
        <w:rPr>
          <w:spacing w:val="-5"/>
          <w:sz w:val="24"/>
        </w:rPr>
        <w:t xml:space="preserve"> </w:t>
      </w:r>
      <w:r>
        <w:rPr>
          <w:sz w:val="24"/>
        </w:rPr>
        <w:t>дифференцированных</w:t>
      </w:r>
      <w:r>
        <w:rPr>
          <w:spacing w:val="-4"/>
          <w:sz w:val="24"/>
        </w:rPr>
        <w:t xml:space="preserve"> </w:t>
      </w:r>
      <w:r>
        <w:rPr>
          <w:sz w:val="24"/>
        </w:rPr>
        <w:t>особенностей</w:t>
      </w:r>
      <w:r>
        <w:rPr>
          <w:spacing w:val="-6"/>
          <w:sz w:val="24"/>
        </w:rPr>
        <w:t xml:space="preserve"> </w:t>
      </w:r>
      <w:r>
        <w:rPr>
          <w:sz w:val="24"/>
        </w:rPr>
        <w:t>обучающегося</w:t>
      </w:r>
      <w:r>
        <w:rPr>
          <w:spacing w:val="-4"/>
          <w:sz w:val="24"/>
        </w:rPr>
        <w:t xml:space="preserve"> </w:t>
      </w:r>
      <w:r>
        <w:rPr>
          <w:sz w:val="24"/>
        </w:rPr>
        <w:t>с НОДА с учетом разнообразия выявленных нарушений.</w:t>
      </w:r>
    </w:p>
    <w:p>
      <w:pPr>
        <w:pStyle w:val="style76"/>
        <w:numPr>
          <w:ilvl w:val="1"/>
          <w:numId w:val="49"/>
        </w:numPr>
        <w:tabs>
          <w:tab w:leader="none" w:pos="1561" w:val="left"/>
        </w:tabs>
        <w:spacing w:line="294" w:lineRule="exact"/>
        <w:ind w:hanging="711" w:left="143" w:right="0"/>
        <w:rPr>
          <w:spacing w:val="-2"/>
          <w:sz w:val="24"/>
        </w:rPr>
      </w:pPr>
      <w:r>
        <w:rPr>
          <w:sz w:val="24"/>
        </w:rPr>
        <w:t>Принцип</w:t>
      </w:r>
      <w:r>
        <w:rPr>
          <w:spacing w:val="-11"/>
          <w:sz w:val="24"/>
        </w:rPr>
        <w:t xml:space="preserve"> </w:t>
      </w:r>
      <w:r>
        <w:rPr>
          <w:sz w:val="24"/>
        </w:rPr>
        <w:t>системности</w:t>
      </w:r>
      <w:r>
        <w:rPr>
          <w:spacing w:val="-11"/>
          <w:sz w:val="24"/>
        </w:rPr>
        <w:t xml:space="preserve"> </w:t>
      </w:r>
      <w:r>
        <w:rPr>
          <w:sz w:val="24"/>
        </w:rPr>
        <w:t>коррекционных,</w:t>
      </w:r>
      <w:r>
        <w:rPr>
          <w:spacing w:val="-14"/>
          <w:sz w:val="24"/>
        </w:rPr>
        <w:t xml:space="preserve"> </w:t>
      </w:r>
      <w:r>
        <w:rPr>
          <w:sz w:val="24"/>
        </w:rPr>
        <w:t>профилактических</w:t>
      </w:r>
      <w:r>
        <w:rPr>
          <w:spacing w:val="-4"/>
          <w:sz w:val="24"/>
        </w:rPr>
        <w:t xml:space="preserve"> </w:t>
      </w:r>
      <w:r>
        <w:rPr>
          <w:sz w:val="24"/>
        </w:rPr>
        <w:t>и</w:t>
      </w:r>
      <w:r>
        <w:rPr>
          <w:spacing w:val="-10"/>
          <w:sz w:val="24"/>
        </w:rPr>
        <w:t xml:space="preserve"> </w:t>
      </w:r>
      <w:r>
        <w:rPr>
          <w:sz w:val="24"/>
        </w:rPr>
        <w:t>развивающих</w:t>
      </w:r>
      <w:r>
        <w:rPr>
          <w:spacing w:val="-7"/>
          <w:sz w:val="24"/>
        </w:rPr>
        <w:t xml:space="preserve"> </w:t>
      </w:r>
      <w:r>
        <w:rPr>
          <w:spacing w:val="-2"/>
          <w:sz w:val="24"/>
        </w:rPr>
        <w:t>задач.</w:t>
      </w:r>
    </w:p>
    <w:p>
      <w:pPr>
        <w:pStyle w:val="style76"/>
        <w:numPr>
          <w:ilvl w:val="1"/>
          <w:numId w:val="49"/>
        </w:numPr>
        <w:tabs>
          <w:tab w:leader="none" w:pos="1560" w:val="left"/>
        </w:tabs>
        <w:spacing w:after="0" w:before="2"/>
        <w:ind w:hanging="711" w:left="143" w:right="282"/>
        <w:contextualSpacing w:val="false"/>
        <w:rPr>
          <w:sz w:val="24"/>
        </w:rPr>
      </w:pPr>
      <w:r>
        <w:rPr>
          <w:sz w:val="24"/>
        </w:rPr>
        <w:t>Принцип вариативности (возможность сосуществования различных подходов</w:t>
      </w:r>
      <w:r>
        <w:rPr>
          <w:spacing w:val="40"/>
          <w:sz w:val="24"/>
        </w:rPr>
        <w:t xml:space="preserve"> </w:t>
      </w:r>
      <w:r>
        <w:rPr>
          <w:sz w:val="24"/>
        </w:rPr>
        <w:t>к отбору содержания и технологий обучения, при этом сохранение инвариантного минимума образования с учетом особых образовательных потребностей обучающихся с НОДА).</w:t>
      </w:r>
    </w:p>
    <w:p>
      <w:pPr>
        <w:pStyle w:val="style76"/>
        <w:numPr>
          <w:ilvl w:val="1"/>
          <w:numId w:val="49"/>
        </w:numPr>
        <w:tabs>
          <w:tab w:leader="none" w:pos="1560" w:val="left"/>
        </w:tabs>
        <w:spacing w:line="232" w:lineRule="auto"/>
        <w:ind w:hanging="711" w:left="143" w:right="283"/>
        <w:rPr>
          <w:sz w:val="24"/>
        </w:rPr>
      </w:pPr>
      <w:r>
        <w:rPr>
          <w:sz w:val="24"/>
        </w:rPr>
        <w:t>Принцип непрерывности получения образования (подготовка обучающегося с НОДА</w:t>
      </w:r>
      <w:r>
        <w:rPr>
          <w:spacing w:val="40"/>
          <w:sz w:val="24"/>
        </w:rPr>
        <w:t xml:space="preserve"> </w:t>
      </w:r>
      <w:r>
        <w:rPr>
          <w:sz w:val="24"/>
        </w:rPr>
        <w:t>к интеграции в систему непрерывного образования; обеспечение преемственности знаний).</w:t>
      </w:r>
    </w:p>
    <w:p>
      <w:pPr>
        <w:pStyle w:val="style76"/>
        <w:numPr>
          <w:ilvl w:val="1"/>
          <w:numId w:val="49"/>
        </w:numPr>
        <w:tabs>
          <w:tab w:leader="none" w:pos="1560" w:val="left"/>
        </w:tabs>
        <w:spacing w:after="0" w:before="1" w:line="232" w:lineRule="auto"/>
        <w:ind w:hanging="711" w:left="143" w:right="277"/>
        <w:contextualSpacing w:val="false"/>
        <w:rPr>
          <w:sz w:val="24"/>
        </w:rPr>
      </w:pPr>
      <w:r>
        <w:rPr>
          <w:sz w:val="24"/>
        </w:rPr>
        <w:t>Принцип инклюзивности, направленный на продуктивное включение каждого обучающегося с НОДА в образовательный процесс вне зависимости от его ограничений</w:t>
      </w:r>
      <w:r>
        <w:rPr>
          <w:spacing w:val="40"/>
          <w:sz w:val="24"/>
        </w:rPr>
        <w:t xml:space="preserve"> </w:t>
      </w:r>
      <w:r>
        <w:rPr>
          <w:sz w:val="24"/>
        </w:rPr>
        <w:t>и стартовых возможностей.</w:t>
      </w:r>
    </w:p>
    <w:p>
      <w:pPr>
        <w:pStyle w:val="style66"/>
        <w:spacing w:after="0" w:before="10"/>
        <w:ind w:hanging="0" w:left="0" w:right="0"/>
        <w:contextualSpacing w:val="false"/>
        <w:jc w:val="left"/>
        <w:rPr/>
      </w:pPr>
      <w:r>
        <w:rPr/>
      </w:r>
    </w:p>
    <w:p>
      <w:pPr>
        <w:pStyle w:val="style2"/>
        <w:spacing w:line="274" w:lineRule="exact"/>
        <w:ind w:hanging="0" w:left="2587" w:right="0"/>
        <w:rPr>
          <w:spacing w:val="-4"/>
        </w:rPr>
      </w:pPr>
      <w:r>
        <w:rPr/>
        <w:t>Подходы</w:t>
      </w:r>
      <w:r>
        <w:rPr>
          <w:spacing w:val="-5"/>
        </w:rPr>
        <w:t xml:space="preserve"> </w:t>
      </w:r>
      <w:r>
        <w:rPr/>
        <w:t>к</w:t>
      </w:r>
      <w:r>
        <w:rPr>
          <w:spacing w:val="-4"/>
        </w:rPr>
        <w:t xml:space="preserve"> </w:t>
      </w:r>
      <w:r>
        <w:rPr/>
        <w:t>реализации</w:t>
      </w:r>
      <w:r>
        <w:rPr>
          <w:spacing w:val="-5"/>
        </w:rPr>
        <w:t xml:space="preserve"> </w:t>
      </w:r>
      <w:r>
        <w:rPr/>
        <w:t>АООП</w:t>
      </w:r>
      <w:r>
        <w:rPr>
          <w:spacing w:val="-4"/>
        </w:rPr>
        <w:t xml:space="preserve"> </w:t>
      </w:r>
      <w:r>
        <w:rPr/>
        <w:t>ООО</w:t>
      </w:r>
      <w:r>
        <w:rPr>
          <w:spacing w:val="-3"/>
        </w:rPr>
        <w:t xml:space="preserve"> </w:t>
      </w:r>
      <w:r>
        <w:rPr/>
        <w:t>обучающихся</w:t>
      </w:r>
      <w:r>
        <w:rPr>
          <w:spacing w:val="-1"/>
        </w:rPr>
        <w:t xml:space="preserve"> </w:t>
      </w:r>
      <w:r>
        <w:rPr/>
        <w:t>с</w:t>
      </w:r>
      <w:r>
        <w:rPr>
          <w:spacing w:val="-5"/>
        </w:rPr>
        <w:t xml:space="preserve"> </w:t>
      </w:r>
      <w:r>
        <w:rPr>
          <w:spacing w:val="-4"/>
        </w:rPr>
        <w:t>НОДА</w:t>
      </w:r>
    </w:p>
    <w:p>
      <w:pPr>
        <w:pStyle w:val="style76"/>
        <w:numPr>
          <w:ilvl w:val="0"/>
          <w:numId w:val="46"/>
        </w:numPr>
        <w:tabs>
          <w:tab w:leader="none" w:pos="1158" w:val="left"/>
        </w:tabs>
        <w:ind w:hanging="308" w:left="143" w:right="273"/>
        <w:jc w:val="both"/>
        <w:rPr>
          <w:spacing w:val="-2"/>
          <w:sz w:val="24"/>
        </w:rPr>
      </w:pPr>
      <w:r>
        <w:rPr>
          <w:sz w:val="24"/>
        </w:rPr>
        <w:t xml:space="preserve">В основе реализации АООП ООО лежит </w:t>
      </w:r>
      <w:r>
        <w:rPr>
          <w:i/>
          <w:sz w:val="24"/>
        </w:rPr>
        <w:t>системно-деятельностный подход</w:t>
      </w:r>
      <w:r>
        <w:rPr>
          <w:sz w:val="24"/>
        </w:rPr>
        <w:t xml:space="preserve">, который </w:t>
      </w:r>
      <w:r>
        <w:rPr>
          <w:spacing w:val="-2"/>
          <w:sz w:val="24"/>
        </w:rPr>
        <w:t>предполагает:</w:t>
      </w:r>
    </w:p>
    <w:p>
      <w:pPr>
        <w:pStyle w:val="style76"/>
        <w:numPr>
          <w:ilvl w:val="1"/>
          <w:numId w:val="46"/>
        </w:numPr>
        <w:tabs>
          <w:tab w:leader="none" w:pos="1560" w:val="left"/>
        </w:tabs>
        <w:ind w:hanging="711" w:left="143" w:right="276"/>
        <w:rPr>
          <w:sz w:val="24"/>
        </w:rPr>
      </w:pPr>
      <w:r>
        <w:rPr>
          <w:sz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к обучающимся с НОДА, диалога культур и уважения многонационального, поликультурного и поликонфессионального состава;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76"/>
        <w:numPr>
          <w:ilvl w:val="1"/>
          <w:numId w:val="46"/>
        </w:numPr>
        <w:tabs>
          <w:tab w:leader="none" w:pos="1560" w:val="left"/>
        </w:tabs>
        <w:spacing w:after="0" w:before="74"/>
        <w:ind w:hanging="711" w:left="143" w:right="277"/>
        <w:contextualSpacing w:val="false"/>
        <w:rPr>
          <w:sz w:val="24"/>
        </w:rPr>
      </w:pPr>
      <w:r>
        <w:rPr>
          <w:sz w:val="24"/>
        </w:rPr>
        <w:t>учет индивидуальных возрастных, психологических и физиологических особенностей обучающихся с НОДА, а также вариативных особенностей, обусловленных двигательными и другими ограничениями, роли, значения видов деятельности и форм общения при построении образовательного процесса</w:t>
      </w:r>
      <w:r>
        <w:rPr>
          <w:spacing w:val="-1"/>
          <w:sz w:val="24"/>
        </w:rPr>
        <w:t xml:space="preserve"> </w:t>
      </w:r>
      <w:r>
        <w:rPr>
          <w:sz w:val="24"/>
        </w:rPr>
        <w:t>и определении образовательно-воспитательных, коррекционных целей и путей их достижения;</w:t>
      </w:r>
    </w:p>
    <w:p>
      <w:pPr>
        <w:pStyle w:val="style76"/>
        <w:numPr>
          <w:ilvl w:val="1"/>
          <w:numId w:val="46"/>
        </w:numPr>
        <w:tabs>
          <w:tab w:leader="none" w:pos="1560" w:val="left"/>
        </w:tabs>
        <w:spacing w:after="0" w:before="4" w:line="232" w:lineRule="auto"/>
        <w:ind w:hanging="711" w:left="143" w:right="272"/>
        <w:contextualSpacing w:val="false"/>
        <w:rPr>
          <w:sz w:val="24"/>
        </w:rPr>
      </w:pPr>
      <w:r>
        <w:rPr>
          <w:sz w:val="24"/>
        </w:rPr>
        <w:t>учет особых образовательных потребностей обучающихся с НОДА при построении образовательного процесса и определении образовательно-воспитательных целей, путей их достижения при освоении АООП ООО;</w:t>
      </w:r>
    </w:p>
    <w:p>
      <w:pPr>
        <w:pStyle w:val="style76"/>
        <w:numPr>
          <w:ilvl w:val="1"/>
          <w:numId w:val="46"/>
        </w:numPr>
        <w:tabs>
          <w:tab w:leader="none" w:pos="1560" w:val="left"/>
        </w:tabs>
        <w:spacing w:after="0" w:before="8" w:line="230" w:lineRule="auto"/>
        <w:ind w:hanging="711" w:left="143" w:right="283"/>
        <w:contextualSpacing w:val="false"/>
        <w:rPr>
          <w:sz w:val="24"/>
        </w:rPr>
      </w:pPr>
      <w:r>
        <w:rPr>
          <w:sz w:val="24"/>
        </w:rPr>
        <w:t>разнообразие индивидуальных образовательных траекторий и индивидуального развития каждого обучающегося с нарушениями функций опорно-двигательного аппарата.</w:t>
      </w:r>
    </w:p>
    <w:p>
      <w:pPr>
        <w:pStyle w:val="style76"/>
        <w:numPr>
          <w:ilvl w:val="0"/>
          <w:numId w:val="46"/>
        </w:numPr>
        <w:tabs>
          <w:tab w:leader="none" w:pos="1270" w:val="left"/>
        </w:tabs>
        <w:spacing w:after="0" w:before="1"/>
        <w:ind w:hanging="308" w:left="143" w:right="270"/>
        <w:contextualSpacing w:val="false"/>
        <w:jc w:val="both"/>
        <w:rPr>
          <w:sz w:val="24"/>
        </w:rPr>
      </w:pPr>
      <w:r>
        <w:rPr>
          <w:sz w:val="24"/>
        </w:rPr>
        <w:t xml:space="preserve">В соответствии с системно-деятельностным подходом в образовании система планируемых результатов АООП ООО строится на основе </w:t>
      </w:r>
      <w:r>
        <w:rPr>
          <w:i/>
          <w:sz w:val="24"/>
        </w:rPr>
        <w:t>уровневого подхода</w:t>
      </w:r>
      <w:r>
        <w:rPr>
          <w:sz w:val="24"/>
        </w:rPr>
        <w:t>: выделения ожидаемого уровня актуального развития обучающихся с НОДА и ближайшей перспективы их развития. Такой подход позволяет определять динамическую картину развития обучающихся с НОДА, поощрять продвижение</w:t>
      </w:r>
      <w:r>
        <w:rPr>
          <w:spacing w:val="-1"/>
          <w:sz w:val="24"/>
        </w:rPr>
        <w:t xml:space="preserve"> </w:t>
      </w:r>
      <w:r>
        <w:rPr>
          <w:sz w:val="24"/>
        </w:rPr>
        <w:t>обучающихся, выстраивать индивидуальные</w:t>
      </w:r>
      <w:r>
        <w:rPr>
          <w:spacing w:val="-2"/>
          <w:sz w:val="24"/>
        </w:rPr>
        <w:t xml:space="preserve"> </w:t>
      </w:r>
      <w:r>
        <w:rPr>
          <w:sz w:val="24"/>
        </w:rPr>
        <w:t>траектории движения с учѐтом двигательных возможностей обучающегося данной категории.</w:t>
      </w:r>
    </w:p>
    <w:p>
      <w:pPr>
        <w:pStyle w:val="style76"/>
        <w:numPr>
          <w:ilvl w:val="0"/>
          <w:numId w:val="46"/>
        </w:numPr>
        <w:tabs>
          <w:tab w:leader="none" w:pos="1098" w:val="left"/>
        </w:tabs>
        <w:spacing w:after="0" w:before="1"/>
        <w:ind w:hanging="308" w:left="143" w:right="278"/>
        <w:contextualSpacing w:val="false"/>
        <w:jc w:val="both"/>
        <w:rPr>
          <w:sz w:val="24"/>
        </w:rPr>
      </w:pPr>
      <w:r>
        <w:rPr>
          <w:sz w:val="24"/>
        </w:rPr>
        <w:t xml:space="preserve">Всесторонний </w:t>
      </w:r>
      <w:r>
        <w:rPr>
          <w:i/>
          <w:sz w:val="24"/>
        </w:rPr>
        <w:t>многоуровневый</w:t>
      </w:r>
      <w:r>
        <w:rPr>
          <w:i/>
          <w:spacing w:val="-1"/>
          <w:sz w:val="24"/>
        </w:rPr>
        <w:t xml:space="preserve"> </w:t>
      </w:r>
      <w:r>
        <w:rPr>
          <w:i/>
          <w:sz w:val="24"/>
        </w:rPr>
        <w:t xml:space="preserve">подход </w:t>
      </w:r>
      <w:r>
        <w:rPr>
          <w:sz w:val="24"/>
        </w:rPr>
        <w:t>специалистов</w:t>
      </w:r>
      <w:r>
        <w:rPr>
          <w:spacing w:val="-1"/>
          <w:sz w:val="24"/>
        </w:rPr>
        <w:t xml:space="preserve"> </w:t>
      </w:r>
      <w:r>
        <w:rPr>
          <w:sz w:val="24"/>
        </w:rPr>
        <w:t>различного</w:t>
      </w:r>
      <w:r>
        <w:rPr>
          <w:spacing w:val="-1"/>
          <w:sz w:val="24"/>
        </w:rPr>
        <w:t xml:space="preserve"> </w:t>
      </w:r>
      <w:r>
        <w:rPr>
          <w:sz w:val="24"/>
        </w:rPr>
        <w:t xml:space="preserve">профиля, </w:t>
      </w:r>
      <w:r>
        <w:rPr>
          <w:i/>
          <w:sz w:val="24"/>
        </w:rPr>
        <w:t xml:space="preserve">взаимодействие и согласованность их действий </w:t>
      </w:r>
      <w:r>
        <w:rPr>
          <w:sz w:val="24"/>
        </w:rPr>
        <w:t>в решении проблем обучающегося с НОДА, участие в реализации АООП ООО всех участников образовательного процесса.</w:t>
      </w:r>
    </w:p>
    <w:p>
      <w:pPr>
        <w:pStyle w:val="style76"/>
        <w:numPr>
          <w:ilvl w:val="0"/>
          <w:numId w:val="46"/>
        </w:numPr>
        <w:tabs>
          <w:tab w:leader="none" w:pos="1206" w:val="left"/>
        </w:tabs>
        <w:spacing w:after="0" w:before="2"/>
        <w:ind w:hanging="308" w:left="143" w:right="282"/>
        <w:contextualSpacing w:val="false"/>
        <w:jc w:val="both"/>
        <w:rPr>
          <w:sz w:val="24"/>
        </w:rPr>
      </w:pPr>
      <w:r>
        <w:rPr>
          <w:i/>
          <w:sz w:val="24"/>
        </w:rPr>
        <w:t>Дифференцированный подход</w:t>
      </w:r>
      <w:r>
        <w:rPr>
          <w:sz w:val="24"/>
        </w:rPr>
        <w:t>, который предполагает учет особых образовательных потребностей обучающихся с НОДА, проявляющихся в неоднородности возможностей освоения содержания АООП ООО.</w:t>
      </w:r>
    </w:p>
    <w:p>
      <w:pPr>
        <w:pStyle w:val="style66"/>
        <w:spacing w:after="0" w:before="24"/>
        <w:ind w:hanging="0" w:left="0" w:right="0"/>
        <w:contextualSpacing w:val="false"/>
        <w:jc w:val="left"/>
        <w:rPr/>
      </w:pPr>
      <w:r>
        <w:rPr/>
      </w:r>
    </w:p>
    <w:p>
      <w:pPr>
        <w:pStyle w:val="style1"/>
        <w:numPr>
          <w:ilvl w:val="2"/>
          <w:numId w:val="45"/>
        </w:numPr>
        <w:tabs>
          <w:tab w:leader="none" w:pos="2956" w:val="left"/>
        </w:tabs>
        <w:spacing w:line="100" w:lineRule="atLeast"/>
        <w:ind w:hanging="601" w:left="2957" w:right="0"/>
        <w:jc w:val="both"/>
        <w:rPr>
          <w:spacing w:val="-5"/>
        </w:rPr>
      </w:pPr>
      <w:r>
        <w:rPr/>
        <w:t>Планируемые</w:t>
      </w:r>
      <w:r>
        <w:rPr>
          <w:spacing w:val="-9"/>
        </w:rPr>
        <w:t xml:space="preserve"> </w:t>
      </w:r>
      <w:r>
        <w:rPr/>
        <w:t>результаты</w:t>
      </w:r>
      <w:r>
        <w:rPr>
          <w:spacing w:val="-3"/>
        </w:rPr>
        <w:t xml:space="preserve"> </w:t>
      </w:r>
      <w:r>
        <w:rPr/>
        <w:t>освоения</w:t>
      </w:r>
      <w:r>
        <w:rPr>
          <w:spacing w:val="-5"/>
        </w:rPr>
        <w:t xml:space="preserve"> </w:t>
      </w:r>
      <w:r>
        <w:rPr/>
        <w:t>АООП</w:t>
      </w:r>
      <w:r>
        <w:rPr>
          <w:spacing w:val="-6"/>
        </w:rPr>
        <w:t xml:space="preserve"> </w:t>
      </w:r>
      <w:r>
        <w:rPr>
          <w:spacing w:val="-5"/>
        </w:rPr>
        <w:t>ООО</w:t>
      </w:r>
    </w:p>
    <w:p>
      <w:pPr>
        <w:pStyle w:val="style2"/>
        <w:numPr>
          <w:ilvl w:val="3"/>
          <w:numId w:val="45"/>
        </w:numPr>
        <w:tabs>
          <w:tab w:leader="none" w:pos="4699" w:val="left"/>
        </w:tabs>
        <w:spacing w:after="0" w:before="61"/>
        <w:contextualSpacing w:val="false"/>
        <w:jc w:val="both"/>
        <w:rPr>
          <w:spacing w:val="-2"/>
        </w:rPr>
      </w:pPr>
      <w:bookmarkStart w:id="3" w:name="_bookmark3"/>
      <w:bookmarkEnd w:id="3"/>
      <w:r>
        <w:rPr/>
        <w:t>Общие</w:t>
      </w:r>
      <w:r>
        <w:rPr>
          <w:spacing w:val="-4"/>
        </w:rPr>
        <w:t xml:space="preserve"> </w:t>
      </w:r>
      <w:r>
        <w:rPr>
          <w:spacing w:val="-2"/>
        </w:rPr>
        <w:t>положения</w:t>
      </w:r>
    </w:p>
    <w:p>
      <w:pPr>
        <w:pStyle w:val="style66"/>
        <w:spacing w:after="0" w:before="50"/>
        <w:ind w:firstLine="708" w:left="143" w:right="273"/>
        <w:contextualSpacing w:val="false"/>
        <w:rPr/>
      </w:pPr>
      <w:r>
        <w:rPr/>
        <w:t>Планируемые результаты освоения АООП ООО для обучающихся с НОДА по своей структуре и характеристикам соответствуют планируемым результатам ООП ООО, они включают в себя личностные, метапредметные и предметные результаты. Ожидаемые результаты важны для решения двух задач. Они необходимы для разработки рабочих программ по всем учебным предметам, коррекционных программ, рабочей программы воспитания, для подбора и разработки учебно-методической литературы. Вторая задача планируемых результатов – они являются основой для разработки системы оценки результатов. Планируемые результаты учитываются как в процессе промежуточной аттестации обучающихся с НОДА, так и в процессе государственной итоговой аттестации выпускников.</w:t>
      </w:r>
    </w:p>
    <w:p>
      <w:pPr>
        <w:pStyle w:val="style66"/>
        <w:spacing w:after="0" w:before="3"/>
        <w:ind w:firstLine="708" w:left="143" w:right="276"/>
        <w:contextualSpacing w:val="false"/>
        <w:rPr/>
      </w:pPr>
      <w:r>
        <w:rPr/>
        <w:t>Планируемые результаты для обучающихся с НОДА реализуются так же, как и для нормативно развивающихся сверстников, через систему овладения учебными действиями: регулятивными, коммуникативными, познавательными. Система учебных действий формируется у обучающихся с НОДА с учетом индивидуальных и специфических особенностей их развития.</w:t>
      </w:r>
    </w:p>
    <w:p>
      <w:pPr>
        <w:pStyle w:val="style66"/>
        <w:spacing w:after="0" w:before="7"/>
        <w:ind w:hanging="0" w:left="0" w:right="0"/>
        <w:contextualSpacing w:val="false"/>
        <w:jc w:val="left"/>
        <w:rPr/>
      </w:pPr>
      <w:r>
        <w:rPr/>
      </w:r>
    </w:p>
    <w:p>
      <w:pPr>
        <w:pStyle w:val="style2"/>
        <w:numPr>
          <w:ilvl w:val="3"/>
          <w:numId w:val="45"/>
        </w:numPr>
        <w:tabs>
          <w:tab w:leader="none" w:pos="3629" w:val="left"/>
        </w:tabs>
        <w:ind w:hanging="780" w:left="4699" w:right="0"/>
        <w:jc w:val="both"/>
        <w:rPr>
          <w:spacing w:val="-2"/>
        </w:rPr>
      </w:pPr>
      <w:bookmarkStart w:id="4" w:name="_bookmark4"/>
      <w:bookmarkEnd w:id="4"/>
      <w:r>
        <w:rPr/>
        <w:t>Структура</w:t>
      </w:r>
      <w:r>
        <w:rPr>
          <w:spacing w:val="-11"/>
        </w:rPr>
        <w:t xml:space="preserve"> </w:t>
      </w:r>
      <w:r>
        <w:rPr/>
        <w:t>планируемых</w:t>
      </w:r>
      <w:r>
        <w:rPr>
          <w:spacing w:val="-5"/>
        </w:rPr>
        <w:t xml:space="preserve"> </w:t>
      </w:r>
      <w:r>
        <w:rPr>
          <w:spacing w:val="-2"/>
        </w:rPr>
        <w:t>результатов</w:t>
      </w:r>
    </w:p>
    <w:p>
      <w:pPr>
        <w:pStyle w:val="style66"/>
        <w:spacing w:after="0" w:before="53"/>
        <w:ind w:firstLine="708" w:left="143" w:right="274"/>
        <w:contextualSpacing w:val="false"/>
        <w:rPr/>
      </w:pPr>
      <w:r>
        <w:rPr/>
        <w:t>Выделяется три группы планируемых результатов: личностные, метапредметные, предметные. Каждая учебная программа включает данные группы результатов, которые должны обеспечить развитие личности обучающихся с НОДА и их способностей, с учетом индивидуальных особенностей развития данной категории детей. Все планируемые результаты опираются на ведущие целевые установки, отражающие основной, сущностный вклад каждой изучаемой программы в развитие личности обучающихся, их способностей. Оценка достижений личностных и метапредметных результатов, включающих универсальные учебные действия, обязательно осуществляется с учетом особенностей двигательного, речевого и психического развития обучающихся с НОДА.</w:t>
      </w:r>
    </w:p>
    <w:p>
      <w:pPr>
        <w:pStyle w:val="style66"/>
        <w:spacing w:after="0" w:before="1"/>
        <w:ind w:firstLine="708" w:left="143" w:right="273"/>
        <w:contextualSpacing w:val="false"/>
        <w:rPr/>
      </w:pPr>
      <w:r>
        <w:rPr/>
        <w:t>В АООП ООО для обучающихся с НОДА определены личностные, метапредметные и предметные результаты по всем предметным областям. В основе достижения планируемых результатов обучающихся с НОДА заложен уровневый подход:</w:t>
      </w:r>
      <w:r>
        <w:rPr>
          <w:spacing w:val="40"/>
        </w:rPr>
        <w:t xml:space="preserve"> </w:t>
      </w:r>
      <w:r>
        <w:rPr/>
        <w:t>определяется актуальный уровень их развития и зона ближайших достижений. Это позволяет выстраивать индивидуальный образовательный маршрут обучающихся, определять их динамическую картину развития, стимулировать</w:t>
      </w:r>
      <w:r>
        <w:rPr>
          <w:spacing w:val="40"/>
        </w:rPr>
        <w:t xml:space="preserve"> </w:t>
      </w:r>
      <w:r>
        <w:rPr/>
        <w:t>обучающихся</w:t>
      </w:r>
      <w:r>
        <w:rPr>
          <w:spacing w:val="40"/>
        </w:rPr>
        <w:t xml:space="preserve"> </w:t>
      </w:r>
      <w:r>
        <w:rPr/>
        <w:t>с</w:t>
      </w:r>
      <w:r>
        <w:rPr>
          <w:spacing w:val="40"/>
        </w:rPr>
        <w:t xml:space="preserve"> </w:t>
      </w:r>
      <w:r>
        <w:rPr/>
        <w:t>НОДА</w:t>
      </w:r>
      <w:r>
        <w:rPr>
          <w:spacing w:val="40"/>
        </w:rPr>
        <w:t xml:space="preserve"> </w:t>
      </w:r>
      <w:r>
        <w:rPr/>
        <w:t>к</w:t>
      </w:r>
      <w:r>
        <w:rPr>
          <w:spacing w:val="40"/>
        </w:rPr>
        <w:t xml:space="preserve"> </w:t>
      </w:r>
      <w:r>
        <w:rPr/>
        <w:t>наиболее</w:t>
      </w:r>
      <w:r>
        <w:rPr>
          <w:spacing w:val="40"/>
        </w:rPr>
        <w:t xml:space="preserve"> </w:t>
      </w:r>
      <w:r>
        <w:rPr/>
        <w:t>высоким</w:t>
      </w:r>
      <w:r>
        <w:rPr>
          <w:spacing w:val="40"/>
        </w:rPr>
        <w:t xml:space="preserve"> </w:t>
      </w:r>
      <w:r>
        <w:rPr/>
        <w:t>результатам</w:t>
      </w:r>
      <w:r>
        <w:rPr>
          <w:spacing w:val="40"/>
        </w:rPr>
        <w:t xml:space="preserve"> </w:t>
      </w:r>
      <w:r>
        <w:rPr/>
        <w:t>освоения АООП</w:t>
      </w:r>
      <w:r>
        <w:rPr>
          <w:spacing w:val="40"/>
        </w:rPr>
        <w:t xml:space="preserve"> </w:t>
      </w:r>
      <w:r>
        <w:rPr/>
        <w:t>ООО.</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73"/>
        <w:contextualSpacing w:val="false"/>
        <w:rPr/>
      </w:pPr>
      <w:r>
        <w:rPr/>
        <w:t>Личностные результаты достижений должны максимально обеспечить социализацию обучающихся с НОДА с учетом их образовательных потребностей, формируя у них индивидуально-личностные качества и социальные (жизненные) компетенции. Личностные результаты напрямую связаны не только с предметными результатами, но и с результатами программ коррекционной работы.</w:t>
      </w:r>
    </w:p>
    <w:p>
      <w:pPr>
        <w:pStyle w:val="style66"/>
        <w:spacing w:after="0" w:before="3"/>
        <w:ind w:firstLine="708" w:left="143" w:right="274"/>
        <w:contextualSpacing w:val="false"/>
        <w:rPr/>
      </w:pPr>
      <w:r>
        <w:rPr/>
        <w:t xml:space="preserve">При реализации варианта программы 6.1. обучающие с НОДА могут осваивать АООП ООО как </w:t>
      </w:r>
      <w:r>
        <w:rPr>
          <w:b/>
          <w:i/>
        </w:rPr>
        <w:t>на базовом уровне</w:t>
      </w:r>
      <w:r>
        <w:rPr/>
        <w:t xml:space="preserve">, так и </w:t>
      </w:r>
      <w:r>
        <w:rPr>
          <w:b/>
          <w:i/>
        </w:rPr>
        <w:t xml:space="preserve">на повышенном уровне </w:t>
      </w:r>
      <w:r>
        <w:rPr/>
        <w:t>как по отдельным учебным предметам, так и по всем учебным предметам. Это зависит от индивидуальных особенностей обучающихся, которые необходимо учитывать в образовательном процессе.</w:t>
      </w:r>
    </w:p>
    <w:p>
      <w:pPr>
        <w:pStyle w:val="style66"/>
        <w:ind w:firstLine="708" w:left="143" w:right="278"/>
        <w:rPr/>
      </w:pPr>
      <w:r>
        <w:rPr/>
        <w:t>Предметные результаты представлены по годам обучения. Достижение предметных результатов должно обеспечить возможность обучающимся с НОДА пройти государственную итоговую аттестацию выпускников и получить документ об основном общем образовании установленного образца.</w:t>
      </w:r>
    </w:p>
    <w:p>
      <w:pPr>
        <w:pStyle w:val="style66"/>
        <w:ind w:firstLine="708" w:left="143" w:right="280"/>
        <w:rPr/>
      </w:pPr>
      <w:r>
        <w:rPr/>
        <w:t>По учебным предметам «Русский язык», «Литература», «Иностранный язык», «История России. Всеобщая история», «Обществознание», «География», «Математика», «Информатика»,</w:t>
      </w:r>
    </w:p>
    <w:p>
      <w:pPr>
        <w:pStyle w:val="style66"/>
        <w:ind w:hanging="0" w:left="143" w:right="275"/>
        <w:rPr/>
      </w:pPr>
      <w:r>
        <w:rPr/>
        <w:t>«Физика», «Химия», «Биология» требования распределены по годам обучения (предметные результаты сформулированы на конец каждого года обучения). Предлагаемая последовательность требований к предметным результатам освоения учебного предмета определяется логикой изучения учебного предмета. Допускается иная логика его изучения, а также перенос материала из одного года обучения в другой с учетом особенностей контингента обучающихся.</w:t>
      </w:r>
    </w:p>
    <w:p>
      <w:pPr>
        <w:pStyle w:val="style66"/>
        <w:spacing w:after="0" w:before="1" w:line="275" w:lineRule="exact"/>
        <w:ind w:hanging="0" w:left="854" w:right="0"/>
        <w:contextualSpacing w:val="false"/>
        <w:rPr>
          <w:spacing w:val="-2"/>
        </w:rPr>
      </w:pPr>
      <w:r>
        <w:rPr/>
        <w:t>По</w:t>
      </w:r>
      <w:r>
        <w:rPr>
          <w:spacing w:val="51"/>
        </w:rPr>
        <w:t xml:space="preserve">  </w:t>
      </w:r>
      <w:r>
        <w:rPr/>
        <w:t>учебным</w:t>
      </w:r>
      <w:r>
        <w:rPr>
          <w:spacing w:val="50"/>
        </w:rPr>
        <w:t xml:space="preserve">  </w:t>
      </w:r>
      <w:r>
        <w:rPr/>
        <w:t>предметам</w:t>
      </w:r>
      <w:r>
        <w:rPr>
          <w:spacing w:val="55"/>
        </w:rPr>
        <w:t xml:space="preserve">  </w:t>
      </w:r>
      <w:r>
        <w:rPr/>
        <w:t>«Информатика»,</w:t>
      </w:r>
      <w:r>
        <w:rPr>
          <w:spacing w:val="57"/>
        </w:rPr>
        <w:t xml:space="preserve">  </w:t>
      </w:r>
      <w:r>
        <w:rPr/>
        <w:t>«Изобразительное</w:t>
      </w:r>
      <w:r>
        <w:rPr>
          <w:spacing w:val="51"/>
        </w:rPr>
        <w:t xml:space="preserve">  </w:t>
      </w:r>
      <w:r>
        <w:rPr/>
        <w:t>искусство»,</w:t>
      </w:r>
      <w:r>
        <w:rPr>
          <w:spacing w:val="59"/>
        </w:rPr>
        <w:t xml:space="preserve">  </w:t>
      </w:r>
      <w:r>
        <w:rPr>
          <w:spacing w:val="-2"/>
        </w:rPr>
        <w:t>«Музыка»,</w:t>
      </w:r>
    </w:p>
    <w:p>
      <w:pPr>
        <w:pStyle w:val="style66"/>
        <w:ind w:hanging="0" w:left="143" w:right="271"/>
        <w:rPr/>
      </w:pPr>
      <w:r>
        <w:rPr/>
        <w:t>«Технология», «Адаптивная физическая культура», «Основы безопасности жизнедеятельности» требования распределены по дисциплинам, тематическим модулям без привязки к годам обучения (предметные результаты сформулированы на этап освоения каждого модуля). Выбор учреждением тематических</w:t>
      </w:r>
      <w:r>
        <w:rPr>
          <w:spacing w:val="40"/>
        </w:rPr>
        <w:t xml:space="preserve"> </w:t>
      </w:r>
      <w:r>
        <w:rPr/>
        <w:t>модулей</w:t>
      </w:r>
      <w:r>
        <w:rPr>
          <w:spacing w:val="39"/>
        </w:rPr>
        <w:t xml:space="preserve"> </w:t>
      </w:r>
      <w:r>
        <w:rPr/>
        <w:t>по</w:t>
      </w:r>
      <w:r>
        <w:rPr>
          <w:spacing w:val="34"/>
        </w:rPr>
        <w:t xml:space="preserve"> </w:t>
      </w:r>
      <w:r>
        <w:rPr/>
        <w:t>предметам</w:t>
      </w:r>
      <w:r>
        <w:rPr>
          <w:spacing w:val="40"/>
        </w:rPr>
        <w:t xml:space="preserve"> </w:t>
      </w:r>
      <w:r>
        <w:rPr/>
        <w:t>«Адаптивная</w:t>
      </w:r>
      <w:r>
        <w:rPr>
          <w:spacing w:val="34"/>
        </w:rPr>
        <w:t xml:space="preserve"> </w:t>
      </w:r>
      <w:r>
        <w:rPr/>
        <w:t>физическая</w:t>
      </w:r>
      <w:r>
        <w:rPr>
          <w:spacing w:val="34"/>
        </w:rPr>
        <w:t xml:space="preserve"> </w:t>
      </w:r>
      <w:r>
        <w:rPr/>
        <w:t>культура»,</w:t>
      </w:r>
      <w:r>
        <w:rPr>
          <w:spacing w:val="40"/>
        </w:rPr>
        <w:t xml:space="preserve"> </w:t>
      </w:r>
      <w:r>
        <w:rPr/>
        <w:t>«Технология»,</w:t>
      </w:r>
      <w:r>
        <w:rPr>
          <w:spacing w:val="35"/>
        </w:rPr>
        <w:t xml:space="preserve"> </w:t>
      </w:r>
      <w:r>
        <w:rPr/>
        <w:t>области</w:t>
      </w:r>
    </w:p>
    <w:p>
      <w:pPr>
        <w:pStyle w:val="style66"/>
        <w:ind w:hanging="0" w:left="143" w:right="287"/>
        <w:rPr/>
      </w:pPr>
      <w:r>
        <w:rPr/>
        <w:t>«Искусство» определяется условиями материально-технического обеспечения учебного процесса и особенностями обучающихся с НОДА.</w:t>
      </w:r>
    </w:p>
    <w:p>
      <w:pPr>
        <w:pStyle w:val="style66"/>
        <w:ind w:firstLine="708" w:left="143" w:right="265"/>
        <w:rPr/>
      </w:pPr>
      <w:r>
        <w:rPr/>
        <w:t>По учебным предметам «Родной русский язык», «Родная литература (русская)», «Второй иностранный язык (французский)», «Основы духовно-нравственной культуры народов России» требования представлены без распределения по годам обучения или модулям (предметные результаты сформулированы на уровень основного общего образования).</w:t>
      </w:r>
    </w:p>
    <w:p>
      <w:pPr>
        <w:pStyle w:val="style66"/>
        <w:spacing w:after="0" w:before="9"/>
        <w:ind w:hanging="0" w:left="0" w:right="0"/>
        <w:contextualSpacing w:val="false"/>
        <w:jc w:val="left"/>
        <w:rPr/>
      </w:pPr>
      <w:r>
        <w:rPr/>
      </w:r>
    </w:p>
    <w:p>
      <w:pPr>
        <w:pStyle w:val="style2"/>
        <w:numPr>
          <w:ilvl w:val="3"/>
          <w:numId w:val="45"/>
        </w:numPr>
        <w:tabs>
          <w:tab w:leader="none" w:pos="4332" w:val="left"/>
        </w:tabs>
        <w:ind w:hanging="780" w:left="4699" w:right="0"/>
        <w:jc w:val="both"/>
        <w:rPr>
          <w:spacing w:val="-2"/>
        </w:rPr>
      </w:pPr>
      <w:bookmarkStart w:id="5" w:name="_bookmark5"/>
      <w:bookmarkEnd w:id="5"/>
      <w:r>
        <w:rPr/>
        <w:t>Личностные</w:t>
      </w:r>
      <w:r>
        <w:rPr>
          <w:spacing w:val="-10"/>
        </w:rPr>
        <w:t xml:space="preserve"> </w:t>
      </w:r>
      <w:r>
        <w:rPr>
          <w:spacing w:val="-2"/>
        </w:rPr>
        <w:t>результаты</w:t>
      </w:r>
    </w:p>
    <w:p>
      <w:pPr>
        <w:pStyle w:val="style66"/>
        <w:spacing w:after="0" w:before="51"/>
        <w:ind w:firstLine="708" w:left="143" w:right="274"/>
        <w:contextualSpacing w:val="false"/>
        <w:rPr/>
      </w:pPr>
      <w:r>
        <w:rPr/>
        <w:t>Личностные результаты по своему содержанию в основном совпадают с личностными результатами, представленными в ООП ООО. Учитывая специфические особенности личностного развития обучающихся с НОДА, необходимо их расширить жизненными компетенциями, которые без специального обучения не формируются у данного контингента школьников. К жизненным компетенциям, необходимым для повышения качества жизни лиц с НОДА, относятся следующие:</w:t>
      </w:r>
    </w:p>
    <w:p>
      <w:pPr>
        <w:pStyle w:val="style76"/>
        <w:numPr>
          <w:ilvl w:val="0"/>
          <w:numId w:val="44"/>
        </w:numPr>
        <w:tabs>
          <w:tab w:leader="none" w:pos="1561" w:val="left"/>
        </w:tabs>
        <w:spacing w:after="0" w:before="2"/>
        <w:ind w:hanging="708" w:left="285" w:right="0"/>
        <w:contextualSpacing w:val="false"/>
        <w:rPr>
          <w:spacing w:val="-2"/>
          <w:sz w:val="24"/>
        </w:rPr>
      </w:pPr>
      <w:r>
        <w:rPr>
          <w:sz w:val="24"/>
        </w:rPr>
        <w:t>сформированность</w:t>
      </w:r>
      <w:r>
        <w:rPr>
          <w:spacing w:val="-12"/>
          <w:sz w:val="24"/>
        </w:rPr>
        <w:t xml:space="preserve"> </w:t>
      </w:r>
      <w:r>
        <w:rPr>
          <w:sz w:val="24"/>
        </w:rPr>
        <w:t>навыков</w:t>
      </w:r>
      <w:r>
        <w:rPr>
          <w:spacing w:val="-11"/>
          <w:sz w:val="24"/>
        </w:rPr>
        <w:t xml:space="preserve"> </w:t>
      </w:r>
      <w:r>
        <w:rPr>
          <w:sz w:val="24"/>
        </w:rPr>
        <w:t>пространственной</w:t>
      </w:r>
      <w:r>
        <w:rPr>
          <w:spacing w:val="-13"/>
          <w:sz w:val="24"/>
        </w:rPr>
        <w:t xml:space="preserve"> </w:t>
      </w:r>
      <w:r>
        <w:rPr>
          <w:sz w:val="24"/>
        </w:rPr>
        <w:t>и</w:t>
      </w:r>
      <w:r>
        <w:rPr>
          <w:spacing w:val="-10"/>
          <w:sz w:val="24"/>
        </w:rPr>
        <w:t xml:space="preserve"> </w:t>
      </w:r>
      <w:r>
        <w:rPr>
          <w:sz w:val="24"/>
        </w:rPr>
        <w:t>социально-бытовой</w:t>
      </w:r>
      <w:r>
        <w:rPr>
          <w:spacing w:val="-10"/>
          <w:sz w:val="24"/>
        </w:rPr>
        <w:t xml:space="preserve"> </w:t>
      </w:r>
      <w:r>
        <w:rPr>
          <w:spacing w:val="-2"/>
          <w:sz w:val="24"/>
        </w:rPr>
        <w:t>ориентировки;</w:t>
      </w:r>
    </w:p>
    <w:p>
      <w:pPr>
        <w:pStyle w:val="style76"/>
        <w:numPr>
          <w:ilvl w:val="0"/>
          <w:numId w:val="44"/>
        </w:numPr>
        <w:tabs>
          <w:tab w:leader="none" w:pos="1560" w:val="left"/>
        </w:tabs>
        <w:spacing w:after="0" w:before="2"/>
        <w:ind w:hanging="708" w:left="285" w:right="277"/>
        <w:contextualSpacing w:val="false"/>
        <w:rPr>
          <w:sz w:val="24"/>
        </w:rPr>
      </w:pPr>
      <w:r>
        <w:rPr>
          <w:sz w:val="24"/>
        </w:rPr>
        <w:t>сформированность реальных представлений о собственных возможностях и ограничениях здоровья, о необходимом жизнеобеспечении, способности вступать в</w:t>
      </w:r>
      <w:r>
        <w:rPr>
          <w:spacing w:val="40"/>
          <w:sz w:val="24"/>
        </w:rPr>
        <w:t xml:space="preserve"> </w:t>
      </w:r>
      <w:r>
        <w:rPr>
          <w:sz w:val="24"/>
        </w:rPr>
        <w:t>коммуникацию со взрослыми по вопросам медицинского сопровождения и создания специальных условий для пребывания в школе, сообщать о своих нуждах и правах в учреждении;</w:t>
      </w:r>
    </w:p>
    <w:p>
      <w:pPr>
        <w:pStyle w:val="style76"/>
        <w:numPr>
          <w:ilvl w:val="0"/>
          <w:numId w:val="44"/>
        </w:numPr>
        <w:tabs>
          <w:tab w:leader="none" w:pos="1560" w:val="left"/>
        </w:tabs>
        <w:ind w:hanging="708" w:left="285" w:right="275"/>
        <w:rPr>
          <w:sz w:val="24"/>
        </w:rPr>
      </w:pPr>
      <w:r>
        <w:rPr>
          <w:sz w:val="24"/>
        </w:rPr>
        <w:t>сформированность социально-бытовых умений, необходимых в рутинной жизни (самостоятельное посещение туалета, организация рабочего места, переодевание на урок физкультуры и т.д.), на сколько это возможно в каждом индивидуальном случае развития обучающегося с НОДА;</w:t>
      </w:r>
    </w:p>
    <w:p>
      <w:pPr>
        <w:pStyle w:val="style76"/>
        <w:numPr>
          <w:ilvl w:val="0"/>
          <w:numId w:val="44"/>
        </w:numPr>
        <w:tabs>
          <w:tab w:leader="none" w:pos="1560" w:val="left"/>
        </w:tabs>
        <w:ind w:hanging="708" w:left="285" w:right="273"/>
        <w:rPr>
          <w:sz w:val="24"/>
        </w:rPr>
      </w:pPr>
      <w:r>
        <w:rPr>
          <w:sz w:val="24"/>
        </w:rPr>
        <w:t>сформированность умения обращаться с просьбой к окружающим, особенно в ситуации, когда обучающийся с НОДА лишен возможности себя самостоятельно обслуживать, поддержать разговор, корректно выразить отказ, сочувствие, благодарность, использовать разные варианты коммуникации для решения какой-либо проблемной ситуации.</w:t>
      </w:r>
    </w:p>
    <w:p>
      <w:pPr>
        <w:pStyle w:val="style76"/>
        <w:numPr>
          <w:ilvl w:val="0"/>
          <w:numId w:val="44"/>
        </w:numPr>
        <w:tabs>
          <w:tab w:leader="none" w:pos="1560" w:val="left"/>
        </w:tabs>
        <w:spacing w:line="232" w:lineRule="auto"/>
        <w:ind w:hanging="708" w:left="285" w:right="271"/>
        <w:rPr>
          <w:sz w:val="24"/>
        </w:rPr>
      </w:pPr>
      <w:r>
        <w:rPr>
          <w:sz w:val="24"/>
        </w:rPr>
        <w:t>сформированность осмысленных представлений о реальной картине мира</w:t>
      </w:r>
      <w:r>
        <w:rPr>
          <w:spacing w:val="40"/>
          <w:sz w:val="24"/>
        </w:rPr>
        <w:t xml:space="preserve"> </w:t>
      </w:r>
      <w:r>
        <w:rPr>
          <w:sz w:val="24"/>
        </w:rPr>
        <w:t>(соблюдение правил безопасности жизнедеятельности, уточнение, расширение, упорядочивание представлений об окружающем природном и социальном мире и др.)</w:t>
      </w:r>
    </w:p>
    <w:p>
      <w:pPr>
        <w:pStyle w:val="style76"/>
        <w:numPr>
          <w:ilvl w:val="0"/>
          <w:numId w:val="44"/>
        </w:numPr>
        <w:tabs>
          <w:tab w:leader="none" w:pos="1560" w:val="left"/>
        </w:tabs>
        <w:spacing w:after="0" w:before="6" w:line="230" w:lineRule="auto"/>
        <w:ind w:hanging="708" w:left="285" w:right="296"/>
        <w:contextualSpacing w:val="false"/>
        <w:rPr>
          <w:sz w:val="24"/>
        </w:rPr>
      </w:pPr>
      <w:r>
        <w:rPr>
          <w:sz w:val="24"/>
        </w:rPr>
        <w:t>сформированность умения самостоятельно и безопасно передвигаться в знакомом и незнакомом пространстве с использованием специального оборудования;</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0" w:lineRule="auto"/>
        <w:rPr>
          <w:sz w:val="24"/>
        </w:rPr>
      </w:pPr>
      <w:r>
        <w:rPr>
          <w:sz w:val="24"/>
        </w:rPr>
      </w:r>
    </w:p>
    <w:p>
      <w:pPr>
        <w:pStyle w:val="style76"/>
        <w:numPr>
          <w:ilvl w:val="0"/>
          <w:numId w:val="44"/>
        </w:numPr>
        <w:tabs>
          <w:tab w:leader="none" w:pos="1560" w:val="left"/>
        </w:tabs>
        <w:spacing w:after="0" w:before="74"/>
        <w:ind w:hanging="708" w:left="285" w:right="272"/>
        <w:contextualSpacing w:val="false"/>
        <w:rPr>
          <w:sz w:val="24"/>
        </w:rPr>
      </w:pPr>
      <w:r>
        <w:rPr>
          <w:sz w:val="24"/>
        </w:rPr>
        <w:t>сформированность дифференцированных и осмысленных согласно возрасту представлений о социальном окружении, ценностях и социальных ролях (знание правил и норм общественного поведения, использование их, умение оценивать свое социальное окружение, умение использовать принятые в обществе социальные ритуалы и др.).</w:t>
      </w:r>
    </w:p>
    <w:p>
      <w:pPr>
        <w:pStyle w:val="style66"/>
        <w:ind w:firstLine="708" w:left="143" w:right="273"/>
        <w:rPr/>
      </w:pPr>
      <w:r>
        <w:rPr/>
        <w:t>Личностные результаты достижения максимально обеспечивают социализацию</w:t>
      </w:r>
      <w:r>
        <w:rPr>
          <w:spacing w:val="40"/>
        </w:rPr>
        <w:t xml:space="preserve"> </w:t>
      </w:r>
      <w:r>
        <w:rPr/>
        <w:t>обучающихся</w:t>
      </w:r>
      <w:r>
        <w:rPr>
          <w:spacing w:val="-1"/>
        </w:rPr>
        <w:t xml:space="preserve"> </w:t>
      </w:r>
      <w:r>
        <w:rPr/>
        <w:t>с</w:t>
      </w:r>
      <w:r>
        <w:rPr>
          <w:spacing w:val="-2"/>
        </w:rPr>
        <w:t xml:space="preserve"> </w:t>
      </w:r>
      <w:r>
        <w:rPr/>
        <w:t>НОДА</w:t>
      </w:r>
      <w:r>
        <w:rPr>
          <w:spacing w:val="-2"/>
        </w:rPr>
        <w:t xml:space="preserve"> </w:t>
      </w:r>
      <w:r>
        <w:rPr/>
        <w:t>с учетом</w:t>
      </w:r>
      <w:r>
        <w:rPr>
          <w:spacing w:val="-2"/>
        </w:rPr>
        <w:t xml:space="preserve"> </w:t>
      </w:r>
      <w:r>
        <w:rPr/>
        <w:t>их образовательных</w:t>
      </w:r>
      <w:r>
        <w:rPr>
          <w:spacing w:val="-1"/>
        </w:rPr>
        <w:t xml:space="preserve"> </w:t>
      </w:r>
      <w:r>
        <w:rPr/>
        <w:t>потребностей,</w:t>
      </w:r>
      <w:r>
        <w:rPr>
          <w:spacing w:val="-1"/>
        </w:rPr>
        <w:t xml:space="preserve"> </w:t>
      </w:r>
      <w:r>
        <w:rPr/>
        <w:t>формируя у</w:t>
      </w:r>
      <w:r>
        <w:rPr>
          <w:spacing w:val="-9"/>
        </w:rPr>
        <w:t xml:space="preserve"> </w:t>
      </w:r>
      <w:r>
        <w:rPr/>
        <w:t>них индивидуально- личностные качества и социальные (жизненные) компетенции. Уровень достижения личностных результатов напрямую связан не только с метапредметными и предметными результатами, но и с результатами программ коррекционной работы.</w:t>
      </w:r>
    </w:p>
    <w:p>
      <w:pPr>
        <w:pStyle w:val="style66"/>
        <w:spacing w:after="0" w:before="5"/>
        <w:ind w:hanging="0" w:left="0" w:right="0"/>
        <w:contextualSpacing w:val="false"/>
        <w:jc w:val="left"/>
        <w:rPr/>
      </w:pPr>
      <w:r>
        <w:rPr/>
      </w:r>
    </w:p>
    <w:p>
      <w:pPr>
        <w:pStyle w:val="style2"/>
        <w:numPr>
          <w:ilvl w:val="3"/>
          <w:numId w:val="45"/>
        </w:numPr>
        <w:tabs>
          <w:tab w:leader="none" w:pos="4034" w:val="left"/>
        </w:tabs>
        <w:ind w:hanging="780" w:left="4699" w:right="0"/>
        <w:jc w:val="both"/>
        <w:rPr>
          <w:spacing w:val="-2"/>
        </w:rPr>
      </w:pPr>
      <w:bookmarkStart w:id="6" w:name="_bookmark6"/>
      <w:bookmarkEnd w:id="6"/>
      <w:r>
        <w:rPr/>
        <w:t>Метапредметные</w:t>
      </w:r>
      <w:r>
        <w:rPr>
          <w:spacing w:val="-11"/>
        </w:rPr>
        <w:t xml:space="preserve"> </w:t>
      </w:r>
      <w:r>
        <w:rPr>
          <w:spacing w:val="-2"/>
        </w:rPr>
        <w:t>результаты</w:t>
      </w:r>
    </w:p>
    <w:p>
      <w:pPr>
        <w:pStyle w:val="style66"/>
        <w:spacing w:after="0" w:before="53"/>
        <w:ind w:firstLine="708" w:left="143" w:right="275"/>
        <w:contextualSpacing w:val="false"/>
        <w:rPr/>
      </w:pPr>
      <w:r>
        <w:rPr/>
        <w:t>Межпредметные понятия и универсальные учебные действия (регулятивные,</w:t>
      </w:r>
      <w:r>
        <w:rPr>
          <w:spacing w:val="40"/>
        </w:rPr>
        <w:t xml:space="preserve"> </w:t>
      </w:r>
      <w:r>
        <w:rPr/>
        <w:t>познавательные, коммуникативные) в совокупности образуют метапредметные</w:t>
      </w:r>
      <w:r>
        <w:rPr>
          <w:spacing w:val="40"/>
        </w:rPr>
        <w:t xml:space="preserve"> </w:t>
      </w:r>
      <w:r>
        <w:rPr/>
        <w:t>результаты</w:t>
      </w:r>
      <w:r>
        <w:rPr>
          <w:spacing w:val="40"/>
        </w:rPr>
        <w:t xml:space="preserve"> </w:t>
      </w:r>
      <w:r>
        <w:rPr/>
        <w:t>освоения АООП ООО. Необходимо достичь такого уровня их развития, чтобы обучающиеся с НОДА могли использовать УУД в познавательной, учебной и социальной деятельности, могли самостоятельно планировать и осуществлять разные виды деятельности и организовывать взаимодействие с педагогами и сверстниками для решения различных учебных и жизненных задач.</w:t>
      </w:r>
    </w:p>
    <w:p>
      <w:pPr>
        <w:pStyle w:val="style66"/>
        <w:spacing w:after="0" w:before="1"/>
        <w:ind w:firstLine="708" w:left="143" w:right="274"/>
        <w:contextualSpacing w:val="false"/>
        <w:rPr>
          <w:spacing w:val="-4"/>
        </w:rPr>
      </w:pPr>
      <w:r>
        <w:rPr/>
        <w:t xml:space="preserve">Формируемые межпредметные понятия и универсальные учебные действия по своему содержанию и структуре совпадают с теми же понятиями и действиями, которые описаны в ООП </w:t>
      </w:r>
      <w:r>
        <w:rPr>
          <w:spacing w:val="-4"/>
        </w:rPr>
        <w:t>ООО.</w:t>
      </w:r>
    </w:p>
    <w:p>
      <w:pPr>
        <w:pStyle w:val="style66"/>
        <w:ind w:firstLine="708" w:left="143" w:right="268"/>
        <w:rPr/>
      </w:pPr>
      <w:r>
        <w:rPr/>
        <w:t>Однако они имеют свои отличия. Говоря о формировании коммуникативных учебных действий у обучающихся с НОДА, учреждение учитывает специфику речевого развития данной категории обучающихся. У ряда школьников звукопроизносительная сторона речи может сильно страдать и быть мало разборчивой, поэтому речь в данном случае как инструмент коммуникации будет практически ими не использован. Как правило, такие обучающиеся для коммуникации с окружающим миром используют альтернативную дополнительную коммуникацию в разных ее вариантах. Необходимо помнить, что при формировании коммуникативных действий у обучающихся с такими речевыми трудностями необходимо сначала</w:t>
      </w:r>
      <w:r>
        <w:rPr>
          <w:spacing w:val="40"/>
        </w:rPr>
        <w:t xml:space="preserve"> </w:t>
      </w:r>
      <w:r>
        <w:rPr/>
        <w:t>сформировать</w:t>
      </w:r>
      <w:r>
        <w:rPr>
          <w:spacing w:val="40"/>
        </w:rPr>
        <w:t xml:space="preserve"> </w:t>
      </w:r>
      <w:r>
        <w:rPr/>
        <w:t>умение выражать различные виды просьб (просьбы о предметах, просьбы о действиях, просьбы об информации и др.). Для выражения своего эмоционального отношения к тем или иным поступкам окружающих людей обучающимся с НОДА необходимо овладеть командными символами. Данные символы позволят регулировать свое поведение и поведение других в ситуациях взаимодействия. Для школьников важно освоить сигнальные символы, обозначающие начало и окончание какого- либо события, научиться соблюдать коммуникационную дистанцию с учетом соблюдения социальных ролей. На основе данных базовых коммуникативных умений в ситуации отсутствия речи или ее малой разборчивости у обучающихся с НОДА возможно дальнейшее развитие у них коммуникативных</w:t>
      </w:r>
      <w:r>
        <w:rPr>
          <w:spacing w:val="40"/>
        </w:rPr>
        <w:t xml:space="preserve"> </w:t>
      </w:r>
      <w:r>
        <w:rPr/>
        <w:t>действий через использование дополнительной альтернативной коммуникации на этапе основного общего образования согласно тем требованиям, которые представлены в программе для нормативно развивающихся обучающихся.</w:t>
      </w:r>
    </w:p>
    <w:p>
      <w:pPr>
        <w:pStyle w:val="style66"/>
        <w:spacing w:after="0" w:before="4"/>
        <w:ind w:firstLine="708" w:left="143" w:right="271"/>
        <w:contextualSpacing w:val="false"/>
        <w:rPr/>
      </w:pPr>
      <w:r>
        <w:rPr/>
        <w:t>При формировании познавательных и регулятивных познавательных действий учитывается специфика психического и личностного развития обучающихся с НОДА. Согласованные действия педагогов и специалистов психолого-педагогического сопровождения через содержание образования, образовательные и коррекционные технологии создают у обучающихся с НОДА ситуацию успешного развития универсальных учебных действий.</w:t>
      </w:r>
    </w:p>
    <w:p>
      <w:pPr>
        <w:pStyle w:val="style66"/>
        <w:spacing w:after="0" w:before="7"/>
        <w:ind w:hanging="0" w:left="0" w:right="0"/>
        <w:contextualSpacing w:val="false"/>
        <w:jc w:val="left"/>
        <w:rPr/>
      </w:pPr>
      <w:r>
        <w:rPr/>
      </w:r>
    </w:p>
    <w:p>
      <w:pPr>
        <w:pStyle w:val="style76"/>
        <w:numPr>
          <w:ilvl w:val="3"/>
          <w:numId w:val="45"/>
        </w:numPr>
        <w:tabs>
          <w:tab w:leader="none" w:pos="4291" w:val="left"/>
        </w:tabs>
        <w:ind w:hanging="780" w:left="4699" w:right="0"/>
        <w:jc w:val="left"/>
        <w:rPr>
          <w:b/>
          <w:i/>
          <w:spacing w:val="-2"/>
          <w:sz w:val="24"/>
        </w:rPr>
      </w:pPr>
      <w:r>
        <w:rPr>
          <w:b/>
          <w:i/>
          <w:sz w:val="24"/>
        </w:rPr>
        <w:t>Предметные</w:t>
      </w:r>
      <w:r>
        <w:rPr>
          <w:b/>
          <w:i/>
          <w:spacing w:val="-9"/>
          <w:sz w:val="24"/>
        </w:rPr>
        <w:t xml:space="preserve"> </w:t>
      </w:r>
      <w:r>
        <w:rPr>
          <w:b/>
          <w:i/>
          <w:spacing w:val="-2"/>
          <w:sz w:val="24"/>
        </w:rPr>
        <w:t>результаты.</w:t>
      </w:r>
    </w:p>
    <w:p>
      <w:pPr>
        <w:pStyle w:val="style0"/>
        <w:spacing w:after="0" w:before="60"/>
        <w:ind w:hanging="0" w:left="1576" w:right="0"/>
        <w:contextualSpacing w:val="false"/>
        <w:rPr>
          <w:b/>
          <w:i/>
          <w:spacing w:val="-2"/>
          <w:sz w:val="24"/>
        </w:rPr>
      </w:pPr>
      <w:r>
        <w:rPr>
          <w:b/>
          <w:i/>
          <w:sz w:val="24"/>
        </w:rPr>
        <w:t>Требования</w:t>
      </w:r>
      <w:r>
        <w:rPr>
          <w:b/>
          <w:i/>
          <w:spacing w:val="-11"/>
          <w:sz w:val="24"/>
        </w:rPr>
        <w:t xml:space="preserve"> </w:t>
      </w:r>
      <w:r>
        <w:rPr>
          <w:b/>
          <w:i/>
          <w:sz w:val="24"/>
        </w:rPr>
        <w:t>к</w:t>
      </w:r>
      <w:r>
        <w:rPr>
          <w:b/>
          <w:i/>
          <w:spacing w:val="-6"/>
          <w:sz w:val="24"/>
        </w:rPr>
        <w:t xml:space="preserve"> </w:t>
      </w:r>
      <w:r>
        <w:rPr>
          <w:b/>
          <w:i/>
          <w:sz w:val="24"/>
        </w:rPr>
        <w:t>предметным</w:t>
      </w:r>
      <w:r>
        <w:rPr>
          <w:b/>
          <w:i/>
          <w:spacing w:val="-5"/>
          <w:sz w:val="24"/>
        </w:rPr>
        <w:t xml:space="preserve"> </w:t>
      </w:r>
      <w:r>
        <w:rPr>
          <w:b/>
          <w:i/>
          <w:sz w:val="24"/>
        </w:rPr>
        <w:t>результатам</w:t>
      </w:r>
      <w:r>
        <w:rPr>
          <w:b/>
          <w:i/>
          <w:spacing w:val="-5"/>
          <w:sz w:val="24"/>
        </w:rPr>
        <w:t xml:space="preserve"> </w:t>
      </w:r>
      <w:r>
        <w:rPr>
          <w:b/>
          <w:i/>
          <w:sz w:val="24"/>
        </w:rPr>
        <w:t>освоения</w:t>
      </w:r>
      <w:r>
        <w:rPr>
          <w:b/>
          <w:i/>
          <w:spacing w:val="-5"/>
          <w:sz w:val="24"/>
        </w:rPr>
        <w:t xml:space="preserve"> </w:t>
      </w:r>
      <w:r>
        <w:rPr>
          <w:b/>
          <w:i/>
          <w:sz w:val="24"/>
        </w:rPr>
        <w:t>учебного</w:t>
      </w:r>
      <w:r>
        <w:rPr>
          <w:b/>
          <w:i/>
          <w:spacing w:val="-6"/>
          <w:sz w:val="24"/>
        </w:rPr>
        <w:t xml:space="preserve"> </w:t>
      </w:r>
      <w:r>
        <w:rPr>
          <w:b/>
          <w:i/>
          <w:spacing w:val="-2"/>
          <w:sz w:val="24"/>
        </w:rPr>
        <w:t>предмета</w:t>
      </w:r>
    </w:p>
    <w:p>
      <w:pPr>
        <w:pStyle w:val="style66"/>
        <w:spacing w:after="0" w:before="77"/>
        <w:ind w:hanging="0" w:left="0" w:right="0"/>
        <w:contextualSpacing w:val="false"/>
        <w:jc w:val="left"/>
        <w:rPr>
          <w:b/>
          <w:i/>
        </w:rPr>
      </w:pPr>
      <w:r>
        <w:rPr>
          <w:b/>
          <w:i/>
        </w:rPr>
      </w:r>
    </w:p>
    <w:p>
      <w:pPr>
        <w:pStyle w:val="style1"/>
        <w:numPr>
          <w:ilvl w:val="4"/>
          <w:numId w:val="45"/>
        </w:numPr>
        <w:tabs>
          <w:tab w:leader="none" w:pos="3653" w:val="left"/>
        </w:tabs>
        <w:spacing w:line="100" w:lineRule="atLeast"/>
        <w:jc w:val="both"/>
        <w:rPr>
          <w:spacing w:val="-2"/>
        </w:rPr>
      </w:pPr>
      <w:bookmarkStart w:id="7" w:name="_bookmark7"/>
      <w:bookmarkEnd w:id="7"/>
      <w:r>
        <w:rPr/>
        <w:t>РУССКИЙ</w:t>
      </w:r>
      <w:r>
        <w:rPr>
          <w:spacing w:val="-4"/>
        </w:rPr>
        <w:t xml:space="preserve"> </w:t>
      </w:r>
      <w:r>
        <w:rPr/>
        <w:t>ЯЗЫК</w:t>
      </w:r>
      <w:r>
        <w:rPr>
          <w:spacing w:val="-4"/>
        </w:rPr>
        <w:t xml:space="preserve"> </w:t>
      </w:r>
      <w:r>
        <w:rPr/>
        <w:t>(по</w:t>
      </w:r>
      <w:r>
        <w:rPr>
          <w:spacing w:val="-5"/>
        </w:rPr>
        <w:t xml:space="preserve"> </w:t>
      </w:r>
      <w:r>
        <w:rPr/>
        <w:t>годам</w:t>
      </w:r>
      <w:r>
        <w:rPr>
          <w:spacing w:val="-5"/>
        </w:rPr>
        <w:t xml:space="preserve"> </w:t>
      </w:r>
      <w:r>
        <w:rPr>
          <w:spacing w:val="-2"/>
        </w:rPr>
        <w:t>обучения)</w:t>
      </w:r>
    </w:p>
    <w:p>
      <w:pPr>
        <w:pStyle w:val="style66"/>
        <w:spacing w:after="0" w:before="51"/>
        <w:ind w:firstLine="708" w:left="143" w:right="271"/>
        <w:contextualSpacing w:val="false"/>
        <w:rPr/>
      </w:pPr>
      <w:r>
        <w:rPr/>
        <w:t>В результате освоения учебного предмета «Русский язык» обучающиеся развивают представления о знаковой системе</w:t>
      </w:r>
      <w:r>
        <w:rPr>
          <w:spacing w:val="-1"/>
        </w:rPr>
        <w:t xml:space="preserve"> </w:t>
      </w:r>
      <w:r>
        <w:rPr/>
        <w:t>языка,</w:t>
      </w:r>
      <w:r>
        <w:rPr>
          <w:spacing w:val="-1"/>
        </w:rPr>
        <w:t xml:space="preserve"> </w:t>
      </w:r>
      <w:r>
        <w:rPr/>
        <w:t>о русской языковой</w:t>
      </w:r>
      <w:r>
        <w:rPr>
          <w:spacing w:val="-2"/>
        </w:rPr>
        <w:t xml:space="preserve"> </w:t>
      </w:r>
      <w:r>
        <w:rPr/>
        <w:t>картине</w:t>
      </w:r>
      <w:r>
        <w:rPr>
          <w:spacing w:val="-1"/>
        </w:rPr>
        <w:t xml:space="preserve"> </w:t>
      </w:r>
      <w:r>
        <w:rPr/>
        <w:t>мира, формируют ценностное отношение к русскому языку</w:t>
      </w:r>
      <w:r>
        <w:rPr>
          <w:spacing w:val="-3"/>
        </w:rPr>
        <w:t xml:space="preserve"> </w:t>
      </w:r>
      <w:r>
        <w:rPr/>
        <w:t>как части самобытной русской культуры, как государственному языку Российской Федерации, языку межнационального общения народов России; осознают тесную связь между языковым, интеллектуальным, духовно-нравственным развитием личности и ее социальным ростом, обогащают словарный запас, развивают культуру владения русским литературным языком</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75"/>
        <w:contextualSpacing w:val="false"/>
        <w:rPr/>
      </w:pPr>
      <w:r>
        <w:rPr/>
        <w:t>во всей полноте его функциональных возможностей в соответствии с нормами</w:t>
      </w:r>
      <w:r>
        <w:rPr>
          <w:spacing w:val="40"/>
        </w:rPr>
        <w:t xml:space="preserve"> </w:t>
      </w:r>
      <w:r>
        <w:rPr/>
        <w:t>устной</w:t>
      </w:r>
      <w:r>
        <w:rPr>
          <w:spacing w:val="40"/>
        </w:rPr>
        <w:t xml:space="preserve"> </w:t>
      </w:r>
      <w:r>
        <w:rPr/>
        <w:t>и письменной речи, правилами русского речевого этикета; формируют систему знаний о русском языке, о его уровнях и единицах, о закономерностях его функционирования и развития; осваивают базовые понятия лингвистики, развивают аналитические умения в отношении языковых единиц и текстов разных функционально-смысловых типов и стилей речи.</w:t>
      </w:r>
    </w:p>
    <w:p>
      <w:pPr>
        <w:pStyle w:val="style66"/>
        <w:spacing w:after="0" w:before="6" w:line="232" w:lineRule="auto"/>
        <w:ind w:firstLine="708" w:left="143" w:right="281"/>
        <w:contextualSpacing w:val="false"/>
        <w:rPr/>
      </w:pPr>
      <w:r>
        <w:rPr/>
        <w:t>Результаты по годам формулируются по принципу добавления новых результатов от года к году (результаты очередного года по умолчанию включают результаты предыдущих лет).</w:t>
      </w:r>
    </w:p>
    <w:p>
      <w:pPr>
        <w:pStyle w:val="style66"/>
        <w:ind w:hanging="0" w:left="0" w:right="0"/>
        <w:jc w:val="left"/>
        <w:rPr/>
      </w:pPr>
      <w:r>
        <w:rPr/>
      </w:r>
    </w:p>
    <w:p>
      <w:pPr>
        <w:pStyle w:val="style66"/>
        <w:spacing w:after="0" w:before="1"/>
        <w:ind w:firstLine="708" w:left="143" w:right="511"/>
        <w:contextualSpacing w:val="false"/>
        <w:jc w:val="left"/>
        <w:rPr/>
      </w:pPr>
      <w:r>
        <w:rPr/>
        <w:t>Предметные</w:t>
      </w:r>
      <w:r>
        <w:rPr>
          <w:spacing w:val="-3"/>
        </w:rPr>
        <w:t xml:space="preserve"> </w:t>
      </w:r>
      <w:r>
        <w:rPr/>
        <w:t>результаты</w:t>
      </w:r>
      <w:r>
        <w:rPr>
          <w:spacing w:val="-1"/>
        </w:rPr>
        <w:t xml:space="preserve"> </w:t>
      </w:r>
      <w:r>
        <w:rPr/>
        <w:t>по</w:t>
      </w:r>
      <w:r>
        <w:rPr>
          <w:spacing w:val="-2"/>
        </w:rPr>
        <w:t xml:space="preserve"> </w:t>
      </w:r>
      <w:r>
        <w:rPr/>
        <w:t xml:space="preserve">итогам </w:t>
      </w:r>
      <w:r>
        <w:rPr>
          <w:b/>
        </w:rPr>
        <w:t>первого</w:t>
      </w:r>
      <w:r>
        <w:rPr>
          <w:b/>
          <w:spacing w:val="-4"/>
        </w:rPr>
        <w:t xml:space="preserve"> </w:t>
      </w:r>
      <w:r>
        <w:rPr>
          <w:b/>
        </w:rPr>
        <w:t xml:space="preserve">года </w:t>
      </w:r>
      <w:r>
        <w:rPr/>
        <w:t>изучения учебного</w:t>
      </w:r>
      <w:r>
        <w:rPr>
          <w:spacing w:val="-1"/>
        </w:rPr>
        <w:t xml:space="preserve"> </w:t>
      </w:r>
      <w:r>
        <w:rPr/>
        <w:t>предмета «Русский язык» отражают сформированность умений:</w:t>
      </w:r>
    </w:p>
    <w:p>
      <w:pPr>
        <w:pStyle w:val="style76"/>
        <w:numPr>
          <w:ilvl w:val="0"/>
          <w:numId w:val="43"/>
        </w:numPr>
        <w:tabs>
          <w:tab w:leader="none" w:pos="1559" w:val="left"/>
        </w:tabs>
        <w:spacing w:after="0" w:before="6" w:line="230" w:lineRule="auto"/>
        <w:ind w:hanging="708" w:left="143" w:right="307"/>
        <w:contextualSpacing w:val="false"/>
        <w:jc w:val="left"/>
        <w:rPr>
          <w:sz w:val="24"/>
        </w:rPr>
      </w:pPr>
      <w:r>
        <w:rPr>
          <w:sz w:val="24"/>
        </w:rPr>
        <w:t>комментировать</w:t>
      </w:r>
      <w:r>
        <w:rPr>
          <w:spacing w:val="37"/>
          <w:sz w:val="24"/>
        </w:rPr>
        <w:t xml:space="preserve"> </w:t>
      </w:r>
      <w:r>
        <w:rPr>
          <w:sz w:val="24"/>
        </w:rPr>
        <w:t>тезисы</w:t>
      </w:r>
      <w:r>
        <w:rPr>
          <w:spacing w:val="35"/>
          <w:sz w:val="24"/>
        </w:rPr>
        <w:t xml:space="preserve"> </w:t>
      </w:r>
      <w:r>
        <w:rPr>
          <w:sz w:val="24"/>
        </w:rPr>
        <w:t>о</w:t>
      </w:r>
      <w:r>
        <w:rPr>
          <w:spacing w:val="35"/>
          <w:sz w:val="24"/>
        </w:rPr>
        <w:t xml:space="preserve"> </w:t>
      </w:r>
      <w:r>
        <w:rPr>
          <w:sz w:val="24"/>
        </w:rPr>
        <w:t>богатстве</w:t>
      </w:r>
      <w:r>
        <w:rPr>
          <w:spacing w:val="32"/>
          <w:sz w:val="24"/>
        </w:rPr>
        <w:t xml:space="preserve"> </w:t>
      </w:r>
      <w:r>
        <w:rPr>
          <w:sz w:val="24"/>
        </w:rPr>
        <w:t>и</w:t>
      </w:r>
      <w:r>
        <w:rPr>
          <w:spacing w:val="36"/>
          <w:sz w:val="24"/>
        </w:rPr>
        <w:t xml:space="preserve"> </w:t>
      </w:r>
      <w:r>
        <w:rPr>
          <w:sz w:val="24"/>
        </w:rPr>
        <w:t>выразительности</w:t>
      </w:r>
      <w:r>
        <w:rPr>
          <w:spacing w:val="38"/>
          <w:sz w:val="24"/>
        </w:rPr>
        <w:t xml:space="preserve"> </w:t>
      </w:r>
      <w:r>
        <w:rPr>
          <w:sz w:val="24"/>
        </w:rPr>
        <w:t>русского</w:t>
      </w:r>
      <w:r>
        <w:rPr>
          <w:spacing w:val="35"/>
          <w:sz w:val="24"/>
        </w:rPr>
        <w:t xml:space="preserve"> </w:t>
      </w:r>
      <w:r>
        <w:rPr>
          <w:sz w:val="24"/>
        </w:rPr>
        <w:t>языка,</w:t>
      </w:r>
      <w:r>
        <w:rPr>
          <w:spacing w:val="35"/>
          <w:sz w:val="24"/>
        </w:rPr>
        <w:t xml:space="preserve"> </w:t>
      </w:r>
      <w:r>
        <w:rPr>
          <w:sz w:val="24"/>
        </w:rPr>
        <w:t>о</w:t>
      </w:r>
      <w:r>
        <w:rPr>
          <w:spacing w:val="35"/>
          <w:sz w:val="24"/>
        </w:rPr>
        <w:t xml:space="preserve"> </w:t>
      </w:r>
      <w:r>
        <w:rPr>
          <w:sz w:val="24"/>
        </w:rPr>
        <w:t>важности соблюдения в устной речи и на письме норм современного русского литературного языка;</w:t>
      </w:r>
    </w:p>
    <w:p>
      <w:pPr>
        <w:pStyle w:val="style76"/>
        <w:numPr>
          <w:ilvl w:val="0"/>
          <w:numId w:val="43"/>
        </w:numPr>
        <w:tabs>
          <w:tab w:leader="none" w:pos="1559" w:val="left"/>
        </w:tabs>
        <w:spacing w:after="0" w:before="8" w:line="232" w:lineRule="auto"/>
        <w:ind w:hanging="708" w:left="143" w:right="297"/>
        <w:contextualSpacing w:val="false"/>
        <w:jc w:val="left"/>
        <w:rPr>
          <w:sz w:val="24"/>
        </w:rPr>
      </w:pPr>
      <w:r>
        <w:rPr>
          <w:sz w:val="24"/>
        </w:rPr>
        <w:t>различать</w:t>
      </w:r>
      <w:r>
        <w:rPr>
          <w:spacing w:val="40"/>
          <w:sz w:val="24"/>
        </w:rPr>
        <w:t xml:space="preserve"> </w:t>
      </w:r>
      <w:r>
        <w:rPr>
          <w:sz w:val="24"/>
        </w:rPr>
        <w:t>понятия</w:t>
      </w:r>
      <w:r>
        <w:rPr>
          <w:spacing w:val="40"/>
          <w:sz w:val="24"/>
        </w:rPr>
        <w:t xml:space="preserve"> </w:t>
      </w:r>
      <w:r>
        <w:rPr>
          <w:sz w:val="24"/>
        </w:rPr>
        <w:t>«язык»</w:t>
      </w:r>
      <w:r>
        <w:rPr>
          <w:spacing w:val="31"/>
          <w:sz w:val="24"/>
        </w:rPr>
        <w:t xml:space="preserve"> </w:t>
      </w:r>
      <w:r>
        <w:rPr>
          <w:sz w:val="24"/>
        </w:rPr>
        <w:t>и</w:t>
      </w:r>
      <w:r>
        <w:rPr>
          <w:spacing w:val="40"/>
          <w:sz w:val="24"/>
        </w:rPr>
        <w:t xml:space="preserve"> </w:t>
      </w:r>
      <w:r>
        <w:rPr>
          <w:sz w:val="24"/>
        </w:rPr>
        <w:t>«речь»,</w:t>
      </w:r>
      <w:r>
        <w:rPr>
          <w:spacing w:val="40"/>
          <w:sz w:val="24"/>
        </w:rPr>
        <w:t xml:space="preserve"> </w:t>
      </w:r>
      <w:r>
        <w:rPr>
          <w:sz w:val="24"/>
        </w:rPr>
        <w:t>виды</w:t>
      </w:r>
      <w:r>
        <w:rPr>
          <w:spacing w:val="40"/>
          <w:sz w:val="24"/>
        </w:rPr>
        <w:t xml:space="preserve"> </w:t>
      </w:r>
      <w:r>
        <w:rPr>
          <w:sz w:val="24"/>
        </w:rPr>
        <w:t>речи</w:t>
      </w:r>
      <w:r>
        <w:rPr>
          <w:spacing w:val="40"/>
          <w:sz w:val="24"/>
        </w:rPr>
        <w:t xml:space="preserve"> </w:t>
      </w:r>
      <w:r>
        <w:rPr>
          <w:sz w:val="24"/>
        </w:rPr>
        <w:t>и</w:t>
      </w:r>
      <w:r>
        <w:rPr>
          <w:spacing w:val="40"/>
          <w:sz w:val="24"/>
        </w:rPr>
        <w:t xml:space="preserve"> </w:t>
      </w:r>
      <w:r>
        <w:rPr>
          <w:sz w:val="24"/>
        </w:rPr>
        <w:t>формы</w:t>
      </w:r>
      <w:r>
        <w:rPr>
          <w:spacing w:val="40"/>
          <w:sz w:val="24"/>
        </w:rPr>
        <w:t xml:space="preserve"> </w:t>
      </w:r>
      <w:r>
        <w:rPr>
          <w:sz w:val="24"/>
        </w:rPr>
        <w:t>речи:</w:t>
      </w:r>
      <w:r>
        <w:rPr>
          <w:spacing w:val="40"/>
          <w:sz w:val="24"/>
        </w:rPr>
        <w:t xml:space="preserve"> </w:t>
      </w:r>
      <w:r>
        <w:rPr>
          <w:sz w:val="24"/>
        </w:rPr>
        <w:t>монолог</w:t>
      </w:r>
      <w:r>
        <w:rPr>
          <w:spacing w:val="40"/>
          <w:sz w:val="24"/>
        </w:rPr>
        <w:t xml:space="preserve"> </w:t>
      </w:r>
      <w:r>
        <w:rPr>
          <w:sz w:val="24"/>
        </w:rPr>
        <w:t>(монолог- описание, монолог-рассуждение, монолог-повествование), диалог;</w:t>
      </w:r>
    </w:p>
    <w:p>
      <w:pPr>
        <w:pStyle w:val="style76"/>
        <w:numPr>
          <w:ilvl w:val="0"/>
          <w:numId w:val="43"/>
        </w:numPr>
        <w:tabs>
          <w:tab w:leader="none" w:pos="1559" w:val="left"/>
        </w:tabs>
        <w:spacing w:after="0" w:before="3"/>
        <w:ind w:hanging="708" w:left="143" w:right="0"/>
        <w:contextualSpacing w:val="false"/>
        <w:jc w:val="left"/>
        <w:rPr>
          <w:spacing w:val="-2"/>
          <w:sz w:val="24"/>
        </w:rPr>
      </w:pPr>
      <w:r>
        <w:rPr>
          <w:sz w:val="24"/>
        </w:rPr>
        <w:t>распознавать</w:t>
      </w:r>
      <w:r>
        <w:rPr>
          <w:spacing w:val="-6"/>
          <w:sz w:val="24"/>
        </w:rPr>
        <w:t xml:space="preserve"> </w:t>
      </w:r>
      <w:r>
        <w:rPr>
          <w:sz w:val="24"/>
        </w:rPr>
        <w:t>основные</w:t>
      </w:r>
      <w:r>
        <w:rPr>
          <w:spacing w:val="-10"/>
          <w:sz w:val="24"/>
        </w:rPr>
        <w:t xml:space="preserve"> </w:t>
      </w:r>
      <w:r>
        <w:rPr>
          <w:sz w:val="24"/>
        </w:rPr>
        <w:t>признаки</w:t>
      </w:r>
      <w:r>
        <w:rPr>
          <w:spacing w:val="-6"/>
          <w:sz w:val="24"/>
        </w:rPr>
        <w:t xml:space="preserve"> </w:t>
      </w:r>
      <w:r>
        <w:rPr>
          <w:sz w:val="24"/>
        </w:rPr>
        <w:t>текста,</w:t>
      </w:r>
      <w:r>
        <w:rPr>
          <w:spacing w:val="-1"/>
          <w:sz w:val="24"/>
        </w:rPr>
        <w:t xml:space="preserve"> </w:t>
      </w:r>
      <w:r>
        <w:rPr>
          <w:sz w:val="24"/>
        </w:rPr>
        <w:t>условия</w:t>
      </w:r>
      <w:r>
        <w:rPr>
          <w:spacing w:val="-6"/>
          <w:sz w:val="24"/>
        </w:rPr>
        <w:t xml:space="preserve"> </w:t>
      </w:r>
      <w:r>
        <w:rPr>
          <w:sz w:val="24"/>
        </w:rPr>
        <w:t>членения</w:t>
      </w:r>
      <w:r>
        <w:rPr>
          <w:spacing w:val="-6"/>
          <w:sz w:val="24"/>
        </w:rPr>
        <w:t xml:space="preserve"> </w:t>
      </w:r>
      <w:r>
        <w:rPr>
          <w:sz w:val="24"/>
        </w:rPr>
        <w:t>текста</w:t>
      </w:r>
      <w:r>
        <w:rPr>
          <w:spacing w:val="-8"/>
          <w:sz w:val="24"/>
        </w:rPr>
        <w:t xml:space="preserve"> </w:t>
      </w:r>
      <w:r>
        <w:rPr>
          <w:sz w:val="24"/>
        </w:rPr>
        <w:t>на</w:t>
      </w:r>
      <w:r>
        <w:rPr>
          <w:spacing w:val="-9"/>
          <w:sz w:val="24"/>
        </w:rPr>
        <w:t xml:space="preserve"> </w:t>
      </w:r>
      <w:r>
        <w:rPr>
          <w:spacing w:val="-2"/>
          <w:sz w:val="24"/>
        </w:rPr>
        <w:t>абзацы;</w:t>
      </w:r>
    </w:p>
    <w:p>
      <w:pPr>
        <w:pStyle w:val="style76"/>
        <w:numPr>
          <w:ilvl w:val="0"/>
          <w:numId w:val="43"/>
        </w:numPr>
        <w:tabs>
          <w:tab w:leader="none" w:pos="1559" w:val="left"/>
        </w:tabs>
        <w:spacing w:after="0" w:before="1"/>
        <w:ind w:hanging="708" w:left="143" w:right="0"/>
        <w:contextualSpacing w:val="false"/>
        <w:jc w:val="left"/>
        <w:rPr>
          <w:spacing w:val="-2"/>
          <w:sz w:val="24"/>
        </w:rPr>
      </w:pPr>
      <w:r>
        <w:rPr>
          <w:sz w:val="24"/>
        </w:rPr>
        <w:t>использовать</w:t>
      </w:r>
      <w:r>
        <w:rPr>
          <w:spacing w:val="33"/>
          <w:sz w:val="24"/>
        </w:rPr>
        <w:t xml:space="preserve"> </w:t>
      </w:r>
      <w:r>
        <w:rPr>
          <w:sz w:val="24"/>
        </w:rPr>
        <w:t>абзац</w:t>
      </w:r>
      <w:r>
        <w:rPr>
          <w:spacing w:val="59"/>
          <w:w w:val="150"/>
          <w:sz w:val="24"/>
        </w:rPr>
        <w:t xml:space="preserve"> </w:t>
      </w:r>
      <w:r>
        <w:rPr>
          <w:sz w:val="24"/>
        </w:rPr>
        <w:t>как</w:t>
      </w:r>
      <w:r>
        <w:rPr>
          <w:spacing w:val="64"/>
          <w:w w:val="150"/>
          <w:sz w:val="24"/>
        </w:rPr>
        <w:t xml:space="preserve"> </w:t>
      </w:r>
      <w:r>
        <w:rPr>
          <w:sz w:val="24"/>
        </w:rPr>
        <w:t>средство</w:t>
      </w:r>
      <w:r>
        <w:rPr>
          <w:spacing w:val="59"/>
          <w:w w:val="150"/>
          <w:sz w:val="24"/>
        </w:rPr>
        <w:t xml:space="preserve"> </w:t>
      </w:r>
      <w:r>
        <w:rPr>
          <w:sz w:val="24"/>
        </w:rPr>
        <w:t>членения</w:t>
      </w:r>
      <w:r>
        <w:rPr>
          <w:spacing w:val="61"/>
          <w:w w:val="150"/>
          <w:sz w:val="24"/>
        </w:rPr>
        <w:t xml:space="preserve"> </w:t>
      </w:r>
      <w:r>
        <w:rPr>
          <w:sz w:val="24"/>
        </w:rPr>
        <w:t>текста</w:t>
      </w:r>
      <w:r>
        <w:rPr>
          <w:spacing w:val="60"/>
          <w:w w:val="150"/>
          <w:sz w:val="24"/>
        </w:rPr>
        <w:t xml:space="preserve"> </w:t>
      </w:r>
      <w:r>
        <w:rPr>
          <w:sz w:val="24"/>
        </w:rPr>
        <w:t>на</w:t>
      </w:r>
      <w:r>
        <w:rPr>
          <w:spacing w:val="57"/>
          <w:w w:val="150"/>
          <w:sz w:val="24"/>
        </w:rPr>
        <w:t xml:space="preserve"> </w:t>
      </w:r>
      <w:r>
        <w:rPr>
          <w:sz w:val="24"/>
        </w:rPr>
        <w:t>композиционно-</w:t>
      </w:r>
      <w:r>
        <w:rPr>
          <w:spacing w:val="-2"/>
          <w:sz w:val="24"/>
        </w:rPr>
        <w:t>смысловые</w:t>
      </w:r>
    </w:p>
    <w:p>
      <w:pPr>
        <w:pStyle w:val="style66"/>
        <w:spacing w:line="274" w:lineRule="exact"/>
        <w:ind w:hanging="0" w:left="143" w:right="0"/>
        <w:jc w:val="left"/>
        <w:rPr>
          <w:spacing w:val="-2"/>
        </w:rPr>
      </w:pPr>
      <w:r>
        <w:rPr>
          <w:spacing w:val="-2"/>
        </w:rPr>
        <w:t>части;</w:t>
      </w:r>
    </w:p>
    <w:p>
      <w:pPr>
        <w:pStyle w:val="style76"/>
        <w:numPr>
          <w:ilvl w:val="0"/>
          <w:numId w:val="43"/>
        </w:numPr>
        <w:tabs>
          <w:tab w:leader="none" w:pos="1562" w:val="left"/>
          <w:tab w:leader="none" w:pos="3144" w:val="left"/>
          <w:tab w:leader="none" w:pos="4267" w:val="left"/>
          <w:tab w:leader="none" w:pos="5057" w:val="left"/>
          <w:tab w:leader="none" w:pos="6672" w:val="left"/>
          <w:tab w:leader="none" w:pos="7040" w:val="left"/>
          <w:tab w:leader="none" w:pos="7947" w:val="left"/>
          <w:tab w:leader="none" w:pos="8833" w:val="left"/>
          <w:tab w:leader="none" w:pos="9861" w:val="left"/>
        </w:tabs>
        <w:spacing w:line="293" w:lineRule="exact"/>
        <w:ind w:hanging="708" w:left="143" w:right="0"/>
        <w:jc w:val="left"/>
        <w:rPr>
          <w:spacing w:val="-2"/>
          <w:sz w:val="24"/>
        </w:rPr>
      </w:pPr>
      <w:r>
        <w:rPr>
          <w:spacing w:val="-2"/>
          <w:sz w:val="24"/>
        </w:rPr>
        <w:t>распознавать</w:t>
      </w:r>
      <w:r>
        <w:rPr>
          <w:sz w:val="24"/>
        </w:rPr>
        <w:tab/>
      </w:r>
      <w:r>
        <w:rPr>
          <w:spacing w:val="-2"/>
          <w:sz w:val="24"/>
        </w:rPr>
        <w:t>средства</w:t>
      </w:r>
      <w:r>
        <w:rPr>
          <w:sz w:val="24"/>
        </w:rPr>
        <w:tab/>
      </w:r>
      <w:r>
        <w:rPr>
          <w:spacing w:val="-2"/>
          <w:sz w:val="24"/>
        </w:rPr>
        <w:t>связи</w:t>
      </w:r>
      <w:r>
        <w:rPr>
          <w:sz w:val="24"/>
        </w:rPr>
        <w:tab/>
      </w:r>
      <w:r>
        <w:rPr>
          <w:spacing w:val="-2"/>
          <w:sz w:val="24"/>
        </w:rPr>
        <w:t>предложений</w:t>
      </w:r>
      <w:r>
        <w:rPr>
          <w:sz w:val="24"/>
        </w:rPr>
        <w:tab/>
      </w:r>
      <w:r>
        <w:rPr>
          <w:spacing w:val="-10"/>
          <w:sz w:val="24"/>
        </w:rPr>
        <w:t>и</w:t>
      </w:r>
      <w:r>
        <w:rPr>
          <w:sz w:val="24"/>
        </w:rPr>
        <w:tab/>
      </w:r>
      <w:r>
        <w:rPr>
          <w:spacing w:val="-2"/>
          <w:sz w:val="24"/>
        </w:rPr>
        <w:t>частей</w:t>
      </w:r>
      <w:r>
        <w:rPr>
          <w:sz w:val="24"/>
        </w:rPr>
        <w:tab/>
      </w:r>
      <w:r>
        <w:rPr>
          <w:spacing w:val="-2"/>
          <w:sz w:val="24"/>
        </w:rPr>
        <w:t>текста</w:t>
      </w:r>
      <w:r>
        <w:rPr>
          <w:sz w:val="24"/>
        </w:rPr>
        <w:tab/>
      </w:r>
      <w:r>
        <w:rPr>
          <w:spacing w:val="-2"/>
          <w:sz w:val="24"/>
        </w:rPr>
        <w:t>(формы</w:t>
      </w:r>
      <w:r>
        <w:rPr>
          <w:sz w:val="24"/>
        </w:rPr>
        <w:tab/>
      </w:r>
      <w:r>
        <w:rPr>
          <w:spacing w:val="-2"/>
          <w:sz w:val="24"/>
        </w:rPr>
        <w:t>слова,</w:t>
      </w:r>
    </w:p>
    <w:p>
      <w:pPr>
        <w:pStyle w:val="style66"/>
        <w:ind w:hanging="0" w:left="143" w:right="295"/>
        <w:rPr/>
      </w:pPr>
      <w:r>
        <w:rPr/>
        <w:t>однокоренные слова, синонимы, антонимы, личные местоимения, повтор слова); использовать их при создании собственного текста (устного и письменного);</w:t>
      </w:r>
    </w:p>
    <w:p>
      <w:pPr>
        <w:pStyle w:val="style76"/>
        <w:numPr>
          <w:ilvl w:val="0"/>
          <w:numId w:val="43"/>
        </w:numPr>
        <w:tabs>
          <w:tab w:leader="none" w:pos="1560" w:val="left"/>
        </w:tabs>
        <w:spacing w:after="0" w:before="3" w:line="230" w:lineRule="auto"/>
        <w:ind w:hanging="708" w:left="143" w:right="274"/>
        <w:contextualSpacing w:val="false"/>
        <w:rPr>
          <w:sz w:val="24"/>
        </w:rPr>
      </w:pPr>
      <w:r>
        <w:rPr>
          <w:sz w:val="24"/>
        </w:rPr>
        <w:t>владеть различными видами аудирования: выборочным, детальным – научно-учебных и художественных текстов различных функционально-смысловых типов речи;</w:t>
      </w:r>
    </w:p>
    <w:p>
      <w:pPr>
        <w:pStyle w:val="style76"/>
        <w:numPr>
          <w:ilvl w:val="0"/>
          <w:numId w:val="43"/>
        </w:numPr>
        <w:tabs>
          <w:tab w:leader="none" w:pos="1559" w:val="left"/>
        </w:tabs>
        <w:spacing w:after="0" w:before="3"/>
        <w:ind w:hanging="708" w:left="143" w:right="0"/>
        <w:contextualSpacing w:val="false"/>
        <w:rPr>
          <w:spacing w:val="-2"/>
          <w:sz w:val="24"/>
        </w:rPr>
      </w:pPr>
      <w:r>
        <w:rPr>
          <w:sz w:val="24"/>
        </w:rPr>
        <w:t>владеть</w:t>
      </w:r>
      <w:r>
        <w:rPr>
          <w:spacing w:val="-9"/>
          <w:sz w:val="24"/>
        </w:rPr>
        <w:t xml:space="preserve"> </w:t>
      </w:r>
      <w:r>
        <w:rPr>
          <w:sz w:val="24"/>
        </w:rPr>
        <w:t>изучающим</w:t>
      </w:r>
      <w:r>
        <w:rPr>
          <w:spacing w:val="-6"/>
          <w:sz w:val="24"/>
        </w:rPr>
        <w:t xml:space="preserve"> </w:t>
      </w:r>
      <w:r>
        <w:rPr>
          <w:sz w:val="24"/>
        </w:rPr>
        <w:t>видом</w:t>
      </w:r>
      <w:r>
        <w:rPr>
          <w:spacing w:val="-5"/>
          <w:sz w:val="24"/>
        </w:rPr>
        <w:t xml:space="preserve"> </w:t>
      </w:r>
      <w:r>
        <w:rPr>
          <w:spacing w:val="-2"/>
          <w:sz w:val="24"/>
        </w:rPr>
        <w:t>чтения;</w:t>
      </w:r>
    </w:p>
    <w:p>
      <w:pPr>
        <w:pStyle w:val="style76"/>
        <w:numPr>
          <w:ilvl w:val="0"/>
          <w:numId w:val="43"/>
        </w:numPr>
        <w:tabs>
          <w:tab w:leader="none" w:pos="1560" w:val="left"/>
        </w:tabs>
        <w:spacing w:after="0" w:before="2"/>
        <w:ind w:hanging="708" w:left="143" w:right="272"/>
        <w:contextualSpacing w:val="false"/>
        <w:rPr>
          <w:sz w:val="24"/>
        </w:rPr>
      </w:pPr>
      <w:r>
        <w:rPr>
          <w:sz w:val="24"/>
        </w:rPr>
        <w:t>понимать содержание прослушанных и прочитанных научно-учебных и художественных текстов различных функционально-смысловых типов речи объемом не менее 150 слов: устно (при наличии возможности) и письменно формулировать тему и главную мысль текста; формулировать вопросы по содержанию текста и отвечать на них; подробно и сжато передавать в письменной форме содержание исходного текста (для подробного изложения объем исходного текста – не менее 100 слов; для сжатого изложения – не менее 110 слов);</w:t>
      </w:r>
    </w:p>
    <w:p>
      <w:pPr>
        <w:pStyle w:val="style76"/>
        <w:numPr>
          <w:ilvl w:val="0"/>
          <w:numId w:val="43"/>
        </w:numPr>
        <w:tabs>
          <w:tab w:leader="none" w:pos="1560" w:val="left"/>
        </w:tabs>
        <w:ind w:hanging="708" w:left="143" w:right="268"/>
        <w:rPr>
          <w:spacing w:val="-2"/>
          <w:sz w:val="24"/>
        </w:rPr>
      </w:pPr>
      <w:r>
        <w:rPr>
          <w:sz w:val="24"/>
        </w:rPr>
        <w:t xml:space="preserve">анализировать текст с точки зрения его соответствия основным признакам (наличие темы, главной мысли, грамматической связи предложений, цельности и относительной законченности); с точки зрения его принадлежности к функционально-смысловому типу речи (повествование); использовать знание основных признаков текста и особенностей функционально- смыслового типа речи в практике его создания; распознавать тексты различных функциональных </w:t>
      </w:r>
      <w:r>
        <w:rPr>
          <w:spacing w:val="-2"/>
          <w:sz w:val="24"/>
        </w:rPr>
        <w:t>разновидностей;</w:t>
      </w:r>
    </w:p>
    <w:p>
      <w:pPr>
        <w:pStyle w:val="style76"/>
        <w:numPr>
          <w:ilvl w:val="0"/>
          <w:numId w:val="43"/>
        </w:numPr>
        <w:tabs>
          <w:tab w:leader="none" w:pos="1560" w:val="left"/>
        </w:tabs>
        <w:spacing w:line="232" w:lineRule="auto"/>
        <w:ind w:hanging="708" w:left="143" w:right="278"/>
        <w:rPr>
          <w:sz w:val="24"/>
        </w:rPr>
      </w:pPr>
      <w:r>
        <w:rPr>
          <w:sz w:val="24"/>
        </w:rPr>
        <w:t>владеть навыками информационной переработки прослушанного и прочитанного текста: составлять простой план прочитанного текста с целью дальнейшего воспроизведения содержания текста в устной (при наличии возможности) и письменной форме;</w:t>
      </w:r>
    </w:p>
    <w:p>
      <w:pPr>
        <w:pStyle w:val="style76"/>
        <w:numPr>
          <w:ilvl w:val="0"/>
          <w:numId w:val="43"/>
        </w:numPr>
        <w:tabs>
          <w:tab w:leader="none" w:pos="1560" w:val="left"/>
        </w:tabs>
        <w:spacing w:after="0" w:before="1" w:line="232" w:lineRule="auto"/>
        <w:ind w:hanging="708" w:left="143" w:right="276"/>
        <w:contextualSpacing w:val="false"/>
        <w:rPr>
          <w:sz w:val="24"/>
        </w:rPr>
      </w:pPr>
      <w:r>
        <w:rPr>
          <w:sz w:val="24"/>
        </w:rPr>
        <w:t>устно пересказывать (при наличии возможности или представить в</w:t>
      </w:r>
      <w:r>
        <w:rPr>
          <w:spacing w:val="40"/>
          <w:sz w:val="24"/>
        </w:rPr>
        <w:t xml:space="preserve"> </w:t>
      </w:r>
      <w:r>
        <w:rPr>
          <w:sz w:val="24"/>
        </w:rPr>
        <w:t>письменной форме) прочитанный или прослушанный текст объемом не менее 100 слов;</w:t>
      </w:r>
    </w:p>
    <w:p>
      <w:pPr>
        <w:pStyle w:val="style76"/>
        <w:numPr>
          <w:ilvl w:val="0"/>
          <w:numId w:val="43"/>
        </w:numPr>
        <w:tabs>
          <w:tab w:leader="none" w:pos="1560" w:val="left"/>
        </w:tabs>
        <w:spacing w:after="0" w:before="9" w:line="230" w:lineRule="auto"/>
        <w:ind w:hanging="708" w:left="143" w:right="274"/>
        <w:contextualSpacing w:val="false"/>
        <w:rPr>
          <w:sz w:val="24"/>
        </w:rPr>
      </w:pPr>
      <w:r>
        <w:rPr>
          <w:sz w:val="24"/>
        </w:rPr>
        <w:t>создавать устные монологические высказывания (при наличии возможности) объемом не менее 50 слов на основе жизненных наблюдений, чтения учебно-популярной, научно-учебных и художественной литературы (монолог-описание; монолог-рассуждение; монолог-повествование);</w:t>
      </w:r>
    </w:p>
    <w:p>
      <w:pPr>
        <w:pStyle w:val="style76"/>
        <w:numPr>
          <w:ilvl w:val="0"/>
          <w:numId w:val="43"/>
        </w:numPr>
        <w:tabs>
          <w:tab w:leader="none" w:pos="1560" w:val="left"/>
        </w:tabs>
        <w:spacing w:after="0" w:before="9" w:line="232" w:lineRule="auto"/>
        <w:ind w:hanging="708" w:left="143" w:right="295"/>
        <w:contextualSpacing w:val="false"/>
        <w:rPr>
          <w:sz w:val="24"/>
        </w:rPr>
      </w:pPr>
      <w:r>
        <w:rPr>
          <w:sz w:val="24"/>
        </w:rPr>
        <w:t>участвовать</w:t>
      </w:r>
      <w:r>
        <w:rPr>
          <w:spacing w:val="-1"/>
          <w:sz w:val="24"/>
        </w:rPr>
        <w:t xml:space="preserve"> </w:t>
      </w:r>
      <w:r>
        <w:rPr>
          <w:sz w:val="24"/>
        </w:rPr>
        <w:t>в</w:t>
      </w:r>
      <w:r>
        <w:rPr>
          <w:spacing w:val="-2"/>
          <w:sz w:val="24"/>
        </w:rPr>
        <w:t xml:space="preserve"> </w:t>
      </w:r>
      <w:r>
        <w:rPr>
          <w:sz w:val="24"/>
        </w:rPr>
        <w:t>диалоге</w:t>
      </w:r>
      <w:r>
        <w:rPr>
          <w:spacing w:val="-2"/>
          <w:sz w:val="24"/>
        </w:rPr>
        <w:t xml:space="preserve"> </w:t>
      </w:r>
      <w:r>
        <w:rPr>
          <w:sz w:val="24"/>
        </w:rPr>
        <w:t>(при</w:t>
      </w:r>
      <w:r>
        <w:rPr>
          <w:spacing w:val="-2"/>
          <w:sz w:val="24"/>
        </w:rPr>
        <w:t xml:space="preserve"> </w:t>
      </w:r>
      <w:r>
        <w:rPr>
          <w:sz w:val="24"/>
        </w:rPr>
        <w:t>наличии</w:t>
      </w:r>
      <w:r>
        <w:rPr>
          <w:spacing w:val="-1"/>
          <w:sz w:val="24"/>
        </w:rPr>
        <w:t xml:space="preserve"> </w:t>
      </w:r>
      <w:r>
        <w:rPr>
          <w:sz w:val="24"/>
        </w:rPr>
        <w:t>возможности)</w:t>
      </w:r>
      <w:r>
        <w:rPr>
          <w:spacing w:val="-2"/>
          <w:sz w:val="24"/>
        </w:rPr>
        <w:t xml:space="preserve"> </w:t>
      </w:r>
      <w:r>
        <w:rPr>
          <w:sz w:val="24"/>
        </w:rPr>
        <w:t>на</w:t>
      </w:r>
      <w:r>
        <w:rPr>
          <w:spacing w:val="-2"/>
          <w:sz w:val="24"/>
        </w:rPr>
        <w:t xml:space="preserve"> </w:t>
      </w:r>
      <w:r>
        <w:rPr>
          <w:sz w:val="24"/>
        </w:rPr>
        <w:t>лингвистические</w:t>
      </w:r>
      <w:r>
        <w:rPr>
          <w:spacing w:val="-2"/>
          <w:sz w:val="24"/>
        </w:rPr>
        <w:t xml:space="preserve"> </w:t>
      </w:r>
      <w:r>
        <w:rPr>
          <w:sz w:val="24"/>
        </w:rPr>
        <w:t>темы</w:t>
      </w:r>
      <w:r>
        <w:rPr>
          <w:spacing w:val="-2"/>
          <w:sz w:val="24"/>
        </w:rPr>
        <w:t xml:space="preserve"> </w:t>
      </w:r>
      <w:r>
        <w:rPr>
          <w:sz w:val="24"/>
        </w:rPr>
        <w:t>(в</w:t>
      </w:r>
      <w:r>
        <w:rPr>
          <w:spacing w:val="-3"/>
          <w:sz w:val="24"/>
        </w:rPr>
        <w:t xml:space="preserve"> </w:t>
      </w:r>
      <w:r>
        <w:rPr>
          <w:sz w:val="24"/>
        </w:rPr>
        <w:t>рамках изученного) и темы на основе жизненных наблюдений объемом не менее 2 реплик;</w:t>
      </w:r>
    </w:p>
    <w:p>
      <w:pPr>
        <w:pStyle w:val="style76"/>
        <w:numPr>
          <w:ilvl w:val="0"/>
          <w:numId w:val="43"/>
        </w:numPr>
        <w:tabs>
          <w:tab w:leader="none" w:pos="1559" w:val="left"/>
        </w:tabs>
        <w:spacing w:line="294" w:lineRule="exact"/>
        <w:ind w:hanging="708" w:left="143" w:right="0"/>
        <w:rPr>
          <w:spacing w:val="-4"/>
          <w:sz w:val="24"/>
        </w:rPr>
      </w:pPr>
      <w:r>
        <w:rPr>
          <w:sz w:val="24"/>
        </w:rPr>
        <w:t>представлять</w:t>
      </w:r>
      <w:r>
        <w:rPr>
          <w:spacing w:val="-7"/>
          <w:sz w:val="24"/>
        </w:rPr>
        <w:t xml:space="preserve"> </w:t>
      </w:r>
      <w:r>
        <w:rPr>
          <w:sz w:val="24"/>
        </w:rPr>
        <w:t>сообщение</w:t>
      </w:r>
      <w:r>
        <w:rPr>
          <w:spacing w:val="-10"/>
          <w:sz w:val="24"/>
        </w:rPr>
        <w:t xml:space="preserve"> </w:t>
      </w:r>
      <w:r>
        <w:rPr>
          <w:sz w:val="24"/>
        </w:rPr>
        <w:t>на</w:t>
      </w:r>
      <w:r>
        <w:rPr>
          <w:spacing w:val="-10"/>
          <w:sz w:val="24"/>
        </w:rPr>
        <w:t xml:space="preserve"> </w:t>
      </w:r>
      <w:r>
        <w:rPr>
          <w:sz w:val="24"/>
        </w:rPr>
        <w:t>заданную</w:t>
      </w:r>
      <w:r>
        <w:rPr>
          <w:spacing w:val="-6"/>
          <w:sz w:val="24"/>
        </w:rPr>
        <w:t xml:space="preserve"> </w:t>
      </w:r>
      <w:r>
        <w:rPr>
          <w:spacing w:val="-4"/>
          <w:sz w:val="24"/>
        </w:rPr>
        <w:t>тему;</w:t>
      </w:r>
    </w:p>
    <w:p>
      <w:pPr>
        <w:pStyle w:val="style76"/>
        <w:numPr>
          <w:ilvl w:val="0"/>
          <w:numId w:val="43"/>
        </w:numPr>
        <w:tabs>
          <w:tab w:leader="none" w:pos="1560" w:val="left"/>
        </w:tabs>
        <w:spacing w:after="0" w:before="4" w:line="232" w:lineRule="auto"/>
        <w:ind w:hanging="708" w:left="143" w:right="284"/>
        <w:contextualSpacing w:val="false"/>
        <w:rPr>
          <w:sz w:val="24"/>
        </w:rPr>
      </w:pPr>
      <w:r>
        <w:rPr>
          <w:sz w:val="24"/>
        </w:rPr>
        <w:t>осуществлять выбор языковых средств для создания высказывания в соответствии с коммуникативным замыслом;</w:t>
      </w:r>
    </w:p>
    <w:p>
      <w:pPr>
        <w:pStyle w:val="style76"/>
        <w:numPr>
          <w:ilvl w:val="0"/>
          <w:numId w:val="43"/>
        </w:numPr>
        <w:tabs>
          <w:tab w:leader="none" w:pos="1560" w:val="left"/>
        </w:tabs>
        <w:spacing w:after="0" w:before="2"/>
        <w:ind w:hanging="708" w:left="143" w:right="271"/>
        <w:contextualSpacing w:val="false"/>
        <w:rPr>
          <w:sz w:val="24"/>
        </w:rPr>
      </w:pPr>
      <w:r>
        <w:rPr>
          <w:sz w:val="24"/>
        </w:rPr>
        <w:t>создавать тексты функционально-смыслового типа речи (повествование) с опорой на жизненный и читательский опыт; тексты с опорой на картину (в том числе сочинения-миниатюры объемом 3 и более предложений или объемом не менее 1–2 предложений сложной структуры, если этот объем позволяет раскрыть тему (выразить главную мысль); классного сочинения объемом 0,5– 1,0 страницы);</w:t>
      </w:r>
    </w:p>
    <w:p>
      <w:pPr>
        <w:pStyle w:val="style76"/>
        <w:numPr>
          <w:ilvl w:val="0"/>
          <w:numId w:val="43"/>
        </w:numPr>
        <w:tabs>
          <w:tab w:leader="none" w:pos="1560" w:val="left"/>
        </w:tabs>
        <w:spacing w:after="0" w:before="3" w:line="230" w:lineRule="auto"/>
        <w:ind w:hanging="708" w:left="143" w:right="270"/>
        <w:contextualSpacing w:val="false"/>
        <w:rPr>
          <w:sz w:val="24"/>
        </w:rPr>
      </w:pPr>
      <w:r>
        <w:rPr>
          <w:sz w:val="24"/>
        </w:rPr>
        <w:t>восстанавливать деформированный текст; осуществлять корректировку восстановленного текста с опорой на образец;</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0" w:lineRule="auto"/>
        <w:rPr>
          <w:sz w:val="24"/>
        </w:rPr>
      </w:pPr>
      <w:r>
        <w:rPr>
          <w:sz w:val="24"/>
        </w:rPr>
      </w:r>
    </w:p>
    <w:p>
      <w:pPr>
        <w:pStyle w:val="style76"/>
        <w:numPr>
          <w:ilvl w:val="0"/>
          <w:numId w:val="43"/>
        </w:numPr>
        <w:tabs>
          <w:tab w:leader="none" w:pos="1560" w:val="left"/>
        </w:tabs>
        <w:spacing w:after="0" w:before="74"/>
        <w:ind w:hanging="708" w:left="143" w:right="287"/>
        <w:contextualSpacing w:val="false"/>
        <w:rPr>
          <w:sz w:val="24"/>
        </w:rPr>
      </w:pPr>
      <w:r>
        <w:rPr>
          <w:sz w:val="24"/>
        </w:rPr>
        <w:t>соблюдать в устной речи (при наличии возможности) и на письме правила речевого этикета; уметь употреблять имена существительные, имена прилагательные, глаголы в речевых формулировках приветствия, прощания, просьбы, благодарности;</w:t>
      </w:r>
    </w:p>
    <w:p>
      <w:pPr>
        <w:pStyle w:val="style76"/>
        <w:numPr>
          <w:ilvl w:val="0"/>
          <w:numId w:val="43"/>
        </w:numPr>
        <w:tabs>
          <w:tab w:leader="none" w:pos="1560" w:val="left"/>
        </w:tabs>
        <w:spacing w:after="0" w:before="4"/>
        <w:ind w:hanging="708" w:left="143" w:right="275"/>
        <w:contextualSpacing w:val="false"/>
        <w:rPr>
          <w:sz w:val="24"/>
        </w:rPr>
      </w:pPr>
      <w:r>
        <w:rPr>
          <w:sz w:val="24"/>
        </w:rPr>
        <w:t>характеризовать звук как единицу языка, раскрывать смыслоразличительную роль звука; объяснять соотношение звуков и букв, характеризовать систему звуков, в том числе гласных и согласных звуков, описывать свойства русского ударения, изменение звуков в речевом потоке, делить слова на слоги;</w:t>
      </w:r>
    </w:p>
    <w:p>
      <w:pPr>
        <w:pStyle w:val="style76"/>
        <w:numPr>
          <w:ilvl w:val="0"/>
          <w:numId w:val="43"/>
        </w:numPr>
        <w:tabs>
          <w:tab w:leader="none" w:pos="1560" w:val="left"/>
        </w:tabs>
        <w:spacing w:after="0" w:before="2" w:line="230" w:lineRule="auto"/>
        <w:ind w:hanging="708" w:left="143" w:right="292"/>
        <w:contextualSpacing w:val="false"/>
        <w:rPr>
          <w:sz w:val="24"/>
        </w:rPr>
      </w:pPr>
      <w:r>
        <w:rPr>
          <w:sz w:val="24"/>
        </w:rPr>
        <w:t>различать способы обозначения [й'], мягкости согласных, использование прописных и строчных букв;</w:t>
      </w:r>
    </w:p>
    <w:p>
      <w:pPr>
        <w:pStyle w:val="style76"/>
        <w:numPr>
          <w:ilvl w:val="0"/>
          <w:numId w:val="43"/>
        </w:numPr>
        <w:tabs>
          <w:tab w:leader="none" w:pos="1560" w:val="left"/>
        </w:tabs>
        <w:spacing w:after="0" w:before="3" w:line="232" w:lineRule="auto"/>
        <w:ind w:hanging="708" w:left="143" w:right="280"/>
        <w:contextualSpacing w:val="false"/>
        <w:rPr>
          <w:sz w:val="24"/>
        </w:rPr>
      </w:pPr>
      <w:r>
        <w:rPr>
          <w:sz w:val="24"/>
        </w:rPr>
        <w:t>распознавать звуки речи по заданным признакам, слова по заданным параметрам их звукового состава; проводить фонетический анализ слов; использовать знания по фонетике и графике, орфоэпии в практике произношения и правописания слов;</w:t>
      </w:r>
    </w:p>
    <w:p>
      <w:pPr>
        <w:pStyle w:val="style76"/>
        <w:numPr>
          <w:ilvl w:val="0"/>
          <w:numId w:val="43"/>
        </w:numPr>
        <w:tabs>
          <w:tab w:leader="none" w:pos="1560" w:val="left"/>
        </w:tabs>
        <w:spacing w:after="0" w:before="5" w:line="232" w:lineRule="auto"/>
        <w:ind w:hanging="708" w:left="143" w:right="277"/>
        <w:contextualSpacing w:val="false"/>
        <w:rPr>
          <w:sz w:val="24"/>
        </w:rPr>
      </w:pPr>
      <w:r>
        <w:rPr>
          <w:sz w:val="24"/>
        </w:rPr>
        <w:t>осознавать орфографию как систему правил написания слов, использовать понятие орфограммы, различать буквенные и небуквенные орфограммы;</w:t>
      </w:r>
    </w:p>
    <w:p>
      <w:pPr>
        <w:pStyle w:val="style76"/>
        <w:numPr>
          <w:ilvl w:val="0"/>
          <w:numId w:val="43"/>
        </w:numPr>
        <w:tabs>
          <w:tab w:leader="none" w:pos="1561" w:val="left"/>
        </w:tabs>
        <w:spacing w:after="0" w:before="5" w:line="293" w:lineRule="exact"/>
        <w:ind w:hanging="708" w:left="143" w:right="0"/>
        <w:contextualSpacing w:val="false"/>
        <w:rPr>
          <w:spacing w:val="-5"/>
          <w:sz w:val="24"/>
        </w:rPr>
      </w:pPr>
      <w:r>
        <w:rPr>
          <w:sz w:val="24"/>
        </w:rPr>
        <w:t>применять</w:t>
      </w:r>
      <w:r>
        <w:rPr>
          <w:spacing w:val="-7"/>
          <w:sz w:val="24"/>
        </w:rPr>
        <w:t xml:space="preserve"> </w:t>
      </w:r>
      <w:r>
        <w:rPr>
          <w:sz w:val="24"/>
        </w:rPr>
        <w:t>знание</w:t>
      </w:r>
      <w:r>
        <w:rPr>
          <w:spacing w:val="-5"/>
          <w:sz w:val="24"/>
        </w:rPr>
        <w:t xml:space="preserve"> </w:t>
      </w:r>
      <w:r>
        <w:rPr>
          <w:sz w:val="24"/>
        </w:rPr>
        <w:t>о</w:t>
      </w:r>
      <w:r>
        <w:rPr>
          <w:spacing w:val="-2"/>
          <w:sz w:val="24"/>
        </w:rPr>
        <w:t xml:space="preserve"> </w:t>
      </w:r>
      <w:r>
        <w:rPr>
          <w:sz w:val="24"/>
        </w:rPr>
        <w:t>правописании</w:t>
      </w:r>
      <w:r>
        <w:rPr>
          <w:spacing w:val="-2"/>
          <w:sz w:val="24"/>
        </w:rPr>
        <w:t xml:space="preserve"> </w:t>
      </w:r>
      <w:r>
        <w:rPr>
          <w:sz w:val="24"/>
        </w:rPr>
        <w:t>разделительных</w:t>
      </w:r>
      <w:r>
        <w:rPr>
          <w:spacing w:val="4"/>
          <w:sz w:val="24"/>
        </w:rPr>
        <w:t xml:space="preserve"> </w:t>
      </w:r>
      <w:r>
        <w:rPr>
          <w:b/>
          <w:sz w:val="24"/>
        </w:rPr>
        <w:t>ъ</w:t>
      </w:r>
      <w:r>
        <w:rPr>
          <w:b/>
          <w:spacing w:val="-6"/>
          <w:sz w:val="24"/>
        </w:rPr>
        <w:t xml:space="preserve"> </w:t>
      </w:r>
      <w:r>
        <w:rPr>
          <w:sz w:val="24"/>
        </w:rPr>
        <w:t>и</w:t>
      </w:r>
      <w:r>
        <w:rPr>
          <w:spacing w:val="-6"/>
          <w:sz w:val="24"/>
        </w:rPr>
        <w:t xml:space="preserve"> </w:t>
      </w:r>
      <w:r>
        <w:rPr>
          <w:b/>
          <w:sz w:val="24"/>
        </w:rPr>
        <w:t>ь</w:t>
      </w:r>
      <w:r>
        <w:rPr>
          <w:sz w:val="24"/>
        </w:rPr>
        <w:t>;</w:t>
      </w:r>
      <w:r>
        <w:rPr>
          <w:spacing w:val="-4"/>
          <w:sz w:val="24"/>
        </w:rPr>
        <w:t xml:space="preserve"> </w:t>
      </w:r>
      <w:r>
        <w:rPr>
          <w:b/>
          <w:sz w:val="24"/>
        </w:rPr>
        <w:t>ы</w:t>
      </w:r>
      <w:r>
        <w:rPr>
          <w:b/>
          <w:spacing w:val="-5"/>
          <w:sz w:val="24"/>
        </w:rPr>
        <w:t xml:space="preserve"> </w:t>
      </w:r>
      <w:r>
        <w:rPr>
          <w:sz w:val="24"/>
        </w:rPr>
        <w:t>–</w:t>
      </w:r>
      <w:r>
        <w:rPr>
          <w:spacing w:val="-5"/>
          <w:sz w:val="24"/>
        </w:rPr>
        <w:t xml:space="preserve"> </w:t>
      </w:r>
      <w:r>
        <w:rPr>
          <w:b/>
          <w:sz w:val="24"/>
        </w:rPr>
        <w:t>и</w:t>
      </w:r>
      <w:r>
        <w:rPr>
          <w:b/>
          <w:spacing w:val="-6"/>
          <w:sz w:val="24"/>
        </w:rPr>
        <w:t xml:space="preserve"> </w:t>
      </w:r>
      <w:r>
        <w:rPr>
          <w:sz w:val="24"/>
        </w:rPr>
        <w:t>после</w:t>
      </w:r>
      <w:r>
        <w:rPr>
          <w:spacing w:val="-4"/>
          <w:sz w:val="24"/>
        </w:rPr>
        <w:t xml:space="preserve"> </w:t>
      </w:r>
      <w:r>
        <w:rPr>
          <w:b/>
          <w:spacing w:val="-5"/>
          <w:sz w:val="24"/>
        </w:rPr>
        <w:t>ц</w:t>
      </w:r>
      <w:r>
        <w:rPr>
          <w:spacing w:val="-5"/>
          <w:sz w:val="24"/>
        </w:rPr>
        <w:t>;</w:t>
      </w:r>
    </w:p>
    <w:p>
      <w:pPr>
        <w:pStyle w:val="style76"/>
        <w:numPr>
          <w:ilvl w:val="0"/>
          <w:numId w:val="43"/>
        </w:numPr>
        <w:tabs>
          <w:tab w:leader="none" w:pos="1560" w:val="left"/>
        </w:tabs>
        <w:spacing w:after="0" w:before="1" w:line="232" w:lineRule="auto"/>
        <w:ind w:hanging="708" w:left="143" w:right="281"/>
        <w:contextualSpacing w:val="false"/>
        <w:rPr>
          <w:sz w:val="24"/>
        </w:rPr>
      </w:pPr>
      <w:r>
        <w:rPr>
          <w:sz w:val="24"/>
        </w:rPr>
        <w:t>распознавать изученные орфограммы; проводить орфографический анализ слова; применять знания по орфографии в практике правописания;</w:t>
      </w:r>
    </w:p>
    <w:p>
      <w:pPr>
        <w:pStyle w:val="style76"/>
        <w:numPr>
          <w:ilvl w:val="0"/>
          <w:numId w:val="43"/>
        </w:numPr>
        <w:tabs>
          <w:tab w:leader="none" w:pos="1560" w:val="left"/>
        </w:tabs>
        <w:spacing w:after="0" w:before="5" w:line="232" w:lineRule="auto"/>
        <w:ind w:hanging="708" w:left="143" w:right="284"/>
        <w:contextualSpacing w:val="false"/>
        <w:rPr>
          <w:sz w:val="24"/>
        </w:rPr>
      </w:pPr>
      <w:r>
        <w:rPr>
          <w:sz w:val="24"/>
        </w:rPr>
        <w:t>различать и использовать основные способы толкования лексического значения слова (использование толкового словаря; подбор однокоренных слов; подбор синонимов и антонимов; определение значения слова по контексту);</w:t>
      </w:r>
    </w:p>
    <w:p>
      <w:pPr>
        <w:pStyle w:val="style76"/>
        <w:numPr>
          <w:ilvl w:val="0"/>
          <w:numId w:val="43"/>
        </w:numPr>
        <w:tabs>
          <w:tab w:leader="none" w:pos="1560" w:val="left"/>
        </w:tabs>
        <w:spacing w:after="0" w:before="5" w:line="232" w:lineRule="auto"/>
        <w:ind w:hanging="708" w:left="143" w:right="281"/>
        <w:contextualSpacing w:val="false"/>
        <w:rPr>
          <w:sz w:val="24"/>
        </w:rPr>
      </w:pPr>
      <w:r>
        <w:rPr>
          <w:sz w:val="24"/>
        </w:rPr>
        <w:t>распознавать однозначные и многозначные слова, различать прямое и переносное значение слова, распознавать синонимы, антонимы, омонимы; различать многозначные слова и омонимы; характеризовать тематические группы слов: родовые и видовые понятия;</w:t>
      </w:r>
    </w:p>
    <w:p>
      <w:pPr>
        <w:pStyle w:val="style76"/>
        <w:numPr>
          <w:ilvl w:val="0"/>
          <w:numId w:val="43"/>
        </w:numPr>
        <w:tabs>
          <w:tab w:leader="none" w:pos="1561" w:val="left"/>
        </w:tabs>
        <w:spacing w:after="0" w:before="5" w:line="292" w:lineRule="exact"/>
        <w:ind w:hanging="708" w:left="143" w:right="0"/>
        <w:contextualSpacing w:val="false"/>
        <w:rPr>
          <w:spacing w:val="-2"/>
          <w:sz w:val="24"/>
        </w:rPr>
      </w:pPr>
      <w:r>
        <w:rPr>
          <w:sz w:val="24"/>
        </w:rPr>
        <w:t>проводить</w:t>
      </w:r>
      <w:r>
        <w:rPr>
          <w:spacing w:val="-6"/>
          <w:sz w:val="24"/>
        </w:rPr>
        <w:t xml:space="preserve"> </w:t>
      </w:r>
      <w:r>
        <w:rPr>
          <w:sz w:val="24"/>
        </w:rPr>
        <w:t>лексический</w:t>
      </w:r>
      <w:r>
        <w:rPr>
          <w:spacing w:val="-11"/>
          <w:sz w:val="24"/>
        </w:rPr>
        <w:t xml:space="preserve"> </w:t>
      </w:r>
      <w:r>
        <w:rPr>
          <w:sz w:val="24"/>
        </w:rPr>
        <w:t>анализ</w:t>
      </w:r>
      <w:r>
        <w:rPr>
          <w:spacing w:val="-5"/>
          <w:sz w:val="24"/>
        </w:rPr>
        <w:t xml:space="preserve"> </w:t>
      </w:r>
      <w:r>
        <w:rPr>
          <w:spacing w:val="-2"/>
          <w:sz w:val="24"/>
        </w:rPr>
        <w:t>слова;</w:t>
      </w:r>
    </w:p>
    <w:p>
      <w:pPr>
        <w:pStyle w:val="style76"/>
        <w:numPr>
          <w:ilvl w:val="0"/>
          <w:numId w:val="43"/>
        </w:numPr>
        <w:tabs>
          <w:tab w:leader="none" w:pos="1560" w:val="left"/>
        </w:tabs>
        <w:spacing w:after="0" w:before="1" w:line="232" w:lineRule="auto"/>
        <w:ind w:hanging="708" w:left="143" w:right="292"/>
        <w:contextualSpacing w:val="false"/>
        <w:rPr>
          <w:sz w:val="24"/>
        </w:rPr>
      </w:pPr>
      <w:r>
        <w:rPr>
          <w:sz w:val="24"/>
        </w:rPr>
        <w:t>применять</w:t>
      </w:r>
      <w:r>
        <w:rPr>
          <w:spacing w:val="-4"/>
          <w:sz w:val="24"/>
        </w:rPr>
        <w:t xml:space="preserve"> </w:t>
      </w:r>
      <w:r>
        <w:rPr>
          <w:sz w:val="24"/>
        </w:rPr>
        <w:t>знания</w:t>
      </w:r>
      <w:r>
        <w:rPr>
          <w:spacing w:val="-2"/>
          <w:sz w:val="24"/>
        </w:rPr>
        <w:t xml:space="preserve"> </w:t>
      </w:r>
      <w:r>
        <w:rPr>
          <w:sz w:val="24"/>
        </w:rPr>
        <w:t>по</w:t>
      </w:r>
      <w:r>
        <w:rPr>
          <w:spacing w:val="-2"/>
          <w:sz w:val="24"/>
        </w:rPr>
        <w:t xml:space="preserve"> </w:t>
      </w:r>
      <w:r>
        <w:rPr>
          <w:sz w:val="24"/>
        </w:rPr>
        <w:t>лексике</w:t>
      </w:r>
      <w:r>
        <w:rPr>
          <w:spacing w:val="-3"/>
          <w:sz w:val="24"/>
        </w:rPr>
        <w:t xml:space="preserve"> </w:t>
      </w:r>
      <w:r>
        <w:rPr>
          <w:sz w:val="24"/>
        </w:rPr>
        <w:t>при</w:t>
      </w:r>
      <w:r>
        <w:rPr>
          <w:spacing w:val="-2"/>
          <w:sz w:val="24"/>
        </w:rPr>
        <w:t xml:space="preserve"> </w:t>
      </w:r>
      <w:r>
        <w:rPr>
          <w:sz w:val="24"/>
        </w:rPr>
        <w:t>выполнении</w:t>
      </w:r>
      <w:r>
        <w:rPr>
          <w:spacing w:val="-2"/>
          <w:sz w:val="24"/>
        </w:rPr>
        <w:t xml:space="preserve"> </w:t>
      </w:r>
      <w:r>
        <w:rPr>
          <w:sz w:val="24"/>
        </w:rPr>
        <w:t>различных</w:t>
      </w:r>
      <w:r>
        <w:rPr>
          <w:spacing w:val="-1"/>
          <w:sz w:val="24"/>
        </w:rPr>
        <w:t xml:space="preserve"> </w:t>
      </w:r>
      <w:r>
        <w:rPr>
          <w:sz w:val="24"/>
        </w:rPr>
        <w:t>видов</w:t>
      </w:r>
      <w:r>
        <w:rPr>
          <w:spacing w:val="-3"/>
          <w:sz w:val="24"/>
        </w:rPr>
        <w:t xml:space="preserve"> </w:t>
      </w:r>
      <w:r>
        <w:rPr>
          <w:sz w:val="24"/>
        </w:rPr>
        <w:t>языкового</w:t>
      </w:r>
      <w:r>
        <w:rPr>
          <w:spacing w:val="-2"/>
          <w:sz w:val="24"/>
        </w:rPr>
        <w:t xml:space="preserve"> </w:t>
      </w:r>
      <w:r>
        <w:rPr>
          <w:sz w:val="24"/>
        </w:rPr>
        <w:t>анализа</w:t>
      </w:r>
      <w:r>
        <w:rPr>
          <w:spacing w:val="-3"/>
          <w:sz w:val="24"/>
        </w:rPr>
        <w:t xml:space="preserve"> </w:t>
      </w:r>
      <w:r>
        <w:rPr>
          <w:sz w:val="24"/>
        </w:rPr>
        <w:t>и</w:t>
      </w:r>
      <w:r>
        <w:rPr>
          <w:spacing w:val="-2"/>
          <w:sz w:val="24"/>
        </w:rPr>
        <w:t xml:space="preserve"> </w:t>
      </w:r>
      <w:r>
        <w:rPr>
          <w:sz w:val="24"/>
        </w:rPr>
        <w:t>в речевой практике;</w:t>
      </w:r>
    </w:p>
    <w:p>
      <w:pPr>
        <w:pStyle w:val="style76"/>
        <w:numPr>
          <w:ilvl w:val="0"/>
          <w:numId w:val="43"/>
        </w:numPr>
        <w:tabs>
          <w:tab w:leader="none" w:pos="1560" w:val="left"/>
        </w:tabs>
        <w:spacing w:after="0" w:before="2" w:line="232" w:lineRule="auto"/>
        <w:ind w:hanging="708" w:left="143" w:right="288"/>
        <w:contextualSpacing w:val="false"/>
        <w:rPr>
          <w:sz w:val="24"/>
        </w:rPr>
      </w:pPr>
      <w:r>
        <w:rPr>
          <w:sz w:val="24"/>
        </w:rPr>
        <w:t>использовать разные виды лексических словарей и понимать их роль в овладении словарным богатством родного языка;</w:t>
      </w:r>
    </w:p>
    <w:p>
      <w:pPr>
        <w:pStyle w:val="style76"/>
        <w:numPr>
          <w:ilvl w:val="0"/>
          <w:numId w:val="43"/>
        </w:numPr>
        <w:tabs>
          <w:tab w:leader="none" w:pos="1561" w:val="left"/>
        </w:tabs>
        <w:spacing w:after="0" w:before="2" w:line="293" w:lineRule="exact"/>
        <w:ind w:hanging="708" w:left="143" w:right="0"/>
        <w:contextualSpacing w:val="false"/>
        <w:rPr>
          <w:spacing w:val="-2"/>
          <w:sz w:val="24"/>
        </w:rPr>
      </w:pPr>
      <w:r>
        <w:rPr>
          <w:sz w:val="24"/>
        </w:rPr>
        <w:t>характеризовать</w:t>
      </w:r>
      <w:r>
        <w:rPr>
          <w:spacing w:val="-8"/>
          <w:sz w:val="24"/>
        </w:rPr>
        <w:t xml:space="preserve"> </w:t>
      </w:r>
      <w:r>
        <w:rPr>
          <w:sz w:val="24"/>
        </w:rPr>
        <w:t>морфему</w:t>
      </w:r>
      <w:r>
        <w:rPr>
          <w:spacing w:val="-15"/>
          <w:sz w:val="24"/>
        </w:rPr>
        <w:t xml:space="preserve"> </w:t>
      </w:r>
      <w:r>
        <w:rPr>
          <w:sz w:val="24"/>
        </w:rPr>
        <w:t>как</w:t>
      </w:r>
      <w:r>
        <w:rPr>
          <w:spacing w:val="-2"/>
          <w:sz w:val="24"/>
        </w:rPr>
        <w:t xml:space="preserve"> </w:t>
      </w:r>
      <w:r>
        <w:rPr>
          <w:sz w:val="24"/>
        </w:rPr>
        <w:t>минимальную</w:t>
      </w:r>
      <w:r>
        <w:rPr>
          <w:spacing w:val="-5"/>
          <w:sz w:val="24"/>
        </w:rPr>
        <w:t xml:space="preserve"> </w:t>
      </w:r>
      <w:r>
        <w:rPr>
          <w:sz w:val="24"/>
        </w:rPr>
        <w:t>значимую</w:t>
      </w:r>
      <w:r>
        <w:rPr>
          <w:spacing w:val="-4"/>
          <w:sz w:val="24"/>
        </w:rPr>
        <w:t xml:space="preserve"> </w:t>
      </w:r>
      <w:r>
        <w:rPr>
          <w:sz w:val="24"/>
        </w:rPr>
        <w:t>единицу</w:t>
      </w:r>
      <w:r>
        <w:rPr>
          <w:spacing w:val="-15"/>
          <w:sz w:val="24"/>
        </w:rPr>
        <w:t xml:space="preserve"> </w:t>
      </w:r>
      <w:r>
        <w:rPr>
          <w:spacing w:val="-2"/>
          <w:sz w:val="24"/>
        </w:rPr>
        <w:t>языка;</w:t>
      </w:r>
    </w:p>
    <w:p>
      <w:pPr>
        <w:pStyle w:val="style76"/>
        <w:numPr>
          <w:ilvl w:val="0"/>
          <w:numId w:val="43"/>
        </w:numPr>
        <w:tabs>
          <w:tab w:leader="none" w:pos="1560" w:val="left"/>
        </w:tabs>
        <w:ind w:hanging="708" w:left="143" w:right="287"/>
        <w:rPr>
          <w:sz w:val="24"/>
        </w:rPr>
      </w:pPr>
      <w:r>
        <w:rPr>
          <w:sz w:val="24"/>
        </w:rPr>
        <w:t>распознавать виды морфем в слове; находить чередование звуков в морфемах (в том числе чередование гласных с нулем звука);</w:t>
      </w:r>
    </w:p>
    <w:p>
      <w:pPr>
        <w:pStyle w:val="style76"/>
        <w:numPr>
          <w:ilvl w:val="0"/>
          <w:numId w:val="43"/>
        </w:numPr>
        <w:tabs>
          <w:tab w:leader="none" w:pos="1560" w:val="left"/>
        </w:tabs>
        <w:ind w:hanging="708" w:left="143" w:right="273"/>
        <w:rPr>
          <w:sz w:val="24"/>
        </w:rPr>
      </w:pPr>
      <w:r>
        <w:rPr>
          <w:sz w:val="24"/>
        </w:rPr>
        <w:t>проводить морфемный анализ слова; применять знания по морфемике</w:t>
      </w:r>
      <w:r>
        <w:rPr>
          <w:spacing w:val="40"/>
          <w:sz w:val="24"/>
        </w:rPr>
        <w:t xml:space="preserve"> </w:t>
      </w:r>
      <w:r>
        <w:rPr>
          <w:sz w:val="24"/>
        </w:rPr>
        <w:t>при выполнении различных видов языкового анализа и в практике правописания, неизменяемых на письме приставок и приставок на з (с); ы – и после приставок; корней с</w:t>
      </w:r>
      <w:r>
        <w:rPr>
          <w:spacing w:val="40"/>
          <w:sz w:val="24"/>
        </w:rPr>
        <w:t xml:space="preserve"> </w:t>
      </w:r>
      <w:r>
        <w:rPr>
          <w:sz w:val="24"/>
        </w:rPr>
        <w:t>безударными проверяемыми, непроверяемыми (в рамках изученного), чередующимися гласными; корней с проверяемыми, непроверяемыми (в рамках изученного), непроизносимыми согласными; ѐ-о после шипящих в корне слова;</w:t>
      </w:r>
    </w:p>
    <w:p>
      <w:pPr>
        <w:pStyle w:val="style76"/>
        <w:numPr>
          <w:ilvl w:val="0"/>
          <w:numId w:val="43"/>
        </w:numPr>
        <w:tabs>
          <w:tab w:leader="none" w:pos="1560" w:val="left"/>
        </w:tabs>
        <w:spacing w:after="0" w:before="2" w:line="230" w:lineRule="auto"/>
        <w:ind w:hanging="708" w:left="143" w:right="292"/>
        <w:contextualSpacing w:val="false"/>
        <w:rPr>
          <w:sz w:val="24"/>
        </w:rPr>
      </w:pPr>
      <w:r>
        <w:rPr>
          <w:sz w:val="24"/>
        </w:rPr>
        <w:t>уместно использовать слова с суффиксами оценки в собственной речи; использовать словообразовательные нормы русского языка;</w:t>
      </w:r>
    </w:p>
    <w:p>
      <w:pPr>
        <w:pStyle w:val="style76"/>
        <w:numPr>
          <w:ilvl w:val="0"/>
          <w:numId w:val="43"/>
        </w:numPr>
        <w:tabs>
          <w:tab w:leader="none" w:pos="1560" w:val="left"/>
        </w:tabs>
        <w:spacing w:after="0" w:before="8" w:line="232" w:lineRule="auto"/>
        <w:ind w:hanging="708" w:left="143" w:right="274"/>
        <w:contextualSpacing w:val="false"/>
        <w:rPr>
          <w:sz w:val="24"/>
        </w:rPr>
      </w:pPr>
      <w:r>
        <w:rPr>
          <w:sz w:val="24"/>
        </w:rPr>
        <w:t>понимать грамматическое значение слова, части речи как лексико-грамматические разряды слов, систему частей речи в русском языке (распознавать имена существительные, имена прилагательные, глаголы);</w:t>
      </w:r>
    </w:p>
    <w:p>
      <w:pPr>
        <w:pStyle w:val="style76"/>
        <w:numPr>
          <w:ilvl w:val="0"/>
          <w:numId w:val="43"/>
        </w:numPr>
        <w:tabs>
          <w:tab w:leader="none" w:pos="1560" w:val="left"/>
        </w:tabs>
        <w:spacing w:after="0" w:before="5"/>
        <w:ind w:hanging="708" w:left="143" w:right="268"/>
        <w:contextualSpacing w:val="false"/>
        <w:rPr>
          <w:sz w:val="24"/>
        </w:rPr>
      </w:pPr>
      <w:r>
        <w:rPr>
          <w:sz w:val="24"/>
        </w:rPr>
        <w:t>определять общее грамматическое значение, морфологические признаки и синтаксические функции имени существительного, объяснять его роль в речи; определять лексико- грамматические разряды имен существительных; различать типы склонения</w:t>
      </w:r>
      <w:r>
        <w:rPr>
          <w:spacing w:val="40"/>
          <w:sz w:val="24"/>
        </w:rPr>
        <w:t xml:space="preserve"> </w:t>
      </w:r>
      <w:r>
        <w:rPr>
          <w:sz w:val="24"/>
        </w:rPr>
        <w:t>имен</w:t>
      </w:r>
      <w:r>
        <w:rPr>
          <w:spacing w:val="40"/>
          <w:sz w:val="24"/>
        </w:rPr>
        <w:t xml:space="preserve"> </w:t>
      </w:r>
      <w:r>
        <w:rPr>
          <w:sz w:val="24"/>
        </w:rPr>
        <w:t>существительных, выявлять разносклоняемые и несклоняемые имена существительные; характеризовать синтаксическую роль имени существительного;</w:t>
      </w:r>
    </w:p>
    <w:p>
      <w:pPr>
        <w:pStyle w:val="style76"/>
        <w:numPr>
          <w:ilvl w:val="0"/>
          <w:numId w:val="43"/>
        </w:numPr>
        <w:tabs>
          <w:tab w:leader="none" w:pos="1560" w:val="left"/>
        </w:tabs>
        <w:spacing w:line="232" w:lineRule="auto"/>
        <w:ind w:hanging="708" w:left="143" w:right="274"/>
        <w:rPr>
          <w:sz w:val="24"/>
        </w:rPr>
      </w:pPr>
      <w:r>
        <w:rPr>
          <w:sz w:val="24"/>
        </w:rPr>
        <w:t>соблюдать</w:t>
      </w:r>
      <w:r>
        <w:rPr>
          <w:spacing w:val="-2"/>
          <w:sz w:val="24"/>
        </w:rPr>
        <w:t xml:space="preserve"> </w:t>
      </w:r>
      <w:r>
        <w:rPr>
          <w:sz w:val="24"/>
        </w:rPr>
        <w:t>нормы</w:t>
      </w:r>
      <w:r>
        <w:rPr>
          <w:spacing w:val="-3"/>
          <w:sz w:val="24"/>
        </w:rPr>
        <w:t xml:space="preserve"> </w:t>
      </w:r>
      <w:r>
        <w:rPr>
          <w:sz w:val="24"/>
        </w:rPr>
        <w:t>словоизменения,</w:t>
      </w:r>
      <w:r>
        <w:rPr>
          <w:spacing w:val="-4"/>
          <w:sz w:val="24"/>
        </w:rPr>
        <w:t xml:space="preserve"> </w:t>
      </w:r>
      <w:r>
        <w:rPr>
          <w:sz w:val="24"/>
        </w:rPr>
        <w:t>произношения</w:t>
      </w:r>
      <w:r>
        <w:rPr>
          <w:spacing w:val="-2"/>
          <w:sz w:val="24"/>
        </w:rPr>
        <w:t xml:space="preserve"> </w:t>
      </w:r>
      <w:r>
        <w:rPr>
          <w:sz w:val="24"/>
        </w:rPr>
        <w:t>имен</w:t>
      </w:r>
      <w:r>
        <w:rPr>
          <w:spacing w:val="-1"/>
          <w:sz w:val="24"/>
        </w:rPr>
        <w:t xml:space="preserve"> </w:t>
      </w:r>
      <w:r>
        <w:rPr>
          <w:sz w:val="24"/>
        </w:rPr>
        <w:t>существительных,</w:t>
      </w:r>
      <w:r>
        <w:rPr>
          <w:spacing w:val="-2"/>
          <w:sz w:val="24"/>
        </w:rPr>
        <w:t xml:space="preserve"> </w:t>
      </w:r>
      <w:r>
        <w:rPr>
          <w:sz w:val="24"/>
        </w:rPr>
        <w:t xml:space="preserve">постановки в них ударения (в рамках изученного), правописания имен существительных (безударных окончаний, </w:t>
      </w:r>
      <w:r>
        <w:rPr>
          <w:b/>
          <w:sz w:val="24"/>
        </w:rPr>
        <w:t xml:space="preserve">о </w:t>
      </w:r>
      <w:r>
        <w:rPr>
          <w:sz w:val="24"/>
        </w:rPr>
        <w:t xml:space="preserve">– </w:t>
      </w:r>
      <w:r>
        <w:rPr>
          <w:b/>
          <w:sz w:val="24"/>
        </w:rPr>
        <w:t>е</w:t>
      </w:r>
      <w:r>
        <w:rPr>
          <w:b/>
          <w:spacing w:val="-1"/>
          <w:sz w:val="24"/>
        </w:rPr>
        <w:t xml:space="preserve"> </w:t>
      </w:r>
      <w:r>
        <w:rPr>
          <w:sz w:val="24"/>
        </w:rPr>
        <w:t>(</w:t>
      </w:r>
      <w:r>
        <w:rPr>
          <w:b/>
          <w:sz w:val="24"/>
        </w:rPr>
        <w:t>ѐ</w:t>
      </w:r>
      <w:r>
        <w:rPr>
          <w:sz w:val="24"/>
        </w:rPr>
        <w:t xml:space="preserve">) после шипящих и </w:t>
      </w:r>
      <w:r>
        <w:rPr>
          <w:b/>
          <w:sz w:val="24"/>
        </w:rPr>
        <w:t xml:space="preserve">ц </w:t>
      </w:r>
      <w:r>
        <w:rPr>
          <w:sz w:val="24"/>
        </w:rPr>
        <w:t>в</w:t>
      </w:r>
      <w:r>
        <w:rPr>
          <w:spacing w:val="-3"/>
          <w:sz w:val="24"/>
        </w:rPr>
        <w:t xml:space="preserve"> </w:t>
      </w:r>
      <w:r>
        <w:rPr>
          <w:sz w:val="24"/>
        </w:rPr>
        <w:t>суффиксах</w:t>
      </w:r>
      <w:r>
        <w:rPr>
          <w:spacing w:val="-1"/>
          <w:sz w:val="24"/>
        </w:rPr>
        <w:t xml:space="preserve"> </w:t>
      </w:r>
      <w:r>
        <w:rPr>
          <w:sz w:val="24"/>
        </w:rPr>
        <w:t>и окончаниях, суффиксов –чик -</w:t>
      </w:r>
      <w:r>
        <w:rPr>
          <w:spacing w:val="-1"/>
          <w:sz w:val="24"/>
        </w:rPr>
        <w:t xml:space="preserve"> </w:t>
      </w:r>
      <w:r>
        <w:rPr>
          <w:sz w:val="24"/>
        </w:rPr>
        <w:t>(-щик-); -ек-</w:t>
      </w:r>
      <w:r>
        <w:rPr>
          <w:spacing w:val="-1"/>
          <w:sz w:val="24"/>
        </w:rPr>
        <w:t xml:space="preserve"> </w:t>
      </w:r>
      <w:r>
        <w:rPr>
          <w:sz w:val="24"/>
        </w:rPr>
        <w:t>–</w:t>
      </w:r>
    </w:p>
    <w:p>
      <w:pPr>
        <w:pStyle w:val="style66"/>
        <w:ind w:hanging="0" w:left="143" w:right="272"/>
        <w:rPr>
          <w:spacing w:val="-2"/>
        </w:rPr>
      </w:pPr>
      <w:r>
        <w:rPr/>
        <w:t xml:space="preserve">-ик, корней с чередованием о//а: -лаг- – -лож-; -раст- – -ращ- – -рос-; -гор- – -гар-, -зор- – -зар-; употребления/неупотребления </w:t>
      </w:r>
      <w:r>
        <w:rPr>
          <w:b/>
        </w:rPr>
        <w:t xml:space="preserve">ь </w:t>
      </w:r>
      <w:r>
        <w:rPr/>
        <w:t xml:space="preserve">на конце имен существительных после шипящих; слитное и раздельное написание </w:t>
      </w:r>
      <w:r>
        <w:rPr>
          <w:b/>
        </w:rPr>
        <w:t xml:space="preserve">не </w:t>
      </w:r>
      <w:r>
        <w:rPr/>
        <w:t xml:space="preserve">с именами существительными, правописание собственных имен </w:t>
      </w:r>
      <w:r>
        <w:rPr>
          <w:spacing w:val="-2"/>
        </w:rPr>
        <w:t>существительных);</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76"/>
        <w:numPr>
          <w:ilvl w:val="0"/>
          <w:numId w:val="43"/>
        </w:numPr>
        <w:tabs>
          <w:tab w:leader="none" w:pos="1560" w:val="left"/>
        </w:tabs>
        <w:spacing w:after="0" w:before="74"/>
        <w:ind w:hanging="708" w:left="143" w:right="270"/>
        <w:contextualSpacing w:val="false"/>
        <w:rPr>
          <w:sz w:val="24"/>
        </w:rPr>
      </w:pPr>
      <w:r>
        <w:rPr>
          <w:sz w:val="24"/>
        </w:rPr>
        <w:t xml:space="preserve">определять общее грамматическое значение, морфологические признаки и синтаксические функции имени прилагательного, объяснять его роль в речи; различать полную и краткую форму имѐн прилагательных; соблюдать нормы словоизменения имен прилагательных, произношения, постановки в них ударения (в рамках изученного), правописания имен прилагательных (безударных окончаний, </w:t>
      </w:r>
      <w:r>
        <w:rPr>
          <w:b/>
          <w:sz w:val="24"/>
        </w:rPr>
        <w:t xml:space="preserve">о </w:t>
      </w:r>
      <w:r>
        <w:rPr>
          <w:sz w:val="24"/>
        </w:rPr>
        <w:t xml:space="preserve">– </w:t>
      </w:r>
      <w:r>
        <w:rPr>
          <w:b/>
          <w:sz w:val="24"/>
        </w:rPr>
        <w:t xml:space="preserve">е </w:t>
      </w:r>
      <w:r>
        <w:rPr>
          <w:sz w:val="24"/>
        </w:rPr>
        <w:t xml:space="preserve">после шипящих и </w:t>
      </w:r>
      <w:r>
        <w:rPr>
          <w:b/>
          <w:sz w:val="24"/>
        </w:rPr>
        <w:t xml:space="preserve">ц </w:t>
      </w:r>
      <w:r>
        <w:rPr>
          <w:sz w:val="24"/>
        </w:rPr>
        <w:t xml:space="preserve">в суффиксах и окончаниях, кратких форм имен прилагательных с основой на шипящие; слитное и раздельное написание </w:t>
      </w:r>
      <w:r>
        <w:rPr>
          <w:b/>
          <w:sz w:val="24"/>
        </w:rPr>
        <w:t xml:space="preserve">не </w:t>
      </w:r>
      <w:r>
        <w:rPr>
          <w:sz w:val="24"/>
        </w:rPr>
        <w:t>с именами прилагательными);</w:t>
      </w:r>
    </w:p>
    <w:p>
      <w:pPr>
        <w:pStyle w:val="style76"/>
        <w:numPr>
          <w:ilvl w:val="0"/>
          <w:numId w:val="43"/>
        </w:numPr>
        <w:tabs>
          <w:tab w:leader="none" w:pos="1560" w:val="left"/>
        </w:tabs>
        <w:spacing w:after="0" w:before="5"/>
        <w:ind w:hanging="708" w:left="143" w:right="268"/>
        <w:contextualSpacing w:val="false"/>
        <w:rPr>
          <w:sz w:val="24"/>
        </w:rPr>
      </w:pPr>
      <w:r>
        <w:rPr>
          <w:sz w:val="24"/>
        </w:rPr>
        <w:t xml:space="preserve">определять общее грамматическое значение, морфологические признаки и синтаксические функции глагола, объяснять его роль в словосочетании и предложении, а также – в речи; различать глаголы совершенного и несовершенного вида, возвратные и невозвратные, переходные и непереходные; называть грамматические свойства инфинитива (неопределенной формы) глагола, выделять его основу; выделять основу настоящего (будущего простого времени) глагола; определять спряжение глагола, распознавать разноспрягаемые глаголы, уметь спрягать глаголы; соблюдать нормы словоизменения глаголов, постановки ударения в глагольных формах (в рамках изученного), правописания глаголов (корней с чередованием </w:t>
      </w:r>
      <w:r>
        <w:rPr>
          <w:b/>
          <w:sz w:val="24"/>
        </w:rPr>
        <w:t>е</w:t>
      </w:r>
      <w:r>
        <w:rPr>
          <w:sz w:val="24"/>
        </w:rPr>
        <w:t>//</w:t>
      </w:r>
      <w:r>
        <w:rPr>
          <w:b/>
          <w:sz w:val="24"/>
        </w:rPr>
        <w:t>и</w:t>
      </w:r>
      <w:r>
        <w:rPr>
          <w:sz w:val="24"/>
        </w:rPr>
        <w:t xml:space="preserve">, использования </w:t>
      </w:r>
      <w:r>
        <w:rPr>
          <w:b/>
          <w:sz w:val="24"/>
        </w:rPr>
        <w:t xml:space="preserve">ь </w:t>
      </w:r>
      <w:r>
        <w:rPr>
          <w:sz w:val="24"/>
        </w:rPr>
        <w:t>как показателя</w:t>
      </w:r>
      <w:r>
        <w:rPr>
          <w:spacing w:val="-1"/>
          <w:sz w:val="24"/>
        </w:rPr>
        <w:t xml:space="preserve"> </w:t>
      </w:r>
      <w:r>
        <w:rPr>
          <w:sz w:val="24"/>
        </w:rPr>
        <w:t>грамматической</w:t>
      </w:r>
      <w:r>
        <w:rPr>
          <w:spacing w:val="-1"/>
          <w:sz w:val="24"/>
        </w:rPr>
        <w:t xml:space="preserve"> </w:t>
      </w:r>
      <w:r>
        <w:rPr>
          <w:sz w:val="24"/>
        </w:rPr>
        <w:t>формы</w:t>
      </w:r>
      <w:r>
        <w:rPr>
          <w:spacing w:val="-1"/>
          <w:sz w:val="24"/>
        </w:rPr>
        <w:t xml:space="preserve"> </w:t>
      </w:r>
      <w:r>
        <w:rPr>
          <w:sz w:val="24"/>
        </w:rPr>
        <w:t>в</w:t>
      </w:r>
      <w:r>
        <w:rPr>
          <w:spacing w:val="-3"/>
          <w:sz w:val="24"/>
        </w:rPr>
        <w:t xml:space="preserve"> </w:t>
      </w:r>
      <w:r>
        <w:rPr>
          <w:sz w:val="24"/>
        </w:rPr>
        <w:t>инфинитиве,</w:t>
      </w:r>
      <w:r>
        <w:rPr>
          <w:spacing w:val="-1"/>
          <w:sz w:val="24"/>
        </w:rPr>
        <w:t xml:space="preserve"> </w:t>
      </w:r>
      <w:r>
        <w:rPr>
          <w:sz w:val="24"/>
        </w:rPr>
        <w:t>в</w:t>
      </w:r>
      <w:r>
        <w:rPr>
          <w:spacing w:val="-2"/>
          <w:sz w:val="24"/>
        </w:rPr>
        <w:t xml:space="preserve"> </w:t>
      </w:r>
      <w:r>
        <w:rPr>
          <w:sz w:val="24"/>
        </w:rPr>
        <w:t>форме</w:t>
      </w:r>
      <w:r>
        <w:rPr>
          <w:spacing w:val="-2"/>
          <w:sz w:val="24"/>
        </w:rPr>
        <w:t xml:space="preserve"> </w:t>
      </w:r>
      <w:r>
        <w:rPr>
          <w:sz w:val="24"/>
        </w:rPr>
        <w:t>2-го</w:t>
      </w:r>
      <w:r>
        <w:rPr>
          <w:spacing w:val="-1"/>
          <w:sz w:val="24"/>
        </w:rPr>
        <w:t xml:space="preserve"> </w:t>
      </w:r>
      <w:r>
        <w:rPr>
          <w:sz w:val="24"/>
        </w:rPr>
        <w:t>лица единственного</w:t>
      </w:r>
      <w:r>
        <w:rPr>
          <w:spacing w:val="-1"/>
          <w:sz w:val="24"/>
        </w:rPr>
        <w:t xml:space="preserve"> </w:t>
      </w:r>
      <w:r>
        <w:rPr>
          <w:sz w:val="24"/>
        </w:rPr>
        <w:t>числа,</w:t>
      </w:r>
      <w:r>
        <w:rPr>
          <w:spacing w:val="-1"/>
          <w:sz w:val="24"/>
        </w:rPr>
        <w:t xml:space="preserve"> </w:t>
      </w:r>
      <w:r>
        <w:rPr>
          <w:sz w:val="24"/>
        </w:rPr>
        <w:t>в формах повелительного наклонения глагола; -</w:t>
      </w:r>
      <w:r>
        <w:rPr>
          <w:b/>
          <w:sz w:val="24"/>
        </w:rPr>
        <w:t xml:space="preserve">тся </w:t>
      </w:r>
      <w:r>
        <w:rPr>
          <w:sz w:val="24"/>
        </w:rPr>
        <w:t>и -</w:t>
      </w:r>
      <w:r>
        <w:rPr>
          <w:b/>
          <w:sz w:val="24"/>
        </w:rPr>
        <w:t xml:space="preserve">ться </w:t>
      </w:r>
      <w:r>
        <w:rPr>
          <w:sz w:val="24"/>
        </w:rPr>
        <w:t>в глаголах; суффиксов -</w:t>
      </w:r>
      <w:r>
        <w:rPr>
          <w:b/>
          <w:sz w:val="24"/>
        </w:rPr>
        <w:t>ова</w:t>
      </w:r>
      <w:r>
        <w:rPr>
          <w:sz w:val="24"/>
        </w:rPr>
        <w:t>-/-</w:t>
      </w:r>
      <w:r>
        <w:rPr>
          <w:b/>
          <w:sz w:val="24"/>
        </w:rPr>
        <w:t>ева</w:t>
      </w:r>
      <w:r>
        <w:rPr>
          <w:sz w:val="24"/>
        </w:rPr>
        <w:t>-, -</w:t>
      </w:r>
      <w:r>
        <w:rPr>
          <w:b/>
          <w:sz w:val="24"/>
        </w:rPr>
        <w:t>ыва</w:t>
      </w:r>
      <w:r>
        <w:rPr>
          <w:sz w:val="24"/>
        </w:rPr>
        <w:t>-/-</w:t>
      </w:r>
      <w:r>
        <w:rPr>
          <w:b/>
          <w:sz w:val="24"/>
        </w:rPr>
        <w:t>ива</w:t>
      </w:r>
      <w:r>
        <w:rPr>
          <w:sz w:val="24"/>
        </w:rPr>
        <w:t>-; личных окончаний глагола, гласной перед суффиксом -</w:t>
      </w:r>
      <w:r>
        <w:rPr>
          <w:b/>
          <w:sz w:val="24"/>
        </w:rPr>
        <w:t>л</w:t>
      </w:r>
      <w:r>
        <w:rPr>
          <w:sz w:val="24"/>
        </w:rPr>
        <w:t xml:space="preserve">- в формах прошедшего времени глагола; слитного и раздельного написания </w:t>
      </w:r>
      <w:r>
        <w:rPr>
          <w:b/>
          <w:sz w:val="24"/>
        </w:rPr>
        <w:t xml:space="preserve">не </w:t>
      </w:r>
      <w:r>
        <w:rPr>
          <w:sz w:val="24"/>
        </w:rPr>
        <w:t>с глаголами);</w:t>
      </w:r>
    </w:p>
    <w:p>
      <w:pPr>
        <w:pStyle w:val="style76"/>
        <w:numPr>
          <w:ilvl w:val="0"/>
          <w:numId w:val="43"/>
        </w:numPr>
        <w:tabs>
          <w:tab w:leader="none" w:pos="1560" w:val="left"/>
        </w:tabs>
        <w:spacing w:after="0" w:before="2" w:line="230" w:lineRule="auto"/>
        <w:ind w:hanging="708" w:left="143" w:right="289"/>
        <w:contextualSpacing w:val="false"/>
        <w:rPr>
          <w:spacing w:val="-2"/>
          <w:sz w:val="24"/>
        </w:rPr>
      </w:pPr>
      <w:r>
        <w:rPr>
          <w:sz w:val="24"/>
        </w:rPr>
        <w:t xml:space="preserve">проводить морфологический анализ имен существительных, имен прилагательных, </w:t>
      </w:r>
      <w:r>
        <w:rPr>
          <w:spacing w:val="-2"/>
          <w:sz w:val="24"/>
        </w:rPr>
        <w:t>глаголов;</w:t>
      </w:r>
    </w:p>
    <w:p>
      <w:pPr>
        <w:pStyle w:val="style76"/>
        <w:numPr>
          <w:ilvl w:val="0"/>
          <w:numId w:val="43"/>
        </w:numPr>
        <w:tabs>
          <w:tab w:leader="none" w:pos="1560" w:val="left"/>
        </w:tabs>
        <w:spacing w:after="0" w:before="7" w:line="230" w:lineRule="auto"/>
        <w:ind w:hanging="708" w:left="143" w:right="277"/>
        <w:contextualSpacing w:val="false"/>
        <w:rPr>
          <w:sz w:val="24"/>
        </w:rPr>
      </w:pPr>
      <w:r>
        <w:rPr>
          <w:sz w:val="24"/>
        </w:rPr>
        <w:t>применять знания по морфологии при выполнении различных видов языкового анализа и в речевой практике;</w:t>
      </w:r>
    </w:p>
    <w:p>
      <w:pPr>
        <w:pStyle w:val="style76"/>
        <w:numPr>
          <w:ilvl w:val="0"/>
          <w:numId w:val="43"/>
        </w:numPr>
        <w:tabs>
          <w:tab w:leader="none" w:pos="1560" w:val="left"/>
        </w:tabs>
        <w:spacing w:after="0" w:before="6"/>
        <w:ind w:hanging="708" w:left="143" w:right="273"/>
        <w:contextualSpacing w:val="false"/>
        <w:rPr>
          <w:sz w:val="24"/>
        </w:rPr>
      </w:pPr>
      <w:r>
        <w:rPr>
          <w:sz w:val="24"/>
        </w:rPr>
        <w:t>распознавать единицы синтаксиса (словосочетание и предложение); выделять словосочетания, распознавать их виды по характеру главного слова, назвать средства связи слов в словосочетании; различать виды предложений по цели высказывания и эмоциональной окраске. простые неосложненные предложения; предложения, осложненные однородными членами, обращением; сложные предложения; предложения с прямой речью; характеризовать интонацию предложения; определять главные (грамматическую основу) и второстепенные члены предложения; различать распространенные и нераспространенные предложения, простые и сложные; находить однородные члены предложения и обобщающие слова при них; находить предложения с обращением, с прямой речью;</w:t>
      </w:r>
    </w:p>
    <w:p>
      <w:pPr>
        <w:pStyle w:val="style76"/>
        <w:numPr>
          <w:ilvl w:val="0"/>
          <w:numId w:val="43"/>
        </w:numPr>
        <w:tabs>
          <w:tab w:leader="none" w:pos="1560" w:val="left"/>
        </w:tabs>
        <w:spacing w:after="0" w:before="2" w:line="230" w:lineRule="auto"/>
        <w:ind w:hanging="708" w:left="143" w:right="275"/>
        <w:contextualSpacing w:val="false"/>
        <w:rPr>
          <w:sz w:val="24"/>
        </w:rPr>
      </w:pPr>
      <w:r>
        <w:rPr>
          <w:sz w:val="24"/>
        </w:rPr>
        <w:t>осознавать пунктуацию как систему правил расстановки знаков препинания, раскрывать назначение пунктуации;</w:t>
      </w:r>
    </w:p>
    <w:p>
      <w:pPr>
        <w:pStyle w:val="style76"/>
        <w:numPr>
          <w:ilvl w:val="0"/>
          <w:numId w:val="43"/>
        </w:numPr>
        <w:tabs>
          <w:tab w:leader="none" w:pos="1560" w:val="left"/>
        </w:tabs>
        <w:spacing w:after="0" w:before="5"/>
        <w:ind w:hanging="708" w:left="143" w:right="274"/>
        <w:contextualSpacing w:val="false"/>
        <w:rPr>
          <w:sz w:val="24"/>
        </w:rPr>
      </w:pPr>
      <w:r>
        <w:rPr>
          <w:sz w:val="24"/>
        </w:rPr>
        <w:t>соблюдать на письме пунктуационные нормы при постановке тире между подлежащим и сказуемым, выборе знаков препинания в предложениях с однородными членами, с обобщающим словом при однородных членах; с обращением; в предложениях с прямой речью; в сложном предложении; оформлять на письме диалог;</w:t>
      </w:r>
    </w:p>
    <w:p>
      <w:pPr>
        <w:pStyle w:val="style76"/>
        <w:numPr>
          <w:ilvl w:val="0"/>
          <w:numId w:val="43"/>
        </w:numPr>
        <w:tabs>
          <w:tab w:leader="none" w:pos="1560" w:val="left"/>
        </w:tabs>
        <w:spacing w:after="0" w:before="2" w:line="230" w:lineRule="auto"/>
        <w:ind w:hanging="708" w:left="143" w:right="278"/>
        <w:contextualSpacing w:val="false"/>
        <w:rPr>
          <w:sz w:val="24"/>
        </w:rPr>
      </w:pPr>
      <w:r>
        <w:rPr>
          <w:sz w:val="24"/>
        </w:rPr>
        <w:t>проводить синтаксический анализ словосочетания и простого предложения;</w:t>
      </w:r>
      <w:r>
        <w:rPr>
          <w:spacing w:val="40"/>
          <w:sz w:val="24"/>
        </w:rPr>
        <w:t xml:space="preserve"> </w:t>
      </w:r>
      <w:r>
        <w:rPr>
          <w:sz w:val="24"/>
        </w:rPr>
        <w:t>проводить пунктуационный анализ простого осложненного и сложного предложений;</w:t>
      </w:r>
    </w:p>
    <w:p>
      <w:pPr>
        <w:pStyle w:val="style76"/>
        <w:numPr>
          <w:ilvl w:val="0"/>
          <w:numId w:val="43"/>
        </w:numPr>
        <w:tabs>
          <w:tab w:leader="none" w:pos="1560" w:val="left"/>
        </w:tabs>
        <w:spacing w:after="0" w:before="8" w:line="232" w:lineRule="auto"/>
        <w:ind w:hanging="708" w:left="143" w:right="281"/>
        <w:contextualSpacing w:val="false"/>
        <w:rPr>
          <w:sz w:val="24"/>
        </w:rPr>
      </w:pPr>
      <w:r>
        <w:rPr>
          <w:sz w:val="24"/>
        </w:rPr>
        <w:t>применять знания по синтаксису и пунктуации при выполнении различных видов языкового анализа и в речевой практике;</w:t>
      </w:r>
    </w:p>
    <w:p>
      <w:pPr>
        <w:pStyle w:val="style76"/>
        <w:numPr>
          <w:ilvl w:val="0"/>
          <w:numId w:val="43"/>
        </w:numPr>
        <w:tabs>
          <w:tab w:leader="none" w:pos="1560" w:val="left"/>
        </w:tabs>
        <w:spacing w:after="0" w:before="4"/>
        <w:ind w:hanging="708" w:left="143" w:right="276"/>
        <w:contextualSpacing w:val="false"/>
        <w:rPr>
          <w:sz w:val="24"/>
        </w:rPr>
      </w:pPr>
      <w:r>
        <w:rPr>
          <w:sz w:val="24"/>
        </w:rPr>
        <w:t>соблюдать на</w:t>
      </w:r>
      <w:r>
        <w:rPr>
          <w:spacing w:val="-1"/>
          <w:sz w:val="24"/>
        </w:rPr>
        <w:t xml:space="preserve"> </w:t>
      </w:r>
      <w:r>
        <w:rPr>
          <w:sz w:val="24"/>
        </w:rPr>
        <w:t>письме</w:t>
      </w:r>
      <w:r>
        <w:rPr>
          <w:spacing w:val="-1"/>
          <w:sz w:val="24"/>
        </w:rPr>
        <w:t xml:space="preserve"> </w:t>
      </w:r>
      <w:r>
        <w:rPr>
          <w:sz w:val="24"/>
        </w:rPr>
        <w:t>нормы</w:t>
      </w:r>
      <w:r>
        <w:rPr>
          <w:spacing w:val="-1"/>
          <w:sz w:val="24"/>
        </w:rPr>
        <w:t xml:space="preserve"> </w:t>
      </w:r>
      <w:r>
        <w:rPr>
          <w:sz w:val="24"/>
        </w:rPr>
        <w:t>современного русского литературного языка</w:t>
      </w:r>
      <w:r>
        <w:rPr>
          <w:spacing w:val="-1"/>
          <w:sz w:val="24"/>
        </w:rPr>
        <w:t xml:space="preserve"> </w:t>
      </w:r>
      <w:r>
        <w:rPr>
          <w:sz w:val="24"/>
        </w:rPr>
        <w:t>(в</w:t>
      </w:r>
      <w:r>
        <w:rPr>
          <w:spacing w:val="-2"/>
          <w:sz w:val="24"/>
        </w:rPr>
        <w:t xml:space="preserve"> </w:t>
      </w:r>
      <w:r>
        <w:rPr>
          <w:sz w:val="24"/>
        </w:rPr>
        <w:t>том числе во время списывания текста объемом 90–100 слов; словарного диктанта объемом 15–20 слов; диктанта на основе связного текста объемом 90–100 слов, содержащего не более 12 орфограмм и 2−3 пунктограмм и не более 5 слов с непроверяемыми написаниями).</w:t>
      </w:r>
    </w:p>
    <w:p>
      <w:pPr>
        <w:pStyle w:val="style66"/>
        <w:spacing w:after="0" w:before="269"/>
        <w:ind w:firstLine="708" w:left="143" w:right="511"/>
        <w:contextualSpacing w:val="false"/>
        <w:jc w:val="left"/>
        <w:rPr/>
      </w:pPr>
      <w:r>
        <w:rPr/>
        <w:t>Предметные</w:t>
      </w:r>
      <w:r>
        <w:rPr>
          <w:spacing w:val="-3"/>
        </w:rPr>
        <w:t xml:space="preserve"> </w:t>
      </w:r>
      <w:r>
        <w:rPr/>
        <w:t xml:space="preserve">результаты по итогам </w:t>
      </w:r>
      <w:r>
        <w:rPr>
          <w:b/>
        </w:rPr>
        <w:t xml:space="preserve">второго года </w:t>
      </w:r>
      <w:r>
        <w:rPr/>
        <w:t>изучения учебного предмета «Русский язык» отражают сформированность умений:</w:t>
      </w:r>
    </w:p>
    <w:p>
      <w:pPr>
        <w:pStyle w:val="style76"/>
        <w:numPr>
          <w:ilvl w:val="0"/>
          <w:numId w:val="43"/>
        </w:numPr>
        <w:tabs>
          <w:tab w:leader="none" w:pos="1559" w:val="left"/>
          <w:tab w:leader="none" w:pos="2767" w:val="left"/>
          <w:tab w:leader="none" w:pos="3910" w:val="left"/>
          <w:tab w:leader="none" w:pos="5045" w:val="left"/>
          <w:tab w:leader="none" w:pos="5864" w:val="left"/>
          <w:tab w:leader="none" w:pos="6430" w:val="left"/>
          <w:tab w:leader="none" w:pos="8475" w:val="left"/>
          <w:tab w:leader="none" w:pos="9294" w:val="left"/>
        </w:tabs>
        <w:spacing w:after="0" w:before="4" w:line="232" w:lineRule="auto"/>
        <w:ind w:hanging="708" w:left="143" w:right="295"/>
        <w:contextualSpacing w:val="false"/>
        <w:jc w:val="left"/>
        <w:rPr>
          <w:sz w:val="24"/>
        </w:rPr>
      </w:pPr>
      <w:r>
        <w:rPr>
          <w:spacing w:val="-2"/>
          <w:sz w:val="24"/>
        </w:rPr>
        <w:t>понимать</w:t>
      </w:r>
      <w:r>
        <w:rPr>
          <w:sz w:val="24"/>
        </w:rPr>
        <w:tab/>
      </w:r>
      <w:r>
        <w:rPr>
          <w:spacing w:val="-2"/>
          <w:sz w:val="24"/>
        </w:rPr>
        <w:t>значение</w:t>
      </w:r>
      <w:r>
        <w:rPr>
          <w:sz w:val="24"/>
        </w:rPr>
        <w:tab/>
      </w:r>
      <w:r>
        <w:rPr>
          <w:spacing w:val="-2"/>
          <w:sz w:val="24"/>
        </w:rPr>
        <w:t>русского</w:t>
      </w:r>
      <w:r>
        <w:rPr>
          <w:sz w:val="24"/>
        </w:rPr>
        <w:tab/>
      </w:r>
      <w:r>
        <w:rPr>
          <w:spacing w:val="-2"/>
          <w:sz w:val="24"/>
        </w:rPr>
        <w:t>языка</w:t>
      </w:r>
      <w:r>
        <w:rPr>
          <w:sz w:val="24"/>
        </w:rPr>
        <w:tab/>
      </w:r>
      <w:r>
        <w:rPr>
          <w:spacing w:val="-4"/>
          <w:sz w:val="24"/>
        </w:rPr>
        <w:t>как</w:t>
      </w:r>
      <w:r>
        <w:rPr>
          <w:sz w:val="24"/>
        </w:rPr>
        <w:tab/>
      </w:r>
      <w:r>
        <w:rPr>
          <w:spacing w:val="-2"/>
          <w:sz w:val="24"/>
        </w:rPr>
        <w:t>государственного</w:t>
      </w:r>
      <w:r>
        <w:rPr>
          <w:sz w:val="24"/>
        </w:rPr>
        <w:tab/>
      </w:r>
      <w:r>
        <w:rPr>
          <w:spacing w:val="-2"/>
          <w:sz w:val="24"/>
        </w:rPr>
        <w:t>языка</w:t>
      </w:r>
      <w:r>
        <w:rPr>
          <w:sz w:val="24"/>
        </w:rPr>
        <w:tab/>
      </w:r>
      <w:r>
        <w:rPr>
          <w:spacing w:val="-2"/>
          <w:sz w:val="24"/>
        </w:rPr>
        <w:t xml:space="preserve">Российской </w:t>
      </w:r>
      <w:r>
        <w:rPr>
          <w:sz w:val="24"/>
        </w:rPr>
        <w:t>Федерации и языка межнационального общения, значение понятия «литературный язык»;</w:t>
      </w:r>
    </w:p>
    <w:p>
      <w:pPr>
        <w:pStyle w:val="style76"/>
        <w:numPr>
          <w:ilvl w:val="0"/>
          <w:numId w:val="43"/>
        </w:numPr>
        <w:tabs>
          <w:tab w:leader="none" w:pos="1559" w:val="left"/>
        </w:tabs>
        <w:spacing w:line="293" w:lineRule="exact"/>
        <w:ind w:hanging="708" w:left="143" w:right="0"/>
        <w:jc w:val="left"/>
        <w:rPr>
          <w:spacing w:val="-2"/>
          <w:sz w:val="24"/>
        </w:rPr>
      </w:pPr>
      <w:r>
        <w:rPr>
          <w:sz w:val="24"/>
        </w:rPr>
        <w:t>объяснять</w:t>
      </w:r>
      <w:r>
        <w:rPr>
          <w:spacing w:val="-6"/>
          <w:sz w:val="24"/>
        </w:rPr>
        <w:t xml:space="preserve"> </w:t>
      </w:r>
      <w:r>
        <w:rPr>
          <w:sz w:val="24"/>
        </w:rPr>
        <w:t>разницу</w:t>
      </w:r>
      <w:r>
        <w:rPr>
          <w:spacing w:val="-14"/>
          <w:sz w:val="24"/>
        </w:rPr>
        <w:t xml:space="preserve"> </w:t>
      </w:r>
      <w:r>
        <w:rPr>
          <w:sz w:val="24"/>
        </w:rPr>
        <w:t>между</w:t>
      </w:r>
      <w:r>
        <w:rPr>
          <w:spacing w:val="-13"/>
          <w:sz w:val="24"/>
        </w:rPr>
        <w:t xml:space="preserve"> </w:t>
      </w:r>
      <w:r>
        <w:rPr>
          <w:sz w:val="24"/>
        </w:rPr>
        <w:t>понятиями</w:t>
      </w:r>
      <w:r>
        <w:rPr>
          <w:spacing w:val="5"/>
          <w:sz w:val="24"/>
        </w:rPr>
        <w:t xml:space="preserve"> </w:t>
      </w:r>
      <w:r>
        <w:rPr>
          <w:sz w:val="24"/>
        </w:rPr>
        <w:t>«язык»</w:t>
      </w:r>
      <w:r>
        <w:rPr>
          <w:spacing w:val="-17"/>
          <w:sz w:val="24"/>
        </w:rPr>
        <w:t xml:space="preserve"> </w:t>
      </w:r>
      <w:r>
        <w:rPr>
          <w:sz w:val="24"/>
        </w:rPr>
        <w:t>и</w:t>
      </w:r>
      <w:r>
        <w:rPr>
          <w:spacing w:val="4"/>
          <w:sz w:val="24"/>
        </w:rPr>
        <w:t xml:space="preserve"> </w:t>
      </w:r>
      <w:r>
        <w:rPr>
          <w:spacing w:val="-2"/>
          <w:sz w:val="24"/>
        </w:rPr>
        <w:t>«речь»;</w:t>
      </w:r>
    </w:p>
    <w:p>
      <w:pPr>
        <w:pStyle w:val="style76"/>
        <w:numPr>
          <w:ilvl w:val="0"/>
          <w:numId w:val="43"/>
        </w:numPr>
        <w:tabs>
          <w:tab w:leader="none" w:pos="1559" w:val="left"/>
        </w:tabs>
        <w:spacing w:after="0" w:before="2" w:line="232" w:lineRule="auto"/>
        <w:ind w:hanging="708" w:left="143" w:right="664"/>
        <w:contextualSpacing w:val="false"/>
        <w:jc w:val="left"/>
        <w:rPr>
          <w:sz w:val="24"/>
        </w:rPr>
      </w:pPr>
      <w:r>
        <w:rPr>
          <w:sz w:val="24"/>
        </w:rPr>
        <w:t>совершенствовать</w:t>
      </w:r>
      <w:r>
        <w:rPr>
          <w:spacing w:val="40"/>
          <w:sz w:val="24"/>
        </w:rPr>
        <w:t xml:space="preserve"> </w:t>
      </w:r>
      <w:r>
        <w:rPr>
          <w:sz w:val="24"/>
        </w:rPr>
        <w:t>владение</w:t>
      </w:r>
      <w:r>
        <w:rPr>
          <w:spacing w:val="36"/>
          <w:sz w:val="24"/>
        </w:rPr>
        <w:t xml:space="preserve"> </w:t>
      </w:r>
      <w:r>
        <w:rPr>
          <w:sz w:val="24"/>
        </w:rPr>
        <w:t>различными</w:t>
      </w:r>
      <w:r>
        <w:rPr>
          <w:spacing w:val="40"/>
          <w:sz w:val="24"/>
        </w:rPr>
        <w:t xml:space="preserve"> </w:t>
      </w:r>
      <w:r>
        <w:rPr>
          <w:sz w:val="24"/>
        </w:rPr>
        <w:t>видами</w:t>
      </w:r>
      <w:r>
        <w:rPr>
          <w:spacing w:val="40"/>
          <w:sz w:val="24"/>
        </w:rPr>
        <w:t xml:space="preserve"> </w:t>
      </w:r>
      <w:r>
        <w:rPr>
          <w:sz w:val="24"/>
        </w:rPr>
        <w:t>аудирования</w:t>
      </w:r>
      <w:r>
        <w:rPr>
          <w:spacing w:val="38"/>
          <w:sz w:val="24"/>
        </w:rPr>
        <w:t xml:space="preserve"> </w:t>
      </w:r>
      <w:r>
        <w:rPr>
          <w:sz w:val="24"/>
        </w:rPr>
        <w:t>научно-учебных</w:t>
      </w:r>
      <w:r>
        <w:rPr>
          <w:spacing w:val="40"/>
          <w:sz w:val="24"/>
        </w:rPr>
        <w:t xml:space="preserve"> </w:t>
      </w:r>
      <w:r>
        <w:rPr>
          <w:sz w:val="24"/>
        </w:rPr>
        <w:t>и художественных текстов различных функционально-смысловых типов речи;</w:t>
      </w:r>
    </w:p>
    <w:p>
      <w:pPr>
        <w:pStyle w:val="style76"/>
        <w:numPr>
          <w:ilvl w:val="0"/>
          <w:numId w:val="43"/>
        </w:numPr>
        <w:tabs>
          <w:tab w:leader="none" w:pos="1559" w:val="left"/>
        </w:tabs>
        <w:spacing w:after="0" w:before="2"/>
        <w:ind w:hanging="708" w:left="143" w:right="0"/>
        <w:contextualSpacing w:val="false"/>
        <w:jc w:val="left"/>
        <w:rPr>
          <w:spacing w:val="-2"/>
          <w:sz w:val="24"/>
        </w:rPr>
      </w:pPr>
      <w:r>
        <w:rPr>
          <w:sz w:val="24"/>
        </w:rPr>
        <w:t>совершенствовать</w:t>
      </w:r>
      <w:r>
        <w:rPr>
          <w:spacing w:val="-8"/>
          <w:sz w:val="24"/>
        </w:rPr>
        <w:t xml:space="preserve"> </w:t>
      </w:r>
      <w:r>
        <w:rPr>
          <w:sz w:val="24"/>
        </w:rPr>
        <w:t>владение</w:t>
      </w:r>
      <w:r>
        <w:rPr>
          <w:spacing w:val="-10"/>
          <w:sz w:val="24"/>
        </w:rPr>
        <w:t xml:space="preserve"> </w:t>
      </w:r>
      <w:r>
        <w:rPr>
          <w:sz w:val="24"/>
        </w:rPr>
        <w:t>изучающим</w:t>
      </w:r>
      <w:r>
        <w:rPr>
          <w:spacing w:val="-6"/>
          <w:sz w:val="24"/>
        </w:rPr>
        <w:t xml:space="preserve"> </w:t>
      </w:r>
      <w:r>
        <w:rPr>
          <w:sz w:val="24"/>
        </w:rPr>
        <w:t>видом</w:t>
      </w:r>
      <w:r>
        <w:rPr>
          <w:spacing w:val="-10"/>
          <w:sz w:val="24"/>
        </w:rPr>
        <w:t xml:space="preserve"> </w:t>
      </w:r>
      <w:r>
        <w:rPr>
          <w:spacing w:val="-2"/>
          <w:sz w:val="24"/>
        </w:rPr>
        <w:t>чтения;</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jc w:val="left"/>
        <w:rPr>
          <w:sz w:val="24"/>
        </w:rPr>
      </w:pPr>
      <w:r>
        <w:rPr>
          <w:sz w:val="24"/>
        </w:rPr>
      </w:r>
    </w:p>
    <w:p>
      <w:pPr>
        <w:pStyle w:val="style76"/>
        <w:numPr>
          <w:ilvl w:val="0"/>
          <w:numId w:val="43"/>
        </w:numPr>
        <w:tabs>
          <w:tab w:leader="none" w:pos="1559" w:val="left"/>
        </w:tabs>
        <w:spacing w:after="0" w:before="74"/>
        <w:ind w:hanging="708" w:left="143" w:right="0"/>
        <w:contextualSpacing w:val="false"/>
        <w:rPr>
          <w:spacing w:val="-2"/>
          <w:sz w:val="24"/>
        </w:rPr>
      </w:pPr>
      <w:r>
        <w:rPr>
          <w:sz w:val="24"/>
        </w:rPr>
        <w:t>владеть</w:t>
      </w:r>
      <w:r>
        <w:rPr>
          <w:spacing w:val="-11"/>
          <w:sz w:val="24"/>
        </w:rPr>
        <w:t xml:space="preserve"> </w:t>
      </w:r>
      <w:r>
        <w:rPr>
          <w:sz w:val="24"/>
        </w:rPr>
        <w:t>ознакомительным</w:t>
      </w:r>
      <w:r>
        <w:rPr>
          <w:spacing w:val="-10"/>
          <w:sz w:val="24"/>
        </w:rPr>
        <w:t xml:space="preserve"> </w:t>
      </w:r>
      <w:r>
        <w:rPr>
          <w:sz w:val="24"/>
        </w:rPr>
        <w:t>видом</w:t>
      </w:r>
      <w:r>
        <w:rPr>
          <w:spacing w:val="-7"/>
          <w:sz w:val="24"/>
        </w:rPr>
        <w:t xml:space="preserve"> </w:t>
      </w:r>
      <w:r>
        <w:rPr>
          <w:spacing w:val="-2"/>
          <w:sz w:val="24"/>
        </w:rPr>
        <w:t>чтения;</w:t>
      </w:r>
    </w:p>
    <w:p>
      <w:pPr>
        <w:pStyle w:val="style76"/>
        <w:numPr>
          <w:ilvl w:val="0"/>
          <w:numId w:val="43"/>
        </w:numPr>
        <w:tabs>
          <w:tab w:leader="none" w:pos="1560" w:val="left"/>
        </w:tabs>
        <w:spacing w:after="0" w:before="2"/>
        <w:ind w:hanging="708" w:left="143" w:right="272"/>
        <w:contextualSpacing w:val="false"/>
        <w:rPr>
          <w:sz w:val="24"/>
        </w:rPr>
      </w:pPr>
      <w:r>
        <w:rPr>
          <w:sz w:val="24"/>
        </w:rPr>
        <w:t>понимать содержание прослушанных и прочитанных научно-учебных и художественных текстов различных функционально-смысловых типов речи объемом не менее 180 слов: устно (при наличии возможности) и письменно формулировать тему и главную мысль текста, вопросы по содержанию текста и отвечать на них; подробно и сжато передавать в устной (при наличии возможности) и письменной форме содержание прочитанных научно-учебных и художественных текстов различных функционально-смысловых типов речи;</w:t>
      </w:r>
    </w:p>
    <w:p>
      <w:pPr>
        <w:pStyle w:val="style76"/>
        <w:numPr>
          <w:ilvl w:val="0"/>
          <w:numId w:val="43"/>
        </w:numPr>
        <w:tabs>
          <w:tab w:leader="none" w:pos="1560" w:val="left"/>
        </w:tabs>
        <w:ind w:hanging="708" w:left="143" w:right="275"/>
        <w:rPr>
          <w:sz w:val="24"/>
        </w:rPr>
      </w:pPr>
      <w:r>
        <w:rPr>
          <w:sz w:val="24"/>
        </w:rPr>
        <w:t>владеть навыками информационной переработки прослушанного и прочитанного текста: составлять план прочитанного текста (простой, сложный; назывной, вопросный) с целью дальнейшего воспроизведения содержания текста в устной (при наличии возможности) и письменной форме (для подробного изложения объем исходного текста не менее 160 слов; для сжатого изложения – не менее 165 слов); выделять главную и второстепенную информацию в прослушанном и прочитанном тексте; представлять содержание научно-учебного текста в виде таблицы, схемы;</w:t>
      </w:r>
    </w:p>
    <w:p>
      <w:pPr>
        <w:pStyle w:val="style76"/>
        <w:numPr>
          <w:ilvl w:val="0"/>
          <w:numId w:val="43"/>
        </w:numPr>
        <w:tabs>
          <w:tab w:leader="none" w:pos="1560" w:val="left"/>
        </w:tabs>
        <w:spacing w:line="232" w:lineRule="auto"/>
        <w:ind w:hanging="708" w:left="143" w:right="281"/>
        <w:rPr>
          <w:sz w:val="24"/>
        </w:rPr>
      </w:pPr>
      <w:r>
        <w:rPr>
          <w:sz w:val="24"/>
        </w:rPr>
        <w:t>устно пересказывать (при наличии возможности или представить в</w:t>
      </w:r>
      <w:r>
        <w:rPr>
          <w:spacing w:val="40"/>
          <w:sz w:val="24"/>
        </w:rPr>
        <w:t xml:space="preserve"> </w:t>
      </w:r>
      <w:r>
        <w:rPr>
          <w:sz w:val="24"/>
        </w:rPr>
        <w:t>письменной форме) прочитанный или прослушанный текст объемом не менее 110 слов;</w:t>
      </w:r>
    </w:p>
    <w:p>
      <w:pPr>
        <w:pStyle w:val="style76"/>
        <w:numPr>
          <w:ilvl w:val="0"/>
          <w:numId w:val="43"/>
        </w:numPr>
        <w:tabs>
          <w:tab w:leader="none" w:pos="1560" w:val="left"/>
        </w:tabs>
        <w:ind w:hanging="708" w:left="143" w:right="277"/>
        <w:rPr>
          <w:sz w:val="24"/>
        </w:rPr>
      </w:pPr>
      <w:r>
        <w:rPr>
          <w:sz w:val="24"/>
        </w:rPr>
        <w:t>создавать устные монологические</w:t>
      </w:r>
      <w:r>
        <w:rPr>
          <w:spacing w:val="-1"/>
          <w:sz w:val="24"/>
        </w:rPr>
        <w:t xml:space="preserve"> </w:t>
      </w:r>
      <w:r>
        <w:rPr>
          <w:sz w:val="24"/>
        </w:rPr>
        <w:t>высказывания (при наличии возможности)</w:t>
      </w:r>
      <w:r>
        <w:rPr>
          <w:spacing w:val="-1"/>
          <w:sz w:val="24"/>
        </w:rPr>
        <w:t xml:space="preserve"> </w:t>
      </w:r>
      <w:r>
        <w:rPr>
          <w:sz w:val="24"/>
        </w:rPr>
        <w:t>объемом не менее 60 слов на основе жизненных наблюдений, чтения научно-учебной, художественной и научно-популярной литературы: монолог-описание, монолог-рассуждение, монолог-повествование; выступать с научным сообщением;</w:t>
      </w:r>
    </w:p>
    <w:p>
      <w:pPr>
        <w:pStyle w:val="style76"/>
        <w:numPr>
          <w:ilvl w:val="0"/>
          <w:numId w:val="43"/>
        </w:numPr>
        <w:tabs>
          <w:tab w:leader="none" w:pos="1560" w:val="left"/>
        </w:tabs>
        <w:spacing w:line="232" w:lineRule="auto"/>
        <w:ind w:hanging="708" w:left="143" w:right="283"/>
        <w:rPr>
          <w:sz w:val="24"/>
        </w:rPr>
      </w:pPr>
      <w:r>
        <w:rPr>
          <w:sz w:val="24"/>
        </w:rPr>
        <w:t>владеть различными видами диалога: побуждение к действию, обмен</w:t>
      </w:r>
      <w:r>
        <w:rPr>
          <w:spacing w:val="40"/>
          <w:sz w:val="24"/>
        </w:rPr>
        <w:t xml:space="preserve"> </w:t>
      </w:r>
      <w:r>
        <w:rPr>
          <w:sz w:val="24"/>
        </w:rPr>
        <w:t>мнениями (объем не менее 4 реплик) (при наличии возможности);</w:t>
      </w:r>
    </w:p>
    <w:p>
      <w:pPr>
        <w:pStyle w:val="style76"/>
        <w:numPr>
          <w:ilvl w:val="0"/>
          <w:numId w:val="43"/>
        </w:numPr>
        <w:tabs>
          <w:tab w:leader="none" w:pos="1560" w:val="left"/>
        </w:tabs>
        <w:spacing w:after="0" w:before="1"/>
        <w:ind w:hanging="708" w:left="143" w:right="268"/>
        <w:contextualSpacing w:val="false"/>
        <w:rPr>
          <w:sz w:val="24"/>
        </w:rPr>
      </w:pPr>
      <w:r>
        <w:rPr>
          <w:sz w:val="24"/>
        </w:rPr>
        <w:t>распознавать тексты разных функциональных разновидностей (повествование, описание); характеризовать особенности описания как типа речи; особенности официально- делового стиля речи, научного стиля речи; называть требования к составлению словарной статьи и научного сообщения; анализировать тексты разных стилей и жанров (рассказ, беседа; заявление, расписка; словарная статья, научное сообщение); применять знания о функциональных разновидностях языка при выполнении различных видов анализа и в речевой практике</w:t>
      </w:r>
      <w:r>
        <w:rPr>
          <w:spacing w:val="40"/>
          <w:sz w:val="24"/>
        </w:rPr>
        <w:t xml:space="preserve"> </w:t>
      </w:r>
      <w:r>
        <w:rPr>
          <w:sz w:val="24"/>
        </w:rPr>
        <w:t>(при</w:t>
      </w:r>
      <w:r>
        <w:rPr>
          <w:spacing w:val="40"/>
          <w:sz w:val="24"/>
        </w:rPr>
        <w:t xml:space="preserve"> </w:t>
      </w:r>
      <w:r>
        <w:rPr>
          <w:sz w:val="24"/>
        </w:rPr>
        <w:t>наличии возможности);</w:t>
      </w:r>
    </w:p>
    <w:p>
      <w:pPr>
        <w:pStyle w:val="style76"/>
        <w:numPr>
          <w:ilvl w:val="0"/>
          <w:numId w:val="43"/>
        </w:numPr>
        <w:tabs>
          <w:tab w:leader="none" w:pos="1560" w:val="left"/>
        </w:tabs>
        <w:ind w:hanging="708" w:left="143" w:right="277"/>
        <w:rPr>
          <w:sz w:val="24"/>
        </w:rPr>
      </w:pPr>
      <w:r>
        <w:rPr>
          <w:sz w:val="24"/>
        </w:rPr>
        <w:t>создавать тексты различных функционально-смысловых типов речи (повествование, описание) с опорой на жизненный и читательский опыт; тексты с опорой на картину, произведение искусства (в том числе сочинения-миниатюры объемом 5 и более предложений или объемом не менее 2–4 предложений сложной структуры, если этот объем позволяет раскрыть тему (выразить главную мысль); классное сочинение объемом 1,0–1,5 страницы с учетом стиля и жанра сочинения, характера темы); устно (при наличии возможности) и письменно описывать внешность человека, помещение, природу, местность, действие;</w:t>
      </w:r>
    </w:p>
    <w:p>
      <w:pPr>
        <w:pStyle w:val="style76"/>
        <w:numPr>
          <w:ilvl w:val="0"/>
          <w:numId w:val="43"/>
        </w:numPr>
        <w:tabs>
          <w:tab w:leader="none" w:pos="1560" w:val="left"/>
        </w:tabs>
        <w:spacing w:after="0" w:before="2" w:line="232" w:lineRule="auto"/>
        <w:ind w:hanging="708" w:left="143" w:right="284"/>
        <w:contextualSpacing w:val="false"/>
        <w:rPr>
          <w:sz w:val="24"/>
        </w:rPr>
      </w:pPr>
      <w:r>
        <w:rPr>
          <w:sz w:val="24"/>
        </w:rPr>
        <w:t>создавать текст в жанре научного сообщения; оформлять деловые бумаги (заявление, расписка); осуществлять выбор языковых средств для создания высказывания в соответствии с коммуникативным замыслом;</w:t>
      </w:r>
    </w:p>
    <w:p>
      <w:pPr>
        <w:pStyle w:val="style76"/>
        <w:numPr>
          <w:ilvl w:val="0"/>
          <w:numId w:val="43"/>
        </w:numPr>
        <w:tabs>
          <w:tab w:leader="none" w:pos="1560" w:val="left"/>
        </w:tabs>
        <w:spacing w:after="0" w:before="3"/>
        <w:ind w:hanging="708" w:left="143" w:right="282"/>
        <w:contextualSpacing w:val="false"/>
        <w:rPr>
          <w:spacing w:val="-2"/>
          <w:sz w:val="24"/>
        </w:rPr>
      </w:pPr>
      <w:r>
        <w:rPr>
          <w:sz w:val="24"/>
        </w:rPr>
        <w:t xml:space="preserve">редактировать тексты: сопоставлять исходный и отредактированный тексты; редактировать собственные тексты с опорой на знание норм современного русского литературного </w:t>
      </w:r>
      <w:r>
        <w:rPr>
          <w:spacing w:val="-2"/>
          <w:sz w:val="24"/>
        </w:rPr>
        <w:t>языка;</w:t>
      </w:r>
    </w:p>
    <w:p>
      <w:pPr>
        <w:pStyle w:val="style76"/>
        <w:numPr>
          <w:ilvl w:val="0"/>
          <w:numId w:val="43"/>
        </w:numPr>
        <w:tabs>
          <w:tab w:leader="none" w:pos="1559" w:val="left"/>
        </w:tabs>
        <w:spacing w:after="0" w:before="5" w:line="230" w:lineRule="auto"/>
        <w:ind w:hanging="708" w:left="143" w:right="314"/>
        <w:contextualSpacing w:val="false"/>
        <w:jc w:val="left"/>
        <w:rPr>
          <w:sz w:val="24"/>
        </w:rPr>
      </w:pPr>
      <w:r>
        <w:rPr>
          <w:sz w:val="24"/>
        </w:rPr>
        <w:t>проводить фонетический анализ слов; использовать знания по фонетике и графике в практике произношения и правописания слов;</w:t>
      </w:r>
    </w:p>
    <w:p>
      <w:pPr>
        <w:pStyle w:val="style76"/>
        <w:numPr>
          <w:ilvl w:val="0"/>
          <w:numId w:val="43"/>
        </w:numPr>
        <w:tabs>
          <w:tab w:leader="none" w:pos="1559" w:val="left"/>
        </w:tabs>
        <w:spacing w:after="0" w:before="3" w:line="232" w:lineRule="auto"/>
        <w:ind w:hanging="708" w:left="143" w:right="668"/>
        <w:contextualSpacing w:val="false"/>
        <w:jc w:val="left"/>
        <w:rPr>
          <w:sz w:val="24"/>
        </w:rPr>
      </w:pPr>
      <w:r>
        <w:rPr>
          <w:sz w:val="24"/>
        </w:rPr>
        <w:t>распознавать изученные орфограммы; проводить орфографический анализ слова; применять знания по орфографии в практике правописания;</w:t>
      </w:r>
    </w:p>
    <w:p>
      <w:pPr>
        <w:pStyle w:val="style76"/>
        <w:numPr>
          <w:ilvl w:val="0"/>
          <w:numId w:val="43"/>
        </w:numPr>
        <w:tabs>
          <w:tab w:leader="none" w:pos="1559" w:val="left"/>
        </w:tabs>
        <w:spacing w:after="0" w:before="8" w:line="230" w:lineRule="auto"/>
        <w:ind w:hanging="708" w:left="143" w:right="836"/>
        <w:contextualSpacing w:val="false"/>
        <w:jc w:val="left"/>
        <w:rPr>
          <w:sz w:val="24"/>
        </w:rPr>
      </w:pPr>
      <w:r>
        <w:rPr>
          <w:sz w:val="24"/>
        </w:rPr>
        <w:t>характеризовать</w:t>
      </w:r>
      <w:r>
        <w:rPr>
          <w:spacing w:val="-1"/>
          <w:sz w:val="24"/>
        </w:rPr>
        <w:t xml:space="preserve"> </w:t>
      </w:r>
      <w:r>
        <w:rPr>
          <w:sz w:val="24"/>
        </w:rPr>
        <w:t>слово</w:t>
      </w:r>
      <w:r>
        <w:rPr>
          <w:spacing w:val="-1"/>
          <w:sz w:val="24"/>
        </w:rPr>
        <w:t xml:space="preserve"> </w:t>
      </w:r>
      <w:r>
        <w:rPr>
          <w:sz w:val="24"/>
        </w:rPr>
        <w:t>с</w:t>
      </w:r>
      <w:r>
        <w:rPr>
          <w:spacing w:val="-4"/>
          <w:sz w:val="24"/>
        </w:rPr>
        <w:t xml:space="preserve"> </w:t>
      </w:r>
      <w:r>
        <w:rPr>
          <w:sz w:val="24"/>
        </w:rPr>
        <w:t>точки</w:t>
      </w:r>
      <w:r>
        <w:rPr>
          <w:spacing w:val="-2"/>
          <w:sz w:val="24"/>
        </w:rPr>
        <w:t xml:space="preserve"> </w:t>
      </w:r>
      <w:r>
        <w:rPr>
          <w:sz w:val="24"/>
        </w:rPr>
        <w:t>зрения</w:t>
      </w:r>
      <w:r>
        <w:rPr>
          <w:spacing w:val="-2"/>
          <w:sz w:val="24"/>
        </w:rPr>
        <w:t xml:space="preserve"> </w:t>
      </w:r>
      <w:r>
        <w:rPr>
          <w:sz w:val="24"/>
        </w:rPr>
        <w:t>сферы</w:t>
      </w:r>
      <w:r>
        <w:rPr>
          <w:spacing w:val="-4"/>
          <w:sz w:val="24"/>
        </w:rPr>
        <w:t xml:space="preserve"> </w:t>
      </w:r>
      <w:r>
        <w:rPr>
          <w:sz w:val="24"/>
        </w:rPr>
        <w:t>его</w:t>
      </w:r>
      <w:r>
        <w:rPr>
          <w:spacing w:val="-1"/>
          <w:sz w:val="24"/>
        </w:rPr>
        <w:t xml:space="preserve"> </w:t>
      </w:r>
      <w:r>
        <w:rPr>
          <w:sz w:val="24"/>
        </w:rPr>
        <w:t>употребления,</w:t>
      </w:r>
      <w:r>
        <w:rPr>
          <w:spacing w:val="-2"/>
          <w:sz w:val="24"/>
        </w:rPr>
        <w:t xml:space="preserve"> </w:t>
      </w:r>
      <w:r>
        <w:rPr>
          <w:sz w:val="24"/>
        </w:rPr>
        <w:t>происхождения</w:t>
      </w:r>
      <w:r>
        <w:rPr>
          <w:spacing w:val="-2"/>
          <w:sz w:val="24"/>
        </w:rPr>
        <w:t xml:space="preserve"> </w:t>
      </w:r>
      <w:r>
        <w:rPr>
          <w:sz w:val="24"/>
        </w:rPr>
        <w:t>и стилистической окраски; объяснять разницу</w:t>
      </w:r>
      <w:r>
        <w:rPr>
          <w:spacing w:val="-2"/>
          <w:sz w:val="24"/>
        </w:rPr>
        <w:t xml:space="preserve"> </w:t>
      </w:r>
      <w:r>
        <w:rPr>
          <w:sz w:val="24"/>
        </w:rPr>
        <w:t>между активным и пассивным запасом слов;</w:t>
      </w:r>
    </w:p>
    <w:p>
      <w:pPr>
        <w:pStyle w:val="style76"/>
        <w:numPr>
          <w:ilvl w:val="0"/>
          <w:numId w:val="43"/>
        </w:numPr>
        <w:tabs>
          <w:tab w:leader="none" w:pos="1559" w:val="left"/>
        </w:tabs>
        <w:spacing w:after="0" w:before="7" w:line="230" w:lineRule="auto"/>
        <w:ind w:hanging="708" w:left="143" w:right="323"/>
        <w:contextualSpacing w:val="false"/>
        <w:jc w:val="left"/>
        <w:rPr>
          <w:sz w:val="24"/>
        </w:rPr>
      </w:pPr>
      <w:r>
        <w:rPr>
          <w:sz w:val="24"/>
        </w:rPr>
        <w:t>распознавать признаки фразеологизмов, объяснять их значение; определять речевую ситуацию употребления фразеологизма;</w:t>
      </w:r>
    </w:p>
    <w:p>
      <w:pPr>
        <w:pStyle w:val="style76"/>
        <w:numPr>
          <w:ilvl w:val="0"/>
          <w:numId w:val="43"/>
        </w:numPr>
        <w:tabs>
          <w:tab w:leader="none" w:pos="1559" w:val="left"/>
        </w:tabs>
        <w:spacing w:after="0" w:before="6" w:line="292" w:lineRule="exact"/>
        <w:ind w:hanging="708" w:left="143" w:right="0"/>
        <w:contextualSpacing w:val="false"/>
        <w:jc w:val="left"/>
        <w:rPr>
          <w:spacing w:val="-2"/>
          <w:sz w:val="24"/>
        </w:rPr>
      </w:pPr>
      <w:r>
        <w:rPr>
          <w:sz w:val="24"/>
        </w:rPr>
        <w:t>распознавать</w:t>
      </w:r>
      <w:r>
        <w:rPr>
          <w:spacing w:val="-7"/>
          <w:sz w:val="24"/>
        </w:rPr>
        <w:t xml:space="preserve"> </w:t>
      </w:r>
      <w:r>
        <w:rPr>
          <w:sz w:val="24"/>
        </w:rPr>
        <w:t>эпитеты,</w:t>
      </w:r>
      <w:r>
        <w:rPr>
          <w:spacing w:val="-9"/>
          <w:sz w:val="24"/>
        </w:rPr>
        <w:t xml:space="preserve"> </w:t>
      </w:r>
      <w:r>
        <w:rPr>
          <w:sz w:val="24"/>
        </w:rPr>
        <w:t>метафоры,</w:t>
      </w:r>
      <w:r>
        <w:rPr>
          <w:spacing w:val="-8"/>
          <w:sz w:val="24"/>
        </w:rPr>
        <w:t xml:space="preserve"> </w:t>
      </w:r>
      <w:r>
        <w:rPr>
          <w:spacing w:val="-2"/>
          <w:sz w:val="24"/>
        </w:rPr>
        <w:t>олицетворения;</w:t>
      </w:r>
    </w:p>
    <w:p>
      <w:pPr>
        <w:pStyle w:val="style76"/>
        <w:numPr>
          <w:ilvl w:val="0"/>
          <w:numId w:val="43"/>
        </w:numPr>
        <w:tabs>
          <w:tab w:leader="none" w:pos="1559" w:val="left"/>
        </w:tabs>
        <w:spacing w:line="232" w:lineRule="auto"/>
        <w:ind w:hanging="708" w:left="143" w:right="850"/>
        <w:jc w:val="left"/>
        <w:rPr>
          <w:sz w:val="24"/>
        </w:rPr>
      </w:pPr>
      <w:r>
        <w:rPr>
          <w:sz w:val="24"/>
        </w:rPr>
        <w:t>применять знания по лексике и фразеологии при выполнении различных видов языкового анализа и в речевой практике (при наличии возможности);</w:t>
      </w:r>
    </w:p>
    <w:p>
      <w:pPr>
        <w:pStyle w:val="style76"/>
        <w:numPr>
          <w:ilvl w:val="0"/>
          <w:numId w:val="43"/>
        </w:numPr>
        <w:tabs>
          <w:tab w:leader="none" w:pos="1559" w:val="left"/>
        </w:tabs>
        <w:spacing w:after="0" w:before="2" w:line="232" w:lineRule="auto"/>
        <w:ind w:hanging="708" w:left="143" w:right="311"/>
        <w:contextualSpacing w:val="false"/>
        <w:jc w:val="left"/>
        <w:rPr>
          <w:sz w:val="24"/>
        </w:rPr>
      </w:pPr>
      <w:r>
        <w:rPr>
          <w:sz w:val="24"/>
        </w:rPr>
        <w:t>оценивать свою и чужую речь с точки зрения точного,</w:t>
      </w:r>
      <w:r>
        <w:rPr>
          <w:spacing w:val="31"/>
          <w:sz w:val="24"/>
        </w:rPr>
        <w:t xml:space="preserve"> </w:t>
      </w:r>
      <w:r>
        <w:rPr>
          <w:sz w:val="24"/>
        </w:rPr>
        <w:t>уместного и выразительного</w:t>
      </w:r>
      <w:r>
        <w:rPr>
          <w:spacing w:val="40"/>
          <w:sz w:val="24"/>
        </w:rPr>
        <w:t xml:space="preserve"> </w:t>
      </w:r>
      <w:r>
        <w:rPr>
          <w:sz w:val="24"/>
        </w:rPr>
        <w:t>словоупотребления; использовать толковые словари.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jc w:val="left"/>
        <w:rPr>
          <w:sz w:val="24"/>
        </w:rPr>
      </w:pPr>
      <w:r>
        <w:rPr>
          <w:sz w:val="24"/>
        </w:rPr>
      </w:r>
    </w:p>
    <w:p>
      <w:pPr>
        <w:pStyle w:val="style76"/>
        <w:numPr>
          <w:ilvl w:val="0"/>
          <w:numId w:val="43"/>
        </w:numPr>
        <w:tabs>
          <w:tab w:leader="none" w:pos="1559" w:val="left"/>
        </w:tabs>
        <w:spacing w:after="0" w:before="74"/>
        <w:ind w:hanging="708" w:left="143" w:right="0"/>
        <w:contextualSpacing w:val="false"/>
        <w:rPr>
          <w:spacing w:val="-2"/>
          <w:sz w:val="24"/>
        </w:rPr>
      </w:pPr>
      <w:r>
        <w:rPr>
          <w:sz w:val="24"/>
        </w:rPr>
        <w:t>распознавать</w:t>
      </w:r>
      <w:r>
        <w:rPr>
          <w:spacing w:val="-4"/>
          <w:sz w:val="24"/>
        </w:rPr>
        <w:t xml:space="preserve"> </w:t>
      </w:r>
      <w:r>
        <w:rPr>
          <w:sz w:val="24"/>
        </w:rPr>
        <w:t>виды</w:t>
      </w:r>
      <w:r>
        <w:rPr>
          <w:spacing w:val="-5"/>
          <w:sz w:val="24"/>
        </w:rPr>
        <w:t xml:space="preserve"> </w:t>
      </w:r>
      <w:r>
        <w:rPr>
          <w:sz w:val="24"/>
        </w:rPr>
        <w:t>морфем</w:t>
      </w:r>
      <w:r>
        <w:rPr>
          <w:spacing w:val="-9"/>
          <w:sz w:val="24"/>
        </w:rPr>
        <w:t xml:space="preserve"> </w:t>
      </w:r>
      <w:r>
        <w:rPr>
          <w:sz w:val="24"/>
        </w:rPr>
        <w:t>в</w:t>
      </w:r>
      <w:r>
        <w:rPr>
          <w:spacing w:val="-4"/>
          <w:sz w:val="24"/>
        </w:rPr>
        <w:t xml:space="preserve"> </w:t>
      </w:r>
      <w:r>
        <w:rPr>
          <w:sz w:val="24"/>
        </w:rPr>
        <w:t>слове</w:t>
      </w:r>
      <w:r>
        <w:rPr>
          <w:spacing w:val="-5"/>
          <w:sz w:val="24"/>
        </w:rPr>
        <w:t xml:space="preserve"> </w:t>
      </w:r>
      <w:r>
        <w:rPr>
          <w:sz w:val="24"/>
        </w:rPr>
        <w:t>(формообразующие</w:t>
      </w:r>
      <w:r>
        <w:rPr>
          <w:spacing w:val="-4"/>
          <w:sz w:val="24"/>
        </w:rPr>
        <w:t xml:space="preserve"> </w:t>
      </w:r>
      <w:r>
        <w:rPr>
          <w:sz w:val="24"/>
        </w:rPr>
        <w:t>и</w:t>
      </w:r>
      <w:r>
        <w:rPr>
          <w:spacing w:val="-3"/>
          <w:sz w:val="24"/>
        </w:rPr>
        <w:t xml:space="preserve"> </w:t>
      </w:r>
      <w:r>
        <w:rPr>
          <w:spacing w:val="-2"/>
          <w:sz w:val="24"/>
        </w:rPr>
        <w:t>словообразовательные);</w:t>
      </w:r>
    </w:p>
    <w:p>
      <w:pPr>
        <w:pStyle w:val="style76"/>
        <w:numPr>
          <w:ilvl w:val="0"/>
          <w:numId w:val="43"/>
        </w:numPr>
        <w:tabs>
          <w:tab w:leader="none" w:pos="1560" w:val="left"/>
        </w:tabs>
        <w:spacing w:after="0" w:before="2"/>
        <w:ind w:hanging="708" w:left="143" w:right="277"/>
        <w:contextualSpacing w:val="false"/>
        <w:rPr>
          <w:sz w:val="24"/>
        </w:rPr>
      </w:pPr>
      <w:r>
        <w:rPr>
          <w:sz w:val="24"/>
        </w:rPr>
        <w:t>выделять производящую основу, определять способы словообразования (приставочный, суффиксальный, приставочно-суффиксальный, бессуффиксный, сложение, переход из одной части речи в другую); проводить морфемный и словообразовательный анализы слова; применять знания по морфемике и словообразованию при выполнении различных видов языкового анализа и в практике правописания сложных и сложносокращенных слов;</w:t>
      </w:r>
    </w:p>
    <w:p>
      <w:pPr>
        <w:pStyle w:val="style76"/>
        <w:numPr>
          <w:ilvl w:val="0"/>
          <w:numId w:val="43"/>
        </w:numPr>
        <w:tabs>
          <w:tab w:leader="none" w:pos="1559" w:val="left"/>
        </w:tabs>
        <w:spacing w:line="291" w:lineRule="exact"/>
        <w:ind w:hanging="708" w:left="143" w:right="0"/>
        <w:rPr>
          <w:spacing w:val="-2"/>
          <w:sz w:val="24"/>
        </w:rPr>
      </w:pPr>
      <w:r>
        <w:rPr>
          <w:sz w:val="24"/>
        </w:rPr>
        <w:t>использовать</w:t>
      </w:r>
      <w:r>
        <w:rPr>
          <w:spacing w:val="-5"/>
          <w:sz w:val="24"/>
        </w:rPr>
        <w:t xml:space="preserve"> </w:t>
      </w:r>
      <w:r>
        <w:rPr>
          <w:sz w:val="24"/>
        </w:rPr>
        <w:t>словообразовательные</w:t>
      </w:r>
      <w:r>
        <w:rPr>
          <w:spacing w:val="-10"/>
          <w:sz w:val="24"/>
        </w:rPr>
        <w:t xml:space="preserve"> </w:t>
      </w:r>
      <w:r>
        <w:rPr>
          <w:sz w:val="24"/>
        </w:rPr>
        <w:t>нормы</w:t>
      </w:r>
      <w:r>
        <w:rPr>
          <w:spacing w:val="-7"/>
          <w:sz w:val="24"/>
        </w:rPr>
        <w:t xml:space="preserve"> </w:t>
      </w:r>
      <w:r>
        <w:rPr>
          <w:sz w:val="24"/>
        </w:rPr>
        <w:t>русского</w:t>
      </w:r>
      <w:r>
        <w:rPr>
          <w:spacing w:val="-6"/>
          <w:sz w:val="24"/>
        </w:rPr>
        <w:t xml:space="preserve"> </w:t>
      </w:r>
      <w:r>
        <w:rPr>
          <w:spacing w:val="-2"/>
          <w:sz w:val="24"/>
        </w:rPr>
        <w:t>языка;</w:t>
      </w:r>
    </w:p>
    <w:p>
      <w:pPr>
        <w:pStyle w:val="style76"/>
        <w:numPr>
          <w:ilvl w:val="0"/>
          <w:numId w:val="43"/>
        </w:numPr>
        <w:tabs>
          <w:tab w:leader="none" w:pos="1560" w:val="left"/>
        </w:tabs>
        <w:spacing w:line="232" w:lineRule="auto"/>
        <w:ind w:hanging="708" w:left="143" w:right="283"/>
        <w:rPr>
          <w:spacing w:val="-2"/>
          <w:sz w:val="24"/>
        </w:rPr>
      </w:pPr>
      <w:r>
        <w:rPr>
          <w:sz w:val="24"/>
        </w:rPr>
        <w:t xml:space="preserve">характеризовать особенности словообразования имен существительных; соблюдать нормы произношения, постановки ударения (в рамках изученного), словоизменения имен </w:t>
      </w:r>
      <w:r>
        <w:rPr>
          <w:spacing w:val="-2"/>
          <w:sz w:val="24"/>
        </w:rPr>
        <w:t>существительных;</w:t>
      </w:r>
    </w:p>
    <w:p>
      <w:pPr>
        <w:pStyle w:val="style76"/>
        <w:numPr>
          <w:ilvl w:val="0"/>
          <w:numId w:val="43"/>
        </w:numPr>
        <w:tabs>
          <w:tab w:leader="none" w:pos="1560" w:val="left"/>
        </w:tabs>
        <w:spacing w:after="0" w:before="5"/>
        <w:ind w:hanging="708" w:left="143" w:right="271"/>
        <w:contextualSpacing w:val="false"/>
        <w:rPr>
          <w:sz w:val="24"/>
        </w:rPr>
      </w:pPr>
      <w:r>
        <w:rPr>
          <w:sz w:val="24"/>
        </w:rPr>
        <w:t>характеризовать особенности словообразования имен прилагательных; соблюдать нормы произношения имен прилагательных, нормы ударения (в рамках изученного); различать качественные, относительные и притяжательные имена прилагательные, степени сравнения качественных имен прилагательных; соблюдать нормы правописания н и нн в именах прилагательных, суффиксов -к- и -ск- имен прилагательных, сложных имѐн прилагательных;</w:t>
      </w:r>
    </w:p>
    <w:p>
      <w:pPr>
        <w:pStyle w:val="style76"/>
        <w:numPr>
          <w:ilvl w:val="0"/>
          <w:numId w:val="43"/>
        </w:numPr>
        <w:tabs>
          <w:tab w:leader="none" w:pos="1560" w:val="left"/>
        </w:tabs>
        <w:ind w:hanging="708" w:left="143" w:right="275"/>
        <w:rPr>
          <w:spacing w:val="-2"/>
          <w:sz w:val="24"/>
        </w:rPr>
      </w:pPr>
      <w:r>
        <w:rPr>
          <w:sz w:val="24"/>
        </w:rPr>
        <w:t xml:space="preserve">определять общее грамматическое значение имени числительного; различать разряды имен числительных по значению, по строению; уметь склонять имена числительные, характеризовать особенности их склонения, словообразования, синтаксических функций, роли в речи, употребления в научных текстах, деловой речи; правильно употреблять собирательные имена числительные; соблюдать нормы правописания имен числительных, в том числе </w:t>
      </w:r>
      <w:r>
        <w:rPr>
          <w:b/>
          <w:sz w:val="24"/>
        </w:rPr>
        <w:t xml:space="preserve">ь </w:t>
      </w:r>
      <w:r>
        <w:rPr>
          <w:sz w:val="24"/>
        </w:rPr>
        <w:t xml:space="preserve">в именах </w:t>
      </w:r>
      <w:r>
        <w:rPr>
          <w:spacing w:val="-2"/>
          <w:sz w:val="24"/>
        </w:rPr>
        <w:t>числительных;</w:t>
      </w:r>
    </w:p>
    <w:p>
      <w:pPr>
        <w:pStyle w:val="style76"/>
        <w:numPr>
          <w:ilvl w:val="0"/>
          <w:numId w:val="43"/>
        </w:numPr>
        <w:tabs>
          <w:tab w:leader="none" w:pos="1560" w:val="left"/>
        </w:tabs>
        <w:ind w:hanging="708" w:left="143" w:right="272"/>
        <w:rPr>
          <w:sz w:val="24"/>
        </w:rPr>
      </w:pPr>
      <w:r>
        <w:rPr>
          <w:sz w:val="24"/>
        </w:rPr>
        <w:t xml:space="preserve">определять общее грамматическое значение местоимения; различать разряды местоимений; уметь склонять местоимения; характеризовать особенности их склонения; словообразования, синтаксических функций, роли в речи; 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соблюдать нормы правописания местоимений с </w:t>
      </w:r>
      <w:r>
        <w:rPr>
          <w:b/>
          <w:sz w:val="24"/>
        </w:rPr>
        <w:t xml:space="preserve">не </w:t>
      </w:r>
      <w:r>
        <w:rPr>
          <w:sz w:val="24"/>
        </w:rPr>
        <w:t xml:space="preserve">и </w:t>
      </w:r>
      <w:r>
        <w:rPr>
          <w:b/>
          <w:sz w:val="24"/>
        </w:rPr>
        <w:t>ни</w:t>
      </w:r>
      <w:r>
        <w:rPr>
          <w:sz w:val="24"/>
        </w:rPr>
        <w:t>, слитного, раздельного и дефисного написания</w:t>
      </w:r>
      <w:r>
        <w:rPr>
          <w:spacing w:val="-2"/>
          <w:sz w:val="24"/>
        </w:rPr>
        <w:t xml:space="preserve"> </w:t>
      </w:r>
      <w:r>
        <w:rPr>
          <w:sz w:val="24"/>
        </w:rPr>
        <w:t>местоимений,</w:t>
      </w:r>
      <w:r>
        <w:rPr>
          <w:spacing w:val="-2"/>
          <w:sz w:val="24"/>
        </w:rPr>
        <w:t xml:space="preserve"> </w:t>
      </w:r>
      <w:r>
        <w:rPr>
          <w:sz w:val="24"/>
        </w:rPr>
        <w:t>правописания</w:t>
      </w:r>
      <w:r>
        <w:rPr>
          <w:spacing w:val="-2"/>
          <w:sz w:val="24"/>
        </w:rPr>
        <w:t xml:space="preserve"> </w:t>
      </w:r>
      <w:r>
        <w:rPr>
          <w:sz w:val="24"/>
        </w:rPr>
        <w:t>корня</w:t>
      </w:r>
      <w:r>
        <w:rPr>
          <w:spacing w:val="-2"/>
          <w:sz w:val="24"/>
        </w:rPr>
        <w:t xml:space="preserve"> </w:t>
      </w:r>
      <w:r>
        <w:rPr>
          <w:sz w:val="24"/>
        </w:rPr>
        <w:t>с</w:t>
      </w:r>
      <w:r>
        <w:rPr>
          <w:spacing w:val="-3"/>
          <w:sz w:val="24"/>
        </w:rPr>
        <w:t xml:space="preserve"> </w:t>
      </w:r>
      <w:r>
        <w:rPr>
          <w:sz w:val="24"/>
        </w:rPr>
        <w:t>чередованием</w:t>
      </w:r>
      <w:r>
        <w:rPr>
          <w:spacing w:val="-2"/>
          <w:sz w:val="24"/>
        </w:rPr>
        <w:t xml:space="preserve"> </w:t>
      </w:r>
      <w:r>
        <w:rPr>
          <w:sz w:val="24"/>
        </w:rPr>
        <w:t>а//о –кос-−-кас-,</w:t>
      </w:r>
      <w:r>
        <w:rPr>
          <w:spacing w:val="-2"/>
          <w:sz w:val="24"/>
        </w:rPr>
        <w:t xml:space="preserve"> </w:t>
      </w:r>
      <w:r>
        <w:rPr>
          <w:sz w:val="24"/>
        </w:rPr>
        <w:t>гласных</w:t>
      </w:r>
      <w:r>
        <w:rPr>
          <w:spacing w:val="-2"/>
          <w:sz w:val="24"/>
        </w:rPr>
        <w:t xml:space="preserve"> </w:t>
      </w:r>
      <w:r>
        <w:rPr>
          <w:sz w:val="24"/>
        </w:rPr>
        <w:t>в</w:t>
      </w:r>
      <w:r>
        <w:rPr>
          <w:spacing w:val="-3"/>
          <w:sz w:val="24"/>
        </w:rPr>
        <w:t xml:space="preserve"> </w:t>
      </w:r>
      <w:r>
        <w:rPr>
          <w:sz w:val="24"/>
        </w:rPr>
        <w:t>приставках пре- и при-, слитного и дефисного написания пол- и полу- со словами;</w:t>
      </w:r>
    </w:p>
    <w:p>
      <w:pPr>
        <w:pStyle w:val="style76"/>
        <w:numPr>
          <w:ilvl w:val="0"/>
          <w:numId w:val="43"/>
        </w:numPr>
        <w:tabs>
          <w:tab w:leader="none" w:pos="1560" w:val="left"/>
        </w:tabs>
        <w:ind w:hanging="708" w:left="143" w:right="283"/>
        <w:rPr>
          <w:sz w:val="24"/>
        </w:rPr>
      </w:pPr>
      <w:r>
        <w:rPr>
          <w:sz w:val="24"/>
        </w:rPr>
        <w:t>определять наклонение глагола, значение глаголов в изъявительном, условном и повелительном наклонении; различать безличные и личные глаголы; использовать личные глаголы</w:t>
      </w:r>
      <w:r>
        <w:rPr>
          <w:spacing w:val="40"/>
          <w:sz w:val="24"/>
        </w:rPr>
        <w:t xml:space="preserve"> </w:t>
      </w:r>
      <w:r>
        <w:rPr>
          <w:sz w:val="24"/>
        </w:rPr>
        <w:t>в безличном значении;</w:t>
      </w:r>
    </w:p>
    <w:p>
      <w:pPr>
        <w:pStyle w:val="style76"/>
        <w:numPr>
          <w:ilvl w:val="0"/>
          <w:numId w:val="43"/>
        </w:numPr>
        <w:tabs>
          <w:tab w:leader="none" w:pos="1560" w:val="left"/>
        </w:tabs>
        <w:ind w:hanging="708" w:left="143" w:right="268"/>
        <w:rPr>
          <w:spacing w:val="-2"/>
          <w:sz w:val="24"/>
        </w:rPr>
      </w:pPr>
      <w:r>
        <w:rPr>
          <w:sz w:val="24"/>
        </w:rPr>
        <w:t>характеризовать причастия как форму глагола, выделять признаки глагола и имени прилагательного в причастии; различать причастия настоящего и прошедшего времени, действительные и страдательные причастия, полные и краткие формы страдательных причастий; склонять причастия; выделять причастный оборот, правильно ставить знаки препинания в предложениях с причастным оборотом, объяснять роль причастия в предложении; понимать особенности постановки ударения в некоторых формах причастий; правильно употреблять в речи однокоренные слова типа «</w:t>
      </w:r>
      <w:r>
        <w:rPr>
          <w:b/>
          <w:sz w:val="24"/>
        </w:rPr>
        <w:t xml:space="preserve">висящий </w:t>
      </w:r>
      <w:r>
        <w:rPr>
          <w:sz w:val="24"/>
        </w:rPr>
        <w:t xml:space="preserve">– </w:t>
      </w:r>
      <w:r>
        <w:rPr>
          <w:b/>
          <w:sz w:val="24"/>
        </w:rPr>
        <w:t>висячий</w:t>
      </w:r>
      <w:r>
        <w:rPr>
          <w:sz w:val="24"/>
        </w:rPr>
        <w:t>», «</w:t>
      </w:r>
      <w:r>
        <w:rPr>
          <w:b/>
          <w:sz w:val="24"/>
        </w:rPr>
        <w:t xml:space="preserve">горящий </w:t>
      </w:r>
      <w:r>
        <w:rPr>
          <w:sz w:val="24"/>
        </w:rPr>
        <w:t xml:space="preserve">– </w:t>
      </w:r>
      <w:r>
        <w:rPr>
          <w:b/>
          <w:sz w:val="24"/>
        </w:rPr>
        <w:t>горячий</w:t>
      </w:r>
      <w:r>
        <w:rPr>
          <w:sz w:val="24"/>
        </w:rPr>
        <w:t xml:space="preserve">», причастия с суффиксом – </w:t>
      </w:r>
      <w:r>
        <w:rPr>
          <w:b/>
          <w:sz w:val="24"/>
        </w:rPr>
        <w:t xml:space="preserve">ся; </w:t>
      </w:r>
      <w:r>
        <w:rPr>
          <w:sz w:val="24"/>
        </w:rPr>
        <w:t xml:space="preserve">правильно согласовывать причастия в словосочетаниях типа прич. + сущ.; соблюдать нормы правописания причастий (падежные окончания, гласные в суффиксах причастий, </w:t>
      </w:r>
      <w:r>
        <w:rPr>
          <w:b/>
          <w:sz w:val="24"/>
        </w:rPr>
        <w:t xml:space="preserve">н </w:t>
      </w:r>
      <w:r>
        <w:rPr>
          <w:sz w:val="24"/>
        </w:rPr>
        <w:t xml:space="preserve">и </w:t>
      </w:r>
      <w:r>
        <w:rPr>
          <w:b/>
          <w:sz w:val="24"/>
        </w:rPr>
        <w:t xml:space="preserve">нн </w:t>
      </w:r>
      <w:r>
        <w:rPr>
          <w:sz w:val="24"/>
        </w:rPr>
        <w:t xml:space="preserve">в суффиксах причастий и отглагольных имен прилагательных; слитное и раздельное написание </w:t>
      </w:r>
      <w:r>
        <w:rPr>
          <w:b/>
          <w:sz w:val="24"/>
        </w:rPr>
        <w:t xml:space="preserve">не </w:t>
      </w:r>
      <w:r>
        <w:rPr>
          <w:sz w:val="24"/>
        </w:rPr>
        <w:t xml:space="preserve">с </w:t>
      </w:r>
      <w:r>
        <w:rPr>
          <w:spacing w:val="-2"/>
          <w:sz w:val="24"/>
        </w:rPr>
        <w:t>причастиями);</w:t>
      </w:r>
    </w:p>
    <w:p>
      <w:pPr>
        <w:pStyle w:val="style76"/>
        <w:numPr>
          <w:ilvl w:val="0"/>
          <w:numId w:val="43"/>
        </w:numPr>
        <w:tabs>
          <w:tab w:leader="none" w:pos="1559" w:val="left"/>
        </w:tabs>
        <w:spacing w:line="293" w:lineRule="exact"/>
        <w:ind w:hanging="708" w:left="143" w:right="0"/>
        <w:rPr>
          <w:spacing w:val="-2"/>
          <w:sz w:val="24"/>
        </w:rPr>
      </w:pPr>
      <w:r>
        <w:rPr>
          <w:sz w:val="24"/>
        </w:rPr>
        <w:t>распознавать</w:t>
      </w:r>
      <w:r>
        <w:rPr>
          <w:spacing w:val="-11"/>
          <w:sz w:val="24"/>
        </w:rPr>
        <w:t xml:space="preserve"> </w:t>
      </w:r>
      <w:r>
        <w:rPr>
          <w:sz w:val="24"/>
        </w:rPr>
        <w:t>имена</w:t>
      </w:r>
      <w:r>
        <w:rPr>
          <w:spacing w:val="-11"/>
          <w:sz w:val="24"/>
        </w:rPr>
        <w:t xml:space="preserve"> </w:t>
      </w:r>
      <w:r>
        <w:rPr>
          <w:sz w:val="24"/>
        </w:rPr>
        <w:t>числительные,</w:t>
      </w:r>
      <w:r>
        <w:rPr>
          <w:spacing w:val="-9"/>
          <w:sz w:val="24"/>
        </w:rPr>
        <w:t xml:space="preserve"> </w:t>
      </w:r>
      <w:r>
        <w:rPr>
          <w:sz w:val="24"/>
        </w:rPr>
        <w:t>местоимения,</w:t>
      </w:r>
      <w:r>
        <w:rPr>
          <w:spacing w:val="-10"/>
          <w:sz w:val="24"/>
        </w:rPr>
        <w:t xml:space="preserve"> </w:t>
      </w:r>
      <w:r>
        <w:rPr>
          <w:spacing w:val="-2"/>
          <w:sz w:val="24"/>
        </w:rPr>
        <w:t>причастия;</w:t>
      </w:r>
    </w:p>
    <w:p>
      <w:pPr>
        <w:pStyle w:val="style76"/>
        <w:numPr>
          <w:ilvl w:val="0"/>
          <w:numId w:val="43"/>
        </w:numPr>
        <w:tabs>
          <w:tab w:leader="none" w:pos="1559" w:val="left"/>
        </w:tabs>
        <w:spacing w:line="292" w:lineRule="exact"/>
        <w:ind w:hanging="708" w:left="143" w:right="0"/>
        <w:rPr>
          <w:spacing w:val="-2"/>
          <w:sz w:val="24"/>
        </w:rPr>
      </w:pPr>
      <w:r>
        <w:rPr>
          <w:sz w:val="24"/>
        </w:rPr>
        <w:t>проводить</w:t>
      </w:r>
      <w:r>
        <w:rPr>
          <w:spacing w:val="-9"/>
          <w:sz w:val="24"/>
        </w:rPr>
        <w:t xml:space="preserve"> </w:t>
      </w:r>
      <w:r>
        <w:rPr>
          <w:sz w:val="24"/>
        </w:rPr>
        <w:t>морфологический</w:t>
      </w:r>
      <w:r>
        <w:rPr>
          <w:spacing w:val="-9"/>
          <w:sz w:val="24"/>
        </w:rPr>
        <w:t xml:space="preserve"> </w:t>
      </w:r>
      <w:r>
        <w:rPr>
          <w:sz w:val="24"/>
        </w:rPr>
        <w:t>анализ</w:t>
      </w:r>
      <w:r>
        <w:rPr>
          <w:spacing w:val="-12"/>
          <w:sz w:val="24"/>
        </w:rPr>
        <w:t xml:space="preserve"> </w:t>
      </w:r>
      <w:r>
        <w:rPr>
          <w:sz w:val="24"/>
        </w:rPr>
        <w:t>имен</w:t>
      </w:r>
      <w:r>
        <w:rPr>
          <w:spacing w:val="-10"/>
          <w:sz w:val="24"/>
        </w:rPr>
        <w:t xml:space="preserve"> </w:t>
      </w:r>
      <w:r>
        <w:rPr>
          <w:sz w:val="24"/>
        </w:rPr>
        <w:t>числительных,</w:t>
      </w:r>
      <w:r>
        <w:rPr>
          <w:spacing w:val="-9"/>
          <w:sz w:val="24"/>
        </w:rPr>
        <w:t xml:space="preserve"> </w:t>
      </w:r>
      <w:r>
        <w:rPr>
          <w:sz w:val="24"/>
        </w:rPr>
        <w:t>местоимений,</w:t>
      </w:r>
      <w:r>
        <w:rPr>
          <w:spacing w:val="-10"/>
          <w:sz w:val="24"/>
        </w:rPr>
        <w:t xml:space="preserve"> </w:t>
      </w:r>
      <w:r>
        <w:rPr>
          <w:spacing w:val="-2"/>
          <w:sz w:val="24"/>
        </w:rPr>
        <w:t>причастий;</w:t>
      </w:r>
    </w:p>
    <w:p>
      <w:pPr>
        <w:pStyle w:val="style76"/>
        <w:numPr>
          <w:ilvl w:val="0"/>
          <w:numId w:val="43"/>
        </w:numPr>
        <w:tabs>
          <w:tab w:leader="none" w:pos="1560" w:val="left"/>
        </w:tabs>
        <w:spacing w:after="0" w:before="2" w:line="230" w:lineRule="auto"/>
        <w:ind w:hanging="708" w:left="143" w:right="270"/>
        <w:contextualSpacing w:val="false"/>
        <w:rPr>
          <w:sz w:val="24"/>
        </w:rPr>
      </w:pPr>
      <w:r>
        <w:rPr>
          <w:sz w:val="24"/>
        </w:rPr>
        <w:t>применять знания по морфологии при выполнении различных видов языкового анализа и в речевой практике (при наличии возможности);</w:t>
      </w:r>
    </w:p>
    <w:p>
      <w:pPr>
        <w:pStyle w:val="style76"/>
        <w:numPr>
          <w:ilvl w:val="0"/>
          <w:numId w:val="43"/>
        </w:numPr>
        <w:tabs>
          <w:tab w:leader="none" w:pos="1560" w:val="left"/>
        </w:tabs>
        <w:spacing w:after="0" w:before="6" w:line="232" w:lineRule="auto"/>
        <w:ind w:hanging="708" w:left="143" w:right="280"/>
        <w:contextualSpacing w:val="false"/>
        <w:rPr>
          <w:sz w:val="24"/>
        </w:rPr>
      </w:pPr>
      <w:r>
        <w:rPr>
          <w:sz w:val="24"/>
        </w:rPr>
        <w:t>проводить синтаксический анализ словосочетаний, синтаксический и</w:t>
      </w:r>
      <w:r>
        <w:rPr>
          <w:spacing w:val="80"/>
          <w:sz w:val="24"/>
        </w:rPr>
        <w:t xml:space="preserve"> </w:t>
      </w:r>
      <w:r>
        <w:rPr>
          <w:sz w:val="24"/>
        </w:rPr>
        <w:t>пунктуационный анализ предложений; применять знания по синтаксису и пунктуации при выполнении различных видов языкового анализа и в речевой практике</w:t>
      </w:r>
      <w:r>
        <w:rPr>
          <w:spacing w:val="-1"/>
          <w:sz w:val="24"/>
        </w:rPr>
        <w:t xml:space="preserve"> </w:t>
      </w:r>
      <w:r>
        <w:rPr>
          <w:sz w:val="24"/>
        </w:rPr>
        <w:t>(при наличии возможности);</w:t>
      </w:r>
    </w:p>
    <w:p>
      <w:pPr>
        <w:pStyle w:val="style76"/>
        <w:numPr>
          <w:ilvl w:val="0"/>
          <w:numId w:val="43"/>
        </w:numPr>
        <w:tabs>
          <w:tab w:leader="none" w:pos="1560" w:val="left"/>
        </w:tabs>
        <w:spacing w:after="0" w:before="5" w:line="232" w:lineRule="auto"/>
        <w:ind w:hanging="708" w:left="143" w:right="283"/>
        <w:contextualSpacing w:val="false"/>
        <w:rPr>
          <w:sz w:val="24"/>
        </w:rPr>
      </w:pPr>
      <w:r>
        <w:rPr>
          <w:sz w:val="24"/>
        </w:rPr>
        <w:t>проводить анализ текста; определять средства связи предложений в тексте, в</w:t>
      </w:r>
      <w:r>
        <w:rPr>
          <w:spacing w:val="40"/>
          <w:sz w:val="24"/>
        </w:rPr>
        <w:t xml:space="preserve"> </w:t>
      </w:r>
      <w:r>
        <w:rPr>
          <w:sz w:val="24"/>
        </w:rPr>
        <w:t>том числе с использованием притяжательных и указательных местоимений, видовременной соотнесенности глагольных форм;</w:t>
      </w:r>
    </w:p>
    <w:p>
      <w:pPr>
        <w:pStyle w:val="style76"/>
        <w:numPr>
          <w:ilvl w:val="0"/>
          <w:numId w:val="43"/>
        </w:numPr>
        <w:tabs>
          <w:tab w:leader="none" w:pos="1560" w:val="left"/>
        </w:tabs>
        <w:spacing w:after="0" w:before="5" w:line="232" w:lineRule="auto"/>
        <w:ind w:hanging="708" w:left="143" w:right="278"/>
        <w:contextualSpacing w:val="false"/>
        <w:rPr>
          <w:sz w:val="24"/>
        </w:rPr>
      </w:pPr>
      <w:r>
        <w:rPr>
          <w:sz w:val="24"/>
        </w:rPr>
        <w:t>соблюдать в устной речи (при наличии возможности) и на письме нормы современного</w:t>
      </w:r>
      <w:r>
        <w:rPr>
          <w:spacing w:val="40"/>
          <w:sz w:val="24"/>
        </w:rPr>
        <w:t xml:space="preserve"> </w:t>
      </w:r>
      <w:r>
        <w:rPr>
          <w:sz w:val="24"/>
        </w:rPr>
        <w:t>русского</w:t>
      </w:r>
      <w:r>
        <w:rPr>
          <w:spacing w:val="40"/>
          <w:sz w:val="24"/>
        </w:rPr>
        <w:t xml:space="preserve"> </w:t>
      </w:r>
      <w:r>
        <w:rPr>
          <w:sz w:val="24"/>
        </w:rPr>
        <w:t>литературного</w:t>
      </w:r>
      <w:r>
        <w:rPr>
          <w:spacing w:val="40"/>
          <w:sz w:val="24"/>
        </w:rPr>
        <w:t xml:space="preserve"> </w:t>
      </w:r>
      <w:r>
        <w:rPr>
          <w:sz w:val="24"/>
        </w:rPr>
        <w:t>языка</w:t>
      </w:r>
      <w:r>
        <w:rPr>
          <w:spacing w:val="40"/>
          <w:sz w:val="24"/>
        </w:rPr>
        <w:t xml:space="preserve"> </w:t>
      </w:r>
      <w:r>
        <w:rPr>
          <w:sz w:val="24"/>
        </w:rPr>
        <w:t>(в</w:t>
      </w:r>
      <w:r>
        <w:rPr>
          <w:spacing w:val="40"/>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во</w:t>
      </w:r>
      <w:r>
        <w:rPr>
          <w:spacing w:val="40"/>
          <w:sz w:val="24"/>
        </w:rPr>
        <w:t xml:space="preserve"> </w:t>
      </w:r>
      <w:r>
        <w:rPr>
          <w:sz w:val="24"/>
        </w:rPr>
        <w:t>время</w:t>
      </w:r>
      <w:r>
        <w:rPr>
          <w:spacing w:val="40"/>
          <w:sz w:val="24"/>
        </w:rPr>
        <w:t xml:space="preserve"> </w:t>
      </w:r>
      <w:r>
        <w:rPr>
          <w:sz w:val="24"/>
        </w:rPr>
        <w:t>списывания</w:t>
      </w:r>
      <w:r>
        <w:rPr>
          <w:spacing w:val="40"/>
          <w:sz w:val="24"/>
        </w:rPr>
        <w:t xml:space="preserve"> </w:t>
      </w:r>
      <w:r>
        <w:rPr>
          <w:sz w:val="24"/>
        </w:rPr>
        <w:t>текста</w:t>
      </w:r>
      <w:r>
        <w:rPr>
          <w:spacing w:val="40"/>
          <w:sz w:val="24"/>
        </w:rPr>
        <w:t xml:space="preserve"> </w:t>
      </w:r>
      <w:r>
        <w:rPr>
          <w:sz w:val="24"/>
        </w:rPr>
        <w:t>объемом</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rPr>
          <w:sz w:val="24"/>
        </w:rPr>
      </w:pPr>
      <w:r>
        <w:rPr>
          <w:sz w:val="24"/>
        </w:rPr>
      </w:r>
    </w:p>
    <w:p>
      <w:pPr>
        <w:pStyle w:val="style66"/>
        <w:spacing w:after="0" w:before="72"/>
        <w:ind w:hanging="0" w:left="143" w:right="278"/>
        <w:contextualSpacing w:val="false"/>
        <w:rPr/>
      </w:pPr>
      <w:r>
        <w:rPr/>
        <w:t>100–110 слов; словарного диктанта объемом 20–25 слов; диктанта на основе связного текста объемом 100–110 слов, содержащего не более 16 орфограмм, 3–4 пунктограмм и не более 7 слов с непроверяемыми написаниями); соблюдать в устной речи (при наличии возможности) и на письме правила речевого этикета.</w:t>
      </w:r>
    </w:p>
    <w:p>
      <w:pPr>
        <w:pStyle w:val="style66"/>
        <w:spacing w:after="0" w:before="1"/>
        <w:ind w:hanging="0" w:left="0" w:right="0"/>
        <w:contextualSpacing w:val="false"/>
        <w:jc w:val="left"/>
        <w:rPr/>
      </w:pPr>
      <w:r>
        <w:rPr/>
      </w:r>
    </w:p>
    <w:p>
      <w:pPr>
        <w:pStyle w:val="style66"/>
        <w:ind w:firstLine="708" w:left="143" w:right="281"/>
        <w:rPr/>
      </w:pPr>
      <w:r>
        <w:rPr/>
        <w:t xml:space="preserve">Предметные результаты по итогам </w:t>
      </w:r>
      <w:r>
        <w:rPr>
          <w:b/>
        </w:rPr>
        <w:t xml:space="preserve">третьего года </w:t>
      </w:r>
      <w:r>
        <w:rPr/>
        <w:t>изучения учебного предмета «Русский язык» отражают сформированность умений:</w:t>
      </w:r>
    </w:p>
    <w:p>
      <w:pPr>
        <w:pStyle w:val="style76"/>
        <w:numPr>
          <w:ilvl w:val="0"/>
          <w:numId w:val="43"/>
        </w:numPr>
        <w:tabs>
          <w:tab w:leader="none" w:pos="1560" w:val="left"/>
        </w:tabs>
        <w:spacing w:after="0" w:before="7" w:line="232" w:lineRule="auto"/>
        <w:ind w:hanging="708" w:left="143" w:right="288"/>
        <w:contextualSpacing w:val="false"/>
        <w:rPr>
          <w:sz w:val="24"/>
        </w:rPr>
      </w:pPr>
      <w:r>
        <w:rPr>
          <w:sz w:val="24"/>
        </w:rPr>
        <w:t>понимать русский язык как развивающееся явление, объяснять взаимосвязь языка, культуры и истории народа;</w:t>
      </w:r>
    </w:p>
    <w:p>
      <w:pPr>
        <w:pStyle w:val="style76"/>
        <w:numPr>
          <w:ilvl w:val="0"/>
          <w:numId w:val="43"/>
        </w:numPr>
        <w:tabs>
          <w:tab w:leader="none" w:pos="1560" w:val="left"/>
        </w:tabs>
        <w:spacing w:after="0" w:before="2"/>
        <w:ind w:hanging="708" w:left="143" w:right="273"/>
        <w:contextualSpacing w:val="false"/>
        <w:rPr>
          <w:spacing w:val="-2"/>
          <w:sz w:val="24"/>
        </w:rPr>
      </w:pPr>
      <w:r>
        <w:rPr>
          <w:sz w:val="24"/>
        </w:rPr>
        <w:t xml:space="preserve">понимать основные морфологические нормы современного русского литературного языка, применять нормы современного русского литературного языка и понимать их изменчивость; использовать грамматические словари и справочники в речевой практике (при наличии </w:t>
      </w:r>
      <w:r>
        <w:rPr>
          <w:spacing w:val="-2"/>
          <w:sz w:val="24"/>
        </w:rPr>
        <w:t>возможности);</w:t>
      </w:r>
    </w:p>
    <w:p>
      <w:pPr>
        <w:pStyle w:val="style76"/>
        <w:numPr>
          <w:ilvl w:val="0"/>
          <w:numId w:val="43"/>
        </w:numPr>
        <w:tabs>
          <w:tab w:leader="none" w:pos="1560" w:val="left"/>
        </w:tabs>
        <w:spacing w:after="0" w:before="1"/>
        <w:ind w:hanging="708" w:left="143" w:right="272"/>
        <w:contextualSpacing w:val="false"/>
        <w:rPr>
          <w:sz w:val="24"/>
        </w:rPr>
      </w:pPr>
      <w:r>
        <w:rPr>
          <w:sz w:val="24"/>
        </w:rPr>
        <w:t>понимать текст как речевое произведение, выявлять его структуру, особенности абзацного членения, языковые средства выразительности в тексте: фонетические (звукопись), словообразовательные, лексические, различать понятия «разговорный язык», «функциональные стили речи» (научный, публицистический, официально-деловой), «язык художественной литературы»; характеризовать особенности публицистического стиля речи (в том числе сферу употребления, функции), употребления языковых средств выразительности в текстах публицистического стиля нормы его построения, особенности жанров (репортаж, заметка);</w:t>
      </w:r>
    </w:p>
    <w:p>
      <w:pPr>
        <w:pStyle w:val="style76"/>
        <w:numPr>
          <w:ilvl w:val="0"/>
          <w:numId w:val="43"/>
        </w:numPr>
        <w:tabs>
          <w:tab w:leader="none" w:pos="1560" w:val="left"/>
        </w:tabs>
        <w:spacing w:after="0" w:before="2" w:line="230" w:lineRule="auto"/>
        <w:ind w:hanging="708" w:left="143" w:right="281"/>
        <w:contextualSpacing w:val="false"/>
        <w:rPr>
          <w:sz w:val="24"/>
        </w:rPr>
      </w:pPr>
      <w:r>
        <w:rPr>
          <w:sz w:val="24"/>
        </w:rPr>
        <w:t>владеть различными видами аудирования (выборочным, детальным) публицистических текстов различных функционально-смысловых типов речи;</w:t>
      </w:r>
    </w:p>
    <w:p>
      <w:pPr>
        <w:pStyle w:val="style76"/>
        <w:numPr>
          <w:ilvl w:val="0"/>
          <w:numId w:val="43"/>
        </w:numPr>
        <w:tabs>
          <w:tab w:leader="none" w:pos="1560" w:val="left"/>
        </w:tabs>
        <w:spacing w:after="0" w:before="3" w:line="232" w:lineRule="auto"/>
        <w:ind w:hanging="708" w:left="143" w:right="282"/>
        <w:contextualSpacing w:val="false"/>
        <w:rPr>
          <w:sz w:val="24"/>
        </w:rPr>
      </w:pPr>
      <w:r>
        <w:rPr>
          <w:sz w:val="24"/>
        </w:rPr>
        <w:t>совершенствовать владение ознакомительным и изучающим видами чтения; владеть просмотровым видом чтения;</w:t>
      </w:r>
    </w:p>
    <w:p>
      <w:pPr>
        <w:pStyle w:val="style76"/>
        <w:numPr>
          <w:ilvl w:val="0"/>
          <w:numId w:val="43"/>
        </w:numPr>
        <w:tabs>
          <w:tab w:leader="none" w:pos="1560" w:val="left"/>
        </w:tabs>
        <w:spacing w:after="0" w:before="2"/>
        <w:ind w:hanging="708" w:left="143" w:right="274"/>
        <w:contextualSpacing w:val="false"/>
        <w:rPr>
          <w:sz w:val="24"/>
        </w:rPr>
      </w:pPr>
      <w:r>
        <w:rPr>
          <w:sz w:val="24"/>
        </w:rPr>
        <w:t>понимать содержание прослушанных и прочитанных публицистических текстов (рассуждение-доказательство, рассуждение-объяснение, рассуждение-размышление) объемом не менее 230 слов: устно (при наличии возможности) и письменно формулировать тему и главную мысль текста, вопросы по содержанию текста и отвечать на них; подробно, сжато и выборочно передавать в устной (при наличии возможности) и письменной форме содержание прослушанных и прочитанных публицистических текстов (для подробного изложения объем исходного текста не менее 180 слов; для сжатого и выборочного изложения – не менее 200 слов);</w:t>
      </w:r>
    </w:p>
    <w:p>
      <w:pPr>
        <w:pStyle w:val="style76"/>
        <w:numPr>
          <w:ilvl w:val="0"/>
          <w:numId w:val="43"/>
        </w:numPr>
        <w:tabs>
          <w:tab w:leader="none" w:pos="1560" w:val="left"/>
        </w:tabs>
        <w:ind w:hanging="708" w:left="143" w:right="270"/>
        <w:rPr>
          <w:sz w:val="24"/>
        </w:rPr>
      </w:pPr>
      <w:r>
        <w:rPr>
          <w:sz w:val="24"/>
        </w:rPr>
        <w:t>владеть навыками информационной переработки прослушанного и прочитанного текста: составлять план прочитанного текста (простой, сложный; назывной, вопросный, тезисный) с целью дальнейшего воспроизведения содержания текста в устной (при наличии возможности) и письменной форме; выделять главную и второстепенную информацию в прослушанном и прочитанном тексте; передавать содержание текста с изменением лица рассказчика, представлять содержание текста в виде таблицы, схемы;</w:t>
      </w:r>
    </w:p>
    <w:p>
      <w:pPr>
        <w:pStyle w:val="style76"/>
        <w:numPr>
          <w:ilvl w:val="0"/>
          <w:numId w:val="43"/>
        </w:numPr>
        <w:tabs>
          <w:tab w:leader="none" w:pos="1560" w:val="left"/>
        </w:tabs>
        <w:spacing w:line="232" w:lineRule="auto"/>
        <w:ind w:hanging="708" w:left="143" w:right="284"/>
        <w:rPr>
          <w:sz w:val="24"/>
        </w:rPr>
      </w:pPr>
      <w:r>
        <w:rPr>
          <w:sz w:val="24"/>
        </w:rPr>
        <w:t>устно пересказывать (при наличии возможности или представить в</w:t>
      </w:r>
      <w:r>
        <w:rPr>
          <w:spacing w:val="40"/>
          <w:sz w:val="24"/>
        </w:rPr>
        <w:t xml:space="preserve"> </w:t>
      </w:r>
      <w:r>
        <w:rPr>
          <w:sz w:val="24"/>
        </w:rPr>
        <w:t>письменной форме) прочитанный или прослушанный текст объемом не менее 120 слов;</w:t>
      </w:r>
    </w:p>
    <w:p>
      <w:pPr>
        <w:pStyle w:val="style76"/>
        <w:numPr>
          <w:ilvl w:val="0"/>
          <w:numId w:val="43"/>
        </w:numPr>
        <w:tabs>
          <w:tab w:leader="none" w:pos="1560" w:val="left"/>
        </w:tabs>
        <w:spacing w:after="0" w:before="1"/>
        <w:ind w:hanging="708" w:left="143" w:right="270"/>
        <w:contextualSpacing w:val="false"/>
        <w:rPr>
          <w:sz w:val="24"/>
        </w:rPr>
      </w:pPr>
      <w:r>
        <w:rPr>
          <w:sz w:val="24"/>
        </w:rPr>
        <w:t>создавать устные монологические высказывания (при наличии возможности) объемом не менее 70 слов на основе наблюдений, личных впечатлений, чтения научно-учебной, художественной и научно-популярной литературы: монолог-описание, монолог-рассуждение, монолог-повествование; выступать с научным сообщением;</w:t>
      </w:r>
    </w:p>
    <w:p>
      <w:pPr>
        <w:pStyle w:val="style76"/>
        <w:numPr>
          <w:ilvl w:val="0"/>
          <w:numId w:val="43"/>
        </w:numPr>
        <w:tabs>
          <w:tab w:leader="none" w:pos="1560" w:val="left"/>
        </w:tabs>
        <w:spacing w:after="0" w:before="1" w:line="232" w:lineRule="auto"/>
        <w:ind w:hanging="708" w:left="143" w:right="269"/>
        <w:contextualSpacing w:val="false"/>
        <w:rPr>
          <w:sz w:val="24"/>
        </w:rPr>
      </w:pPr>
      <w:r>
        <w:rPr>
          <w:sz w:val="24"/>
        </w:rPr>
        <w:t>участвовать в диалоге (при наличии возможности) на лингвистические (в рамках изученного) темы и темы на основе жизненных наблюдений объемом не менее 5 реплик (диалог – запрос информации, диалог – сообщение информации);</w:t>
      </w:r>
    </w:p>
    <w:p>
      <w:pPr>
        <w:pStyle w:val="style76"/>
        <w:numPr>
          <w:ilvl w:val="0"/>
          <w:numId w:val="43"/>
        </w:numPr>
        <w:tabs>
          <w:tab w:leader="none" w:pos="1560" w:val="left"/>
        </w:tabs>
        <w:spacing w:after="0" w:before="10" w:line="230" w:lineRule="auto"/>
        <w:ind w:hanging="708" w:left="143" w:right="274"/>
        <w:contextualSpacing w:val="false"/>
        <w:rPr>
          <w:sz w:val="24"/>
        </w:rPr>
      </w:pPr>
      <w:r>
        <w:rPr>
          <w:sz w:val="24"/>
        </w:rPr>
        <w:t>распознавать тексты разных функционально-смысловых типов речи (повествование, описание, рассуждение); понимать особенности рассуждения как функционально-смыслового типа речи, структурные особенности текста-рассуждения;</w:t>
      </w:r>
    </w:p>
    <w:p>
      <w:pPr>
        <w:pStyle w:val="style76"/>
        <w:numPr>
          <w:ilvl w:val="0"/>
          <w:numId w:val="43"/>
        </w:numPr>
        <w:tabs>
          <w:tab w:leader="none" w:pos="1560" w:val="left"/>
        </w:tabs>
        <w:spacing w:after="0" w:before="9" w:line="232" w:lineRule="auto"/>
        <w:ind w:hanging="708" w:left="143" w:right="283"/>
        <w:contextualSpacing w:val="false"/>
        <w:rPr>
          <w:sz w:val="24"/>
        </w:rPr>
      </w:pPr>
      <w:r>
        <w:rPr>
          <w:sz w:val="24"/>
        </w:rPr>
        <w:t>анализировать тексты разных стилей и жанров (интервью, репортаж, заметка); применять знания о функциональных разновидностях языка при выполнении различных видов анализа и в речевой практике;</w:t>
      </w:r>
    </w:p>
    <w:p>
      <w:pPr>
        <w:pStyle w:val="style76"/>
        <w:numPr>
          <w:ilvl w:val="0"/>
          <w:numId w:val="43"/>
        </w:numPr>
        <w:tabs>
          <w:tab w:leader="none" w:pos="1560" w:val="left"/>
        </w:tabs>
        <w:spacing w:after="0" w:before="7" w:line="232" w:lineRule="auto"/>
        <w:ind w:hanging="708" w:left="143" w:right="274"/>
        <w:contextualSpacing w:val="false"/>
        <w:rPr>
          <w:sz w:val="24"/>
        </w:rPr>
      </w:pPr>
      <w:r>
        <w:rPr>
          <w:sz w:val="24"/>
        </w:rPr>
        <w:t>создавать тексты различных функционально-смысловых типов речи (повествование, описание, рассуждение) с опорой на жизненный и читательский опыт; тексты с опорой на произведения</w:t>
      </w:r>
      <w:r>
        <w:rPr>
          <w:spacing w:val="26"/>
          <w:sz w:val="24"/>
        </w:rPr>
        <w:t xml:space="preserve"> </w:t>
      </w:r>
      <w:r>
        <w:rPr>
          <w:sz w:val="24"/>
        </w:rPr>
        <w:t>искусства</w:t>
      </w:r>
      <w:r>
        <w:rPr>
          <w:spacing w:val="23"/>
          <w:sz w:val="24"/>
        </w:rPr>
        <w:t xml:space="preserve"> </w:t>
      </w:r>
      <w:r>
        <w:rPr>
          <w:sz w:val="24"/>
        </w:rPr>
        <w:t>(в том</w:t>
      </w:r>
      <w:r>
        <w:rPr>
          <w:spacing w:val="24"/>
          <w:sz w:val="24"/>
        </w:rPr>
        <w:t xml:space="preserve"> </w:t>
      </w:r>
      <w:r>
        <w:rPr>
          <w:sz w:val="24"/>
        </w:rPr>
        <w:t>числе</w:t>
      </w:r>
      <w:r>
        <w:rPr>
          <w:spacing w:val="24"/>
          <w:sz w:val="24"/>
        </w:rPr>
        <w:t xml:space="preserve"> </w:t>
      </w:r>
      <w:r>
        <w:rPr>
          <w:sz w:val="24"/>
        </w:rPr>
        <w:t>сочинения-миниатюры</w:t>
      </w:r>
      <w:r>
        <w:rPr>
          <w:spacing w:val="23"/>
          <w:sz w:val="24"/>
        </w:rPr>
        <w:t xml:space="preserve"> </w:t>
      </w:r>
      <w:r>
        <w:rPr>
          <w:sz w:val="24"/>
        </w:rPr>
        <w:t>объемом</w:t>
      </w:r>
      <w:r>
        <w:rPr>
          <w:spacing w:val="25"/>
          <w:sz w:val="24"/>
        </w:rPr>
        <w:t xml:space="preserve"> </w:t>
      </w:r>
      <w:r>
        <w:rPr>
          <w:sz w:val="24"/>
        </w:rPr>
        <w:t>6</w:t>
      </w:r>
      <w:r>
        <w:rPr>
          <w:spacing w:val="25"/>
          <w:sz w:val="24"/>
        </w:rPr>
        <w:t xml:space="preserve"> </w:t>
      </w:r>
      <w:r>
        <w:rPr>
          <w:sz w:val="24"/>
        </w:rPr>
        <w:t>и</w:t>
      </w:r>
      <w:r>
        <w:rPr>
          <w:spacing w:val="26"/>
          <w:sz w:val="24"/>
        </w:rPr>
        <w:t xml:space="preserve"> </w:t>
      </w:r>
      <w:r>
        <w:rPr>
          <w:sz w:val="24"/>
        </w:rPr>
        <w:t>более предложений</w:t>
      </w:r>
      <w:r>
        <w:rPr>
          <w:spacing w:val="24"/>
          <w:sz w:val="24"/>
        </w:rPr>
        <w:t xml:space="preserve"> </w:t>
      </w:r>
      <w:r>
        <w:rPr>
          <w:sz w:val="24"/>
        </w:rPr>
        <w:t>или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rPr>
          <w:sz w:val="24"/>
        </w:rPr>
      </w:pPr>
      <w:r>
        <w:rPr>
          <w:sz w:val="24"/>
        </w:rPr>
      </w:r>
    </w:p>
    <w:p>
      <w:pPr>
        <w:pStyle w:val="style66"/>
        <w:spacing w:after="0" w:before="72"/>
        <w:ind w:hanging="0" w:left="143" w:right="273"/>
        <w:contextualSpacing w:val="false"/>
        <w:rPr/>
      </w:pPr>
      <w:r>
        <w:rPr/>
        <w:t>объемом не менее 4–5 предложений сложной структуры, если этот объем позволяет раскрыть тему (выразить главную мысль); классного сочинения объемом 1,5–2,0 страницы с учетом стиля и жанра сочинения, характера темы);</w:t>
      </w:r>
    </w:p>
    <w:p>
      <w:pPr>
        <w:pStyle w:val="style76"/>
        <w:numPr>
          <w:ilvl w:val="0"/>
          <w:numId w:val="43"/>
        </w:numPr>
        <w:tabs>
          <w:tab w:leader="none" w:pos="1560" w:val="left"/>
        </w:tabs>
        <w:spacing w:after="0" w:before="8" w:line="232" w:lineRule="auto"/>
        <w:ind w:hanging="708" w:left="143" w:right="283"/>
        <w:contextualSpacing w:val="false"/>
        <w:rPr>
          <w:sz w:val="24"/>
        </w:rPr>
      </w:pPr>
      <w:r>
        <w:rPr>
          <w:sz w:val="24"/>
        </w:rPr>
        <w:t>создавать тексты в жанре научного сообщения, в публицистических жанрах (интервью, репортаж, заметка); оформлять деловые бумаги (инструкция);</w:t>
      </w:r>
    </w:p>
    <w:p>
      <w:pPr>
        <w:pStyle w:val="style76"/>
        <w:numPr>
          <w:ilvl w:val="0"/>
          <w:numId w:val="43"/>
        </w:numPr>
        <w:tabs>
          <w:tab w:leader="none" w:pos="1560" w:val="left"/>
        </w:tabs>
        <w:spacing w:after="0" w:before="2" w:line="232" w:lineRule="auto"/>
        <w:ind w:hanging="708" w:left="143" w:right="282"/>
        <w:contextualSpacing w:val="false"/>
        <w:rPr>
          <w:sz w:val="24"/>
        </w:rPr>
      </w:pPr>
      <w:r>
        <w:rPr>
          <w:sz w:val="24"/>
        </w:rPr>
        <w:t>осуществлять выбор языковых средств для создания высказывания в соответствии с коммуникативным замыслом;</w:t>
      </w:r>
    </w:p>
    <w:p>
      <w:pPr>
        <w:pStyle w:val="style76"/>
        <w:numPr>
          <w:ilvl w:val="0"/>
          <w:numId w:val="43"/>
        </w:numPr>
        <w:tabs>
          <w:tab w:leader="none" w:pos="1560" w:val="left"/>
        </w:tabs>
        <w:spacing w:after="0" w:before="4" w:line="232" w:lineRule="auto"/>
        <w:ind w:hanging="708" w:left="143" w:right="282"/>
        <w:contextualSpacing w:val="false"/>
        <w:rPr>
          <w:sz w:val="24"/>
        </w:rPr>
      </w:pPr>
      <w:r>
        <w:rPr>
          <w:sz w:val="24"/>
        </w:rPr>
        <w:t>анализировать текст с точки зрения его соответствия основным признакам; использовать способы информационной переработки прочитанного или прослушанного текста, виды и приемы чтения в практике осмысления и создания собственного текста;</w:t>
      </w:r>
    </w:p>
    <w:p>
      <w:pPr>
        <w:pStyle w:val="style76"/>
        <w:numPr>
          <w:ilvl w:val="0"/>
          <w:numId w:val="43"/>
        </w:numPr>
        <w:tabs>
          <w:tab w:leader="none" w:pos="1560" w:val="left"/>
        </w:tabs>
        <w:spacing w:after="0" w:before="8" w:line="230" w:lineRule="auto"/>
        <w:ind w:hanging="708" w:left="143" w:right="280"/>
        <w:contextualSpacing w:val="false"/>
        <w:rPr>
          <w:spacing w:val="-2"/>
          <w:sz w:val="24"/>
        </w:rPr>
      </w:pPr>
      <w:r>
        <w:rPr>
          <w:sz w:val="24"/>
        </w:rPr>
        <w:t xml:space="preserve">редактировать собственные тексты с целью совершенствования их содержания и </w:t>
      </w:r>
      <w:r>
        <w:rPr>
          <w:spacing w:val="-2"/>
          <w:sz w:val="24"/>
        </w:rPr>
        <w:t>формы;</w:t>
      </w:r>
    </w:p>
    <w:p>
      <w:pPr>
        <w:pStyle w:val="style76"/>
        <w:numPr>
          <w:ilvl w:val="0"/>
          <w:numId w:val="43"/>
        </w:numPr>
        <w:tabs>
          <w:tab w:leader="none" w:pos="1560" w:val="left"/>
        </w:tabs>
        <w:spacing w:after="0" w:before="5" w:line="232" w:lineRule="auto"/>
        <w:ind w:hanging="708" w:left="143" w:right="287"/>
        <w:contextualSpacing w:val="false"/>
        <w:rPr>
          <w:sz w:val="24"/>
        </w:rPr>
      </w:pPr>
      <w:r>
        <w:rPr>
          <w:sz w:val="24"/>
        </w:rPr>
        <w:t>проводить фонетический анализ слов; использовать знания по фонетике и графике, орфоэпии в практике произношения и правописания слов;</w:t>
      </w:r>
    </w:p>
    <w:p>
      <w:pPr>
        <w:pStyle w:val="style76"/>
        <w:numPr>
          <w:ilvl w:val="0"/>
          <w:numId w:val="43"/>
        </w:numPr>
        <w:tabs>
          <w:tab w:leader="none" w:pos="1560" w:val="left"/>
        </w:tabs>
        <w:spacing w:after="0" w:before="3" w:line="232" w:lineRule="auto"/>
        <w:ind w:hanging="708" w:left="143" w:right="279"/>
        <w:contextualSpacing w:val="false"/>
        <w:rPr>
          <w:sz w:val="24"/>
        </w:rPr>
      </w:pPr>
      <w:r>
        <w:rPr>
          <w:sz w:val="24"/>
        </w:rPr>
        <w:t>распознавать изученные орфограммы; проводить орфографический анализ слова; применять знания по орфографии в практике правописания;</w:t>
      </w:r>
    </w:p>
    <w:p>
      <w:pPr>
        <w:pStyle w:val="style76"/>
        <w:numPr>
          <w:ilvl w:val="0"/>
          <w:numId w:val="43"/>
        </w:numPr>
        <w:tabs>
          <w:tab w:leader="none" w:pos="1560" w:val="left"/>
        </w:tabs>
        <w:spacing w:after="0" w:before="2" w:line="232" w:lineRule="auto"/>
        <w:ind w:hanging="708" w:left="143" w:right="281"/>
        <w:contextualSpacing w:val="false"/>
        <w:rPr>
          <w:sz w:val="24"/>
        </w:rPr>
      </w:pPr>
      <w:r>
        <w:rPr>
          <w:sz w:val="24"/>
        </w:rPr>
        <w:t>распознавать изученные орфограммы; проводить орфографический анализ слова; применять знания по орфографии в практике правописания;</w:t>
      </w:r>
    </w:p>
    <w:p>
      <w:pPr>
        <w:pStyle w:val="style76"/>
        <w:numPr>
          <w:ilvl w:val="0"/>
          <w:numId w:val="43"/>
        </w:numPr>
        <w:tabs>
          <w:tab w:leader="none" w:pos="1560" w:val="left"/>
        </w:tabs>
        <w:spacing w:after="0" w:before="4" w:line="232" w:lineRule="auto"/>
        <w:ind w:hanging="708" w:left="143" w:right="290"/>
        <w:contextualSpacing w:val="false"/>
        <w:rPr>
          <w:sz w:val="24"/>
        </w:rPr>
      </w:pPr>
      <w:r>
        <w:rPr>
          <w:sz w:val="24"/>
        </w:rPr>
        <w:t>использовать знания по морфемике и словообразованию при выполнении различных видов языкового анализа и в практике правописания;</w:t>
      </w:r>
    </w:p>
    <w:p>
      <w:pPr>
        <w:pStyle w:val="style76"/>
        <w:numPr>
          <w:ilvl w:val="0"/>
          <w:numId w:val="43"/>
        </w:numPr>
        <w:tabs>
          <w:tab w:leader="none" w:pos="1560" w:val="left"/>
        </w:tabs>
        <w:spacing w:after="0" w:before="5" w:line="232" w:lineRule="auto"/>
        <w:ind w:hanging="708" w:left="143" w:right="284"/>
        <w:contextualSpacing w:val="false"/>
        <w:rPr>
          <w:sz w:val="24"/>
        </w:rPr>
      </w:pPr>
      <w:r>
        <w:rPr>
          <w:sz w:val="24"/>
        </w:rPr>
        <w:t>объяснять значение фразеологизмов, пословиц и поговорок, афоризмов, крылатых слов (на основе изученного);</w:t>
      </w:r>
    </w:p>
    <w:p>
      <w:pPr>
        <w:pStyle w:val="style76"/>
        <w:numPr>
          <w:ilvl w:val="0"/>
          <w:numId w:val="43"/>
        </w:numPr>
        <w:tabs>
          <w:tab w:leader="none" w:pos="1561" w:val="left"/>
        </w:tabs>
        <w:spacing w:line="294" w:lineRule="exact"/>
        <w:ind w:hanging="708" w:left="143" w:right="0"/>
        <w:rPr>
          <w:spacing w:val="-2"/>
          <w:sz w:val="24"/>
        </w:rPr>
      </w:pPr>
      <w:r>
        <w:rPr>
          <w:sz w:val="24"/>
        </w:rPr>
        <w:t>распознавать</w:t>
      </w:r>
      <w:r>
        <w:rPr>
          <w:spacing w:val="-11"/>
          <w:sz w:val="24"/>
        </w:rPr>
        <w:t xml:space="preserve"> </w:t>
      </w:r>
      <w:r>
        <w:rPr>
          <w:sz w:val="24"/>
        </w:rPr>
        <w:t>метафору,</w:t>
      </w:r>
      <w:r>
        <w:rPr>
          <w:spacing w:val="-6"/>
          <w:sz w:val="24"/>
        </w:rPr>
        <w:t xml:space="preserve"> </w:t>
      </w:r>
      <w:r>
        <w:rPr>
          <w:sz w:val="24"/>
        </w:rPr>
        <w:t>олицетворение,</w:t>
      </w:r>
      <w:r>
        <w:rPr>
          <w:spacing w:val="-9"/>
          <w:sz w:val="24"/>
        </w:rPr>
        <w:t xml:space="preserve"> </w:t>
      </w:r>
      <w:r>
        <w:rPr>
          <w:sz w:val="24"/>
        </w:rPr>
        <w:t>эпитет,</w:t>
      </w:r>
      <w:r>
        <w:rPr>
          <w:spacing w:val="-14"/>
          <w:sz w:val="24"/>
        </w:rPr>
        <w:t xml:space="preserve"> </w:t>
      </w:r>
      <w:r>
        <w:rPr>
          <w:sz w:val="24"/>
        </w:rPr>
        <w:t>гиперболу,</w:t>
      </w:r>
      <w:r>
        <w:rPr>
          <w:spacing w:val="-9"/>
          <w:sz w:val="24"/>
        </w:rPr>
        <w:t xml:space="preserve"> </w:t>
      </w:r>
      <w:r>
        <w:rPr>
          <w:spacing w:val="-2"/>
          <w:sz w:val="24"/>
        </w:rPr>
        <w:t>литоту;</w:t>
      </w:r>
    </w:p>
    <w:p>
      <w:pPr>
        <w:pStyle w:val="style76"/>
        <w:numPr>
          <w:ilvl w:val="0"/>
          <w:numId w:val="43"/>
        </w:numPr>
        <w:tabs>
          <w:tab w:leader="none" w:pos="1560" w:val="left"/>
        </w:tabs>
        <w:spacing w:after="0" w:before="1"/>
        <w:ind w:hanging="708" w:left="143" w:right="275"/>
        <w:contextualSpacing w:val="false"/>
        <w:rPr>
          <w:sz w:val="24"/>
        </w:rPr>
      </w:pPr>
      <w:r>
        <w:rPr>
          <w:sz w:val="24"/>
        </w:rPr>
        <w:t>характеризовать слово с точки зрения сферы его употребления, происхождения, активного и пассивного запаса, и стилистической окраски; проводить лексический анализ слова; применять знания по лексике и фразеологии при выполнении различных видов языкового анализа и в речевой практике;</w:t>
      </w:r>
    </w:p>
    <w:p>
      <w:pPr>
        <w:pStyle w:val="style76"/>
        <w:numPr>
          <w:ilvl w:val="0"/>
          <w:numId w:val="43"/>
        </w:numPr>
        <w:tabs>
          <w:tab w:leader="none" w:pos="1560" w:val="left"/>
        </w:tabs>
        <w:spacing w:line="232" w:lineRule="auto"/>
        <w:ind w:hanging="708" w:left="143" w:right="282"/>
        <w:rPr>
          <w:sz w:val="24"/>
        </w:rPr>
      </w:pPr>
      <w:r>
        <w:rPr>
          <w:sz w:val="24"/>
        </w:rPr>
        <w:t>распознавать омонимию слов разных частей речи; различать лексическую и грамматическую омонимию; понимать особенности употребления омонимов в речи;</w:t>
      </w:r>
    </w:p>
    <w:p>
      <w:pPr>
        <w:pStyle w:val="style76"/>
        <w:numPr>
          <w:ilvl w:val="0"/>
          <w:numId w:val="43"/>
        </w:numPr>
        <w:tabs>
          <w:tab w:leader="none" w:pos="1560" w:val="left"/>
        </w:tabs>
        <w:spacing w:after="0" w:before="1"/>
        <w:ind w:hanging="708" w:left="143" w:right="269"/>
        <w:contextualSpacing w:val="false"/>
        <w:rPr>
          <w:sz w:val="24"/>
        </w:rPr>
      </w:pPr>
      <w:r>
        <w:rPr>
          <w:sz w:val="24"/>
        </w:rPr>
        <w:t xml:space="preserve">определять общее грамматическое значение наречий; различать разряды наречий по значению; характеризовать особенности словообразования наречий, их синтаксических свойств, роли в речи; соблюдать нормы образования степеней сравнения наречий, произношения наречий, постановки в них ударения, правописания наречий (слитное, дефисное, раздельное написание; слитное или раздельное написание </w:t>
      </w:r>
      <w:r>
        <w:rPr>
          <w:b/>
          <w:sz w:val="24"/>
        </w:rPr>
        <w:t xml:space="preserve">не </w:t>
      </w:r>
      <w:r>
        <w:rPr>
          <w:sz w:val="24"/>
        </w:rPr>
        <w:t xml:space="preserve">с наречиями; </w:t>
      </w:r>
      <w:r>
        <w:rPr>
          <w:b/>
          <w:sz w:val="24"/>
        </w:rPr>
        <w:t xml:space="preserve">н </w:t>
      </w:r>
      <w:r>
        <w:rPr>
          <w:sz w:val="24"/>
        </w:rPr>
        <w:t xml:space="preserve">и </w:t>
      </w:r>
      <w:r>
        <w:rPr>
          <w:b/>
          <w:sz w:val="24"/>
        </w:rPr>
        <w:t xml:space="preserve">нн </w:t>
      </w:r>
      <w:r>
        <w:rPr>
          <w:sz w:val="24"/>
        </w:rPr>
        <w:t xml:space="preserve">в наречиях на </w:t>
      </w:r>
      <w:r>
        <w:rPr>
          <w:b/>
          <w:sz w:val="24"/>
        </w:rPr>
        <w:t xml:space="preserve">-о </w:t>
      </w:r>
      <w:r>
        <w:rPr>
          <w:sz w:val="24"/>
        </w:rPr>
        <w:t xml:space="preserve">и </w:t>
      </w:r>
      <w:r>
        <w:rPr>
          <w:b/>
          <w:sz w:val="24"/>
        </w:rPr>
        <w:t>-е</w:t>
      </w:r>
      <w:r>
        <w:rPr>
          <w:sz w:val="24"/>
        </w:rPr>
        <w:t xml:space="preserve">; правописание суффиксов наречий; употребление </w:t>
      </w:r>
      <w:r>
        <w:rPr>
          <w:b/>
          <w:sz w:val="24"/>
        </w:rPr>
        <w:t xml:space="preserve">ь </w:t>
      </w:r>
      <w:r>
        <w:rPr>
          <w:sz w:val="24"/>
        </w:rPr>
        <w:t xml:space="preserve">на конце наречий после шипящих; правописание </w:t>
      </w:r>
      <w:r>
        <w:rPr>
          <w:b/>
          <w:sz w:val="24"/>
        </w:rPr>
        <w:t xml:space="preserve">о – е </w:t>
      </w:r>
      <w:r>
        <w:rPr>
          <w:sz w:val="24"/>
        </w:rPr>
        <w:t xml:space="preserve">после шипящих в суффиксах наречий, </w:t>
      </w:r>
      <w:r>
        <w:rPr>
          <w:b/>
          <w:sz w:val="24"/>
        </w:rPr>
        <w:t xml:space="preserve">е </w:t>
      </w:r>
      <w:r>
        <w:rPr>
          <w:sz w:val="24"/>
        </w:rPr>
        <w:t xml:space="preserve">и </w:t>
      </w:r>
      <w:r>
        <w:rPr>
          <w:b/>
          <w:sz w:val="24"/>
        </w:rPr>
        <w:t xml:space="preserve">и </w:t>
      </w:r>
      <w:r>
        <w:rPr>
          <w:sz w:val="24"/>
        </w:rPr>
        <w:t xml:space="preserve">в приставках </w:t>
      </w:r>
      <w:r>
        <w:rPr>
          <w:b/>
          <w:sz w:val="24"/>
        </w:rPr>
        <w:t xml:space="preserve">не- </w:t>
      </w:r>
      <w:r>
        <w:rPr>
          <w:sz w:val="24"/>
        </w:rPr>
        <w:t xml:space="preserve">и </w:t>
      </w:r>
      <w:r>
        <w:rPr>
          <w:b/>
          <w:sz w:val="24"/>
        </w:rPr>
        <w:t xml:space="preserve">ни- </w:t>
      </w:r>
      <w:r>
        <w:rPr>
          <w:sz w:val="24"/>
        </w:rPr>
        <w:t>наречий);</w:t>
      </w:r>
    </w:p>
    <w:p>
      <w:pPr>
        <w:pStyle w:val="style76"/>
        <w:numPr>
          <w:ilvl w:val="0"/>
          <w:numId w:val="43"/>
        </w:numPr>
        <w:tabs>
          <w:tab w:leader="none" w:pos="1560" w:val="left"/>
        </w:tabs>
        <w:spacing w:after="0" w:before="2" w:line="232" w:lineRule="auto"/>
        <w:ind w:hanging="708" w:left="143" w:right="278"/>
        <w:contextualSpacing w:val="false"/>
        <w:rPr>
          <w:sz w:val="24"/>
        </w:rPr>
      </w:pPr>
      <w:r>
        <w:rPr>
          <w:sz w:val="24"/>
        </w:rPr>
        <w:t>определять общее грамматическое значение, морфологические признаки слов категории состояния, характеризовать их синтаксическую роль и роль в речи;</w:t>
      </w:r>
    </w:p>
    <w:p>
      <w:pPr>
        <w:pStyle w:val="style76"/>
        <w:numPr>
          <w:ilvl w:val="0"/>
          <w:numId w:val="43"/>
        </w:numPr>
        <w:tabs>
          <w:tab w:leader="none" w:pos="1560" w:val="left"/>
        </w:tabs>
        <w:spacing w:after="0" w:before="2"/>
        <w:ind w:hanging="708" w:left="143" w:right="270"/>
        <w:contextualSpacing w:val="false"/>
        <w:rPr>
          <w:spacing w:val="-2"/>
          <w:sz w:val="24"/>
        </w:rPr>
      </w:pPr>
      <w:r>
        <w:rPr>
          <w:sz w:val="24"/>
        </w:rPr>
        <w:t xml:space="preserve">характеризовать деепричастия как форму глагола, выделять признаки глагола и наречия в деепричастии; различать деепричастия совершенного и несовершенного вида; распознавать деепричастный оборот, правильно ставить знаки препинания в предложениях с деепричастным оборотом, объяснять роль деепричастия в предложении; правильно строить предложения с одиночными деепричастиями и деепричастными оборотами; понимать особенности постановки ударения в некоторых формах деепричастий; соблюдать нормы правописания деепричастий (гласные в суффиксах деепричастий, слитное и раздельное написание </w:t>
      </w:r>
      <w:r>
        <w:rPr>
          <w:b/>
          <w:sz w:val="24"/>
        </w:rPr>
        <w:t xml:space="preserve">не </w:t>
      </w:r>
      <w:r>
        <w:rPr>
          <w:sz w:val="24"/>
        </w:rPr>
        <w:t xml:space="preserve">с </w:t>
      </w:r>
      <w:r>
        <w:rPr>
          <w:spacing w:val="-2"/>
          <w:sz w:val="24"/>
        </w:rPr>
        <w:t>деепричастиями);</w:t>
      </w:r>
    </w:p>
    <w:p>
      <w:pPr>
        <w:pStyle w:val="style76"/>
        <w:numPr>
          <w:ilvl w:val="0"/>
          <w:numId w:val="43"/>
        </w:numPr>
        <w:tabs>
          <w:tab w:leader="none" w:pos="1560" w:val="left"/>
        </w:tabs>
        <w:spacing w:line="232" w:lineRule="auto"/>
        <w:ind w:hanging="708" w:left="143" w:right="282"/>
        <w:rPr>
          <w:sz w:val="24"/>
        </w:rPr>
      </w:pPr>
      <w:r>
        <w:rPr>
          <w:sz w:val="24"/>
        </w:rPr>
        <w:t>давать общую характеристику служебных частей речи; объяснять их отличия от самостоятельных частей речи;</w:t>
      </w:r>
    </w:p>
    <w:p>
      <w:pPr>
        <w:pStyle w:val="style76"/>
        <w:numPr>
          <w:ilvl w:val="0"/>
          <w:numId w:val="43"/>
        </w:numPr>
        <w:tabs>
          <w:tab w:leader="none" w:pos="1560" w:val="left"/>
        </w:tabs>
        <w:spacing w:after="0" w:before="4" w:line="232" w:lineRule="auto"/>
        <w:ind w:hanging="708" w:left="143" w:right="275"/>
        <w:contextualSpacing w:val="false"/>
        <w:rPr>
          <w:sz w:val="24"/>
        </w:rPr>
      </w:pPr>
      <w:r>
        <w:rPr>
          <w:sz w:val="24"/>
        </w:rPr>
        <w:t>характеризовать предлог как служебную часть речи; различать производные и непроизводные предлоги, простые и составные предлоги; соблюдать нормы употребления имен существительных и местоимений с предлогами, правописания производных предлогов;</w:t>
      </w:r>
    </w:p>
    <w:p>
      <w:pPr>
        <w:pStyle w:val="style76"/>
        <w:numPr>
          <w:ilvl w:val="0"/>
          <w:numId w:val="43"/>
        </w:numPr>
        <w:tabs>
          <w:tab w:leader="none" w:pos="1560" w:val="left"/>
        </w:tabs>
        <w:ind w:hanging="708" w:left="143" w:right="274"/>
        <w:rPr>
          <w:sz w:val="24"/>
        </w:rPr>
      </w:pPr>
      <w:r>
        <w:rPr>
          <w:sz w:val="24"/>
        </w:rPr>
        <w:t>характеризовать союз как служебную часть речи; различать разряды союзов по значению, по строению; объяснять роль союза в тексте, в том числе как средства связи однородных членов предложения и частей сложного предложения;</w:t>
      </w:r>
      <w:r>
        <w:rPr>
          <w:spacing w:val="40"/>
          <w:sz w:val="24"/>
        </w:rPr>
        <w:t xml:space="preserve"> </w:t>
      </w:r>
      <w:r>
        <w:rPr>
          <w:sz w:val="24"/>
        </w:rPr>
        <w:t>употреблять союзы в речи в соответствии с их значением и стилистическими особенностями; соблюдать нормы правописания союзов,</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66"/>
        <w:spacing w:after="0" w:before="72"/>
        <w:ind w:hanging="0" w:left="143" w:right="271"/>
        <w:contextualSpacing w:val="false"/>
        <w:rPr/>
      </w:pPr>
      <w:r>
        <w:rPr/>
        <w:t xml:space="preserve">постановки знаков препинания в сложных союзных предложениях; знаков препинания в предложениях с союзом </w:t>
      </w:r>
      <w:r>
        <w:rPr>
          <w:b/>
        </w:rPr>
        <w:t>и</w:t>
      </w:r>
      <w:r>
        <w:rPr/>
        <w:t>;</w:t>
      </w:r>
    </w:p>
    <w:p>
      <w:pPr>
        <w:pStyle w:val="style76"/>
        <w:numPr>
          <w:ilvl w:val="0"/>
          <w:numId w:val="43"/>
        </w:numPr>
        <w:tabs>
          <w:tab w:leader="none" w:pos="1560" w:val="left"/>
        </w:tabs>
        <w:spacing w:after="0" w:before="5"/>
        <w:ind w:hanging="708" w:left="143" w:right="281"/>
        <w:contextualSpacing w:val="false"/>
        <w:rPr>
          <w:sz w:val="24"/>
        </w:rPr>
      </w:pPr>
      <w:r>
        <w:rPr>
          <w:sz w:val="24"/>
        </w:rPr>
        <w:t>характеризовать частицу как служебную часть речи; различать разряды частиц по значению, по составу; объяснять роль частиц в передаче различных оттенков значения в слове и тексте,</w:t>
      </w:r>
      <w:r>
        <w:rPr>
          <w:spacing w:val="-1"/>
          <w:sz w:val="24"/>
        </w:rPr>
        <w:t xml:space="preserve"> </w:t>
      </w:r>
      <w:r>
        <w:rPr>
          <w:sz w:val="24"/>
        </w:rPr>
        <w:t>в</w:t>
      </w:r>
      <w:r>
        <w:rPr>
          <w:spacing w:val="-2"/>
          <w:sz w:val="24"/>
        </w:rPr>
        <w:t xml:space="preserve"> </w:t>
      </w:r>
      <w:r>
        <w:rPr>
          <w:sz w:val="24"/>
        </w:rPr>
        <w:t>образовании</w:t>
      </w:r>
      <w:r>
        <w:rPr>
          <w:spacing w:val="-3"/>
          <w:sz w:val="24"/>
        </w:rPr>
        <w:t xml:space="preserve"> </w:t>
      </w:r>
      <w:r>
        <w:rPr>
          <w:sz w:val="24"/>
        </w:rPr>
        <w:t>форм</w:t>
      </w:r>
      <w:r>
        <w:rPr>
          <w:spacing w:val="-2"/>
          <w:sz w:val="24"/>
        </w:rPr>
        <w:t xml:space="preserve"> </w:t>
      </w:r>
      <w:r>
        <w:rPr>
          <w:sz w:val="24"/>
        </w:rPr>
        <w:t>глагола,</w:t>
      </w:r>
      <w:r>
        <w:rPr>
          <w:spacing w:val="-2"/>
          <w:sz w:val="24"/>
        </w:rPr>
        <w:t xml:space="preserve"> </w:t>
      </w:r>
      <w:r>
        <w:rPr>
          <w:sz w:val="24"/>
        </w:rPr>
        <w:t>степеней сравнения</w:t>
      </w:r>
      <w:r>
        <w:rPr>
          <w:spacing w:val="-1"/>
          <w:sz w:val="24"/>
        </w:rPr>
        <w:t xml:space="preserve"> </w:t>
      </w:r>
      <w:r>
        <w:rPr>
          <w:sz w:val="24"/>
        </w:rPr>
        <w:t>имени прилагательного,</w:t>
      </w:r>
      <w:r>
        <w:rPr>
          <w:spacing w:val="-1"/>
          <w:sz w:val="24"/>
        </w:rPr>
        <w:t xml:space="preserve"> </w:t>
      </w:r>
      <w:r>
        <w:rPr>
          <w:sz w:val="24"/>
        </w:rPr>
        <w:t>наречия;</w:t>
      </w:r>
      <w:r>
        <w:rPr>
          <w:spacing w:val="-3"/>
          <w:sz w:val="24"/>
        </w:rPr>
        <w:t xml:space="preserve"> </w:t>
      </w:r>
      <w:r>
        <w:rPr>
          <w:sz w:val="24"/>
        </w:rPr>
        <w:t xml:space="preserve">понимать интонационные особенности предложений с частицами; употреблять частицы в предложении и тексте в соответствии с их значением и стилистической окраской; соблюдать нормы правописания частиц </w:t>
      </w:r>
      <w:r>
        <w:rPr>
          <w:b/>
          <w:sz w:val="24"/>
        </w:rPr>
        <w:t xml:space="preserve">не </w:t>
      </w:r>
      <w:r>
        <w:rPr>
          <w:sz w:val="24"/>
        </w:rPr>
        <w:t xml:space="preserve">и </w:t>
      </w:r>
      <w:r>
        <w:rPr>
          <w:b/>
          <w:sz w:val="24"/>
        </w:rPr>
        <w:t>ни</w:t>
      </w:r>
      <w:r>
        <w:rPr>
          <w:sz w:val="24"/>
        </w:rPr>
        <w:t>, формообразующих частиц;</w:t>
      </w:r>
    </w:p>
    <w:p>
      <w:pPr>
        <w:pStyle w:val="style76"/>
        <w:numPr>
          <w:ilvl w:val="0"/>
          <w:numId w:val="43"/>
        </w:numPr>
        <w:tabs>
          <w:tab w:leader="none" w:pos="1560" w:val="left"/>
        </w:tabs>
        <w:spacing w:after="0" w:before="2"/>
        <w:ind w:hanging="708" w:left="143" w:right="270"/>
        <w:contextualSpacing w:val="false"/>
        <w:rPr>
          <w:sz w:val="24"/>
        </w:rPr>
      </w:pPr>
      <w:r>
        <w:rPr>
          <w:sz w:val="24"/>
        </w:rPr>
        <w:t>характеризовать междометия как часть речи, различать группы междометий по значению; объяснять роль междометий в речи, особенности звукоподражательных слов и их употребление в разговорной речи, в художественной литературе; соблюдать</w:t>
      </w:r>
      <w:r>
        <w:rPr>
          <w:spacing w:val="40"/>
          <w:sz w:val="24"/>
        </w:rPr>
        <w:t xml:space="preserve"> </w:t>
      </w:r>
      <w:r>
        <w:rPr>
          <w:sz w:val="24"/>
        </w:rPr>
        <w:t>пунктуационные нормы оформления междометий в предложении;</w:t>
      </w:r>
    </w:p>
    <w:p>
      <w:pPr>
        <w:pStyle w:val="style76"/>
        <w:numPr>
          <w:ilvl w:val="0"/>
          <w:numId w:val="43"/>
        </w:numPr>
        <w:tabs>
          <w:tab w:leader="none" w:pos="1560" w:val="left"/>
        </w:tabs>
        <w:ind w:hanging="708" w:left="143" w:right="283"/>
        <w:rPr>
          <w:sz w:val="24"/>
        </w:rPr>
      </w:pPr>
      <w:r>
        <w:rPr>
          <w:sz w:val="24"/>
        </w:rPr>
        <w:t>распознавать наречия, слова категории состояния, деепричастия, предлоги, союзы, частицы, междометия, звукоподражательные слова в речи; проводить их морфологический анализ; применять знания по морфологии при выполнении различных видов языкового анализа и в речевой практике (при наличии возможности);</w:t>
      </w:r>
    </w:p>
    <w:p>
      <w:pPr>
        <w:pStyle w:val="style76"/>
        <w:numPr>
          <w:ilvl w:val="0"/>
          <w:numId w:val="43"/>
        </w:numPr>
        <w:tabs>
          <w:tab w:leader="none" w:pos="1560" w:val="left"/>
        </w:tabs>
        <w:ind w:hanging="708" w:left="143" w:right="272"/>
        <w:rPr>
          <w:sz w:val="24"/>
        </w:rPr>
      </w:pPr>
      <w:r>
        <w:rPr>
          <w:sz w:val="24"/>
        </w:rPr>
        <w:t>распознавать морфологические средства выражения подлежащего, сказуемого, второстепенных членов предложений (на основе изученного); проводить синтаксический и пунктуационный анализ предложений; применять знания по синтаксису и пунктуации при выполнении различных видов языкового анализа и в речевой практике (при наличии возможности);</w:t>
      </w:r>
    </w:p>
    <w:p>
      <w:pPr>
        <w:pStyle w:val="style76"/>
        <w:numPr>
          <w:ilvl w:val="0"/>
          <w:numId w:val="43"/>
        </w:numPr>
        <w:tabs>
          <w:tab w:leader="none" w:pos="1560" w:val="left"/>
        </w:tabs>
        <w:ind w:hanging="708" w:left="143" w:right="271"/>
        <w:rPr>
          <w:sz w:val="24"/>
        </w:rPr>
      </w:pPr>
      <w:r>
        <w:rPr>
          <w:sz w:val="24"/>
        </w:rPr>
        <w:t>соблюдать в устной речи (при наличии возможности) и на письме</w:t>
      </w:r>
      <w:r>
        <w:rPr>
          <w:spacing w:val="40"/>
          <w:sz w:val="24"/>
        </w:rPr>
        <w:t xml:space="preserve"> </w:t>
      </w:r>
      <w:r>
        <w:rPr>
          <w:sz w:val="24"/>
        </w:rPr>
        <w:t>нормы современного русского литературного языка (в том числе во время списывания текста объемом 110–120 слов; словарного диктанта объемом 25–30 слов; диктанта на основе связного текста объемом 110–120 слов, содержащего не более 20 орфограмм, 4–5 пунктограмм и не более 7 слов с непроверяемыми написаниями); соблюдать в устной речи (при наличии возможности) и на письме правила речевого этикета.</w:t>
      </w:r>
    </w:p>
    <w:p>
      <w:pPr>
        <w:pStyle w:val="style66"/>
        <w:spacing w:after="0" w:before="265"/>
        <w:ind w:firstLine="708" w:left="143" w:right="282"/>
        <w:contextualSpacing w:val="false"/>
        <w:rPr/>
      </w:pPr>
      <w:r>
        <w:rPr/>
        <w:t xml:space="preserve">Предметные результаты по итогам </w:t>
      </w:r>
      <w:r>
        <w:rPr>
          <w:b/>
        </w:rPr>
        <w:t xml:space="preserve">четвертого года </w:t>
      </w:r>
      <w:r>
        <w:rPr/>
        <w:t>изучения учебного предмета «Русский язык» отражают сформированность умений:</w:t>
      </w:r>
    </w:p>
    <w:p>
      <w:pPr>
        <w:pStyle w:val="style76"/>
        <w:numPr>
          <w:ilvl w:val="0"/>
          <w:numId w:val="43"/>
        </w:numPr>
        <w:tabs>
          <w:tab w:leader="none" w:pos="1560" w:val="left"/>
        </w:tabs>
        <w:spacing w:after="0" w:before="7" w:line="230" w:lineRule="auto"/>
        <w:ind w:hanging="708" w:left="143" w:right="282"/>
        <w:contextualSpacing w:val="false"/>
        <w:rPr>
          <w:sz w:val="24"/>
        </w:rPr>
      </w:pPr>
      <w:r>
        <w:rPr>
          <w:sz w:val="24"/>
        </w:rPr>
        <w:t>характеризовать русский язык</w:t>
      </w:r>
      <w:r>
        <w:rPr>
          <w:spacing w:val="-2"/>
          <w:sz w:val="24"/>
        </w:rPr>
        <w:t xml:space="preserve"> </w:t>
      </w:r>
      <w:r>
        <w:rPr>
          <w:sz w:val="24"/>
        </w:rPr>
        <w:t>как один</w:t>
      </w:r>
      <w:r>
        <w:rPr>
          <w:spacing w:val="-2"/>
          <w:sz w:val="24"/>
        </w:rPr>
        <w:t xml:space="preserve"> </w:t>
      </w:r>
      <w:r>
        <w:rPr>
          <w:sz w:val="24"/>
        </w:rPr>
        <w:t>из</w:t>
      </w:r>
      <w:r>
        <w:rPr>
          <w:spacing w:val="-2"/>
          <w:sz w:val="24"/>
        </w:rPr>
        <w:t xml:space="preserve"> </w:t>
      </w:r>
      <w:r>
        <w:rPr>
          <w:sz w:val="24"/>
        </w:rPr>
        <w:t>индоевропейских языков,</w:t>
      </w:r>
      <w:r>
        <w:rPr>
          <w:spacing w:val="-2"/>
          <w:sz w:val="24"/>
        </w:rPr>
        <w:t xml:space="preserve"> </w:t>
      </w:r>
      <w:r>
        <w:rPr>
          <w:sz w:val="24"/>
        </w:rPr>
        <w:t>как язык из числа славянских языков;</w:t>
      </w:r>
    </w:p>
    <w:p>
      <w:pPr>
        <w:pStyle w:val="style76"/>
        <w:numPr>
          <w:ilvl w:val="0"/>
          <w:numId w:val="43"/>
        </w:numPr>
        <w:tabs>
          <w:tab w:leader="none" w:pos="1560" w:val="left"/>
        </w:tabs>
        <w:spacing w:after="0" w:before="5"/>
        <w:ind w:hanging="708" w:left="143" w:right="271"/>
        <w:contextualSpacing w:val="false"/>
        <w:rPr>
          <w:sz w:val="24"/>
        </w:rPr>
      </w:pPr>
      <w:r>
        <w:rPr>
          <w:sz w:val="24"/>
        </w:rPr>
        <w:t>владеть различными видами аудирования и чтения; понимать содержание прослушанных и прочитанных научно-учебных, художественных, публицистических текстов различных функционально-смысловых типов речи объемом не менее 280 слов: подробно, сжато и выборочно передавать в устной (при наличии возможности) и письменной форме содержание прослушанных и прочитанных научно-учебных, художественных, публицистических текстов различных функционально-смысловых типов речи (для подробного изложения объем исходного текста не менее 230 слов; для сжатого и выборочного изложения – не менее 260 слов);</w:t>
      </w:r>
    </w:p>
    <w:p>
      <w:pPr>
        <w:pStyle w:val="style76"/>
        <w:numPr>
          <w:ilvl w:val="0"/>
          <w:numId w:val="43"/>
        </w:numPr>
        <w:tabs>
          <w:tab w:leader="none" w:pos="1561" w:val="left"/>
        </w:tabs>
        <w:spacing w:line="294" w:lineRule="exact"/>
        <w:ind w:hanging="708" w:left="143" w:right="0"/>
        <w:rPr>
          <w:spacing w:val="-5"/>
          <w:sz w:val="24"/>
        </w:rPr>
      </w:pPr>
      <w:r>
        <w:rPr>
          <w:sz w:val="24"/>
        </w:rPr>
        <w:t>устно</w:t>
      </w:r>
      <w:r>
        <w:rPr>
          <w:spacing w:val="33"/>
          <w:sz w:val="24"/>
        </w:rPr>
        <w:t xml:space="preserve"> </w:t>
      </w:r>
      <w:r>
        <w:rPr>
          <w:sz w:val="24"/>
        </w:rPr>
        <w:t>пересказывать</w:t>
      </w:r>
      <w:r>
        <w:rPr>
          <w:spacing w:val="40"/>
          <w:sz w:val="24"/>
        </w:rPr>
        <w:t xml:space="preserve"> </w:t>
      </w:r>
      <w:r>
        <w:rPr>
          <w:sz w:val="24"/>
        </w:rPr>
        <w:t>прочитанный</w:t>
      </w:r>
      <w:r>
        <w:rPr>
          <w:spacing w:val="35"/>
          <w:sz w:val="24"/>
        </w:rPr>
        <w:t xml:space="preserve"> </w:t>
      </w:r>
      <w:r>
        <w:rPr>
          <w:sz w:val="24"/>
        </w:rPr>
        <w:t>или</w:t>
      </w:r>
      <w:r>
        <w:rPr>
          <w:spacing w:val="38"/>
          <w:sz w:val="24"/>
        </w:rPr>
        <w:t xml:space="preserve"> </w:t>
      </w:r>
      <w:r>
        <w:rPr>
          <w:sz w:val="24"/>
        </w:rPr>
        <w:t>прослушанный</w:t>
      </w:r>
      <w:r>
        <w:rPr>
          <w:spacing w:val="40"/>
          <w:sz w:val="24"/>
        </w:rPr>
        <w:t xml:space="preserve"> </w:t>
      </w:r>
      <w:r>
        <w:rPr>
          <w:sz w:val="24"/>
        </w:rPr>
        <w:t>текст</w:t>
      </w:r>
      <w:r>
        <w:rPr>
          <w:spacing w:val="38"/>
          <w:sz w:val="24"/>
        </w:rPr>
        <w:t xml:space="preserve"> </w:t>
      </w:r>
      <w:r>
        <w:rPr>
          <w:sz w:val="24"/>
        </w:rPr>
        <w:t>объемом</w:t>
      </w:r>
      <w:r>
        <w:rPr>
          <w:spacing w:val="35"/>
          <w:sz w:val="24"/>
        </w:rPr>
        <w:t xml:space="preserve"> </w:t>
      </w:r>
      <w:r>
        <w:rPr>
          <w:sz w:val="24"/>
        </w:rPr>
        <w:t>не</w:t>
      </w:r>
      <w:r>
        <w:rPr>
          <w:spacing w:val="36"/>
          <w:sz w:val="24"/>
        </w:rPr>
        <w:t xml:space="preserve"> </w:t>
      </w:r>
      <w:r>
        <w:rPr>
          <w:sz w:val="24"/>
        </w:rPr>
        <w:t>менее</w:t>
      </w:r>
      <w:r>
        <w:rPr>
          <w:spacing w:val="37"/>
          <w:sz w:val="24"/>
        </w:rPr>
        <w:t xml:space="preserve"> </w:t>
      </w:r>
      <w:r>
        <w:rPr>
          <w:spacing w:val="-5"/>
          <w:sz w:val="24"/>
        </w:rPr>
        <w:t>140</w:t>
      </w:r>
    </w:p>
    <w:p>
      <w:pPr>
        <w:pStyle w:val="style66"/>
        <w:spacing w:after="0" w:before="2" w:line="275" w:lineRule="exact"/>
        <w:ind w:hanging="0" w:left="143" w:right="0"/>
        <w:contextualSpacing w:val="false"/>
        <w:jc w:val="left"/>
        <w:rPr>
          <w:spacing w:val="-2"/>
        </w:rPr>
      </w:pPr>
      <w:r>
        <w:rPr>
          <w:spacing w:val="-2"/>
        </w:rPr>
        <w:t>слов;</w:t>
      </w:r>
    </w:p>
    <w:p>
      <w:pPr>
        <w:pStyle w:val="style76"/>
        <w:numPr>
          <w:ilvl w:val="0"/>
          <w:numId w:val="43"/>
        </w:numPr>
        <w:tabs>
          <w:tab w:leader="none" w:pos="1559" w:val="left"/>
        </w:tabs>
        <w:spacing w:line="293" w:lineRule="exact"/>
        <w:ind w:hanging="708" w:left="143" w:right="0"/>
        <w:jc w:val="left"/>
        <w:rPr>
          <w:spacing w:val="-2"/>
          <w:sz w:val="24"/>
        </w:rPr>
      </w:pPr>
      <w:r>
        <w:rPr>
          <w:sz w:val="24"/>
        </w:rPr>
        <w:t>создавать</w:t>
      </w:r>
      <w:r>
        <w:rPr>
          <w:spacing w:val="13"/>
          <w:sz w:val="24"/>
        </w:rPr>
        <w:t xml:space="preserve"> </w:t>
      </w:r>
      <w:r>
        <w:rPr>
          <w:sz w:val="24"/>
        </w:rPr>
        <w:t>устные</w:t>
      </w:r>
      <w:r>
        <w:rPr>
          <w:spacing w:val="8"/>
          <w:sz w:val="24"/>
        </w:rPr>
        <w:t xml:space="preserve"> </w:t>
      </w:r>
      <w:r>
        <w:rPr>
          <w:sz w:val="24"/>
        </w:rPr>
        <w:t>монологические</w:t>
      </w:r>
      <w:r>
        <w:rPr>
          <w:spacing w:val="7"/>
          <w:sz w:val="24"/>
        </w:rPr>
        <w:t xml:space="preserve"> </w:t>
      </w:r>
      <w:r>
        <w:rPr>
          <w:sz w:val="24"/>
        </w:rPr>
        <w:t>высказывания</w:t>
      </w:r>
      <w:r>
        <w:rPr>
          <w:spacing w:val="9"/>
          <w:sz w:val="24"/>
        </w:rPr>
        <w:t xml:space="preserve"> </w:t>
      </w:r>
      <w:r>
        <w:rPr>
          <w:sz w:val="24"/>
        </w:rPr>
        <w:t>объемом</w:t>
      </w:r>
      <w:r>
        <w:rPr>
          <w:spacing w:val="7"/>
          <w:sz w:val="24"/>
        </w:rPr>
        <w:t xml:space="preserve"> </w:t>
      </w:r>
      <w:r>
        <w:rPr>
          <w:sz w:val="24"/>
        </w:rPr>
        <w:t>не</w:t>
      </w:r>
      <w:r>
        <w:rPr>
          <w:spacing w:val="8"/>
          <w:sz w:val="24"/>
        </w:rPr>
        <w:t xml:space="preserve"> </w:t>
      </w:r>
      <w:r>
        <w:rPr>
          <w:sz w:val="24"/>
        </w:rPr>
        <w:t>менее</w:t>
      </w:r>
      <w:r>
        <w:rPr>
          <w:spacing w:val="6"/>
          <w:sz w:val="24"/>
        </w:rPr>
        <w:t xml:space="preserve"> </w:t>
      </w:r>
      <w:r>
        <w:rPr>
          <w:sz w:val="24"/>
        </w:rPr>
        <w:t>80</w:t>
      </w:r>
      <w:r>
        <w:rPr>
          <w:spacing w:val="9"/>
          <w:sz w:val="24"/>
        </w:rPr>
        <w:t xml:space="preserve"> </w:t>
      </w:r>
      <w:r>
        <w:rPr>
          <w:sz w:val="24"/>
        </w:rPr>
        <w:t>слов</w:t>
      </w:r>
      <w:r>
        <w:rPr>
          <w:spacing w:val="8"/>
          <w:sz w:val="24"/>
        </w:rPr>
        <w:t xml:space="preserve"> </w:t>
      </w:r>
      <w:r>
        <w:rPr>
          <w:sz w:val="24"/>
        </w:rPr>
        <w:t>на</w:t>
      </w:r>
      <w:r>
        <w:rPr>
          <w:spacing w:val="7"/>
          <w:sz w:val="24"/>
        </w:rPr>
        <w:t xml:space="preserve"> </w:t>
      </w:r>
      <w:r>
        <w:rPr>
          <w:spacing w:val="-2"/>
          <w:sz w:val="24"/>
        </w:rPr>
        <w:t>основе</w:t>
      </w:r>
    </w:p>
    <w:p>
      <w:pPr>
        <w:pStyle w:val="style66"/>
        <w:ind w:hanging="0" w:left="143" w:right="273"/>
        <w:rPr/>
      </w:pPr>
      <w:r>
        <w:rPr/>
        <w:t>жизненных наблюдений, личных впечатлений, чтения научно-учебной, художественной и научно- популярной литературы: монолог-описание, монолог-рассуждение, монолог-повествование; выступать с научным сообщением;</w:t>
      </w:r>
    </w:p>
    <w:p>
      <w:pPr>
        <w:pStyle w:val="style76"/>
        <w:numPr>
          <w:ilvl w:val="0"/>
          <w:numId w:val="43"/>
        </w:numPr>
        <w:tabs>
          <w:tab w:leader="none" w:pos="1157" w:val="left"/>
        </w:tabs>
        <w:spacing w:after="0" w:before="1" w:line="232" w:lineRule="auto"/>
        <w:ind w:hanging="708" w:left="143" w:right="288"/>
        <w:contextualSpacing w:val="false"/>
        <w:rPr>
          <w:sz w:val="24"/>
        </w:rPr>
      </w:pPr>
      <w:r>
        <w:rPr>
          <w:sz w:val="24"/>
        </w:rPr>
        <w:t>участвовать в диалоге (при наличии возможности) на лингвистические (в рамках изученного) темы и темы на основе жизненных наблюдений объемом не менее 6 реплик;</w:t>
      </w:r>
    </w:p>
    <w:p>
      <w:pPr>
        <w:pStyle w:val="style76"/>
        <w:numPr>
          <w:ilvl w:val="0"/>
          <w:numId w:val="43"/>
        </w:numPr>
        <w:tabs>
          <w:tab w:leader="none" w:pos="1150" w:val="left"/>
        </w:tabs>
        <w:spacing w:after="0" w:before="3"/>
        <w:ind w:hanging="708" w:left="143" w:right="271"/>
        <w:contextualSpacing w:val="false"/>
        <w:rPr>
          <w:sz w:val="24"/>
        </w:rPr>
      </w:pPr>
      <w:r>
        <w:rPr>
          <w:sz w:val="24"/>
        </w:rPr>
        <w:t>создавать тексты различных функционально-смысловых типов речи (повествование, описание, рассуждение) с опорой на жизненный и читательский опыт; тексты с опорой на произведения искусства (в том числе сочинения-миниатюры объемом 7 и более предложений или объемом не менее 5–6 предложений сложной структуры, если этот объем позволяет раскрыть тему (выразить главную мысль); классного сочинения объемом 2,0–3,0 страницы с учетом стиля и жанра сочинения, характера темы);</w:t>
      </w:r>
    </w:p>
    <w:p>
      <w:pPr>
        <w:pStyle w:val="style76"/>
        <w:numPr>
          <w:ilvl w:val="0"/>
          <w:numId w:val="43"/>
        </w:numPr>
        <w:tabs>
          <w:tab w:leader="none" w:pos="1174" w:val="left"/>
        </w:tabs>
        <w:spacing w:after="0" w:before="3" w:line="232" w:lineRule="auto"/>
        <w:ind w:hanging="708" w:left="143" w:right="277"/>
        <w:contextualSpacing w:val="false"/>
        <w:rPr>
          <w:sz w:val="24"/>
        </w:rPr>
      </w:pPr>
      <w:r>
        <w:rPr>
          <w:sz w:val="24"/>
        </w:rPr>
        <w:t>характеризовать особенности жанров официально-делового стиля речи (заявление, объяснительная записка, автобиография, характеристика), создавать тексты публицистических жанров; оформлять деловые бумаги;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rPr>
          <w:sz w:val="24"/>
        </w:rPr>
      </w:pPr>
      <w:r>
        <w:rPr>
          <w:sz w:val="24"/>
        </w:rPr>
      </w:r>
    </w:p>
    <w:p>
      <w:pPr>
        <w:pStyle w:val="style76"/>
        <w:numPr>
          <w:ilvl w:val="0"/>
          <w:numId w:val="43"/>
        </w:numPr>
        <w:tabs>
          <w:tab w:leader="none" w:pos="1102" w:val="left"/>
        </w:tabs>
        <w:spacing w:after="0" w:before="79" w:line="232" w:lineRule="auto"/>
        <w:ind w:hanging="708" w:left="143" w:right="272"/>
        <w:contextualSpacing w:val="false"/>
        <w:rPr>
          <w:sz w:val="24"/>
        </w:rPr>
      </w:pPr>
      <w:r>
        <w:rPr>
          <w:sz w:val="24"/>
        </w:rPr>
        <w:t>характеризовать особенности официально-делового стиля речи и научного стиля речи, основные жанры научного стиля речи (реферат, доклад на научную тему), выявлять сочетание различных стилей в тексте, средства связи предложений в тексте;</w:t>
      </w:r>
    </w:p>
    <w:p>
      <w:pPr>
        <w:pStyle w:val="style76"/>
        <w:numPr>
          <w:ilvl w:val="0"/>
          <w:numId w:val="43"/>
        </w:numPr>
        <w:tabs>
          <w:tab w:leader="none" w:pos="1176" w:val="left"/>
        </w:tabs>
        <w:spacing w:after="0" w:before="8" w:line="232" w:lineRule="auto"/>
        <w:ind w:hanging="708" w:left="143" w:right="271"/>
        <w:contextualSpacing w:val="false"/>
        <w:rPr>
          <w:sz w:val="24"/>
        </w:rPr>
      </w:pPr>
      <w:r>
        <w:rPr>
          <w:sz w:val="24"/>
        </w:rPr>
        <w:t>использовать знание основных признаков текста и особенностей функционально- смысловых типов речи в практике его создания.</w:t>
      </w:r>
    </w:p>
    <w:p>
      <w:pPr>
        <w:pStyle w:val="style76"/>
        <w:numPr>
          <w:ilvl w:val="0"/>
          <w:numId w:val="43"/>
        </w:numPr>
        <w:tabs>
          <w:tab w:leader="none" w:pos="1380" w:val="left"/>
        </w:tabs>
        <w:spacing w:after="0" w:before="4" w:line="232" w:lineRule="auto"/>
        <w:ind w:hanging="708" w:left="143" w:right="283"/>
        <w:contextualSpacing w:val="false"/>
        <w:rPr>
          <w:sz w:val="24"/>
        </w:rPr>
      </w:pPr>
      <w:r>
        <w:rPr>
          <w:sz w:val="24"/>
        </w:rPr>
        <w:t>распознавать тексты разных функциональных разновидностей языка; анализировать тексты разных стилей и жанров; применять знания о функциональных разновидностях языка при выполнении различных видов анализа и в речевой практике;</w:t>
      </w:r>
    </w:p>
    <w:p>
      <w:pPr>
        <w:pStyle w:val="style76"/>
        <w:numPr>
          <w:ilvl w:val="0"/>
          <w:numId w:val="43"/>
        </w:numPr>
        <w:tabs>
          <w:tab w:leader="none" w:pos="1131" w:val="left"/>
        </w:tabs>
        <w:spacing w:after="0" w:before="3" w:line="232" w:lineRule="auto"/>
        <w:ind w:hanging="708" w:left="143" w:right="293"/>
        <w:contextualSpacing w:val="false"/>
        <w:rPr>
          <w:sz w:val="24"/>
        </w:rPr>
      </w:pPr>
      <w:r>
        <w:rPr>
          <w:sz w:val="24"/>
        </w:rPr>
        <w:t>проводить фонетический анализ слов; использовать знания по фонетике и графике, орфоэпии в практике произношения и правописания слов;</w:t>
      </w:r>
    </w:p>
    <w:p>
      <w:pPr>
        <w:pStyle w:val="style76"/>
        <w:numPr>
          <w:ilvl w:val="0"/>
          <w:numId w:val="43"/>
        </w:numPr>
        <w:tabs>
          <w:tab w:leader="none" w:pos="1193" w:val="left"/>
        </w:tabs>
        <w:spacing w:after="0" w:before="9" w:line="230" w:lineRule="auto"/>
        <w:ind w:hanging="708" w:left="143" w:right="281"/>
        <w:contextualSpacing w:val="false"/>
        <w:rPr>
          <w:sz w:val="24"/>
        </w:rPr>
      </w:pPr>
      <w:r>
        <w:rPr>
          <w:sz w:val="24"/>
        </w:rPr>
        <w:t>распознавать изученные орфограммы; проводить орфографический анализ слова; применять знания по орфографии в практике правописания;</w:t>
      </w:r>
    </w:p>
    <w:p>
      <w:pPr>
        <w:pStyle w:val="style76"/>
        <w:numPr>
          <w:ilvl w:val="0"/>
          <w:numId w:val="43"/>
        </w:numPr>
        <w:tabs>
          <w:tab w:leader="none" w:pos="1167" w:val="left"/>
        </w:tabs>
        <w:spacing w:after="0" w:before="6"/>
        <w:ind w:hanging="708" w:left="143" w:right="271"/>
        <w:contextualSpacing w:val="false"/>
        <w:rPr>
          <w:sz w:val="24"/>
        </w:rPr>
      </w:pPr>
      <w:r>
        <w:rPr>
          <w:sz w:val="24"/>
        </w:rPr>
        <w:t>распознавать</w:t>
      </w:r>
      <w:r>
        <w:rPr>
          <w:spacing w:val="40"/>
          <w:sz w:val="24"/>
        </w:rPr>
        <w:t xml:space="preserve"> </w:t>
      </w:r>
      <w:r>
        <w:rPr>
          <w:sz w:val="24"/>
        </w:rPr>
        <w:t>основные</w:t>
      </w:r>
      <w:r>
        <w:rPr>
          <w:spacing w:val="40"/>
          <w:sz w:val="24"/>
        </w:rPr>
        <w:t xml:space="preserve"> </w:t>
      </w:r>
      <w:r>
        <w:rPr>
          <w:sz w:val="24"/>
        </w:rPr>
        <w:t>виды</w:t>
      </w:r>
      <w:r>
        <w:rPr>
          <w:spacing w:val="40"/>
          <w:sz w:val="24"/>
        </w:rPr>
        <w:t xml:space="preserve"> </w:t>
      </w:r>
      <w:r>
        <w:rPr>
          <w:sz w:val="24"/>
        </w:rPr>
        <w:t>словосочетаний</w:t>
      </w:r>
      <w:r>
        <w:rPr>
          <w:spacing w:val="80"/>
          <w:w w:val="150"/>
          <w:sz w:val="24"/>
        </w:rPr>
        <w:t xml:space="preserve"> </w:t>
      </w:r>
      <w:r>
        <w:rPr>
          <w:sz w:val="24"/>
        </w:rPr>
        <w:t>по</w:t>
      </w:r>
      <w:r>
        <w:rPr>
          <w:spacing w:val="80"/>
          <w:w w:val="150"/>
          <w:sz w:val="24"/>
        </w:rPr>
        <w:t xml:space="preserve"> </w:t>
      </w:r>
      <w:r>
        <w:rPr>
          <w:sz w:val="24"/>
        </w:rPr>
        <w:t>морфологическим</w:t>
      </w:r>
      <w:r>
        <w:rPr>
          <w:spacing w:val="80"/>
          <w:w w:val="150"/>
          <w:sz w:val="24"/>
        </w:rPr>
        <w:t xml:space="preserve"> </w:t>
      </w:r>
      <w:r>
        <w:rPr>
          <w:sz w:val="24"/>
        </w:rPr>
        <w:t>свойствам главного слова: именные, глагольные, наречные; распознавать типы подчинительной связи слов в словосочетании: согласование, управление, примыкание; выявлять грамматическую синонимию словосочетаний; понимать лексическую сочетаемость слов в словосочетании, применять нормы построения словосочетаний;</w:t>
      </w:r>
    </w:p>
    <w:p>
      <w:pPr>
        <w:pStyle w:val="style76"/>
        <w:numPr>
          <w:ilvl w:val="0"/>
          <w:numId w:val="43"/>
        </w:numPr>
        <w:tabs>
          <w:tab w:leader="none" w:pos="1565" w:val="left"/>
        </w:tabs>
        <w:spacing w:line="232" w:lineRule="auto"/>
        <w:ind w:hanging="708" w:left="143" w:right="280"/>
        <w:rPr>
          <w:sz w:val="24"/>
        </w:rPr>
      </w:pPr>
      <w:r>
        <w:rPr>
          <w:sz w:val="24"/>
        </w:rPr>
        <w:t>характеризовать основные признаки предложения, средства оформления предложения в устной и письменной речи. Различать функции знаков препинания, применять основные правила пунктуации в русском языке.</w:t>
      </w:r>
    </w:p>
    <w:p>
      <w:pPr>
        <w:pStyle w:val="style76"/>
        <w:numPr>
          <w:ilvl w:val="0"/>
          <w:numId w:val="43"/>
        </w:numPr>
        <w:tabs>
          <w:tab w:leader="none" w:pos="1176" w:val="left"/>
        </w:tabs>
        <w:spacing w:after="0" w:before="4"/>
        <w:ind w:hanging="708" w:left="143" w:right="273"/>
        <w:contextualSpacing w:val="false"/>
        <w:rPr>
          <w:sz w:val="24"/>
        </w:rPr>
      </w:pPr>
      <w:r>
        <w:rPr>
          <w:sz w:val="24"/>
        </w:rPr>
        <w:t>распознавать простые неосложненные предложения, в том числе предложения с неоднородными определениями; простые предложения, осложненные однородными членами, включая предложения с обобщающим словом при однородных членах, осложненные обособленными членами, обращением, вводными словами и предложениями, и вставными конструкциями, междометиями; применять нормы построения простого предложения, использования инверсии;</w:t>
      </w:r>
    </w:p>
    <w:p>
      <w:pPr>
        <w:pStyle w:val="style76"/>
        <w:numPr>
          <w:ilvl w:val="0"/>
          <w:numId w:val="43"/>
        </w:numPr>
        <w:tabs>
          <w:tab w:leader="none" w:pos="1157" w:val="left"/>
        </w:tabs>
        <w:spacing w:after="0" w:before="2"/>
        <w:ind w:hanging="708" w:left="143" w:right="270"/>
        <w:contextualSpacing w:val="false"/>
        <w:rPr>
          <w:sz w:val="24"/>
        </w:rPr>
      </w:pPr>
      <w:r>
        <w:rPr>
          <w:sz w:val="24"/>
        </w:rPr>
        <w:t>характеризовать</w:t>
      </w:r>
      <w:r>
        <w:rPr>
          <w:spacing w:val="40"/>
          <w:sz w:val="24"/>
        </w:rPr>
        <w:t xml:space="preserve"> </w:t>
      </w:r>
      <w:r>
        <w:rPr>
          <w:sz w:val="24"/>
        </w:rPr>
        <w:t>признаки</w:t>
      </w:r>
      <w:r>
        <w:rPr>
          <w:spacing w:val="40"/>
          <w:sz w:val="24"/>
        </w:rPr>
        <w:t xml:space="preserve"> </w:t>
      </w:r>
      <w:r>
        <w:rPr>
          <w:sz w:val="24"/>
        </w:rPr>
        <w:t>однородных</w:t>
      </w:r>
      <w:r>
        <w:rPr>
          <w:spacing w:val="40"/>
          <w:sz w:val="24"/>
        </w:rPr>
        <w:t xml:space="preserve"> </w:t>
      </w:r>
      <w:r>
        <w:rPr>
          <w:sz w:val="24"/>
        </w:rPr>
        <w:t>членов</w:t>
      </w:r>
      <w:r>
        <w:rPr>
          <w:spacing w:val="40"/>
          <w:sz w:val="24"/>
        </w:rPr>
        <w:t xml:space="preserve"> </w:t>
      </w:r>
      <w:r>
        <w:rPr>
          <w:sz w:val="24"/>
        </w:rPr>
        <w:t>предложения,</w:t>
      </w:r>
      <w:r>
        <w:rPr>
          <w:spacing w:val="40"/>
          <w:sz w:val="24"/>
        </w:rPr>
        <w:t xml:space="preserve"> </w:t>
      </w:r>
      <w:r>
        <w:rPr>
          <w:sz w:val="24"/>
        </w:rPr>
        <w:t>средства</w:t>
      </w:r>
      <w:r>
        <w:rPr>
          <w:spacing w:val="40"/>
          <w:sz w:val="24"/>
        </w:rPr>
        <w:t xml:space="preserve"> </w:t>
      </w:r>
      <w:r>
        <w:rPr>
          <w:sz w:val="24"/>
        </w:rPr>
        <w:t>их</w:t>
      </w:r>
      <w:r>
        <w:rPr>
          <w:spacing w:val="40"/>
          <w:sz w:val="24"/>
        </w:rPr>
        <w:t xml:space="preserve"> </w:t>
      </w:r>
      <w:r>
        <w:rPr>
          <w:sz w:val="24"/>
        </w:rPr>
        <w:t>связи</w:t>
      </w:r>
      <w:r>
        <w:rPr>
          <w:spacing w:val="40"/>
          <w:sz w:val="24"/>
        </w:rPr>
        <w:t xml:space="preserve"> </w:t>
      </w:r>
      <w:r>
        <w:rPr>
          <w:sz w:val="24"/>
        </w:rPr>
        <w:t>(союзная и бессоюзная связь); различать однородные и неоднородные определения; находить обобщающие слова при однородных членах; применять нормы согласования однородных подлежащих со сказуемым, однородных сказуемых с подлежащим,</w:t>
      </w:r>
      <w:r>
        <w:rPr>
          <w:spacing w:val="-1"/>
          <w:sz w:val="24"/>
        </w:rPr>
        <w:t xml:space="preserve"> </w:t>
      </w:r>
      <w:r>
        <w:rPr>
          <w:sz w:val="24"/>
        </w:rPr>
        <w:t>нормы построения</w:t>
      </w:r>
      <w:r>
        <w:rPr>
          <w:spacing w:val="-1"/>
          <w:sz w:val="24"/>
        </w:rPr>
        <w:t xml:space="preserve"> </w:t>
      </w:r>
      <w:r>
        <w:rPr>
          <w:sz w:val="24"/>
        </w:rPr>
        <w:t xml:space="preserve">предложений с однородными членами, связанными двойными союзами </w:t>
      </w:r>
      <w:r>
        <w:rPr>
          <w:b/>
          <w:sz w:val="24"/>
        </w:rPr>
        <w:t xml:space="preserve">не только </w:t>
      </w:r>
      <w:r>
        <w:rPr>
          <w:sz w:val="24"/>
        </w:rPr>
        <w:t xml:space="preserve">– </w:t>
      </w:r>
      <w:r>
        <w:rPr>
          <w:b/>
          <w:sz w:val="24"/>
        </w:rPr>
        <w:t>но и</w:t>
      </w:r>
      <w:r>
        <w:rPr>
          <w:sz w:val="24"/>
        </w:rPr>
        <w:t xml:space="preserve">, </w:t>
      </w:r>
      <w:r>
        <w:rPr>
          <w:b/>
          <w:sz w:val="24"/>
        </w:rPr>
        <w:t xml:space="preserve">как </w:t>
      </w:r>
      <w:r>
        <w:rPr>
          <w:sz w:val="24"/>
        </w:rPr>
        <w:t xml:space="preserve">– </w:t>
      </w:r>
      <w:r>
        <w:rPr>
          <w:b/>
          <w:sz w:val="24"/>
        </w:rPr>
        <w:t>так</w:t>
      </w:r>
      <w:r>
        <w:rPr>
          <w:sz w:val="24"/>
        </w:rPr>
        <w:t>; нормы постановки знаков препинания в предложениях с однородными членами, связанными попарно, с помощью повторяющихся союзов; нормы постановки знаков препинания в предложениях с обобщающими словами при однородных членах; понимать особенности употребления в</w:t>
      </w:r>
      <w:r>
        <w:rPr>
          <w:spacing w:val="40"/>
          <w:sz w:val="24"/>
        </w:rPr>
        <w:t xml:space="preserve"> </w:t>
      </w:r>
      <w:r>
        <w:rPr>
          <w:sz w:val="24"/>
        </w:rPr>
        <w:t>речи разных типов сочетания однородных членов;</w:t>
      </w:r>
    </w:p>
    <w:p>
      <w:pPr>
        <w:pStyle w:val="style76"/>
        <w:numPr>
          <w:ilvl w:val="0"/>
          <w:numId w:val="43"/>
        </w:numPr>
        <w:tabs>
          <w:tab w:leader="none" w:pos="1145" w:val="left"/>
        </w:tabs>
        <w:ind w:hanging="708" w:left="143" w:right="280"/>
        <w:rPr>
          <w:spacing w:val="-2"/>
          <w:sz w:val="24"/>
        </w:rPr>
      </w:pPr>
      <w:r>
        <w:rPr>
          <w:sz w:val="24"/>
        </w:rPr>
        <w:t xml:space="preserve">различать виды обособленных членов предложения, применять нормы обособления согласованных и несогласованных определений (в том числе приложений), приложений, дополнений, обстоятельств, уточняющих членов, пояснительных и присоединительных конструкций; применять нормы постановки знаков препинания в предложениях со сравнительным </w:t>
      </w:r>
      <w:r>
        <w:rPr>
          <w:spacing w:val="-2"/>
          <w:sz w:val="24"/>
        </w:rPr>
        <w:t>оборотом;</w:t>
      </w:r>
    </w:p>
    <w:p>
      <w:pPr>
        <w:pStyle w:val="style76"/>
        <w:numPr>
          <w:ilvl w:val="0"/>
          <w:numId w:val="43"/>
        </w:numPr>
        <w:tabs>
          <w:tab w:leader="none" w:pos="1207" w:val="left"/>
        </w:tabs>
        <w:spacing w:after="0" w:before="3" w:line="230" w:lineRule="auto"/>
        <w:ind w:hanging="708" w:left="143" w:right="283"/>
        <w:contextualSpacing w:val="false"/>
        <w:rPr>
          <w:sz w:val="24"/>
        </w:rPr>
      </w:pPr>
      <w:r>
        <w:rPr>
          <w:sz w:val="24"/>
        </w:rPr>
        <w:t xml:space="preserve">характеризовать грамматические, интонационные и пунктуационные особенности предложений со словами </w:t>
      </w:r>
      <w:r>
        <w:rPr>
          <w:b/>
          <w:sz w:val="24"/>
        </w:rPr>
        <w:t>да</w:t>
      </w:r>
      <w:r>
        <w:rPr>
          <w:sz w:val="24"/>
        </w:rPr>
        <w:t xml:space="preserve">, </w:t>
      </w:r>
      <w:r>
        <w:rPr>
          <w:b/>
          <w:sz w:val="24"/>
        </w:rPr>
        <w:t>нет</w:t>
      </w:r>
      <w:r>
        <w:rPr>
          <w:sz w:val="24"/>
        </w:rPr>
        <w:t>;</w:t>
      </w:r>
    </w:p>
    <w:p>
      <w:pPr>
        <w:pStyle w:val="style76"/>
        <w:numPr>
          <w:ilvl w:val="0"/>
          <w:numId w:val="43"/>
        </w:numPr>
        <w:tabs>
          <w:tab w:leader="none" w:pos="1133" w:val="left"/>
        </w:tabs>
        <w:spacing w:after="0" w:before="5"/>
        <w:ind w:hanging="708" w:left="143" w:right="278"/>
        <w:contextualSpacing w:val="false"/>
        <w:rPr>
          <w:sz w:val="24"/>
        </w:rPr>
      </w:pPr>
      <w:r>
        <w:rPr>
          <w:sz w:val="24"/>
        </w:rPr>
        <w:t>различать группы вводных слов по значению,</w:t>
      </w:r>
      <w:r>
        <w:rPr>
          <w:spacing w:val="40"/>
          <w:sz w:val="24"/>
        </w:rPr>
        <w:t xml:space="preserve"> </w:t>
      </w:r>
      <w:r>
        <w:rPr>
          <w:sz w:val="24"/>
        </w:rPr>
        <w:t>различать</w:t>
      </w:r>
      <w:r>
        <w:rPr>
          <w:spacing w:val="40"/>
          <w:sz w:val="24"/>
        </w:rPr>
        <w:t xml:space="preserve"> </w:t>
      </w:r>
      <w:r>
        <w:rPr>
          <w:sz w:val="24"/>
        </w:rPr>
        <w:t>вводные</w:t>
      </w:r>
      <w:r>
        <w:rPr>
          <w:spacing w:val="40"/>
          <w:sz w:val="24"/>
        </w:rPr>
        <w:t xml:space="preserve"> </w:t>
      </w:r>
      <w:r>
        <w:rPr>
          <w:sz w:val="24"/>
        </w:rPr>
        <w:t>предложения</w:t>
      </w:r>
      <w:r>
        <w:rPr>
          <w:spacing w:val="40"/>
          <w:sz w:val="24"/>
        </w:rPr>
        <w:t xml:space="preserve"> </w:t>
      </w:r>
      <w:r>
        <w:rPr>
          <w:sz w:val="24"/>
        </w:rPr>
        <w:t>и вставные конструкции; применять нормы построения предложений с вводными словами и предложениями, вставными конструкциями, обращениями (распространенными и нераспространенными), междометиями, а также нормы обособления вводных слов, предложений и вставных конструкций, обращений и междометий; понимать особенности употребления предложений с вводными словами, вводными предложениями и вставными конструкциями, обращениями и междометиями в речи, понимать их функции; выявлять омонимию членов предложения и вводных слов, словосочетаний и предложений;</w:t>
      </w:r>
    </w:p>
    <w:p>
      <w:pPr>
        <w:pStyle w:val="style76"/>
        <w:numPr>
          <w:ilvl w:val="0"/>
          <w:numId w:val="43"/>
        </w:numPr>
        <w:tabs>
          <w:tab w:leader="none" w:pos="1491" w:val="left"/>
        </w:tabs>
        <w:spacing w:line="290" w:lineRule="exact"/>
        <w:ind w:hanging="708" w:left="143" w:right="0"/>
        <w:rPr>
          <w:spacing w:val="-2"/>
          <w:sz w:val="24"/>
        </w:rPr>
      </w:pPr>
      <w:r>
        <w:rPr>
          <w:sz w:val="24"/>
        </w:rPr>
        <w:t>распознавать</w:t>
      </w:r>
      <w:r>
        <w:rPr>
          <w:spacing w:val="-8"/>
          <w:sz w:val="24"/>
        </w:rPr>
        <w:t xml:space="preserve"> </w:t>
      </w:r>
      <w:r>
        <w:rPr>
          <w:sz w:val="24"/>
        </w:rPr>
        <w:t>сложные</w:t>
      </w:r>
      <w:r>
        <w:rPr>
          <w:spacing w:val="-9"/>
          <w:sz w:val="24"/>
        </w:rPr>
        <w:t xml:space="preserve"> </w:t>
      </w:r>
      <w:r>
        <w:rPr>
          <w:sz w:val="24"/>
        </w:rPr>
        <w:t>предложения;</w:t>
      </w:r>
      <w:r>
        <w:rPr>
          <w:spacing w:val="-6"/>
          <w:sz w:val="24"/>
        </w:rPr>
        <w:t xml:space="preserve"> </w:t>
      </w:r>
      <w:r>
        <w:rPr>
          <w:sz w:val="24"/>
        </w:rPr>
        <w:t>конструкции</w:t>
      </w:r>
      <w:r>
        <w:rPr>
          <w:spacing w:val="-3"/>
          <w:sz w:val="24"/>
        </w:rPr>
        <w:t xml:space="preserve"> </w:t>
      </w:r>
      <w:r>
        <w:rPr>
          <w:sz w:val="24"/>
        </w:rPr>
        <w:t>с</w:t>
      </w:r>
      <w:r>
        <w:rPr>
          <w:spacing w:val="-9"/>
          <w:sz w:val="24"/>
        </w:rPr>
        <w:t xml:space="preserve"> </w:t>
      </w:r>
      <w:r>
        <w:rPr>
          <w:sz w:val="24"/>
        </w:rPr>
        <w:t>чужой</w:t>
      </w:r>
      <w:r>
        <w:rPr>
          <w:spacing w:val="-6"/>
          <w:sz w:val="24"/>
        </w:rPr>
        <w:t xml:space="preserve"> </w:t>
      </w:r>
      <w:r>
        <w:rPr>
          <w:spacing w:val="-2"/>
          <w:sz w:val="24"/>
        </w:rPr>
        <w:t>речью;</w:t>
      </w:r>
    </w:p>
    <w:p>
      <w:pPr>
        <w:pStyle w:val="style76"/>
        <w:numPr>
          <w:ilvl w:val="0"/>
          <w:numId w:val="43"/>
        </w:numPr>
        <w:tabs>
          <w:tab w:leader="none" w:pos="1277" w:val="left"/>
        </w:tabs>
        <w:ind w:hanging="708" w:left="143" w:right="279"/>
        <w:rPr>
          <w:sz w:val="24"/>
        </w:rPr>
      </w:pPr>
      <w:r>
        <w:rPr>
          <w:sz w:val="24"/>
        </w:rPr>
        <w:t>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использовать в текстах публицистического стиля риторическое восклицание, вопросно-ответную форму;</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76"/>
        <w:numPr>
          <w:ilvl w:val="0"/>
          <w:numId w:val="43"/>
        </w:numPr>
        <w:tabs>
          <w:tab w:leader="none" w:pos="1239" w:val="left"/>
        </w:tabs>
        <w:spacing w:after="0" w:before="77"/>
        <w:ind w:hanging="708" w:left="143" w:right="271"/>
        <w:contextualSpacing w:val="false"/>
        <w:rPr>
          <w:sz w:val="24"/>
        </w:rPr>
      </w:pPr>
      <w:r>
        <w:rPr>
          <w:sz w:val="24"/>
        </w:rPr>
        <w:t>распознавать</w:t>
      </w:r>
      <w:r>
        <w:rPr>
          <w:spacing w:val="40"/>
          <w:sz w:val="24"/>
        </w:rPr>
        <w:t xml:space="preserve"> </w:t>
      </w:r>
      <w:r>
        <w:rPr>
          <w:sz w:val="24"/>
        </w:rPr>
        <w:t>предложения</w:t>
      </w:r>
      <w:r>
        <w:rPr>
          <w:spacing w:val="40"/>
          <w:sz w:val="24"/>
        </w:rPr>
        <w:t xml:space="preserve"> </w:t>
      </w:r>
      <w:r>
        <w:rPr>
          <w:sz w:val="24"/>
        </w:rPr>
        <w:t>по</w:t>
      </w:r>
      <w:r>
        <w:rPr>
          <w:spacing w:val="40"/>
          <w:sz w:val="24"/>
        </w:rPr>
        <w:t xml:space="preserve"> </w:t>
      </w:r>
      <w:r>
        <w:rPr>
          <w:sz w:val="24"/>
        </w:rPr>
        <w:t>количеству</w:t>
      </w:r>
      <w:r>
        <w:rPr>
          <w:spacing w:val="40"/>
          <w:sz w:val="24"/>
        </w:rPr>
        <w:t xml:space="preserve"> </w:t>
      </w:r>
      <w:r>
        <w:rPr>
          <w:sz w:val="24"/>
        </w:rPr>
        <w:t>грамматических</w:t>
      </w:r>
      <w:r>
        <w:rPr>
          <w:spacing w:val="40"/>
          <w:sz w:val="24"/>
        </w:rPr>
        <w:t xml:space="preserve"> </w:t>
      </w:r>
      <w:r>
        <w:rPr>
          <w:sz w:val="24"/>
        </w:rPr>
        <w:t>основ;</w:t>
      </w:r>
      <w:r>
        <w:rPr>
          <w:spacing w:val="80"/>
          <w:w w:val="150"/>
          <w:sz w:val="24"/>
        </w:rPr>
        <w:t xml:space="preserve"> </w:t>
      </w:r>
      <w:r>
        <w:rPr>
          <w:sz w:val="24"/>
        </w:rPr>
        <w:t xml:space="preserve">выделять подлежащее и сказуемое как главные члены предложения; различать способы выражения подлежащего, виды сказуемого и способы его выражения; применять нормы согласования сказуемого с подлежащим, выраженным словосочетанием, сложносокращенными словами, словами </w:t>
      </w:r>
      <w:r>
        <w:rPr>
          <w:b/>
          <w:sz w:val="24"/>
        </w:rPr>
        <w:t xml:space="preserve">большинство </w:t>
      </w:r>
      <w:r>
        <w:rPr>
          <w:sz w:val="24"/>
        </w:rPr>
        <w:t xml:space="preserve">– </w:t>
      </w:r>
      <w:r>
        <w:rPr>
          <w:b/>
          <w:sz w:val="24"/>
        </w:rPr>
        <w:t>меньшинство</w:t>
      </w:r>
      <w:r>
        <w:rPr>
          <w:sz w:val="24"/>
        </w:rPr>
        <w:t>, количественными сочетаниями; применять нормы постановки тире между подлежащим и сказуемым; распознавать односоставные предложения, их грамматические признаки, морфологические средства выражения подлежащего, сказуемого; различать виды односоставных предложений (назывное предложение, определенно-личное предложение, неопределенно-личное предложение, безличное предложение); характеризовать грамматические различия односоставных предложений и двусоставных неполных предложений; выявлять синтаксическую синонимию односоставных и двусоставных предложений; понимать особенности употребления односоставных предложений в речи;</w:t>
      </w:r>
    </w:p>
    <w:p>
      <w:pPr>
        <w:pStyle w:val="style76"/>
        <w:numPr>
          <w:ilvl w:val="0"/>
          <w:numId w:val="43"/>
        </w:numPr>
        <w:tabs>
          <w:tab w:leader="none" w:pos="1575" w:val="left"/>
        </w:tabs>
        <w:spacing w:after="0" w:before="2" w:line="232" w:lineRule="auto"/>
        <w:ind w:hanging="708" w:left="143" w:right="285"/>
        <w:contextualSpacing w:val="false"/>
        <w:rPr>
          <w:sz w:val="24"/>
        </w:rPr>
      </w:pPr>
      <w:r>
        <w:rPr>
          <w:sz w:val="24"/>
        </w:rPr>
        <w:t xml:space="preserve">применять нормы постановки знаков препинания в простом и сложном предложениях с союзом </w:t>
      </w:r>
      <w:r>
        <w:rPr>
          <w:b/>
          <w:sz w:val="24"/>
        </w:rPr>
        <w:t>и</w:t>
      </w:r>
      <w:r>
        <w:rPr>
          <w:sz w:val="24"/>
        </w:rPr>
        <w:t>;</w:t>
      </w:r>
    </w:p>
    <w:p>
      <w:pPr>
        <w:pStyle w:val="style76"/>
        <w:numPr>
          <w:ilvl w:val="0"/>
          <w:numId w:val="43"/>
        </w:numPr>
        <w:tabs>
          <w:tab w:leader="none" w:pos="1207" w:val="left"/>
        </w:tabs>
        <w:spacing w:after="0" w:before="2"/>
        <w:ind w:hanging="708" w:left="143" w:right="280"/>
        <w:contextualSpacing w:val="false"/>
        <w:rPr>
          <w:sz w:val="24"/>
        </w:rPr>
      </w:pPr>
      <w:r>
        <w:rPr>
          <w:sz w:val="24"/>
        </w:rPr>
        <w:t>распознавать</w:t>
      </w:r>
      <w:r>
        <w:rPr>
          <w:spacing w:val="40"/>
          <w:sz w:val="24"/>
        </w:rPr>
        <w:t xml:space="preserve"> </w:t>
      </w:r>
      <w:r>
        <w:rPr>
          <w:sz w:val="24"/>
        </w:rPr>
        <w:t>предложения</w:t>
      </w:r>
      <w:r>
        <w:rPr>
          <w:spacing w:val="40"/>
          <w:sz w:val="24"/>
        </w:rPr>
        <w:t xml:space="preserve"> </w:t>
      </w:r>
      <w:r>
        <w:rPr>
          <w:sz w:val="24"/>
        </w:rPr>
        <w:t>по</w:t>
      </w:r>
      <w:r>
        <w:rPr>
          <w:spacing w:val="40"/>
          <w:sz w:val="24"/>
        </w:rPr>
        <w:t xml:space="preserve"> </w:t>
      </w:r>
      <w:r>
        <w:rPr>
          <w:sz w:val="24"/>
        </w:rPr>
        <w:t>наличию</w:t>
      </w:r>
      <w:r>
        <w:rPr>
          <w:spacing w:val="40"/>
          <w:sz w:val="24"/>
        </w:rPr>
        <w:t xml:space="preserve"> </w:t>
      </w:r>
      <w:r>
        <w:rPr>
          <w:sz w:val="24"/>
        </w:rPr>
        <w:t>главных</w:t>
      </w:r>
      <w:r>
        <w:rPr>
          <w:spacing w:val="40"/>
          <w:sz w:val="24"/>
        </w:rPr>
        <w:t xml:space="preserve"> </w:t>
      </w:r>
      <w:r>
        <w:rPr>
          <w:sz w:val="24"/>
        </w:rPr>
        <w:t>и</w:t>
      </w:r>
      <w:r>
        <w:rPr>
          <w:spacing w:val="40"/>
          <w:sz w:val="24"/>
        </w:rPr>
        <w:t xml:space="preserve"> </w:t>
      </w:r>
      <w:r>
        <w:rPr>
          <w:sz w:val="24"/>
        </w:rPr>
        <w:t>второстепенных</w:t>
      </w:r>
      <w:r>
        <w:rPr>
          <w:spacing w:val="40"/>
          <w:sz w:val="24"/>
        </w:rPr>
        <w:t xml:space="preserve"> </w:t>
      </w:r>
      <w:r>
        <w:rPr>
          <w:sz w:val="24"/>
        </w:rPr>
        <w:t>членов, предложения полные и неполные (понимать особенности употребления неполных предложений в диалогической речи, соблюдения в устной речи интонации неполного предложения); 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p>
      <w:pPr>
        <w:pStyle w:val="style76"/>
        <w:numPr>
          <w:ilvl w:val="0"/>
          <w:numId w:val="43"/>
        </w:numPr>
        <w:tabs>
          <w:tab w:leader="none" w:pos="1455" w:val="left"/>
        </w:tabs>
        <w:spacing w:after="0" w:before="2" w:line="232" w:lineRule="auto"/>
        <w:ind w:hanging="708" w:left="143" w:right="285"/>
        <w:contextualSpacing w:val="false"/>
        <w:rPr>
          <w:sz w:val="24"/>
        </w:rPr>
      </w:pPr>
      <w:r>
        <w:rPr>
          <w:sz w:val="24"/>
        </w:rPr>
        <w:t>проводить синтаксический и пунктуационный анализ предложений; применять знания по синтаксису и пунктуации при выполнении различных видов языкового анализа и в речевой практике (при наличии возможности);</w:t>
      </w:r>
    </w:p>
    <w:p>
      <w:pPr>
        <w:pStyle w:val="style76"/>
        <w:numPr>
          <w:ilvl w:val="0"/>
          <w:numId w:val="43"/>
        </w:numPr>
        <w:tabs>
          <w:tab w:leader="none" w:pos="1169" w:val="left"/>
        </w:tabs>
        <w:spacing w:after="0" w:before="4"/>
        <w:ind w:hanging="708" w:left="143" w:right="276"/>
        <w:contextualSpacing w:val="false"/>
        <w:rPr>
          <w:sz w:val="24"/>
        </w:rPr>
      </w:pPr>
      <w:r>
        <w:rPr>
          <w:sz w:val="24"/>
        </w:rPr>
        <w:t>соблюдать</w:t>
      </w:r>
      <w:r>
        <w:rPr>
          <w:spacing w:val="40"/>
          <w:sz w:val="24"/>
        </w:rPr>
        <w:t xml:space="preserve"> </w:t>
      </w:r>
      <w:r>
        <w:rPr>
          <w:sz w:val="24"/>
        </w:rPr>
        <w:t>в</w:t>
      </w:r>
      <w:r>
        <w:rPr>
          <w:spacing w:val="40"/>
          <w:sz w:val="24"/>
        </w:rPr>
        <w:t xml:space="preserve"> </w:t>
      </w:r>
      <w:r>
        <w:rPr>
          <w:sz w:val="24"/>
        </w:rPr>
        <w:t>устной</w:t>
      </w:r>
      <w:r>
        <w:rPr>
          <w:spacing w:val="40"/>
          <w:sz w:val="24"/>
        </w:rPr>
        <w:t xml:space="preserve"> </w:t>
      </w:r>
      <w:r>
        <w:rPr>
          <w:sz w:val="24"/>
        </w:rPr>
        <w:t>речи</w:t>
      </w:r>
      <w:r>
        <w:rPr>
          <w:spacing w:val="40"/>
          <w:sz w:val="24"/>
        </w:rPr>
        <w:t xml:space="preserve"> </w:t>
      </w:r>
      <w:r>
        <w:rPr>
          <w:sz w:val="24"/>
        </w:rPr>
        <w:t>(при</w:t>
      </w:r>
      <w:r>
        <w:rPr>
          <w:spacing w:val="40"/>
          <w:sz w:val="24"/>
        </w:rPr>
        <w:t xml:space="preserve"> </w:t>
      </w:r>
      <w:r>
        <w:rPr>
          <w:sz w:val="24"/>
        </w:rPr>
        <w:t>наличии</w:t>
      </w:r>
      <w:r>
        <w:rPr>
          <w:spacing w:val="40"/>
          <w:sz w:val="24"/>
        </w:rPr>
        <w:t xml:space="preserve"> </w:t>
      </w:r>
      <w:r>
        <w:rPr>
          <w:sz w:val="24"/>
        </w:rPr>
        <w:t>возможности)</w:t>
      </w:r>
      <w:r>
        <w:rPr>
          <w:spacing w:val="40"/>
          <w:sz w:val="24"/>
        </w:rPr>
        <w:t xml:space="preserve"> </w:t>
      </w:r>
      <w:r>
        <w:rPr>
          <w:sz w:val="24"/>
        </w:rPr>
        <w:t>и</w:t>
      </w:r>
      <w:r>
        <w:rPr>
          <w:spacing w:val="40"/>
          <w:sz w:val="24"/>
        </w:rPr>
        <w:t xml:space="preserve"> </w:t>
      </w:r>
      <w:r>
        <w:rPr>
          <w:sz w:val="24"/>
        </w:rPr>
        <w:t>на</w:t>
      </w:r>
      <w:r>
        <w:rPr>
          <w:spacing w:val="40"/>
          <w:sz w:val="24"/>
        </w:rPr>
        <w:t xml:space="preserve"> </w:t>
      </w:r>
      <w:r>
        <w:rPr>
          <w:sz w:val="24"/>
        </w:rPr>
        <w:t>письме</w:t>
      </w:r>
      <w:r>
        <w:rPr>
          <w:spacing w:val="40"/>
          <w:sz w:val="24"/>
        </w:rPr>
        <w:t xml:space="preserve"> </w:t>
      </w:r>
      <w:r>
        <w:rPr>
          <w:sz w:val="24"/>
        </w:rPr>
        <w:t>нормы современного русского литературного языка (в том числе во время списывания текста объемом 120−140 слов; словарного диктанта объемом 30–35 слов; диктанта на основе связного текста объемом 120–140 слов, содержащего не более 24 орфограмм, 10 пунктограмм и не более 10 слов с непроверяемыми написаниями); понимать особенности использования мимики и жестов в разговорной речи; объяснять национальную обусловленность норм речевого этикета; соблюдать в устной речи (при наличии возможности)и на письме правила русского речевого этикета.</w:t>
      </w:r>
    </w:p>
    <w:p>
      <w:pPr>
        <w:pStyle w:val="style66"/>
        <w:spacing w:after="0" w:before="271"/>
        <w:ind w:firstLine="566" w:left="143" w:right="272"/>
        <w:contextualSpacing w:val="false"/>
        <w:rPr/>
      </w:pPr>
      <w:r>
        <w:rPr/>
        <w:t xml:space="preserve">Предметные результаты по итогам </w:t>
      </w:r>
      <w:r>
        <w:rPr>
          <w:b/>
        </w:rPr>
        <w:t xml:space="preserve">пятого года </w:t>
      </w:r>
      <w:r>
        <w:rPr/>
        <w:t>изучения учебного предмета «Русский язык» отражают сформированность умений:</w:t>
      </w:r>
    </w:p>
    <w:p>
      <w:pPr>
        <w:pStyle w:val="style76"/>
        <w:numPr>
          <w:ilvl w:val="0"/>
          <w:numId w:val="43"/>
        </w:numPr>
        <w:tabs>
          <w:tab w:leader="none" w:pos="1133" w:val="left"/>
        </w:tabs>
        <w:spacing w:after="0" w:before="7" w:line="232" w:lineRule="auto"/>
        <w:ind w:hanging="708" w:left="143" w:right="283"/>
        <w:contextualSpacing w:val="false"/>
        <w:rPr>
          <w:sz w:val="24"/>
        </w:rPr>
      </w:pPr>
      <w:r>
        <w:rPr>
          <w:sz w:val="24"/>
        </w:rPr>
        <w:t>характеризовать русский язык как национальный язык</w:t>
      </w:r>
      <w:r>
        <w:rPr>
          <w:spacing w:val="40"/>
          <w:sz w:val="24"/>
        </w:rPr>
        <w:t xml:space="preserve"> </w:t>
      </w:r>
      <w:r>
        <w:rPr>
          <w:sz w:val="24"/>
        </w:rPr>
        <w:t>русского</w:t>
      </w:r>
      <w:r>
        <w:rPr>
          <w:spacing w:val="40"/>
          <w:sz w:val="24"/>
        </w:rPr>
        <w:t xml:space="preserve"> </w:t>
      </w:r>
      <w:r>
        <w:rPr>
          <w:sz w:val="24"/>
        </w:rPr>
        <w:t>народа;</w:t>
      </w:r>
      <w:r>
        <w:rPr>
          <w:spacing w:val="40"/>
          <w:sz w:val="24"/>
        </w:rPr>
        <w:t xml:space="preserve"> </w:t>
      </w:r>
      <w:r>
        <w:rPr>
          <w:sz w:val="24"/>
        </w:rPr>
        <w:t>понимать русский язык как форму выражения национальной культуры; объяснять роль русского языка в современном мире;</w:t>
      </w:r>
    </w:p>
    <w:p>
      <w:pPr>
        <w:pStyle w:val="style76"/>
        <w:numPr>
          <w:ilvl w:val="0"/>
          <w:numId w:val="43"/>
        </w:numPr>
        <w:tabs>
          <w:tab w:leader="none" w:pos="1073" w:val="left"/>
        </w:tabs>
        <w:spacing w:after="0" w:before="5"/>
        <w:ind w:hanging="708" w:left="143" w:right="273"/>
        <w:contextualSpacing w:val="false"/>
        <w:rPr>
          <w:sz w:val="24"/>
        </w:rPr>
      </w:pPr>
      <w:r>
        <w:rPr>
          <w:sz w:val="24"/>
        </w:rPr>
        <w:t>понимать содержание прослушанных и прочитанных текстов различных функционально- смысловых типов речи объемом не менее 330 слов; подробно и сжато передавать в устной (при наличии возможности) и письменной форме содержание прослушанных и прочитанных текстов различных функционально-смысловых типов речи (для подробного изложения объем исходного текста не менее 280 слов; для сжатого и выборочного изложения – не менее 300 слов).</w:t>
      </w:r>
    </w:p>
    <w:p>
      <w:pPr>
        <w:pStyle w:val="style76"/>
        <w:numPr>
          <w:ilvl w:val="0"/>
          <w:numId w:val="43"/>
        </w:numPr>
        <w:tabs>
          <w:tab w:leader="none" w:pos="1311" w:val="left"/>
        </w:tabs>
        <w:ind w:hanging="708" w:left="143" w:right="266"/>
        <w:rPr>
          <w:sz w:val="24"/>
        </w:rPr>
      </w:pPr>
      <w:r>
        <w:rPr>
          <w:sz w:val="24"/>
        </w:rPr>
        <w:t>извлекать информацию из различных источников, свободно пользоваться лингвистическими словарями, справочной литературой; осуществлять информационную обработку текстов (создавать тезисы, конспект, реферат, рецензия); использовать при создании собственного текста разные функционально-смысловые типы речи, понимать</w:t>
      </w:r>
      <w:r>
        <w:rPr>
          <w:spacing w:val="-1"/>
          <w:sz w:val="24"/>
        </w:rPr>
        <w:t xml:space="preserve"> </w:t>
      </w:r>
      <w:r>
        <w:rPr>
          <w:sz w:val="24"/>
        </w:rPr>
        <w:t>закономерности их сочетания, в том числе сочетание элементов разных стилей речи в художественном произведении; использовать нормы построения текстов, принадлежащих к различным функционально-смысловым типам речи, стилям речи, нормы построения тезисов, конспекта, реферата; понимать особенности употребления языковых средств выразительности в текстах, принадлежащих к различным функционально- смысловым типам речи, стилям речи;</w:t>
      </w:r>
    </w:p>
    <w:p>
      <w:pPr>
        <w:pStyle w:val="style76"/>
        <w:numPr>
          <w:ilvl w:val="0"/>
          <w:numId w:val="43"/>
        </w:numPr>
        <w:tabs>
          <w:tab w:leader="none" w:pos="1725" w:val="left"/>
        </w:tabs>
        <w:ind w:hanging="708" w:left="143" w:right="287"/>
        <w:rPr>
          <w:sz w:val="24"/>
        </w:rPr>
      </w:pPr>
      <w:r>
        <w:rPr>
          <w:sz w:val="24"/>
        </w:rPr>
        <w:t>устно пересказывать (при наличии возможности) прочитанный или прослушанный текст объемом не менее 150 слов;</w:t>
      </w:r>
    </w:p>
    <w:p>
      <w:pPr>
        <w:pStyle w:val="style76"/>
        <w:numPr>
          <w:ilvl w:val="0"/>
          <w:numId w:val="43"/>
        </w:numPr>
        <w:tabs>
          <w:tab w:leader="none" w:pos="1489" w:val="left"/>
        </w:tabs>
        <w:spacing w:line="293" w:lineRule="exact"/>
        <w:ind w:hanging="708" w:left="143" w:right="0"/>
        <w:rPr>
          <w:spacing w:val="-2"/>
          <w:sz w:val="24"/>
        </w:rPr>
      </w:pPr>
      <w:r>
        <w:rPr>
          <w:sz w:val="24"/>
        </w:rPr>
        <w:t>владеть</w:t>
      </w:r>
      <w:r>
        <w:rPr>
          <w:spacing w:val="-8"/>
          <w:sz w:val="24"/>
        </w:rPr>
        <w:t xml:space="preserve"> </w:t>
      </w:r>
      <w:r>
        <w:rPr>
          <w:sz w:val="24"/>
        </w:rPr>
        <w:t>различными</w:t>
      </w:r>
      <w:r>
        <w:rPr>
          <w:spacing w:val="-2"/>
          <w:sz w:val="24"/>
        </w:rPr>
        <w:t xml:space="preserve"> </w:t>
      </w:r>
      <w:r>
        <w:rPr>
          <w:sz w:val="24"/>
        </w:rPr>
        <w:t>видами</w:t>
      </w:r>
      <w:r>
        <w:rPr>
          <w:spacing w:val="-2"/>
          <w:sz w:val="24"/>
        </w:rPr>
        <w:t xml:space="preserve"> </w:t>
      </w:r>
      <w:r>
        <w:rPr>
          <w:sz w:val="24"/>
        </w:rPr>
        <w:t>диалога</w:t>
      </w:r>
      <w:r>
        <w:rPr>
          <w:spacing w:val="-6"/>
          <w:sz w:val="24"/>
        </w:rPr>
        <w:t xml:space="preserve"> </w:t>
      </w:r>
      <w:r>
        <w:rPr>
          <w:sz w:val="24"/>
        </w:rPr>
        <w:t>(при</w:t>
      </w:r>
      <w:r>
        <w:rPr>
          <w:spacing w:val="-5"/>
          <w:sz w:val="24"/>
        </w:rPr>
        <w:t xml:space="preserve"> </w:t>
      </w:r>
      <w:r>
        <w:rPr>
          <w:sz w:val="24"/>
        </w:rPr>
        <w:t>наличии</w:t>
      </w:r>
      <w:r>
        <w:rPr>
          <w:spacing w:val="-2"/>
          <w:sz w:val="24"/>
        </w:rPr>
        <w:t xml:space="preserve"> возможности);</w:t>
      </w:r>
    </w:p>
    <w:p>
      <w:pPr>
        <w:pStyle w:val="style76"/>
        <w:numPr>
          <w:ilvl w:val="0"/>
          <w:numId w:val="43"/>
        </w:numPr>
        <w:tabs>
          <w:tab w:leader="none" w:pos="1150" w:val="left"/>
        </w:tabs>
        <w:ind w:hanging="708" w:left="143" w:right="271"/>
        <w:rPr>
          <w:sz w:val="24"/>
        </w:rPr>
      </w:pPr>
      <w:r>
        <w:rPr>
          <w:sz w:val="24"/>
        </w:rPr>
        <w:t>создавать тексты с опорой на произведения искусства (в</w:t>
      </w:r>
      <w:r>
        <w:rPr>
          <w:spacing w:val="40"/>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сочинения- миниатюры объемом 8 и более предложений или объемом не менее 6–7 предложений сложной структуры,</w:t>
      </w:r>
      <w:r>
        <w:rPr>
          <w:spacing w:val="40"/>
          <w:sz w:val="24"/>
        </w:rPr>
        <w:t xml:space="preserve"> </w:t>
      </w:r>
      <w:r>
        <w:rPr>
          <w:sz w:val="24"/>
        </w:rPr>
        <w:t>если</w:t>
      </w:r>
      <w:r>
        <w:rPr>
          <w:spacing w:val="40"/>
          <w:sz w:val="24"/>
        </w:rPr>
        <w:t xml:space="preserve"> </w:t>
      </w:r>
      <w:r>
        <w:rPr>
          <w:sz w:val="24"/>
        </w:rPr>
        <w:t>этот</w:t>
      </w:r>
      <w:r>
        <w:rPr>
          <w:spacing w:val="40"/>
          <w:sz w:val="24"/>
        </w:rPr>
        <w:t xml:space="preserve"> </w:t>
      </w:r>
      <w:r>
        <w:rPr>
          <w:sz w:val="24"/>
        </w:rPr>
        <w:t>объем</w:t>
      </w:r>
      <w:r>
        <w:rPr>
          <w:spacing w:val="40"/>
          <w:sz w:val="24"/>
        </w:rPr>
        <w:t xml:space="preserve"> </w:t>
      </w:r>
      <w:r>
        <w:rPr>
          <w:sz w:val="24"/>
        </w:rPr>
        <w:t>позволяет</w:t>
      </w:r>
      <w:r>
        <w:rPr>
          <w:spacing w:val="40"/>
          <w:sz w:val="24"/>
        </w:rPr>
        <w:t xml:space="preserve"> </w:t>
      </w:r>
      <w:r>
        <w:rPr>
          <w:sz w:val="24"/>
        </w:rPr>
        <w:t>раскрыть</w:t>
      </w:r>
      <w:r>
        <w:rPr>
          <w:spacing w:val="40"/>
          <w:sz w:val="24"/>
        </w:rPr>
        <w:t xml:space="preserve"> </w:t>
      </w:r>
      <w:r>
        <w:rPr>
          <w:sz w:val="24"/>
        </w:rPr>
        <w:t>тему</w:t>
      </w:r>
      <w:r>
        <w:rPr>
          <w:spacing w:val="35"/>
          <w:sz w:val="24"/>
        </w:rPr>
        <w:t xml:space="preserve"> </w:t>
      </w:r>
      <w:r>
        <w:rPr>
          <w:sz w:val="24"/>
        </w:rPr>
        <w:t>(выразить</w:t>
      </w:r>
      <w:r>
        <w:rPr>
          <w:spacing w:val="40"/>
          <w:sz w:val="24"/>
        </w:rPr>
        <w:t xml:space="preserve"> </w:t>
      </w:r>
      <w:r>
        <w:rPr>
          <w:sz w:val="24"/>
        </w:rPr>
        <w:t>главную</w:t>
      </w:r>
      <w:r>
        <w:rPr>
          <w:spacing w:val="40"/>
          <w:sz w:val="24"/>
        </w:rPr>
        <w:t xml:space="preserve"> </w:t>
      </w:r>
      <w:r>
        <w:rPr>
          <w:sz w:val="24"/>
        </w:rPr>
        <w:t>мысль);</w:t>
      </w:r>
      <w:r>
        <w:rPr>
          <w:spacing w:val="40"/>
          <w:sz w:val="24"/>
        </w:rPr>
        <w:t xml:space="preserve"> </w:t>
      </w:r>
      <w:r>
        <w:rPr>
          <w:sz w:val="24"/>
        </w:rPr>
        <w:t>классного</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66"/>
        <w:spacing w:after="0" w:before="72"/>
        <w:ind w:hanging="0" w:left="143" w:right="289"/>
        <w:contextualSpacing w:val="false"/>
        <w:rPr/>
      </w:pPr>
      <w:r>
        <w:rPr/>
        <w:t>сочинения объемом 3,0–4,0 страницы с учетом стиля и жанра сочинения, характера темы); составлять тезисы, конспект, рецензию, реферат;</w:t>
      </w:r>
    </w:p>
    <w:p>
      <w:pPr>
        <w:pStyle w:val="style76"/>
        <w:numPr>
          <w:ilvl w:val="0"/>
          <w:numId w:val="43"/>
        </w:numPr>
        <w:tabs>
          <w:tab w:leader="none" w:pos="1489" w:val="left"/>
        </w:tabs>
        <w:spacing w:after="0" w:before="5" w:line="294" w:lineRule="exact"/>
        <w:ind w:hanging="708" w:left="143" w:right="0"/>
        <w:contextualSpacing w:val="false"/>
        <w:rPr>
          <w:spacing w:val="-2"/>
          <w:sz w:val="24"/>
        </w:rPr>
      </w:pPr>
      <w:r>
        <w:rPr>
          <w:sz w:val="24"/>
        </w:rPr>
        <w:t>распознавать</w:t>
      </w:r>
      <w:r>
        <w:rPr>
          <w:spacing w:val="-4"/>
          <w:sz w:val="24"/>
        </w:rPr>
        <w:t xml:space="preserve"> </w:t>
      </w:r>
      <w:r>
        <w:rPr>
          <w:sz w:val="24"/>
        </w:rPr>
        <w:t>тропы</w:t>
      </w:r>
      <w:r>
        <w:rPr>
          <w:spacing w:val="-4"/>
          <w:sz w:val="24"/>
        </w:rPr>
        <w:t xml:space="preserve"> </w:t>
      </w:r>
      <w:r>
        <w:rPr>
          <w:sz w:val="24"/>
        </w:rPr>
        <w:t>(метафора,</w:t>
      </w:r>
      <w:r>
        <w:rPr>
          <w:spacing w:val="-7"/>
          <w:sz w:val="24"/>
        </w:rPr>
        <w:t xml:space="preserve"> </w:t>
      </w:r>
      <w:r>
        <w:rPr>
          <w:sz w:val="24"/>
        </w:rPr>
        <w:t>олицетворение,</w:t>
      </w:r>
      <w:r>
        <w:rPr>
          <w:spacing w:val="-7"/>
          <w:sz w:val="24"/>
        </w:rPr>
        <w:t xml:space="preserve"> </w:t>
      </w:r>
      <w:r>
        <w:rPr>
          <w:sz w:val="24"/>
        </w:rPr>
        <w:t>эпитет,</w:t>
      </w:r>
      <w:r>
        <w:rPr>
          <w:spacing w:val="-4"/>
          <w:sz w:val="24"/>
        </w:rPr>
        <w:t xml:space="preserve"> </w:t>
      </w:r>
      <w:r>
        <w:rPr>
          <w:sz w:val="24"/>
        </w:rPr>
        <w:t>гипербола,</w:t>
      </w:r>
      <w:r>
        <w:rPr>
          <w:spacing w:val="-3"/>
          <w:sz w:val="24"/>
        </w:rPr>
        <w:t xml:space="preserve"> </w:t>
      </w:r>
      <w:r>
        <w:rPr>
          <w:sz w:val="24"/>
        </w:rPr>
        <w:t>литота,</w:t>
      </w:r>
      <w:r>
        <w:rPr>
          <w:spacing w:val="-6"/>
          <w:sz w:val="24"/>
        </w:rPr>
        <w:t xml:space="preserve"> </w:t>
      </w:r>
      <w:r>
        <w:rPr>
          <w:spacing w:val="-2"/>
          <w:sz w:val="24"/>
        </w:rPr>
        <w:t>сравнение);</w:t>
      </w:r>
    </w:p>
    <w:p>
      <w:pPr>
        <w:pStyle w:val="style76"/>
        <w:numPr>
          <w:ilvl w:val="0"/>
          <w:numId w:val="43"/>
        </w:numPr>
        <w:tabs>
          <w:tab w:leader="none" w:pos="1131" w:val="left"/>
        </w:tabs>
        <w:spacing w:after="0" w:before="2" w:line="232" w:lineRule="auto"/>
        <w:ind w:hanging="708" w:left="143" w:right="293"/>
        <w:contextualSpacing w:val="false"/>
        <w:rPr>
          <w:sz w:val="24"/>
        </w:rPr>
      </w:pPr>
      <w:r>
        <w:rPr>
          <w:sz w:val="24"/>
        </w:rPr>
        <w:t>проводить фонетический анализ слов; использовать знания по фонетике и графике, орфоэпии в практике произношения и правописания слов;</w:t>
      </w:r>
    </w:p>
    <w:p>
      <w:pPr>
        <w:pStyle w:val="style76"/>
        <w:numPr>
          <w:ilvl w:val="0"/>
          <w:numId w:val="43"/>
        </w:numPr>
        <w:tabs>
          <w:tab w:leader="none" w:pos="1483" w:val="left"/>
        </w:tabs>
        <w:spacing w:after="0" w:before="2"/>
        <w:ind w:hanging="708" w:left="143" w:right="278"/>
        <w:contextualSpacing w:val="false"/>
        <w:rPr>
          <w:spacing w:val="-2"/>
          <w:sz w:val="24"/>
        </w:rPr>
      </w:pPr>
      <w:r>
        <w:rPr>
          <w:sz w:val="24"/>
        </w:rPr>
        <w:t xml:space="preserve">распознавать виды сложносочиненных предложений; характеризовать сложносочиненное предложение, его строение, смысловое, структурное и интонационное единство частей сложного предложения; выявлять основные средства синтаксической связи между частями сложного предложения; выявлять смысловые отношения между частями сложносочиненного предложения, интонационные особенности сложносочиненных предложений с разными типами смысловых отношений между частями; понимать особенности употребления сложносочиненных предложений в речи; выделять основные нормы построения сложносочиненного предложения; выявлять грамматическую синонимию сложносочиненных предложений и простых предложений с однородными членами; применять нормы постановки знаков препинания в сложных предложениях </w:t>
      </w:r>
      <w:r>
        <w:rPr>
          <w:spacing w:val="-2"/>
          <w:sz w:val="24"/>
        </w:rPr>
        <w:t>(обобщение);</w:t>
      </w:r>
    </w:p>
    <w:p>
      <w:pPr>
        <w:pStyle w:val="style76"/>
        <w:numPr>
          <w:ilvl w:val="0"/>
          <w:numId w:val="43"/>
        </w:numPr>
        <w:tabs>
          <w:tab w:leader="none" w:pos="1677" w:val="left"/>
        </w:tabs>
        <w:spacing w:after="0" w:before="2"/>
        <w:ind w:hanging="708" w:left="143" w:right="273"/>
        <w:contextualSpacing w:val="false"/>
        <w:rPr>
          <w:sz w:val="24"/>
        </w:rPr>
      </w:pPr>
      <w:r>
        <w:rPr>
          <w:sz w:val="24"/>
        </w:rPr>
        <w:t>распознавать сложноподчиненные предложения, выделять главную и придаточную части предложения, средства связи частей сложноподчиненного предложения, различать подчинительные союзы и союзные слова; различать виды сложноподчиненных предложений по характеру смысловых отношений между главной и придаточной частями, структуре, синтаксическим</w:t>
      </w:r>
      <w:r>
        <w:rPr>
          <w:spacing w:val="-4"/>
          <w:sz w:val="24"/>
        </w:rPr>
        <w:t xml:space="preserve"> </w:t>
      </w:r>
      <w:r>
        <w:rPr>
          <w:sz w:val="24"/>
        </w:rPr>
        <w:t>средствам</w:t>
      </w:r>
      <w:r>
        <w:rPr>
          <w:spacing w:val="-2"/>
          <w:sz w:val="24"/>
        </w:rPr>
        <w:t xml:space="preserve"> </w:t>
      </w:r>
      <w:r>
        <w:rPr>
          <w:sz w:val="24"/>
        </w:rPr>
        <w:t>связи,</w:t>
      </w:r>
      <w:r>
        <w:rPr>
          <w:spacing w:val="-3"/>
          <w:sz w:val="24"/>
        </w:rPr>
        <w:t xml:space="preserve"> </w:t>
      </w:r>
      <w:r>
        <w:rPr>
          <w:sz w:val="24"/>
        </w:rPr>
        <w:t>выявлять</w:t>
      </w:r>
      <w:r>
        <w:rPr>
          <w:spacing w:val="-2"/>
          <w:sz w:val="24"/>
        </w:rPr>
        <w:t xml:space="preserve"> </w:t>
      </w:r>
      <w:r>
        <w:rPr>
          <w:sz w:val="24"/>
        </w:rPr>
        <w:t>особенности</w:t>
      </w:r>
      <w:r>
        <w:rPr>
          <w:spacing w:val="-3"/>
          <w:sz w:val="24"/>
        </w:rPr>
        <w:t xml:space="preserve"> </w:t>
      </w:r>
      <w:r>
        <w:rPr>
          <w:sz w:val="24"/>
        </w:rPr>
        <w:t>их</w:t>
      </w:r>
      <w:r>
        <w:rPr>
          <w:spacing w:val="-1"/>
          <w:sz w:val="24"/>
        </w:rPr>
        <w:t xml:space="preserve"> </w:t>
      </w:r>
      <w:r>
        <w:rPr>
          <w:sz w:val="24"/>
        </w:rPr>
        <w:t>строения;</w:t>
      </w:r>
      <w:r>
        <w:rPr>
          <w:spacing w:val="-5"/>
          <w:sz w:val="24"/>
        </w:rPr>
        <w:t xml:space="preserve"> </w:t>
      </w:r>
      <w:r>
        <w:rPr>
          <w:sz w:val="24"/>
        </w:rPr>
        <w:t>выявлять</w:t>
      </w:r>
      <w:r>
        <w:rPr>
          <w:spacing w:val="-2"/>
          <w:sz w:val="24"/>
        </w:rPr>
        <w:t xml:space="preserve"> </w:t>
      </w:r>
      <w:r>
        <w:rPr>
          <w:sz w:val="24"/>
        </w:rPr>
        <w:t>сложноподчиненные предложения с несколькими придаточными, сложноподчиненные предложения с придаточной частью определительной, изъяснительной и обстоятельственной (времени, места, причины, образа действия и степени, сравнения, условия, уступки, следствия, цели); выявлять однородное, неоднородное и последовательное подчинение придаточных частей; понимать; выявлять грамматическую синонимию сложноподчиненных предложений и простых предложений с обособленными членами; понимать основные нормы построения сложноподчиненного предложения, особенности употребления сложноподчиненных предложений в речи; применять нормы постановки знаков препинания в сложноподчиненных предложениях.</w:t>
      </w:r>
    </w:p>
    <w:p>
      <w:pPr>
        <w:pStyle w:val="style76"/>
        <w:numPr>
          <w:ilvl w:val="0"/>
          <w:numId w:val="43"/>
        </w:numPr>
        <w:tabs>
          <w:tab w:leader="none" w:pos="1193" w:val="left"/>
        </w:tabs>
        <w:ind w:hanging="708" w:left="143" w:right="273"/>
        <w:rPr>
          <w:sz w:val="24"/>
        </w:rPr>
      </w:pPr>
      <w:r>
        <w:rPr>
          <w:sz w:val="24"/>
        </w:rPr>
        <w:t>распознавать предложения с разными</w:t>
      </w:r>
      <w:r>
        <w:rPr>
          <w:spacing w:val="40"/>
          <w:sz w:val="24"/>
        </w:rPr>
        <w:t xml:space="preserve"> </w:t>
      </w:r>
      <w:r>
        <w:rPr>
          <w:sz w:val="24"/>
        </w:rPr>
        <w:t>видами</w:t>
      </w:r>
      <w:r>
        <w:rPr>
          <w:spacing w:val="40"/>
          <w:sz w:val="24"/>
        </w:rPr>
        <w:t xml:space="preserve"> </w:t>
      </w:r>
      <w:r>
        <w:rPr>
          <w:sz w:val="24"/>
        </w:rPr>
        <w:t>связи,</w:t>
      </w:r>
      <w:r>
        <w:rPr>
          <w:spacing w:val="40"/>
          <w:sz w:val="24"/>
        </w:rPr>
        <w:t xml:space="preserve"> </w:t>
      </w:r>
      <w:r>
        <w:rPr>
          <w:sz w:val="24"/>
        </w:rPr>
        <w:t>бессоюзные</w:t>
      </w:r>
      <w:r>
        <w:rPr>
          <w:spacing w:val="40"/>
          <w:sz w:val="24"/>
        </w:rPr>
        <w:t xml:space="preserve"> </w:t>
      </w:r>
      <w:r>
        <w:rPr>
          <w:sz w:val="24"/>
        </w:rPr>
        <w:t>и</w:t>
      </w:r>
      <w:r>
        <w:rPr>
          <w:spacing w:val="40"/>
          <w:sz w:val="24"/>
        </w:rPr>
        <w:t xml:space="preserve"> </w:t>
      </w:r>
      <w:r>
        <w:rPr>
          <w:sz w:val="24"/>
        </w:rPr>
        <w:t>союзные предложения (сложносочиненные и сложноподчиненные); характеризовать смысловые отношения между частями бессоюзного сложного предложения, интонационное и пунктуационное выражение этих отношений; понимать основные грамматические нормы построения бессоюзного сложного предложения, особенности употребления бессоюзных сложных предложений в речи; выявлять грамматическую</w:t>
      </w:r>
      <w:r>
        <w:rPr>
          <w:spacing w:val="-2"/>
          <w:sz w:val="24"/>
        </w:rPr>
        <w:t xml:space="preserve"> </w:t>
      </w:r>
      <w:r>
        <w:rPr>
          <w:sz w:val="24"/>
        </w:rPr>
        <w:t>синонимию</w:t>
      </w:r>
      <w:r>
        <w:rPr>
          <w:spacing w:val="-2"/>
          <w:sz w:val="24"/>
        </w:rPr>
        <w:t xml:space="preserve"> </w:t>
      </w:r>
      <w:r>
        <w:rPr>
          <w:sz w:val="24"/>
        </w:rPr>
        <w:t>бессоюзных</w:t>
      </w:r>
      <w:r>
        <w:rPr>
          <w:spacing w:val="-2"/>
          <w:sz w:val="24"/>
        </w:rPr>
        <w:t xml:space="preserve"> </w:t>
      </w:r>
      <w:r>
        <w:rPr>
          <w:sz w:val="24"/>
        </w:rPr>
        <w:t>сложных</w:t>
      </w:r>
      <w:r>
        <w:rPr>
          <w:spacing w:val="-3"/>
          <w:sz w:val="24"/>
        </w:rPr>
        <w:t xml:space="preserve"> </w:t>
      </w:r>
      <w:r>
        <w:rPr>
          <w:sz w:val="24"/>
        </w:rPr>
        <w:t>предложений</w:t>
      </w:r>
      <w:r>
        <w:rPr>
          <w:spacing w:val="-4"/>
          <w:sz w:val="24"/>
        </w:rPr>
        <w:t xml:space="preserve"> </w:t>
      </w:r>
      <w:r>
        <w:rPr>
          <w:sz w:val="24"/>
        </w:rPr>
        <w:t>и</w:t>
      </w:r>
      <w:r>
        <w:rPr>
          <w:spacing w:val="-1"/>
          <w:sz w:val="24"/>
        </w:rPr>
        <w:t xml:space="preserve"> </w:t>
      </w:r>
      <w:r>
        <w:rPr>
          <w:sz w:val="24"/>
        </w:rPr>
        <w:t>союзных сложных</w:t>
      </w:r>
      <w:r>
        <w:rPr>
          <w:spacing w:val="-2"/>
          <w:sz w:val="24"/>
        </w:rPr>
        <w:t xml:space="preserve"> </w:t>
      </w:r>
      <w:r>
        <w:rPr>
          <w:sz w:val="24"/>
        </w:rPr>
        <w:t>предложений; применять нормы постановки знаков препинания в бессоюзных сложных предложениях;</w:t>
      </w:r>
    </w:p>
    <w:p>
      <w:pPr>
        <w:pStyle w:val="style76"/>
        <w:numPr>
          <w:ilvl w:val="0"/>
          <w:numId w:val="43"/>
        </w:numPr>
        <w:tabs>
          <w:tab w:leader="none" w:pos="1152" w:val="left"/>
        </w:tabs>
        <w:ind w:hanging="708" w:left="143" w:right="273"/>
        <w:rPr>
          <w:sz w:val="24"/>
        </w:rPr>
      </w:pPr>
      <w:r>
        <w:rPr>
          <w:sz w:val="24"/>
        </w:rPr>
        <w:t>распознавать</w:t>
      </w:r>
      <w:r>
        <w:rPr>
          <w:spacing w:val="40"/>
          <w:sz w:val="24"/>
        </w:rPr>
        <w:t xml:space="preserve"> </w:t>
      </w:r>
      <w:r>
        <w:rPr>
          <w:sz w:val="24"/>
        </w:rPr>
        <w:t>типы</w:t>
      </w:r>
      <w:r>
        <w:rPr>
          <w:spacing w:val="40"/>
          <w:sz w:val="24"/>
        </w:rPr>
        <w:t xml:space="preserve"> </w:t>
      </w:r>
      <w:r>
        <w:rPr>
          <w:sz w:val="24"/>
        </w:rPr>
        <w:t>сложных</w:t>
      </w:r>
      <w:r>
        <w:rPr>
          <w:spacing w:val="40"/>
          <w:sz w:val="24"/>
        </w:rPr>
        <w:t xml:space="preserve"> </w:t>
      </w:r>
      <w:r>
        <w:rPr>
          <w:sz w:val="24"/>
        </w:rPr>
        <w:t>предложений</w:t>
      </w:r>
      <w:r>
        <w:rPr>
          <w:spacing w:val="40"/>
          <w:sz w:val="24"/>
        </w:rPr>
        <w:t xml:space="preserve"> </w:t>
      </w:r>
      <w:r>
        <w:rPr>
          <w:sz w:val="24"/>
        </w:rPr>
        <w:t>с</w:t>
      </w:r>
      <w:r>
        <w:rPr>
          <w:spacing w:val="40"/>
          <w:sz w:val="24"/>
        </w:rPr>
        <w:t xml:space="preserve"> </w:t>
      </w:r>
      <w:r>
        <w:rPr>
          <w:sz w:val="24"/>
        </w:rPr>
        <w:t>разными</w:t>
      </w:r>
      <w:r>
        <w:rPr>
          <w:spacing w:val="40"/>
          <w:sz w:val="24"/>
        </w:rPr>
        <w:t xml:space="preserve"> </w:t>
      </w:r>
      <w:r>
        <w:rPr>
          <w:sz w:val="24"/>
        </w:rPr>
        <w:t>видами</w:t>
      </w:r>
      <w:r>
        <w:rPr>
          <w:spacing w:val="40"/>
          <w:sz w:val="24"/>
        </w:rPr>
        <w:t xml:space="preserve"> </w:t>
      </w:r>
      <w:r>
        <w:rPr>
          <w:sz w:val="24"/>
        </w:rPr>
        <w:t>связи;</w:t>
      </w:r>
      <w:r>
        <w:rPr>
          <w:spacing w:val="40"/>
          <w:sz w:val="24"/>
        </w:rPr>
        <w:t xml:space="preserve"> </w:t>
      </w:r>
      <w:r>
        <w:rPr>
          <w:sz w:val="24"/>
        </w:rPr>
        <w:t>понимать</w:t>
      </w:r>
      <w:r>
        <w:rPr>
          <w:spacing w:val="80"/>
          <w:sz w:val="24"/>
        </w:rPr>
        <w:t xml:space="preserve"> </w:t>
      </w:r>
      <w:r>
        <w:rPr>
          <w:sz w:val="24"/>
        </w:rPr>
        <w:t>основные нормы построения сложных предложений с разными видами связи; употреблять сложные предложения с разными видами связи в речи; применять нормы постановки знаков препинания в сложных предложениях с разными видами связи;</w:t>
      </w:r>
    </w:p>
    <w:p>
      <w:pPr>
        <w:pStyle w:val="style76"/>
        <w:numPr>
          <w:ilvl w:val="0"/>
          <w:numId w:val="43"/>
        </w:numPr>
        <w:tabs>
          <w:tab w:leader="none" w:pos="1584" w:val="left"/>
        </w:tabs>
        <w:ind w:hanging="708" w:left="143" w:right="276"/>
        <w:rPr>
          <w:spacing w:val="-2"/>
          <w:sz w:val="24"/>
        </w:rPr>
      </w:pPr>
      <w:r>
        <w:rPr>
          <w:sz w:val="24"/>
        </w:rPr>
        <w:t xml:space="preserve">распознавать прямую и косвенную речь; выявлять синонимию предложений с прямой и косвенной речью; уметь цитировать и применять разные способы включения цитат в высказывание; применять нормы построения предложений с прямой и косвенной речью; применять нормы постановки знаков препинания в предложениях с косвенной речью, с прямой речью, при </w:t>
      </w:r>
      <w:r>
        <w:rPr>
          <w:spacing w:val="-2"/>
          <w:sz w:val="24"/>
        </w:rPr>
        <w:t>цитировании;</w:t>
      </w:r>
    </w:p>
    <w:p>
      <w:pPr>
        <w:pStyle w:val="style76"/>
        <w:numPr>
          <w:ilvl w:val="0"/>
          <w:numId w:val="43"/>
        </w:numPr>
        <w:tabs>
          <w:tab w:leader="none" w:pos="1455" w:val="left"/>
        </w:tabs>
        <w:spacing w:line="232" w:lineRule="auto"/>
        <w:ind w:hanging="708" w:left="143" w:right="291"/>
        <w:rPr>
          <w:spacing w:val="-2"/>
          <w:sz w:val="24"/>
        </w:rPr>
      </w:pPr>
      <w:r>
        <w:rPr>
          <w:sz w:val="24"/>
        </w:rPr>
        <w:t xml:space="preserve">проводить синтаксический и пунктуационный анализ предложений; применять знания по синтаксису и пунктуации при выполнении различных видов языкового анализа и в речевой </w:t>
      </w:r>
      <w:r>
        <w:rPr>
          <w:spacing w:val="-2"/>
          <w:sz w:val="24"/>
        </w:rPr>
        <w:t>практике;</w:t>
      </w:r>
    </w:p>
    <w:p>
      <w:pPr>
        <w:pStyle w:val="style76"/>
        <w:numPr>
          <w:ilvl w:val="0"/>
          <w:numId w:val="43"/>
        </w:numPr>
        <w:tabs>
          <w:tab w:leader="none" w:pos="1169" w:val="left"/>
        </w:tabs>
        <w:spacing w:after="0" w:before="2"/>
        <w:ind w:hanging="708" w:left="143" w:right="276"/>
        <w:contextualSpacing w:val="false"/>
        <w:rPr>
          <w:sz w:val="24"/>
        </w:rPr>
      </w:pPr>
      <w:r>
        <w:rPr>
          <w:sz w:val="24"/>
        </w:rPr>
        <w:t>соблюдать</w:t>
      </w:r>
      <w:r>
        <w:rPr>
          <w:spacing w:val="40"/>
          <w:sz w:val="24"/>
        </w:rPr>
        <w:t xml:space="preserve"> </w:t>
      </w:r>
      <w:r>
        <w:rPr>
          <w:sz w:val="24"/>
        </w:rPr>
        <w:t>в</w:t>
      </w:r>
      <w:r>
        <w:rPr>
          <w:spacing w:val="40"/>
          <w:sz w:val="24"/>
        </w:rPr>
        <w:t xml:space="preserve"> </w:t>
      </w:r>
      <w:r>
        <w:rPr>
          <w:sz w:val="24"/>
        </w:rPr>
        <w:t>устной</w:t>
      </w:r>
      <w:r>
        <w:rPr>
          <w:spacing w:val="40"/>
          <w:sz w:val="24"/>
        </w:rPr>
        <w:t xml:space="preserve"> </w:t>
      </w:r>
      <w:r>
        <w:rPr>
          <w:sz w:val="24"/>
        </w:rPr>
        <w:t>речи</w:t>
      </w:r>
      <w:r>
        <w:rPr>
          <w:spacing w:val="40"/>
          <w:sz w:val="24"/>
        </w:rPr>
        <w:t xml:space="preserve"> </w:t>
      </w:r>
      <w:r>
        <w:rPr>
          <w:sz w:val="24"/>
        </w:rPr>
        <w:t>(при</w:t>
      </w:r>
      <w:r>
        <w:rPr>
          <w:spacing w:val="40"/>
          <w:sz w:val="24"/>
        </w:rPr>
        <w:t xml:space="preserve"> </w:t>
      </w:r>
      <w:r>
        <w:rPr>
          <w:sz w:val="24"/>
        </w:rPr>
        <w:t>наличии</w:t>
      </w:r>
      <w:r>
        <w:rPr>
          <w:spacing w:val="40"/>
          <w:sz w:val="24"/>
        </w:rPr>
        <w:t xml:space="preserve"> </w:t>
      </w:r>
      <w:r>
        <w:rPr>
          <w:sz w:val="24"/>
        </w:rPr>
        <w:t>возможности)</w:t>
      </w:r>
      <w:r>
        <w:rPr>
          <w:spacing w:val="40"/>
          <w:sz w:val="24"/>
        </w:rPr>
        <w:t xml:space="preserve"> </w:t>
      </w:r>
      <w:r>
        <w:rPr>
          <w:sz w:val="24"/>
        </w:rPr>
        <w:t>и</w:t>
      </w:r>
      <w:r>
        <w:rPr>
          <w:spacing w:val="40"/>
          <w:sz w:val="24"/>
        </w:rPr>
        <w:t xml:space="preserve"> </w:t>
      </w:r>
      <w:r>
        <w:rPr>
          <w:sz w:val="24"/>
        </w:rPr>
        <w:t>на</w:t>
      </w:r>
      <w:r>
        <w:rPr>
          <w:spacing w:val="40"/>
          <w:sz w:val="24"/>
        </w:rPr>
        <w:t xml:space="preserve"> </w:t>
      </w:r>
      <w:r>
        <w:rPr>
          <w:sz w:val="24"/>
        </w:rPr>
        <w:t>письме</w:t>
      </w:r>
      <w:r>
        <w:rPr>
          <w:spacing w:val="40"/>
          <w:sz w:val="24"/>
        </w:rPr>
        <w:t xml:space="preserve"> </w:t>
      </w:r>
      <w:r>
        <w:rPr>
          <w:sz w:val="24"/>
        </w:rPr>
        <w:t>нормы современного русского литературного языка (в том числе во время списывания текста объемом 140−160 слов; словарного диктанта объемом 35–40 слов; диктанта на основе связного текста объемом 140−160 слов, содержащего не более 24 орфограмм, 15 пунктограмм и не более 10 слов с непроверяемыми написаниями).</w:t>
      </w:r>
    </w:p>
    <w:p>
      <w:pPr>
        <w:pStyle w:val="style66"/>
        <w:spacing w:after="0" w:before="4"/>
        <w:ind w:hanging="0" w:left="0" w:right="0"/>
        <w:contextualSpacing w:val="false"/>
        <w:jc w:val="left"/>
        <w:rPr/>
      </w:pPr>
      <w:r>
        <w:rPr/>
      </w:r>
    </w:p>
    <w:p>
      <w:pPr>
        <w:pStyle w:val="style1"/>
        <w:numPr>
          <w:ilvl w:val="4"/>
          <w:numId w:val="45"/>
        </w:numPr>
        <w:tabs>
          <w:tab w:leader="none" w:pos="3818" w:val="left"/>
        </w:tabs>
        <w:spacing w:line="100" w:lineRule="atLeast"/>
        <w:ind w:hanging="900" w:left="3653" w:right="0"/>
        <w:jc w:val="left"/>
        <w:rPr>
          <w:spacing w:val="-2"/>
        </w:rPr>
      </w:pPr>
      <w:bookmarkStart w:id="8" w:name="_bookmark8"/>
      <w:bookmarkEnd w:id="8"/>
      <w:r>
        <w:rPr/>
        <w:t>ЛИТЕРАТУРА</w:t>
      </w:r>
      <w:r>
        <w:rPr>
          <w:spacing w:val="-7"/>
        </w:rPr>
        <w:t xml:space="preserve"> </w:t>
      </w:r>
      <w:r>
        <w:rPr/>
        <w:t>(по</w:t>
      </w:r>
      <w:r>
        <w:rPr>
          <w:spacing w:val="-5"/>
        </w:rPr>
        <w:t xml:space="preserve"> </w:t>
      </w:r>
      <w:r>
        <w:rPr/>
        <w:t>годам</w:t>
      </w:r>
      <w:r>
        <w:rPr>
          <w:spacing w:val="-5"/>
        </w:rPr>
        <w:t xml:space="preserve"> </w:t>
      </w:r>
      <w:r>
        <w:rPr>
          <w:spacing w:val="-2"/>
        </w:rPr>
        <w:t>обучения)</w:t>
      </w:r>
    </w:p>
    <w:p>
      <w:pPr>
        <w:pStyle w:val="style66"/>
        <w:spacing w:after="0" w:before="50"/>
        <w:ind w:hanging="0" w:left="854" w:right="0"/>
        <w:contextualSpacing w:val="false"/>
        <w:jc w:val="left"/>
        <w:rPr>
          <w:spacing w:val="-10"/>
        </w:rPr>
      </w:pPr>
      <w:r>
        <w:rPr/>
        <w:t>В</w:t>
      </w:r>
      <w:r>
        <w:rPr>
          <w:spacing w:val="39"/>
        </w:rPr>
        <w:t xml:space="preserve"> </w:t>
      </w:r>
      <w:r>
        <w:rPr/>
        <w:t>результате</w:t>
      </w:r>
      <w:r>
        <w:rPr>
          <w:spacing w:val="71"/>
          <w:w w:val="150"/>
        </w:rPr>
        <w:t xml:space="preserve"> </w:t>
      </w:r>
      <w:r>
        <w:rPr/>
        <w:t>освоения</w:t>
      </w:r>
      <w:r>
        <w:rPr>
          <w:spacing w:val="78"/>
          <w:w w:val="150"/>
        </w:rPr>
        <w:t xml:space="preserve"> </w:t>
      </w:r>
      <w:r>
        <w:rPr/>
        <w:t>учебного</w:t>
      </w:r>
      <w:r>
        <w:rPr>
          <w:spacing w:val="75"/>
          <w:w w:val="150"/>
        </w:rPr>
        <w:t xml:space="preserve"> </w:t>
      </w:r>
      <w:r>
        <w:rPr/>
        <w:t>предмета</w:t>
      </w:r>
      <w:r>
        <w:rPr>
          <w:spacing w:val="28"/>
        </w:rPr>
        <w:t xml:space="preserve">  </w:t>
      </w:r>
      <w:r>
        <w:rPr/>
        <w:t>«Литература»</w:t>
      </w:r>
      <w:r>
        <w:rPr>
          <w:spacing w:val="66"/>
          <w:w w:val="150"/>
        </w:rPr>
        <w:t xml:space="preserve"> </w:t>
      </w:r>
      <w:r>
        <w:rPr/>
        <w:t>обучающиеся</w:t>
      </w:r>
      <w:r>
        <w:rPr>
          <w:spacing w:val="76"/>
          <w:w w:val="150"/>
        </w:rPr>
        <w:t xml:space="preserve"> </w:t>
      </w:r>
      <w:r>
        <w:rPr/>
        <w:t>включаются</w:t>
      </w:r>
      <w:r>
        <w:rPr>
          <w:spacing w:val="76"/>
          <w:w w:val="150"/>
        </w:rPr>
        <w:t xml:space="preserve"> </w:t>
      </w:r>
      <w:r>
        <w:rPr>
          <w:spacing w:val="-10"/>
        </w:rPr>
        <w:t>в</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jc w:val="left"/>
        <w:rPr/>
      </w:pPr>
      <w:r>
        <w:rPr/>
      </w:r>
    </w:p>
    <w:p>
      <w:pPr>
        <w:pStyle w:val="style66"/>
        <w:spacing w:after="0" w:before="72"/>
        <w:ind w:hanging="0" w:left="143" w:right="273"/>
        <w:contextualSpacing w:val="false"/>
        <w:rPr/>
      </w:pPr>
      <w:r>
        <w:rPr/>
        <w:t>культурно-языковое поле русской и мировой культуры через осознание богатства, национального своеобразия русского языка, воспитание ценностного отношения к русскому языку как части самобытной русской культуры, осознание тесной связи между языковым, литературным, интеллектуальным, духовно-нравственным развитием личности и ее социальным ростом. Обеспечивается приобщение обучающихся к российскому литературному наследию и через него к сокровищам отечественной и мировой культуры; формирование причастности к национальным свершениям, традициям и осознание исторической преемственности поколений; обогащение словарного запаса,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 правилами русского речевого этикета.</w:t>
      </w:r>
    </w:p>
    <w:p>
      <w:pPr>
        <w:pStyle w:val="style66"/>
        <w:spacing w:after="0" w:before="3"/>
        <w:ind w:firstLine="708" w:left="143" w:right="273"/>
        <w:contextualSpacing w:val="false"/>
        <w:rPr/>
      </w:pPr>
      <w:r>
        <w:rPr/>
        <w:t>Предметные результаты освоения учебного предмета «Литература» ориентированы на формирование культуры чтения и мышления, применение знаний, умений и навыков в учебных ситуациях и реальных жизненных условиях. Они обеспечивают формирование потребности в систематическом чтении как способе познания мира и себя в этом мире, источнике эмоциональных и эстетических впечатлений, а также средстве гармонизации отношений человека и общества.</w:t>
      </w:r>
    </w:p>
    <w:p>
      <w:pPr>
        <w:pStyle w:val="style66"/>
        <w:ind w:firstLine="708" w:left="143" w:right="270"/>
        <w:rPr/>
      </w:pPr>
      <w:r>
        <w:rPr/>
        <w:t>Перечень произведений для чтения учитель может дополнить произведениями (фрагментами произведений) зарубежной и отечественной литературы разных эпох, в том числе произведениями писателей родного края (с учетом регионального компонента). Основными критериями отбора произведений для изучения в основной школе являются их высокая художественная ценность, гуманистическая направленность, позитивное влияние на личность обучающегося, соответствие задачам его развития и возрастным особенностям, а также культурно-исторические традиции и богатый опыт отечественного образования.</w:t>
      </w:r>
    </w:p>
    <w:p>
      <w:pPr>
        <w:pStyle w:val="style66"/>
        <w:spacing w:after="0" w:before="1"/>
        <w:ind w:firstLine="708" w:left="143" w:right="274"/>
        <w:contextualSpacing w:val="false"/>
        <w:rPr/>
      </w:pPr>
      <w:r>
        <w:rPr/>
        <w:t xml:space="preserve">По мере освоения учебного предмета при анализе текстов художественных произведений учителем осознанно используются изученные </w:t>
      </w:r>
      <w:r>
        <w:rPr>
          <w:i/>
        </w:rPr>
        <w:t>теоретико-литературные понятия:</w:t>
      </w:r>
      <w:r>
        <w:rPr>
          <w:i/>
          <w:spacing w:val="80"/>
        </w:rPr>
        <w:t xml:space="preserve"> </w:t>
      </w:r>
      <w:r>
        <w:rPr/>
        <w:t>художественный образ; факт, вымысел; фольклор; литературные роды и жанры; сказ, литературные направления; проза и поэзия; форма и содержание литературного произведения: тема, идея, проблематика, сюжет, композиция, эпиграф, антитеза; стадии развития действия: экспозиция, завязка, кульминация, развязка, эпилог; лирическое отступление; конфликт; система образов, образ автора, повествователь, рассказчик, литературный герой (персонаж), лирический герой, речевая характеристика героя: диалог, монолог; внутренняя речь; художественное время и пространство, портрет, пейзаж, интерьер, художественная деталь, символ, подтекст, психологизм; сатира, юмор, ирония, сарказм, гротеск, оксюморон; риторический вопрос, восклицание, афоризм, инверсия, повтор, анафора, изобразительно-выразительные средства в художественном произведении: эпитет, метафора, сравнение, метонимия; олицетворение, гипербола, литота; аллегория; звукопись (аллитерация, ассонанс), умолчание, параллелизм; стиль; системы стихосложения, стихотворный размер (хорей, ямб, дактиль, амфибрахий, анапест), ритм, рифма, строфа.</w:t>
      </w:r>
    </w:p>
    <w:p>
      <w:pPr>
        <w:pStyle w:val="style66"/>
        <w:ind w:firstLine="708" w:left="143" w:right="290"/>
        <w:rPr/>
      </w:pPr>
      <w:r>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pPr>
        <w:pStyle w:val="style66"/>
        <w:spacing w:after="0" w:before="2"/>
        <w:ind w:hanging="0" w:left="0" w:right="0"/>
        <w:contextualSpacing w:val="false"/>
        <w:jc w:val="left"/>
        <w:rPr/>
      </w:pPr>
      <w:r>
        <w:rPr/>
      </w:r>
    </w:p>
    <w:p>
      <w:pPr>
        <w:pStyle w:val="style66"/>
        <w:jc w:val="left"/>
        <w:rPr/>
      </w:pPr>
      <w:r>
        <w:rPr/>
        <w:t xml:space="preserve">Предметные результаты по итогам </w:t>
      </w:r>
      <w:r>
        <w:rPr>
          <w:b/>
        </w:rPr>
        <w:t xml:space="preserve">первого года </w:t>
      </w:r>
      <w:r>
        <w:rPr/>
        <w:t>изучения учебного предмета «Литература» отражают сформированность умений:</w:t>
      </w:r>
    </w:p>
    <w:p>
      <w:pPr>
        <w:pStyle w:val="style66"/>
        <w:tabs>
          <w:tab w:leader="none" w:pos="501" w:val="left"/>
        </w:tabs>
        <w:spacing w:after="0" w:before="9" w:line="230" w:lineRule="auto"/>
        <w:ind w:hanging="428" w:left="571" w:right="2191"/>
        <w:contextualSpacing w:val="false"/>
        <w:jc w:val="left"/>
        <w:rPr/>
      </w:pPr>
      <w:r>
        <w:rPr>
          <w:rFonts w:ascii="Symbol" w:hAnsi="Symbol"/>
          <w:spacing w:val="-10"/>
        </w:rPr>
        <w:t></w:t>
      </w:r>
      <w:r>
        <w:rPr/>
        <w:tab/>
        <w:t>читать</w:t>
      </w:r>
      <w:r>
        <w:rPr>
          <w:spacing w:val="-3"/>
        </w:rPr>
        <w:t xml:space="preserve"> </w:t>
      </w:r>
      <w:r>
        <w:rPr/>
        <w:t>фольклорные</w:t>
      </w:r>
      <w:r>
        <w:rPr>
          <w:spacing w:val="-5"/>
        </w:rPr>
        <w:t xml:space="preserve"> </w:t>
      </w:r>
      <w:r>
        <w:rPr/>
        <w:t>и</w:t>
      </w:r>
      <w:r>
        <w:rPr>
          <w:spacing w:val="-5"/>
        </w:rPr>
        <w:t xml:space="preserve"> </w:t>
      </w:r>
      <w:r>
        <w:rPr/>
        <w:t>художественные</w:t>
      </w:r>
      <w:r>
        <w:rPr>
          <w:spacing w:val="-5"/>
        </w:rPr>
        <w:t xml:space="preserve"> </w:t>
      </w:r>
      <w:r>
        <w:rPr/>
        <w:t>произведения,</w:t>
      </w:r>
      <w:r>
        <w:rPr>
          <w:spacing w:val="-3"/>
        </w:rPr>
        <w:t xml:space="preserve"> </w:t>
      </w:r>
      <w:r>
        <w:rPr/>
        <w:t>в</w:t>
      </w:r>
      <w:r>
        <w:rPr>
          <w:spacing w:val="-4"/>
        </w:rPr>
        <w:t xml:space="preserve"> </w:t>
      </w:r>
      <w:r>
        <w:rPr/>
        <w:t>том числе</w:t>
      </w:r>
      <w:r>
        <w:rPr>
          <w:spacing w:val="-4"/>
        </w:rPr>
        <w:t xml:space="preserve"> </w:t>
      </w:r>
      <w:r>
        <w:rPr/>
        <w:t>из</w:t>
      </w:r>
      <w:r>
        <w:rPr>
          <w:spacing w:val="-3"/>
        </w:rPr>
        <w:t xml:space="preserve"> </w:t>
      </w:r>
      <w:r>
        <w:rPr/>
        <w:t>перечня: Мифы разных народов, включая античные мифы.</w:t>
      </w:r>
    </w:p>
    <w:p>
      <w:pPr>
        <w:pStyle w:val="style66"/>
        <w:ind w:hanging="0" w:left="571" w:right="2704"/>
        <w:jc w:val="left"/>
        <w:rPr/>
      </w:pPr>
      <w:r>
        <w:rPr/>
        <w:t>Пословицы,</w:t>
      </w:r>
      <w:r>
        <w:rPr>
          <w:spacing w:val="-7"/>
        </w:rPr>
        <w:t xml:space="preserve"> </w:t>
      </w:r>
      <w:r>
        <w:rPr/>
        <w:t>поговорки,</w:t>
      </w:r>
      <w:r>
        <w:rPr>
          <w:spacing w:val="-13"/>
        </w:rPr>
        <w:t xml:space="preserve"> </w:t>
      </w:r>
      <w:r>
        <w:rPr/>
        <w:t>загадки.</w:t>
      </w:r>
      <w:r>
        <w:rPr>
          <w:spacing w:val="-6"/>
        </w:rPr>
        <w:t xml:space="preserve"> </w:t>
      </w:r>
      <w:r>
        <w:rPr/>
        <w:t>Сказки</w:t>
      </w:r>
      <w:r>
        <w:rPr>
          <w:spacing w:val="-7"/>
        </w:rPr>
        <w:t xml:space="preserve"> </w:t>
      </w:r>
      <w:r>
        <w:rPr/>
        <w:t>народов</w:t>
      </w:r>
      <w:r>
        <w:rPr>
          <w:spacing w:val="-9"/>
        </w:rPr>
        <w:t xml:space="preserve"> </w:t>
      </w:r>
      <w:r>
        <w:rPr/>
        <w:t>России</w:t>
      </w:r>
      <w:r>
        <w:rPr>
          <w:spacing w:val="-5"/>
        </w:rPr>
        <w:t xml:space="preserve"> </w:t>
      </w:r>
      <w:r>
        <w:rPr/>
        <w:t>и</w:t>
      </w:r>
      <w:r>
        <w:rPr>
          <w:spacing w:val="-6"/>
        </w:rPr>
        <w:t xml:space="preserve"> </w:t>
      </w:r>
      <w:r>
        <w:rPr/>
        <w:t>народов</w:t>
      </w:r>
      <w:r>
        <w:rPr>
          <w:spacing w:val="-6"/>
        </w:rPr>
        <w:t xml:space="preserve"> </w:t>
      </w:r>
      <w:r>
        <w:rPr/>
        <w:t>мира. Басни И.А. Крылова. Басни из мировой литературы.</w:t>
      </w:r>
    </w:p>
    <w:p>
      <w:pPr>
        <w:pStyle w:val="style66"/>
        <w:ind w:hanging="0" w:left="571" w:right="0"/>
        <w:jc w:val="left"/>
        <w:rPr>
          <w:spacing w:val="-2"/>
        </w:rPr>
      </w:pPr>
      <w:r>
        <w:rPr/>
        <w:t>Произведения</w:t>
      </w:r>
      <w:r>
        <w:rPr>
          <w:spacing w:val="37"/>
        </w:rPr>
        <w:t xml:space="preserve"> </w:t>
      </w:r>
      <w:r>
        <w:rPr/>
        <w:t>А.С.</w:t>
      </w:r>
      <w:r>
        <w:rPr>
          <w:spacing w:val="37"/>
        </w:rPr>
        <w:t xml:space="preserve"> </w:t>
      </w:r>
      <w:r>
        <w:rPr/>
        <w:t>Пушкина:</w:t>
      </w:r>
      <w:r>
        <w:rPr>
          <w:spacing w:val="40"/>
        </w:rPr>
        <w:t xml:space="preserve"> </w:t>
      </w:r>
      <w:r>
        <w:rPr/>
        <w:t>стихотворения</w:t>
      </w:r>
      <w:r>
        <w:rPr>
          <w:spacing w:val="32"/>
        </w:rPr>
        <w:t xml:space="preserve"> </w:t>
      </w:r>
      <w:r>
        <w:rPr/>
        <w:t>(в</w:t>
      </w:r>
      <w:r>
        <w:rPr>
          <w:spacing w:val="37"/>
        </w:rPr>
        <w:t xml:space="preserve"> </w:t>
      </w:r>
      <w:r>
        <w:rPr/>
        <w:t>том</w:t>
      </w:r>
      <w:r>
        <w:rPr>
          <w:spacing w:val="38"/>
        </w:rPr>
        <w:t xml:space="preserve"> </w:t>
      </w:r>
      <w:r>
        <w:rPr/>
        <w:t>числе</w:t>
      </w:r>
      <w:r>
        <w:rPr>
          <w:spacing w:val="44"/>
        </w:rPr>
        <w:t xml:space="preserve"> </w:t>
      </w:r>
      <w:r>
        <w:rPr/>
        <w:t>«Зимний</w:t>
      </w:r>
      <w:r>
        <w:rPr>
          <w:spacing w:val="41"/>
        </w:rPr>
        <w:t xml:space="preserve"> </w:t>
      </w:r>
      <w:r>
        <w:rPr/>
        <w:t>вечер»,</w:t>
      </w:r>
      <w:r>
        <w:rPr>
          <w:spacing w:val="52"/>
        </w:rPr>
        <w:t xml:space="preserve"> </w:t>
      </w:r>
      <w:r>
        <w:rPr/>
        <w:t>«Зимнее</w:t>
      </w:r>
      <w:r>
        <w:rPr>
          <w:spacing w:val="46"/>
        </w:rPr>
        <w:t xml:space="preserve"> </w:t>
      </w:r>
      <w:r>
        <w:rPr>
          <w:spacing w:val="-2"/>
        </w:rPr>
        <w:t>утро»);</w:t>
      </w:r>
    </w:p>
    <w:p>
      <w:pPr>
        <w:pStyle w:val="style66"/>
        <w:ind w:hanging="0" w:left="571" w:right="4652"/>
        <w:jc w:val="left"/>
        <w:rPr/>
      </w:pPr>
      <w:r>
        <w:rPr/>
        <w:t>«Сказка</w:t>
      </w:r>
      <w:r>
        <w:rPr>
          <w:spacing w:val="-10"/>
        </w:rPr>
        <w:t xml:space="preserve"> </w:t>
      </w:r>
      <w:r>
        <w:rPr/>
        <w:t>о</w:t>
      </w:r>
      <w:r>
        <w:rPr>
          <w:spacing w:val="-8"/>
        </w:rPr>
        <w:t xml:space="preserve"> </w:t>
      </w:r>
      <w:r>
        <w:rPr/>
        <w:t>мертвой</w:t>
      </w:r>
      <w:r>
        <w:rPr>
          <w:spacing w:val="-4"/>
        </w:rPr>
        <w:t xml:space="preserve"> </w:t>
      </w:r>
      <w:r>
        <w:rPr/>
        <w:t>царевне</w:t>
      </w:r>
      <w:r>
        <w:rPr>
          <w:spacing w:val="-8"/>
        </w:rPr>
        <w:t xml:space="preserve"> </w:t>
      </w:r>
      <w:r>
        <w:rPr/>
        <w:t>и</w:t>
      </w:r>
      <w:r>
        <w:rPr>
          <w:spacing w:val="-7"/>
        </w:rPr>
        <w:t xml:space="preserve"> </w:t>
      </w:r>
      <w:r>
        <w:rPr/>
        <w:t>о</w:t>
      </w:r>
      <w:r>
        <w:rPr>
          <w:spacing w:val="-8"/>
        </w:rPr>
        <w:t xml:space="preserve"> </w:t>
      </w:r>
      <w:r>
        <w:rPr/>
        <w:t>семи</w:t>
      </w:r>
      <w:r>
        <w:rPr>
          <w:spacing w:val="-7"/>
        </w:rPr>
        <w:t xml:space="preserve"> </w:t>
      </w:r>
      <w:r>
        <w:rPr/>
        <w:t>богатырях». Стихотворение М.Ю. Лермонтова «Бородино».</w:t>
      </w:r>
    </w:p>
    <w:p>
      <w:pPr>
        <w:pStyle w:val="style66"/>
        <w:ind w:hanging="0" w:left="571" w:right="0"/>
        <w:jc w:val="left"/>
        <w:rPr/>
      </w:pPr>
      <w:r>
        <w:rPr/>
        <w:t>Повесть</w:t>
      </w:r>
      <w:r>
        <w:rPr>
          <w:spacing w:val="-3"/>
        </w:rPr>
        <w:t xml:space="preserve"> </w:t>
      </w:r>
      <w:r>
        <w:rPr/>
        <w:t>Н.В.</w:t>
      </w:r>
      <w:r>
        <w:rPr>
          <w:spacing w:val="-3"/>
        </w:rPr>
        <w:t xml:space="preserve"> </w:t>
      </w:r>
      <w:r>
        <w:rPr/>
        <w:t>Гоголя «Ночь</w:t>
      </w:r>
      <w:r>
        <w:rPr>
          <w:spacing w:val="-3"/>
        </w:rPr>
        <w:t xml:space="preserve"> </w:t>
      </w:r>
      <w:r>
        <w:rPr/>
        <w:t>перед</w:t>
      </w:r>
      <w:r>
        <w:rPr>
          <w:spacing w:val="-3"/>
        </w:rPr>
        <w:t xml:space="preserve"> </w:t>
      </w:r>
      <w:r>
        <w:rPr/>
        <w:t>Рождеством»</w:t>
      </w:r>
      <w:r>
        <w:rPr>
          <w:spacing w:val="-11"/>
        </w:rPr>
        <w:t xml:space="preserve"> </w:t>
      </w:r>
      <w:r>
        <w:rPr/>
        <w:t>из</w:t>
      </w:r>
      <w:r>
        <w:rPr>
          <w:spacing w:val="-3"/>
        </w:rPr>
        <w:t xml:space="preserve"> </w:t>
      </w:r>
      <w:r>
        <w:rPr/>
        <w:t>сборника</w:t>
      </w:r>
      <w:r>
        <w:rPr>
          <w:spacing w:val="-1"/>
        </w:rPr>
        <w:t xml:space="preserve"> </w:t>
      </w:r>
      <w:r>
        <w:rPr/>
        <w:t>«Вечера</w:t>
      </w:r>
      <w:r>
        <w:rPr>
          <w:spacing w:val="-4"/>
        </w:rPr>
        <w:t xml:space="preserve"> </w:t>
      </w:r>
      <w:r>
        <w:rPr/>
        <w:t>на</w:t>
      </w:r>
      <w:r>
        <w:rPr>
          <w:spacing w:val="-4"/>
        </w:rPr>
        <w:t xml:space="preserve"> </w:t>
      </w:r>
      <w:r>
        <w:rPr/>
        <w:t>хуторе</w:t>
      </w:r>
      <w:r>
        <w:rPr>
          <w:spacing w:val="-4"/>
        </w:rPr>
        <w:t xml:space="preserve"> </w:t>
      </w:r>
      <w:r>
        <w:rPr/>
        <w:t>близ</w:t>
      </w:r>
      <w:r>
        <w:rPr>
          <w:spacing w:val="-3"/>
        </w:rPr>
        <w:t xml:space="preserve"> </w:t>
      </w:r>
      <w:r>
        <w:rPr/>
        <w:t>Диканьки». Рассказ И.С. Тургенева «Муму».</w:t>
      </w:r>
    </w:p>
    <w:p>
      <w:pPr>
        <w:pStyle w:val="style66"/>
        <w:ind w:hanging="0" w:left="571" w:right="0"/>
        <w:jc w:val="left"/>
        <w:rPr>
          <w:spacing w:val="-2"/>
        </w:rPr>
      </w:pPr>
      <w:r>
        <w:rPr/>
        <w:t>Произведения</w:t>
      </w:r>
      <w:r>
        <w:rPr>
          <w:spacing w:val="40"/>
        </w:rPr>
        <w:t xml:space="preserve"> </w:t>
      </w:r>
      <w:r>
        <w:rPr/>
        <w:t>Н.А.</w:t>
      </w:r>
      <w:r>
        <w:rPr>
          <w:spacing w:val="40"/>
        </w:rPr>
        <w:t xml:space="preserve"> </w:t>
      </w:r>
      <w:r>
        <w:rPr/>
        <w:t>Некрасова:</w:t>
      </w:r>
      <w:r>
        <w:rPr>
          <w:spacing w:val="40"/>
        </w:rPr>
        <w:t xml:space="preserve"> </w:t>
      </w:r>
      <w:r>
        <w:rPr/>
        <w:t>стихотворения</w:t>
      </w:r>
      <w:r>
        <w:rPr>
          <w:spacing w:val="40"/>
        </w:rPr>
        <w:t xml:space="preserve"> </w:t>
      </w:r>
      <w:r>
        <w:rPr/>
        <w:t>о</w:t>
      </w:r>
      <w:r>
        <w:rPr>
          <w:spacing w:val="40"/>
        </w:rPr>
        <w:t xml:space="preserve"> </w:t>
      </w:r>
      <w:r>
        <w:rPr/>
        <w:t>детях;</w:t>
      </w:r>
      <w:r>
        <w:rPr>
          <w:spacing w:val="40"/>
        </w:rPr>
        <w:t xml:space="preserve"> </w:t>
      </w:r>
      <w:r>
        <w:rPr/>
        <w:t>фрагменты</w:t>
      </w:r>
      <w:r>
        <w:rPr>
          <w:spacing w:val="40"/>
        </w:rPr>
        <w:t xml:space="preserve"> </w:t>
      </w:r>
      <w:r>
        <w:rPr/>
        <w:t>поэмы</w:t>
      </w:r>
      <w:r>
        <w:rPr>
          <w:spacing w:val="40"/>
        </w:rPr>
        <w:t xml:space="preserve"> </w:t>
      </w:r>
      <w:r>
        <w:rPr/>
        <w:t>«Мороз,</w:t>
      </w:r>
      <w:r>
        <w:rPr>
          <w:spacing w:val="40"/>
        </w:rPr>
        <w:t xml:space="preserve"> </w:t>
      </w:r>
      <w:r>
        <w:rPr/>
        <w:t xml:space="preserve">Красный </w:t>
      </w:r>
      <w:r>
        <w:rPr>
          <w:spacing w:val="-2"/>
        </w:rPr>
        <w:t>нос».</w:t>
      </w:r>
    </w:p>
    <w:p>
      <w:pPr>
        <w:pStyle w:val="style66"/>
        <w:ind w:hanging="0" w:left="571" w:right="4652"/>
        <w:jc w:val="left"/>
        <w:rPr/>
      </w:pPr>
      <w:r>
        <w:rPr/>
        <w:t>Рассказ</w:t>
      </w:r>
      <w:r>
        <w:rPr>
          <w:spacing w:val="-15"/>
        </w:rPr>
        <w:t xml:space="preserve"> </w:t>
      </w:r>
      <w:r>
        <w:rPr/>
        <w:t>Л.Н.</w:t>
      </w:r>
      <w:r>
        <w:rPr>
          <w:spacing w:val="-15"/>
        </w:rPr>
        <w:t xml:space="preserve"> </w:t>
      </w:r>
      <w:r>
        <w:rPr/>
        <w:t>Толстого</w:t>
      </w:r>
      <w:r>
        <w:rPr>
          <w:spacing w:val="-11"/>
        </w:rPr>
        <w:t xml:space="preserve"> </w:t>
      </w:r>
      <w:r>
        <w:rPr/>
        <w:t>«Кавказский</w:t>
      </w:r>
      <w:r>
        <w:rPr>
          <w:spacing w:val="-14"/>
        </w:rPr>
        <w:t xml:space="preserve"> </w:t>
      </w:r>
      <w:r>
        <w:rPr/>
        <w:t>пленник». Юмористические рассказы А.П. Чехова.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jc w:val="left"/>
        <w:rPr/>
      </w:pPr>
      <w:r>
        <w:rPr/>
      </w:r>
    </w:p>
    <w:p>
      <w:pPr>
        <w:pStyle w:val="style66"/>
        <w:spacing w:after="0" w:before="72"/>
        <w:ind w:hanging="0" w:left="571" w:right="276"/>
        <w:contextualSpacing w:val="false"/>
        <w:rPr/>
      </w:pPr>
      <w:r>
        <w:rPr/>
        <w:t>Стихотворения отечественных поэтов второй половины XIX – ХХ веков о родной природе, связи человека с Родиной (в том числе Ф.И. Тютчева, А.А. Фета, И.А. Бунина, А.А. Блока, С.А. Есенина, Н.М. Рубцова).</w:t>
      </w:r>
    </w:p>
    <w:p>
      <w:pPr>
        <w:pStyle w:val="style66"/>
        <w:spacing w:after="0" w:before="6" w:line="232" w:lineRule="auto"/>
        <w:ind w:hanging="0" w:left="571" w:right="280"/>
        <w:contextualSpacing w:val="false"/>
        <w:rPr/>
      </w:pPr>
      <w:r>
        <w:rPr/>
        <w:t>Рассказы о природе К.Г. Паустовского, Л.Андреева (например, «Кусака»); произведения отечественной и зарубежной литературы о животных.</w:t>
      </w:r>
    </w:p>
    <w:p>
      <w:pPr>
        <w:pStyle w:val="style66"/>
        <w:ind w:hanging="0" w:left="571" w:right="0"/>
        <w:rPr>
          <w:spacing w:val="-2"/>
        </w:rPr>
      </w:pPr>
      <w:r>
        <w:rPr/>
        <w:t>Повесть</w:t>
      </w:r>
      <w:r>
        <w:rPr>
          <w:spacing w:val="-7"/>
        </w:rPr>
        <w:t xml:space="preserve"> </w:t>
      </w:r>
      <w:r>
        <w:rPr/>
        <w:t>В.Г.</w:t>
      </w:r>
      <w:r>
        <w:rPr>
          <w:spacing w:val="-5"/>
        </w:rPr>
        <w:t xml:space="preserve"> </w:t>
      </w:r>
      <w:r>
        <w:rPr/>
        <w:t>Короленко</w:t>
      </w:r>
      <w:r>
        <w:rPr>
          <w:spacing w:val="2"/>
        </w:rPr>
        <w:t xml:space="preserve"> </w:t>
      </w:r>
      <w:r>
        <w:rPr/>
        <w:t>«В</w:t>
      </w:r>
      <w:r>
        <w:rPr>
          <w:spacing w:val="-5"/>
        </w:rPr>
        <w:t xml:space="preserve"> </w:t>
      </w:r>
      <w:r>
        <w:rPr/>
        <w:t>дурном</w:t>
      </w:r>
      <w:r>
        <w:rPr>
          <w:spacing w:val="-8"/>
        </w:rPr>
        <w:t xml:space="preserve"> </w:t>
      </w:r>
      <w:r>
        <w:rPr/>
        <w:t>обществе»</w:t>
      </w:r>
      <w:r>
        <w:rPr>
          <w:spacing w:val="-11"/>
        </w:rPr>
        <w:t xml:space="preserve"> </w:t>
      </w:r>
      <w:r>
        <w:rPr>
          <w:spacing w:val="-2"/>
        </w:rPr>
        <w:t>(фрагменты).</w:t>
      </w:r>
    </w:p>
    <w:p>
      <w:pPr>
        <w:pStyle w:val="style66"/>
        <w:ind w:hanging="0" w:left="571" w:right="280"/>
        <w:rPr/>
      </w:pPr>
      <w:r>
        <w:rPr/>
        <w:t>Произведения отечественных поэтов и прозаиков ХХ–XXI веков на тему «военное детство» (в том числе, повесть В.П. Катаева «Сын полка»; рассказ А.П. Платонова</w:t>
      </w:r>
      <w:r>
        <w:rPr>
          <w:spacing w:val="40"/>
        </w:rPr>
        <w:t xml:space="preserve"> </w:t>
      </w:r>
      <w:r>
        <w:rPr/>
        <w:t>«Никита», стихотворения А.Т. Твардовского, К.М. Симонова).</w:t>
      </w:r>
    </w:p>
    <w:p>
      <w:pPr>
        <w:pStyle w:val="style66"/>
        <w:spacing w:after="0" w:before="1"/>
        <w:ind w:hanging="0" w:left="571" w:right="281"/>
        <w:contextualSpacing w:val="false"/>
        <w:rPr/>
      </w:pPr>
      <w:r>
        <w:rPr/>
        <w:t>Рассказы на тему детства (в том числе рассказы В.М. Шукшина «Дядя Ермолай», В.П. Астафьева «Васюткино озеро»).</w:t>
      </w:r>
    </w:p>
    <w:p>
      <w:pPr>
        <w:pStyle w:val="style66"/>
        <w:ind w:hanging="0" w:left="571" w:right="294"/>
        <w:rPr/>
      </w:pPr>
      <w:r>
        <w:rPr/>
        <w:t>Произведения приключенческого жанра отечественной и зарубежной литературы (в том числе избранные главы из романа М. Твена «Приключения Тома Сойера»).</w:t>
      </w:r>
    </w:p>
    <w:p>
      <w:pPr>
        <w:pStyle w:val="style76"/>
        <w:numPr>
          <w:ilvl w:val="0"/>
          <w:numId w:val="42"/>
        </w:numPr>
        <w:tabs>
          <w:tab w:leader="none" w:pos="1494" w:val="left"/>
        </w:tabs>
        <w:spacing w:after="0" w:before="2"/>
        <w:ind w:hanging="641" w:left="143" w:right="0"/>
        <w:contextualSpacing w:val="false"/>
        <w:rPr>
          <w:spacing w:val="-2"/>
          <w:sz w:val="24"/>
        </w:rPr>
      </w:pPr>
      <w:r>
        <w:rPr>
          <w:sz w:val="24"/>
        </w:rPr>
        <w:t>выбирать</w:t>
      </w:r>
      <w:r>
        <w:rPr>
          <w:spacing w:val="-5"/>
          <w:sz w:val="24"/>
        </w:rPr>
        <w:t xml:space="preserve"> </w:t>
      </w:r>
      <w:r>
        <w:rPr>
          <w:sz w:val="24"/>
        </w:rPr>
        <w:t>произведения</w:t>
      </w:r>
      <w:r>
        <w:rPr>
          <w:spacing w:val="-7"/>
          <w:sz w:val="24"/>
        </w:rPr>
        <w:t xml:space="preserve"> </w:t>
      </w:r>
      <w:r>
        <w:rPr>
          <w:sz w:val="24"/>
        </w:rPr>
        <w:t>для</w:t>
      </w:r>
      <w:r>
        <w:rPr>
          <w:spacing w:val="-3"/>
          <w:sz w:val="24"/>
        </w:rPr>
        <w:t xml:space="preserve"> </w:t>
      </w:r>
      <w:r>
        <w:rPr>
          <w:sz w:val="24"/>
        </w:rPr>
        <w:t>самостоятельного</w:t>
      </w:r>
      <w:r>
        <w:rPr>
          <w:spacing w:val="-2"/>
          <w:sz w:val="24"/>
        </w:rPr>
        <w:t xml:space="preserve"> чтения;</w:t>
      </w:r>
    </w:p>
    <w:p>
      <w:pPr>
        <w:pStyle w:val="style76"/>
        <w:numPr>
          <w:ilvl w:val="0"/>
          <w:numId w:val="42"/>
        </w:numPr>
        <w:tabs>
          <w:tab w:leader="none" w:pos="1486" w:val="left"/>
        </w:tabs>
        <w:spacing w:after="0" w:before="1" w:line="293" w:lineRule="exact"/>
        <w:ind w:hanging="641" w:left="143" w:right="0"/>
        <w:contextualSpacing w:val="false"/>
        <w:rPr>
          <w:spacing w:val="-2"/>
          <w:sz w:val="24"/>
        </w:rPr>
      </w:pPr>
      <w:r>
        <w:rPr>
          <w:sz w:val="24"/>
        </w:rPr>
        <w:t>эмоционально</w:t>
      </w:r>
      <w:r>
        <w:rPr>
          <w:spacing w:val="-8"/>
          <w:sz w:val="24"/>
        </w:rPr>
        <w:t xml:space="preserve"> </w:t>
      </w:r>
      <w:r>
        <w:rPr>
          <w:sz w:val="24"/>
        </w:rPr>
        <w:t>откликаться</w:t>
      </w:r>
      <w:r>
        <w:rPr>
          <w:spacing w:val="-6"/>
          <w:sz w:val="24"/>
        </w:rPr>
        <w:t xml:space="preserve"> </w:t>
      </w:r>
      <w:r>
        <w:rPr>
          <w:sz w:val="24"/>
        </w:rPr>
        <w:t>на</w:t>
      </w:r>
      <w:r>
        <w:rPr>
          <w:spacing w:val="-7"/>
          <w:sz w:val="24"/>
        </w:rPr>
        <w:t xml:space="preserve"> </w:t>
      </w:r>
      <w:r>
        <w:rPr>
          <w:sz w:val="24"/>
        </w:rPr>
        <w:t>прочитанное,</w:t>
      </w:r>
      <w:r>
        <w:rPr>
          <w:spacing w:val="-6"/>
          <w:sz w:val="24"/>
        </w:rPr>
        <w:t xml:space="preserve"> </w:t>
      </w:r>
      <w:r>
        <w:rPr>
          <w:sz w:val="24"/>
        </w:rPr>
        <w:t>делиться</w:t>
      </w:r>
      <w:r>
        <w:rPr>
          <w:spacing w:val="-6"/>
          <w:sz w:val="24"/>
        </w:rPr>
        <w:t xml:space="preserve"> </w:t>
      </w:r>
      <w:r>
        <w:rPr>
          <w:sz w:val="24"/>
        </w:rPr>
        <w:t>впечатлениями</w:t>
      </w:r>
      <w:r>
        <w:rPr>
          <w:spacing w:val="-5"/>
          <w:sz w:val="24"/>
        </w:rPr>
        <w:t xml:space="preserve"> </w:t>
      </w:r>
      <w:r>
        <w:rPr>
          <w:sz w:val="24"/>
        </w:rPr>
        <w:t>о</w:t>
      </w:r>
      <w:r>
        <w:rPr>
          <w:spacing w:val="-6"/>
          <w:sz w:val="24"/>
        </w:rPr>
        <w:t xml:space="preserve"> </w:t>
      </w:r>
      <w:r>
        <w:rPr>
          <w:spacing w:val="-2"/>
          <w:sz w:val="24"/>
        </w:rPr>
        <w:t>произведении;</w:t>
      </w:r>
    </w:p>
    <w:p>
      <w:pPr>
        <w:pStyle w:val="style76"/>
        <w:numPr>
          <w:ilvl w:val="0"/>
          <w:numId w:val="42"/>
        </w:numPr>
        <w:tabs>
          <w:tab w:leader="none" w:pos="1116" w:val="left"/>
        </w:tabs>
        <w:ind w:hanging="641" w:left="143" w:right="272"/>
        <w:rPr>
          <w:sz w:val="24"/>
        </w:rPr>
      </w:pPr>
      <w:r>
        <w:rPr>
          <w:sz w:val="24"/>
        </w:rPr>
        <w:t>выразительно читать вслух произведения и их фрагменты в соответствии с лексико- синтаксическими особенностями текста, его смыслом, соблюдать правильную интонацию (при наличии возможности);</w:t>
      </w:r>
    </w:p>
    <w:p>
      <w:pPr>
        <w:pStyle w:val="style76"/>
        <w:numPr>
          <w:ilvl w:val="0"/>
          <w:numId w:val="42"/>
        </w:numPr>
        <w:tabs>
          <w:tab w:leader="none" w:pos="1135" w:val="left"/>
        </w:tabs>
        <w:spacing w:after="0" w:before="1" w:line="232" w:lineRule="auto"/>
        <w:ind w:hanging="641" w:left="143" w:right="284"/>
        <w:contextualSpacing w:val="false"/>
        <w:rPr>
          <w:sz w:val="24"/>
        </w:rPr>
      </w:pPr>
      <w:r>
        <w:rPr>
          <w:sz w:val="24"/>
        </w:rPr>
        <w:t>выразительно читать наизусть (при наличии возможности) не менее 5 поэтических произведений (ранее не изученных), включенных в конкретную рабочую программу (передавать эмоциональное содержание произведения, точно воспроизводить стихотворный ритм);</w:t>
      </w:r>
    </w:p>
    <w:p>
      <w:pPr>
        <w:pStyle w:val="style76"/>
        <w:numPr>
          <w:ilvl w:val="0"/>
          <w:numId w:val="42"/>
        </w:numPr>
        <w:tabs>
          <w:tab w:leader="none" w:pos="1486" w:val="left"/>
        </w:tabs>
        <w:spacing w:after="0" w:before="5" w:line="292" w:lineRule="exact"/>
        <w:ind w:hanging="641" w:left="143" w:right="0"/>
        <w:contextualSpacing w:val="false"/>
        <w:rPr>
          <w:spacing w:val="-2"/>
          <w:sz w:val="24"/>
        </w:rPr>
      </w:pPr>
      <w:r>
        <w:rPr>
          <w:sz w:val="24"/>
        </w:rPr>
        <w:t>определять</w:t>
      </w:r>
      <w:r>
        <w:rPr>
          <w:spacing w:val="-7"/>
          <w:sz w:val="24"/>
        </w:rPr>
        <w:t xml:space="preserve"> </w:t>
      </w:r>
      <w:r>
        <w:rPr>
          <w:sz w:val="24"/>
        </w:rPr>
        <w:t>и</w:t>
      </w:r>
      <w:r>
        <w:rPr>
          <w:spacing w:val="-5"/>
          <w:sz w:val="24"/>
        </w:rPr>
        <w:t xml:space="preserve"> </w:t>
      </w:r>
      <w:r>
        <w:rPr>
          <w:sz w:val="24"/>
        </w:rPr>
        <w:t>формулировать</w:t>
      </w:r>
      <w:r>
        <w:rPr>
          <w:spacing w:val="-2"/>
          <w:sz w:val="24"/>
        </w:rPr>
        <w:t xml:space="preserve"> </w:t>
      </w:r>
      <w:r>
        <w:rPr>
          <w:sz w:val="24"/>
        </w:rPr>
        <w:t>тему</w:t>
      </w:r>
      <w:r>
        <w:rPr>
          <w:spacing w:val="-15"/>
          <w:sz w:val="24"/>
        </w:rPr>
        <w:t xml:space="preserve"> </w:t>
      </w:r>
      <w:r>
        <w:rPr>
          <w:sz w:val="24"/>
        </w:rPr>
        <w:t>и</w:t>
      </w:r>
      <w:r>
        <w:rPr>
          <w:spacing w:val="-2"/>
          <w:sz w:val="24"/>
        </w:rPr>
        <w:t xml:space="preserve"> </w:t>
      </w:r>
      <w:r>
        <w:rPr>
          <w:sz w:val="24"/>
        </w:rPr>
        <w:t>основную</w:t>
      </w:r>
      <w:r>
        <w:rPr>
          <w:spacing w:val="-2"/>
          <w:sz w:val="24"/>
        </w:rPr>
        <w:t xml:space="preserve"> </w:t>
      </w:r>
      <w:r>
        <w:rPr>
          <w:sz w:val="24"/>
        </w:rPr>
        <w:t>мысль</w:t>
      </w:r>
      <w:r>
        <w:rPr>
          <w:spacing w:val="-4"/>
          <w:sz w:val="24"/>
        </w:rPr>
        <w:t xml:space="preserve"> </w:t>
      </w:r>
      <w:r>
        <w:rPr>
          <w:sz w:val="24"/>
        </w:rPr>
        <w:t xml:space="preserve">прочитанных </w:t>
      </w:r>
      <w:r>
        <w:rPr>
          <w:spacing w:val="-2"/>
          <w:sz w:val="24"/>
        </w:rPr>
        <w:t>произведений;</w:t>
      </w:r>
    </w:p>
    <w:p>
      <w:pPr>
        <w:pStyle w:val="style76"/>
        <w:numPr>
          <w:ilvl w:val="0"/>
          <w:numId w:val="42"/>
        </w:numPr>
        <w:tabs>
          <w:tab w:leader="none" w:pos="1191" w:val="left"/>
        </w:tabs>
        <w:spacing w:after="0" w:before="1" w:line="232" w:lineRule="auto"/>
        <w:ind w:hanging="641" w:left="143" w:right="280"/>
        <w:contextualSpacing w:val="false"/>
        <w:rPr>
          <w:sz w:val="24"/>
        </w:rPr>
      </w:pPr>
      <w:r>
        <w:rPr>
          <w:sz w:val="24"/>
        </w:rPr>
        <w:t>понимать образную природу литературы как особого вида искусства, отличать художественный текст от научного, делового, публицистического;</w:t>
      </w:r>
    </w:p>
    <w:p>
      <w:pPr>
        <w:pStyle w:val="style76"/>
        <w:numPr>
          <w:ilvl w:val="0"/>
          <w:numId w:val="42"/>
        </w:numPr>
        <w:tabs>
          <w:tab w:leader="none" w:pos="1452" w:val="left"/>
        </w:tabs>
        <w:spacing w:after="0" w:before="2"/>
        <w:ind w:hanging="641" w:left="143" w:right="276"/>
        <w:contextualSpacing w:val="false"/>
        <w:rPr>
          <w:sz w:val="24"/>
        </w:rPr>
      </w:pPr>
      <w:r>
        <w:rPr>
          <w:sz w:val="24"/>
        </w:rPr>
        <w:t>рассуждать о героях и проблематике произведений, обосновывать свои суждения с опорой на текст, использовать изученные теоретико-литературные понятия; различать основные жанры фольклора и художественной литературы (фольклорная и литературная сказка, загадка, пословица, поговорка, басня, рассказ, повесть, лирическое стихотворение), отличать прозаические тексты от поэтических; задавать вопросы по содержанию произведений;</w:t>
      </w:r>
    </w:p>
    <w:p>
      <w:pPr>
        <w:pStyle w:val="style76"/>
        <w:numPr>
          <w:ilvl w:val="0"/>
          <w:numId w:val="42"/>
        </w:numPr>
        <w:tabs>
          <w:tab w:leader="none" w:pos="1162" w:val="left"/>
        </w:tabs>
        <w:spacing w:after="0" w:before="4" w:line="232" w:lineRule="auto"/>
        <w:ind w:hanging="641" w:left="143" w:right="280"/>
        <w:contextualSpacing w:val="false"/>
        <w:rPr>
          <w:sz w:val="24"/>
        </w:rPr>
      </w:pPr>
      <w:r>
        <w:rPr>
          <w:sz w:val="24"/>
        </w:rPr>
        <w:t>характеризовать героя произведения, создавать его словесный портрет на основе авторского описания и художественных деталей, оценивать его поступки, сопоставлять персонажей одного произведения по сходству или контрасту;</w:t>
      </w:r>
    </w:p>
    <w:p>
      <w:pPr>
        <w:pStyle w:val="style76"/>
        <w:numPr>
          <w:ilvl w:val="0"/>
          <w:numId w:val="42"/>
        </w:numPr>
        <w:tabs>
          <w:tab w:leader="none" w:pos="1631" w:val="left"/>
        </w:tabs>
        <w:spacing w:after="0" w:before="9" w:line="230" w:lineRule="auto"/>
        <w:ind w:hanging="641" w:left="143" w:right="279"/>
        <w:contextualSpacing w:val="false"/>
        <w:rPr>
          <w:sz w:val="24"/>
        </w:rPr>
      </w:pPr>
      <w:r>
        <w:rPr>
          <w:sz w:val="24"/>
        </w:rPr>
        <w:t>передавать свои</w:t>
      </w:r>
      <w:r>
        <w:rPr>
          <w:spacing w:val="40"/>
          <w:sz w:val="24"/>
        </w:rPr>
        <w:t xml:space="preserve"> </w:t>
      </w:r>
      <w:r>
        <w:rPr>
          <w:sz w:val="24"/>
        </w:rPr>
        <w:t>впечатления от лирического стихотворения,</w:t>
      </w:r>
      <w:r>
        <w:rPr>
          <w:spacing w:val="-2"/>
          <w:sz w:val="24"/>
        </w:rPr>
        <w:t xml:space="preserve"> </w:t>
      </w:r>
      <w:r>
        <w:rPr>
          <w:sz w:val="24"/>
        </w:rPr>
        <w:t>определять выраженное в нем настроение;</w:t>
      </w:r>
    </w:p>
    <w:p>
      <w:pPr>
        <w:pStyle w:val="style76"/>
        <w:numPr>
          <w:ilvl w:val="0"/>
          <w:numId w:val="42"/>
        </w:numPr>
        <w:tabs>
          <w:tab w:leader="none" w:pos="1558" w:val="left"/>
        </w:tabs>
        <w:spacing w:after="0" w:before="3"/>
        <w:ind w:hanging="641" w:left="143" w:right="0"/>
        <w:contextualSpacing w:val="false"/>
        <w:rPr>
          <w:spacing w:val="-2"/>
          <w:sz w:val="24"/>
        </w:rPr>
      </w:pPr>
      <w:r>
        <w:rPr>
          <w:sz w:val="24"/>
        </w:rPr>
        <w:t>определять</w:t>
      </w:r>
      <w:r>
        <w:rPr>
          <w:spacing w:val="-3"/>
          <w:sz w:val="24"/>
        </w:rPr>
        <w:t xml:space="preserve"> </w:t>
      </w:r>
      <w:r>
        <w:rPr>
          <w:sz w:val="24"/>
        </w:rPr>
        <w:t>авторское</w:t>
      </w:r>
      <w:r>
        <w:rPr>
          <w:spacing w:val="-7"/>
          <w:sz w:val="24"/>
        </w:rPr>
        <w:t xml:space="preserve"> </w:t>
      </w:r>
      <w:r>
        <w:rPr>
          <w:sz w:val="24"/>
        </w:rPr>
        <w:t>отношение</w:t>
      </w:r>
      <w:r>
        <w:rPr>
          <w:spacing w:val="-7"/>
          <w:sz w:val="24"/>
        </w:rPr>
        <w:t xml:space="preserve"> </w:t>
      </w:r>
      <w:r>
        <w:rPr>
          <w:sz w:val="24"/>
        </w:rPr>
        <w:t>к</w:t>
      </w:r>
      <w:r>
        <w:rPr>
          <w:spacing w:val="-3"/>
          <w:sz w:val="24"/>
        </w:rPr>
        <w:t xml:space="preserve"> </w:t>
      </w:r>
      <w:r>
        <w:rPr>
          <w:sz w:val="24"/>
        </w:rPr>
        <w:t>героям</w:t>
      </w:r>
      <w:r>
        <w:rPr>
          <w:spacing w:val="-6"/>
          <w:sz w:val="24"/>
        </w:rPr>
        <w:t xml:space="preserve"> </w:t>
      </w:r>
      <w:r>
        <w:rPr>
          <w:sz w:val="24"/>
        </w:rPr>
        <w:t>и</w:t>
      </w:r>
      <w:r>
        <w:rPr>
          <w:spacing w:val="-5"/>
          <w:sz w:val="24"/>
        </w:rPr>
        <w:t xml:space="preserve"> </w:t>
      </w:r>
      <w:r>
        <w:rPr>
          <w:sz w:val="24"/>
        </w:rPr>
        <w:t>их</w:t>
      </w:r>
      <w:r>
        <w:rPr>
          <w:spacing w:val="-4"/>
          <w:sz w:val="24"/>
        </w:rPr>
        <w:t xml:space="preserve"> </w:t>
      </w:r>
      <w:r>
        <w:rPr>
          <w:spacing w:val="-2"/>
          <w:sz w:val="24"/>
        </w:rPr>
        <w:t>поступкам;</w:t>
      </w:r>
    </w:p>
    <w:p>
      <w:pPr>
        <w:pStyle w:val="style76"/>
        <w:numPr>
          <w:ilvl w:val="0"/>
          <w:numId w:val="42"/>
        </w:numPr>
        <w:tabs>
          <w:tab w:leader="none" w:pos="1558" w:val="left"/>
        </w:tabs>
        <w:spacing w:after="0" w:before="2" w:line="293" w:lineRule="exact"/>
        <w:ind w:hanging="641" w:left="143" w:right="0"/>
        <w:contextualSpacing w:val="false"/>
        <w:rPr>
          <w:spacing w:val="-2"/>
          <w:sz w:val="24"/>
        </w:rPr>
      </w:pPr>
      <w:r>
        <w:rPr>
          <w:sz w:val="24"/>
        </w:rPr>
        <w:t>выделять</w:t>
      </w:r>
      <w:r>
        <w:rPr>
          <w:spacing w:val="-7"/>
          <w:sz w:val="24"/>
        </w:rPr>
        <w:t xml:space="preserve"> </w:t>
      </w:r>
      <w:r>
        <w:rPr>
          <w:sz w:val="24"/>
        </w:rPr>
        <w:t>ключевые</w:t>
      </w:r>
      <w:r>
        <w:rPr>
          <w:spacing w:val="-5"/>
          <w:sz w:val="24"/>
        </w:rPr>
        <w:t xml:space="preserve"> </w:t>
      </w:r>
      <w:r>
        <w:rPr>
          <w:sz w:val="24"/>
        </w:rPr>
        <w:t>эпизоды</w:t>
      </w:r>
      <w:r>
        <w:rPr>
          <w:spacing w:val="-5"/>
          <w:sz w:val="24"/>
        </w:rPr>
        <w:t xml:space="preserve"> </w:t>
      </w:r>
      <w:r>
        <w:rPr>
          <w:sz w:val="24"/>
        </w:rPr>
        <w:t>или</w:t>
      </w:r>
      <w:r>
        <w:rPr>
          <w:spacing w:val="-3"/>
          <w:sz w:val="24"/>
        </w:rPr>
        <w:t xml:space="preserve"> </w:t>
      </w:r>
      <w:r>
        <w:rPr>
          <w:sz w:val="24"/>
        </w:rPr>
        <w:t>сцены</w:t>
      </w:r>
      <w:r>
        <w:rPr>
          <w:spacing w:val="-5"/>
          <w:sz w:val="24"/>
        </w:rPr>
        <w:t xml:space="preserve"> </w:t>
      </w:r>
      <w:r>
        <w:rPr>
          <w:sz w:val="24"/>
        </w:rPr>
        <w:t>в</w:t>
      </w:r>
      <w:r>
        <w:rPr>
          <w:spacing w:val="-5"/>
          <w:sz w:val="24"/>
        </w:rPr>
        <w:t xml:space="preserve"> </w:t>
      </w:r>
      <w:r>
        <w:rPr>
          <w:sz w:val="24"/>
        </w:rPr>
        <w:t>тексте</w:t>
      </w:r>
      <w:r>
        <w:rPr>
          <w:spacing w:val="-5"/>
          <w:sz w:val="24"/>
        </w:rPr>
        <w:t xml:space="preserve"> </w:t>
      </w:r>
      <w:r>
        <w:rPr>
          <w:spacing w:val="-2"/>
          <w:sz w:val="24"/>
        </w:rPr>
        <w:t>произведения;</w:t>
      </w:r>
    </w:p>
    <w:p>
      <w:pPr>
        <w:pStyle w:val="style76"/>
        <w:numPr>
          <w:ilvl w:val="0"/>
          <w:numId w:val="42"/>
        </w:numPr>
        <w:tabs>
          <w:tab w:leader="none" w:pos="1558" w:val="left"/>
        </w:tabs>
        <w:spacing w:line="292" w:lineRule="exact"/>
        <w:ind w:hanging="641" w:left="143" w:right="0"/>
        <w:rPr>
          <w:spacing w:val="-2"/>
          <w:sz w:val="24"/>
        </w:rPr>
      </w:pPr>
      <w:r>
        <w:rPr>
          <w:sz w:val="24"/>
        </w:rPr>
        <w:t>сопоставлять</w:t>
      </w:r>
      <w:r>
        <w:rPr>
          <w:spacing w:val="-9"/>
          <w:sz w:val="24"/>
        </w:rPr>
        <w:t xml:space="preserve"> </w:t>
      </w:r>
      <w:r>
        <w:rPr>
          <w:sz w:val="24"/>
        </w:rPr>
        <w:t>эпизоды</w:t>
      </w:r>
      <w:r>
        <w:rPr>
          <w:spacing w:val="-11"/>
          <w:sz w:val="24"/>
        </w:rPr>
        <w:t xml:space="preserve"> </w:t>
      </w:r>
      <w:r>
        <w:rPr>
          <w:sz w:val="24"/>
        </w:rPr>
        <w:t>внутри</w:t>
      </w:r>
      <w:r>
        <w:rPr>
          <w:spacing w:val="-9"/>
          <w:sz w:val="24"/>
        </w:rPr>
        <w:t xml:space="preserve"> </w:t>
      </w:r>
      <w:r>
        <w:rPr>
          <w:spacing w:val="-2"/>
          <w:sz w:val="24"/>
        </w:rPr>
        <w:t>произведения;</w:t>
      </w:r>
    </w:p>
    <w:p>
      <w:pPr>
        <w:pStyle w:val="style76"/>
        <w:numPr>
          <w:ilvl w:val="0"/>
          <w:numId w:val="42"/>
        </w:numPr>
        <w:tabs>
          <w:tab w:leader="none" w:pos="1534" w:val="left"/>
        </w:tabs>
        <w:spacing w:after="0" w:before="3" w:line="230" w:lineRule="auto"/>
        <w:ind w:hanging="641" w:left="143" w:right="277"/>
        <w:contextualSpacing w:val="false"/>
        <w:rPr>
          <w:sz w:val="24"/>
        </w:rPr>
      </w:pPr>
      <w:r>
        <w:rPr>
          <w:sz w:val="24"/>
        </w:rPr>
        <w:t>соотносить произведения художественной литературы с произведениями других</w:t>
      </w:r>
      <w:r>
        <w:rPr>
          <w:spacing w:val="80"/>
          <w:sz w:val="24"/>
        </w:rPr>
        <w:t xml:space="preserve"> </w:t>
      </w:r>
      <w:r>
        <w:rPr>
          <w:sz w:val="24"/>
        </w:rPr>
        <w:t>видов искусства;</w:t>
      </w:r>
    </w:p>
    <w:p>
      <w:pPr>
        <w:pStyle w:val="style76"/>
        <w:numPr>
          <w:ilvl w:val="0"/>
          <w:numId w:val="42"/>
        </w:numPr>
        <w:tabs>
          <w:tab w:leader="none" w:pos="1164" w:val="left"/>
        </w:tabs>
        <w:spacing w:after="0" w:before="6"/>
        <w:ind w:hanging="641" w:left="143" w:right="278"/>
        <w:contextualSpacing w:val="false"/>
        <w:rPr>
          <w:sz w:val="24"/>
        </w:rPr>
      </w:pPr>
      <w:r>
        <w:rPr>
          <w:sz w:val="24"/>
        </w:rPr>
        <w:t>обогащать собственную речь в процессе чтения и обсуждения лучших образцов отечественной и зарубежной литературы;</w:t>
      </w:r>
    </w:p>
    <w:p>
      <w:pPr>
        <w:pStyle w:val="style76"/>
        <w:numPr>
          <w:ilvl w:val="0"/>
          <w:numId w:val="42"/>
        </w:numPr>
        <w:tabs>
          <w:tab w:leader="none" w:pos="1200" w:val="left"/>
        </w:tabs>
        <w:spacing w:after="0" w:before="6" w:line="230" w:lineRule="auto"/>
        <w:ind w:hanging="641" w:left="143" w:right="282"/>
        <w:contextualSpacing w:val="false"/>
        <w:rPr>
          <w:sz w:val="24"/>
        </w:rPr>
      </w:pPr>
      <w:r>
        <w:rPr>
          <w:sz w:val="24"/>
        </w:rPr>
        <w:t>пользоваться энциклопедиями, словарями, справочниками; каталогами библиотек, библиографическими указателями, системой поиска в Интернете;</w:t>
      </w:r>
    </w:p>
    <w:p>
      <w:pPr>
        <w:pStyle w:val="style76"/>
        <w:numPr>
          <w:ilvl w:val="0"/>
          <w:numId w:val="42"/>
        </w:numPr>
        <w:tabs>
          <w:tab w:leader="none" w:pos="1164" w:val="left"/>
        </w:tabs>
        <w:spacing w:after="0" w:before="5" w:line="232" w:lineRule="auto"/>
        <w:ind w:hanging="641" w:left="143" w:right="280"/>
        <w:contextualSpacing w:val="false"/>
        <w:rPr>
          <w:sz w:val="24"/>
        </w:rPr>
      </w:pPr>
      <w:r>
        <w:rPr>
          <w:sz w:val="24"/>
        </w:rPr>
        <w:t>пересказывать (при наличии возможности или представить в письменной форме) художественный текст (подробно и сжато);</w:t>
      </w:r>
    </w:p>
    <w:p>
      <w:pPr>
        <w:pStyle w:val="style76"/>
        <w:numPr>
          <w:ilvl w:val="0"/>
          <w:numId w:val="42"/>
        </w:numPr>
        <w:tabs>
          <w:tab w:leader="none" w:pos="1099" w:val="left"/>
        </w:tabs>
        <w:spacing w:after="0" w:before="7" w:line="230" w:lineRule="auto"/>
        <w:ind w:hanging="641" w:left="143" w:right="288"/>
        <w:contextualSpacing w:val="false"/>
        <w:rPr>
          <w:spacing w:val="-2"/>
          <w:sz w:val="24"/>
        </w:rPr>
      </w:pPr>
      <w:r>
        <w:rPr>
          <w:sz w:val="24"/>
        </w:rPr>
        <w:t xml:space="preserve">составлять простой план художественного произведения (или фрагмента), в том числе </w:t>
      </w:r>
      <w:r>
        <w:rPr>
          <w:spacing w:val="-2"/>
          <w:sz w:val="24"/>
        </w:rPr>
        <w:t>цитатный;</w:t>
      </w:r>
    </w:p>
    <w:p>
      <w:pPr>
        <w:pStyle w:val="style76"/>
        <w:numPr>
          <w:ilvl w:val="0"/>
          <w:numId w:val="42"/>
        </w:numPr>
        <w:tabs>
          <w:tab w:leader="none" w:pos="1135" w:val="left"/>
        </w:tabs>
        <w:spacing w:after="0" w:before="6" w:line="232" w:lineRule="auto"/>
        <w:ind w:hanging="641" w:left="143" w:right="282"/>
        <w:contextualSpacing w:val="false"/>
        <w:rPr>
          <w:sz w:val="24"/>
        </w:rPr>
      </w:pPr>
      <w:r>
        <w:rPr>
          <w:sz w:val="24"/>
        </w:rPr>
        <w:t>участвовать</w:t>
      </w:r>
      <w:r>
        <w:rPr>
          <w:spacing w:val="40"/>
          <w:sz w:val="24"/>
        </w:rPr>
        <w:t xml:space="preserve"> </w:t>
      </w:r>
      <w:r>
        <w:rPr>
          <w:sz w:val="24"/>
        </w:rPr>
        <w:t>в</w:t>
      </w:r>
      <w:r>
        <w:rPr>
          <w:spacing w:val="40"/>
          <w:sz w:val="24"/>
        </w:rPr>
        <w:t xml:space="preserve"> </w:t>
      </w:r>
      <w:r>
        <w:rPr>
          <w:sz w:val="24"/>
        </w:rPr>
        <w:t>беседе</w:t>
      </w:r>
      <w:r>
        <w:rPr>
          <w:spacing w:val="40"/>
          <w:sz w:val="24"/>
        </w:rPr>
        <w:t xml:space="preserve"> </w:t>
      </w:r>
      <w:r>
        <w:rPr>
          <w:sz w:val="24"/>
        </w:rPr>
        <w:t>(при</w:t>
      </w:r>
      <w:r>
        <w:rPr>
          <w:spacing w:val="40"/>
          <w:sz w:val="24"/>
        </w:rPr>
        <w:t xml:space="preserve"> </w:t>
      </w:r>
      <w:r>
        <w:rPr>
          <w:sz w:val="24"/>
        </w:rPr>
        <w:t>наличии</w:t>
      </w:r>
      <w:r>
        <w:rPr>
          <w:spacing w:val="40"/>
          <w:sz w:val="24"/>
        </w:rPr>
        <w:t xml:space="preserve"> </w:t>
      </w:r>
      <w:r>
        <w:rPr>
          <w:sz w:val="24"/>
        </w:rPr>
        <w:t>возможности)</w:t>
      </w:r>
      <w:r>
        <w:rPr>
          <w:spacing w:val="40"/>
          <w:sz w:val="24"/>
        </w:rPr>
        <w:t xml:space="preserve"> </w:t>
      </w:r>
      <w:r>
        <w:rPr>
          <w:sz w:val="24"/>
        </w:rPr>
        <w:t>о</w:t>
      </w:r>
      <w:r>
        <w:rPr>
          <w:spacing w:val="40"/>
          <w:sz w:val="24"/>
        </w:rPr>
        <w:t xml:space="preserve"> </w:t>
      </w:r>
      <w:r>
        <w:rPr>
          <w:sz w:val="24"/>
        </w:rPr>
        <w:t>прочитанном,</w:t>
      </w:r>
      <w:r>
        <w:rPr>
          <w:spacing w:val="40"/>
          <w:sz w:val="24"/>
        </w:rPr>
        <w:t xml:space="preserve"> </w:t>
      </w:r>
      <w:r>
        <w:rPr>
          <w:sz w:val="24"/>
        </w:rPr>
        <w:t>в</w:t>
      </w:r>
      <w:r>
        <w:rPr>
          <w:spacing w:val="40"/>
          <w:sz w:val="24"/>
        </w:rPr>
        <w:t xml:space="preserve"> </w:t>
      </w:r>
      <w:r>
        <w:rPr>
          <w:sz w:val="24"/>
        </w:rPr>
        <w:t>том</w:t>
      </w:r>
      <w:r>
        <w:rPr>
          <w:spacing w:val="40"/>
          <w:sz w:val="24"/>
        </w:rPr>
        <w:t xml:space="preserve"> </w:t>
      </w:r>
      <w:r>
        <w:rPr>
          <w:sz w:val="24"/>
        </w:rPr>
        <w:t>числе используя информацию о жизни и творчестве писателя; формулировать свою точку зрения и понимать смысл других суждений;</w:t>
      </w:r>
    </w:p>
    <w:p>
      <w:pPr>
        <w:pStyle w:val="style76"/>
        <w:numPr>
          <w:ilvl w:val="0"/>
          <w:numId w:val="42"/>
        </w:numPr>
        <w:tabs>
          <w:tab w:leader="none" w:pos="1147" w:val="left"/>
        </w:tabs>
        <w:spacing w:after="0" w:before="7" w:line="232" w:lineRule="auto"/>
        <w:ind w:hanging="641" w:left="143" w:right="283"/>
        <w:contextualSpacing w:val="false"/>
        <w:rPr>
          <w:sz w:val="24"/>
        </w:rPr>
      </w:pPr>
      <w:r>
        <w:rPr>
          <w:sz w:val="24"/>
        </w:rPr>
        <w:t>создавать собственный письменный</w:t>
      </w:r>
      <w:r>
        <w:rPr>
          <w:spacing w:val="40"/>
          <w:sz w:val="24"/>
        </w:rPr>
        <w:t xml:space="preserve"> </w:t>
      </w:r>
      <w:r>
        <w:rPr>
          <w:sz w:val="24"/>
        </w:rPr>
        <w:t>текст:</w:t>
      </w:r>
      <w:r>
        <w:rPr>
          <w:spacing w:val="40"/>
          <w:sz w:val="24"/>
        </w:rPr>
        <w:t xml:space="preserve"> </w:t>
      </w:r>
      <w:r>
        <w:rPr>
          <w:sz w:val="24"/>
        </w:rPr>
        <w:t>давать</w:t>
      </w:r>
      <w:r>
        <w:rPr>
          <w:spacing w:val="40"/>
          <w:sz w:val="24"/>
        </w:rPr>
        <w:t xml:space="preserve"> </w:t>
      </w:r>
      <w:r>
        <w:rPr>
          <w:sz w:val="24"/>
        </w:rPr>
        <w:t>развернутый</w:t>
      </w:r>
      <w:r>
        <w:rPr>
          <w:spacing w:val="40"/>
          <w:sz w:val="24"/>
        </w:rPr>
        <w:t xml:space="preserve"> </w:t>
      </w:r>
      <w:r>
        <w:rPr>
          <w:sz w:val="24"/>
        </w:rPr>
        <w:t>ответ</w:t>
      </w:r>
      <w:r>
        <w:rPr>
          <w:spacing w:val="40"/>
          <w:sz w:val="24"/>
        </w:rPr>
        <w:t xml:space="preserve"> </w:t>
      </w:r>
      <w:r>
        <w:rPr>
          <w:sz w:val="24"/>
        </w:rPr>
        <w:t>на</w:t>
      </w:r>
      <w:r>
        <w:rPr>
          <w:spacing w:val="40"/>
          <w:sz w:val="24"/>
        </w:rPr>
        <w:t xml:space="preserve"> </w:t>
      </w:r>
      <w:r>
        <w:rPr>
          <w:sz w:val="24"/>
        </w:rPr>
        <w:t>вопрос (объемом не менее 70 слов), связанный со знанием и пониманием литературного произведения; дорабатывать собственный письменный текст по замечаниям учителя.</w:t>
      </w:r>
    </w:p>
    <w:p>
      <w:pPr>
        <w:pStyle w:val="style66"/>
        <w:ind w:hanging="0" w:left="0" w:right="0"/>
        <w:jc w:val="left"/>
        <w:rPr/>
      </w:pPr>
      <w:r>
        <w:rPr/>
      </w:r>
    </w:p>
    <w:p>
      <w:pPr>
        <w:pStyle w:val="style66"/>
        <w:ind w:hanging="0" w:left="854" w:right="0"/>
        <w:jc w:val="left"/>
        <w:rPr>
          <w:spacing w:val="-2"/>
        </w:rPr>
      </w:pPr>
      <w:r>
        <w:rPr/>
        <w:t>Предметные</w:t>
      </w:r>
      <w:r>
        <w:rPr>
          <w:spacing w:val="5"/>
        </w:rPr>
        <w:t xml:space="preserve"> </w:t>
      </w:r>
      <w:r>
        <w:rPr/>
        <w:t>результаты</w:t>
      </w:r>
      <w:r>
        <w:rPr>
          <w:spacing w:val="11"/>
        </w:rPr>
        <w:t xml:space="preserve"> </w:t>
      </w:r>
      <w:r>
        <w:rPr/>
        <w:t>по</w:t>
      </w:r>
      <w:r>
        <w:rPr>
          <w:spacing w:val="8"/>
        </w:rPr>
        <w:t xml:space="preserve"> </w:t>
      </w:r>
      <w:r>
        <w:rPr/>
        <w:t>итогам</w:t>
      </w:r>
      <w:r>
        <w:rPr>
          <w:spacing w:val="12"/>
        </w:rPr>
        <w:t xml:space="preserve"> </w:t>
      </w:r>
      <w:r>
        <w:rPr>
          <w:b/>
        </w:rPr>
        <w:t>второго</w:t>
      </w:r>
      <w:r>
        <w:rPr>
          <w:b/>
          <w:spacing w:val="9"/>
        </w:rPr>
        <w:t xml:space="preserve"> </w:t>
      </w:r>
      <w:r>
        <w:rPr>
          <w:b/>
        </w:rPr>
        <w:t>года</w:t>
      </w:r>
      <w:r>
        <w:rPr>
          <w:b/>
          <w:spacing w:val="12"/>
        </w:rPr>
        <w:t xml:space="preserve"> </w:t>
      </w:r>
      <w:r>
        <w:rPr/>
        <w:t>изучения</w:t>
      </w:r>
      <w:r>
        <w:rPr>
          <w:spacing w:val="14"/>
        </w:rPr>
        <w:t xml:space="preserve"> </w:t>
      </w:r>
      <w:r>
        <w:rPr/>
        <w:t>учебного</w:t>
      </w:r>
      <w:r>
        <w:rPr>
          <w:spacing w:val="12"/>
        </w:rPr>
        <w:t xml:space="preserve"> </w:t>
      </w:r>
      <w:r>
        <w:rPr/>
        <w:t>предмета</w:t>
      </w:r>
      <w:r>
        <w:rPr>
          <w:spacing w:val="19"/>
        </w:rPr>
        <w:t xml:space="preserve"> </w:t>
      </w:r>
      <w:r>
        <w:rPr>
          <w:spacing w:val="-2"/>
        </w:rPr>
        <w:t>«Литература»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jc w:val="left"/>
        <w:rPr/>
      </w:pPr>
      <w:r>
        <w:rPr/>
      </w:r>
    </w:p>
    <w:p>
      <w:pPr>
        <w:pStyle w:val="style66"/>
        <w:spacing w:after="0" w:before="72"/>
        <w:ind w:hanging="0" w:left="143" w:right="0"/>
        <w:contextualSpacing w:val="false"/>
        <w:jc w:val="left"/>
        <w:rPr>
          <w:spacing w:val="-2"/>
        </w:rPr>
      </w:pPr>
      <w:r>
        <w:rPr/>
        <w:t>отражают</w:t>
      </w:r>
      <w:r>
        <w:rPr>
          <w:spacing w:val="-10"/>
        </w:rPr>
        <w:t xml:space="preserve"> </w:t>
      </w:r>
      <w:r>
        <w:rPr/>
        <w:t>сформированность</w:t>
      </w:r>
      <w:r>
        <w:rPr>
          <w:spacing w:val="-1"/>
        </w:rPr>
        <w:t xml:space="preserve"> </w:t>
      </w:r>
      <w:r>
        <w:rPr>
          <w:spacing w:val="-2"/>
        </w:rPr>
        <w:t>умений:</w:t>
      </w:r>
    </w:p>
    <w:p>
      <w:pPr>
        <w:pStyle w:val="style76"/>
        <w:numPr>
          <w:ilvl w:val="0"/>
          <w:numId w:val="42"/>
        </w:numPr>
        <w:tabs>
          <w:tab w:leader="none" w:pos="1559" w:val="left"/>
        </w:tabs>
        <w:spacing w:after="0" w:before="7" w:line="232" w:lineRule="auto"/>
        <w:ind w:hanging="641" w:left="143" w:right="1138"/>
        <w:contextualSpacing w:val="false"/>
        <w:jc w:val="left"/>
        <w:rPr>
          <w:sz w:val="24"/>
        </w:rPr>
      </w:pPr>
      <w:r>
        <w:rPr>
          <w:sz w:val="24"/>
        </w:rPr>
        <w:t>читать</w:t>
      </w:r>
      <w:r>
        <w:rPr>
          <w:spacing w:val="-3"/>
          <w:sz w:val="24"/>
        </w:rPr>
        <w:t xml:space="preserve"> </w:t>
      </w:r>
      <w:r>
        <w:rPr>
          <w:sz w:val="24"/>
        </w:rPr>
        <w:t>фольклорные</w:t>
      </w:r>
      <w:r>
        <w:rPr>
          <w:spacing w:val="-5"/>
          <w:sz w:val="24"/>
        </w:rPr>
        <w:t xml:space="preserve"> </w:t>
      </w:r>
      <w:r>
        <w:rPr>
          <w:sz w:val="24"/>
        </w:rPr>
        <w:t>и</w:t>
      </w:r>
      <w:r>
        <w:rPr>
          <w:spacing w:val="-5"/>
          <w:sz w:val="24"/>
        </w:rPr>
        <w:t xml:space="preserve"> </w:t>
      </w:r>
      <w:r>
        <w:rPr>
          <w:sz w:val="24"/>
        </w:rPr>
        <w:t>художественные</w:t>
      </w:r>
      <w:r>
        <w:rPr>
          <w:spacing w:val="-5"/>
          <w:sz w:val="24"/>
        </w:rPr>
        <w:t xml:space="preserve"> </w:t>
      </w:r>
      <w:r>
        <w:rPr>
          <w:sz w:val="24"/>
        </w:rPr>
        <w:t>произведения,</w:t>
      </w:r>
      <w:r>
        <w:rPr>
          <w:spacing w:val="-3"/>
          <w:sz w:val="24"/>
        </w:rPr>
        <w:t xml:space="preserve"> </w:t>
      </w:r>
      <w:r>
        <w:rPr>
          <w:sz w:val="24"/>
        </w:rPr>
        <w:t>в</w:t>
      </w:r>
      <w:r>
        <w:rPr>
          <w:spacing w:val="-4"/>
          <w:sz w:val="24"/>
        </w:rPr>
        <w:t xml:space="preserve"> </w:t>
      </w:r>
      <w:r>
        <w:rPr>
          <w:sz w:val="24"/>
        </w:rPr>
        <w:t>том</w:t>
      </w:r>
      <w:r>
        <w:rPr>
          <w:spacing w:val="-3"/>
          <w:sz w:val="24"/>
        </w:rPr>
        <w:t xml:space="preserve"> </w:t>
      </w:r>
      <w:r>
        <w:rPr>
          <w:sz w:val="24"/>
        </w:rPr>
        <w:t>числе</w:t>
      </w:r>
      <w:r>
        <w:rPr>
          <w:spacing w:val="-4"/>
          <w:sz w:val="24"/>
        </w:rPr>
        <w:t xml:space="preserve"> </w:t>
      </w:r>
      <w:r>
        <w:rPr>
          <w:sz w:val="24"/>
        </w:rPr>
        <w:t>из</w:t>
      </w:r>
      <w:r>
        <w:rPr>
          <w:spacing w:val="-3"/>
          <w:sz w:val="24"/>
        </w:rPr>
        <w:t xml:space="preserve"> </w:t>
      </w:r>
      <w:r>
        <w:rPr>
          <w:sz w:val="24"/>
        </w:rPr>
        <w:t>перечня: Поэмы Гомера «Илиада» (фрагменты), «Одиссея» (фрагменты).</w:t>
      </w:r>
    </w:p>
    <w:p>
      <w:pPr>
        <w:pStyle w:val="style66"/>
        <w:spacing w:after="0" w:before="6" w:line="274" w:lineRule="exact"/>
        <w:ind w:hanging="0" w:left="854" w:right="0"/>
        <w:contextualSpacing w:val="false"/>
        <w:jc w:val="left"/>
        <w:rPr>
          <w:spacing w:val="-2"/>
        </w:rPr>
      </w:pPr>
      <w:r>
        <w:rPr/>
        <w:t>Русские</w:t>
      </w:r>
      <w:r>
        <w:rPr>
          <w:spacing w:val="-12"/>
        </w:rPr>
        <w:t xml:space="preserve"> </w:t>
      </w:r>
      <w:r>
        <w:rPr/>
        <w:t>былины.</w:t>
      </w:r>
      <w:r>
        <w:rPr>
          <w:spacing w:val="-5"/>
        </w:rPr>
        <w:t xml:space="preserve"> </w:t>
      </w:r>
      <w:r>
        <w:rPr/>
        <w:t>Древний</w:t>
      </w:r>
      <w:r>
        <w:rPr>
          <w:spacing w:val="-4"/>
        </w:rPr>
        <w:t xml:space="preserve"> </w:t>
      </w:r>
      <w:r>
        <w:rPr/>
        <w:t>героический</w:t>
      </w:r>
      <w:r>
        <w:rPr>
          <w:spacing w:val="-4"/>
        </w:rPr>
        <w:t xml:space="preserve"> </w:t>
      </w:r>
      <w:r>
        <w:rPr/>
        <w:t>эпос</w:t>
      </w:r>
      <w:r>
        <w:rPr>
          <w:spacing w:val="-8"/>
        </w:rPr>
        <w:t xml:space="preserve"> </w:t>
      </w:r>
      <w:r>
        <w:rPr/>
        <w:t>народов</w:t>
      </w:r>
      <w:r>
        <w:rPr>
          <w:spacing w:val="-6"/>
        </w:rPr>
        <w:t xml:space="preserve"> </w:t>
      </w:r>
      <w:r>
        <w:rPr/>
        <w:t>России</w:t>
      </w:r>
      <w:r>
        <w:rPr>
          <w:spacing w:val="-4"/>
        </w:rPr>
        <w:t xml:space="preserve"> </w:t>
      </w:r>
      <w:r>
        <w:rPr/>
        <w:t>и</w:t>
      </w:r>
      <w:r>
        <w:rPr>
          <w:spacing w:val="-4"/>
        </w:rPr>
        <w:t xml:space="preserve"> </w:t>
      </w:r>
      <w:r>
        <w:rPr>
          <w:spacing w:val="-2"/>
        </w:rPr>
        <w:t>мира.</w:t>
      </w:r>
    </w:p>
    <w:p>
      <w:pPr>
        <w:pStyle w:val="style66"/>
        <w:spacing w:line="274" w:lineRule="exact"/>
        <w:ind w:hanging="0" w:left="854" w:right="0"/>
        <w:jc w:val="left"/>
        <w:rPr>
          <w:spacing w:val="-2"/>
        </w:rPr>
      </w:pPr>
      <w:r>
        <w:rPr/>
        <w:t>«Повесть</w:t>
      </w:r>
      <w:r>
        <w:rPr>
          <w:spacing w:val="-6"/>
        </w:rPr>
        <w:t xml:space="preserve"> </w:t>
      </w:r>
      <w:r>
        <w:rPr/>
        <w:t>временных</w:t>
      </w:r>
      <w:r>
        <w:rPr>
          <w:spacing w:val="-2"/>
        </w:rPr>
        <w:t xml:space="preserve"> </w:t>
      </w:r>
      <w:r>
        <w:rPr/>
        <w:t>лет»</w:t>
      </w:r>
      <w:r>
        <w:rPr>
          <w:spacing w:val="-19"/>
        </w:rPr>
        <w:t xml:space="preserve"> </w:t>
      </w:r>
      <w:r>
        <w:rPr>
          <w:spacing w:val="-2"/>
        </w:rPr>
        <w:t>(фрагменты).</w:t>
      </w:r>
    </w:p>
    <w:p>
      <w:pPr>
        <w:pStyle w:val="style66"/>
        <w:ind w:hanging="0" w:left="854" w:right="0"/>
        <w:jc w:val="left"/>
        <w:rPr/>
      </w:pPr>
      <w:r>
        <w:rPr/>
        <w:t>Произведения А.С. Пушкина: стихотворения (в том числе «Песнь о вещем Олеге», «Зимняя дорога», «Узник»); роман «Дубровский».</w:t>
      </w:r>
    </w:p>
    <w:p>
      <w:pPr>
        <w:pStyle w:val="style66"/>
        <w:ind w:hanging="0" w:left="854" w:right="0"/>
        <w:jc w:val="left"/>
        <w:rPr/>
      </w:pPr>
      <w:r>
        <w:rPr/>
        <w:t>Стихотворения</w:t>
      </w:r>
      <w:r>
        <w:rPr>
          <w:spacing w:val="-12"/>
        </w:rPr>
        <w:t xml:space="preserve"> </w:t>
      </w:r>
      <w:r>
        <w:rPr/>
        <w:t>М.Ю.</w:t>
      </w:r>
      <w:r>
        <w:rPr>
          <w:spacing w:val="-10"/>
        </w:rPr>
        <w:t xml:space="preserve"> </w:t>
      </w:r>
      <w:r>
        <w:rPr/>
        <w:t>Лермонтова</w:t>
      </w:r>
      <w:r>
        <w:rPr>
          <w:spacing w:val="-14"/>
        </w:rPr>
        <w:t xml:space="preserve"> </w:t>
      </w:r>
      <w:r>
        <w:rPr/>
        <w:t>(в</w:t>
      </w:r>
      <w:r>
        <w:rPr>
          <w:spacing w:val="-13"/>
        </w:rPr>
        <w:t xml:space="preserve"> </w:t>
      </w:r>
      <w:r>
        <w:rPr/>
        <w:t>том</w:t>
      </w:r>
      <w:r>
        <w:rPr>
          <w:spacing w:val="-10"/>
        </w:rPr>
        <w:t xml:space="preserve"> </w:t>
      </w:r>
      <w:r>
        <w:rPr/>
        <w:t>числе</w:t>
      </w:r>
      <w:r>
        <w:rPr>
          <w:spacing w:val="-6"/>
        </w:rPr>
        <w:t xml:space="preserve"> </w:t>
      </w:r>
      <w:r>
        <w:rPr/>
        <w:t>«Парус», «Три</w:t>
      </w:r>
      <w:r>
        <w:rPr>
          <w:spacing w:val="-7"/>
        </w:rPr>
        <w:t xml:space="preserve"> </w:t>
      </w:r>
      <w:r>
        <w:rPr/>
        <w:t>пальмы»,</w:t>
      </w:r>
      <w:r>
        <w:rPr>
          <w:spacing w:val="-2"/>
        </w:rPr>
        <w:t xml:space="preserve"> </w:t>
      </w:r>
      <w:r>
        <w:rPr/>
        <w:t>«Утес», «Листок»). Песни из творчества А.В. Кольцова, из отечественной и зарубежной поэзии.</w:t>
      </w:r>
    </w:p>
    <w:p>
      <w:pPr>
        <w:pStyle w:val="style66"/>
        <w:spacing w:after="0" w:before="2" w:line="275" w:lineRule="exact"/>
        <w:ind w:hanging="0" w:left="854" w:right="0"/>
        <w:contextualSpacing w:val="false"/>
        <w:jc w:val="left"/>
        <w:rPr>
          <w:spacing w:val="-4"/>
        </w:rPr>
      </w:pPr>
      <w:r>
        <w:rPr/>
        <w:t>Рассказ</w:t>
      </w:r>
      <w:r>
        <w:rPr>
          <w:spacing w:val="-7"/>
        </w:rPr>
        <w:t xml:space="preserve"> </w:t>
      </w:r>
      <w:r>
        <w:rPr/>
        <w:t>И.С.</w:t>
      </w:r>
      <w:r>
        <w:rPr>
          <w:spacing w:val="-8"/>
        </w:rPr>
        <w:t xml:space="preserve"> </w:t>
      </w:r>
      <w:r>
        <w:rPr/>
        <w:t>Тургенева</w:t>
      </w:r>
      <w:r>
        <w:rPr>
          <w:spacing w:val="-4"/>
        </w:rPr>
        <w:t xml:space="preserve"> </w:t>
      </w:r>
      <w:r>
        <w:rPr/>
        <w:t>«Бежин</w:t>
      </w:r>
      <w:r>
        <w:rPr>
          <w:spacing w:val="-5"/>
        </w:rPr>
        <w:t xml:space="preserve"> </w:t>
      </w:r>
      <w:r>
        <w:rPr>
          <w:spacing w:val="-4"/>
        </w:rPr>
        <w:t>луг».</w:t>
      </w:r>
    </w:p>
    <w:p>
      <w:pPr>
        <w:pStyle w:val="style66"/>
        <w:ind w:hanging="0" w:left="854" w:right="0"/>
        <w:jc w:val="left"/>
        <w:rPr/>
      </w:pPr>
      <w:r>
        <w:rPr/>
        <w:t>Произведения с фантастическим сюжетом отечественной и зарубежной литературы. Стихотворения</w:t>
      </w:r>
      <w:r>
        <w:rPr>
          <w:spacing w:val="-5"/>
        </w:rPr>
        <w:t xml:space="preserve"> </w:t>
      </w:r>
      <w:r>
        <w:rPr/>
        <w:t>Ф.И.</w:t>
      </w:r>
      <w:r>
        <w:rPr>
          <w:spacing w:val="-5"/>
        </w:rPr>
        <w:t xml:space="preserve"> </w:t>
      </w:r>
      <w:r>
        <w:rPr/>
        <w:t>Тютчева</w:t>
      </w:r>
      <w:r>
        <w:rPr>
          <w:spacing w:val="-7"/>
        </w:rPr>
        <w:t xml:space="preserve"> </w:t>
      </w:r>
      <w:r>
        <w:rPr/>
        <w:t>(в</w:t>
      </w:r>
      <w:r>
        <w:rPr>
          <w:spacing w:val="-6"/>
        </w:rPr>
        <w:t xml:space="preserve"> </w:t>
      </w:r>
      <w:r>
        <w:rPr/>
        <w:t>том</w:t>
      </w:r>
      <w:r>
        <w:rPr>
          <w:spacing w:val="-4"/>
        </w:rPr>
        <w:t xml:space="preserve"> </w:t>
      </w:r>
      <w:r>
        <w:rPr/>
        <w:t>числе</w:t>
      </w:r>
      <w:r>
        <w:rPr>
          <w:spacing w:val="-2"/>
        </w:rPr>
        <w:t xml:space="preserve"> </w:t>
      </w:r>
      <w:r>
        <w:rPr/>
        <w:t>«С</w:t>
      </w:r>
      <w:r>
        <w:rPr>
          <w:spacing w:val="-3"/>
        </w:rPr>
        <w:t xml:space="preserve"> </w:t>
      </w:r>
      <w:r>
        <w:rPr/>
        <w:t>поляны</w:t>
      </w:r>
      <w:r>
        <w:rPr>
          <w:spacing w:val="-5"/>
        </w:rPr>
        <w:t xml:space="preserve"> </w:t>
      </w:r>
      <w:r>
        <w:rPr/>
        <w:t>коршун</w:t>
      </w:r>
      <w:r>
        <w:rPr>
          <w:spacing w:val="-5"/>
        </w:rPr>
        <w:t xml:space="preserve"> </w:t>
      </w:r>
      <w:r>
        <w:rPr/>
        <w:t>поднялся…»,</w:t>
      </w:r>
      <w:r>
        <w:rPr>
          <w:spacing w:val="-1"/>
        </w:rPr>
        <w:t xml:space="preserve"> </w:t>
      </w:r>
      <w:r>
        <w:rPr/>
        <w:t>«Листья»)</w:t>
      </w:r>
    </w:p>
    <w:p>
      <w:pPr>
        <w:pStyle w:val="style66"/>
        <w:ind w:hanging="0" w:left="854" w:right="0"/>
        <w:jc w:val="left"/>
        <w:rPr>
          <w:spacing w:val="-2"/>
        </w:rPr>
      </w:pPr>
      <w:r>
        <w:rPr/>
        <w:t>Стихотворения</w:t>
      </w:r>
      <w:r>
        <w:rPr>
          <w:spacing w:val="21"/>
        </w:rPr>
        <w:t xml:space="preserve"> </w:t>
      </w:r>
      <w:r>
        <w:rPr/>
        <w:t>А.А.</w:t>
      </w:r>
      <w:r>
        <w:rPr>
          <w:spacing w:val="21"/>
        </w:rPr>
        <w:t xml:space="preserve"> </w:t>
      </w:r>
      <w:r>
        <w:rPr/>
        <w:t>Фета (в том числе</w:t>
      </w:r>
      <w:r>
        <w:rPr>
          <w:spacing w:val="30"/>
        </w:rPr>
        <w:t xml:space="preserve"> </w:t>
      </w:r>
      <w:r>
        <w:rPr/>
        <w:t>«Учись</w:t>
      </w:r>
      <w:r>
        <w:rPr>
          <w:spacing w:val="27"/>
        </w:rPr>
        <w:t xml:space="preserve"> </w:t>
      </w:r>
      <w:r>
        <w:rPr/>
        <w:t>у них</w:t>
      </w:r>
      <w:r>
        <w:rPr>
          <w:spacing w:val="25"/>
        </w:rPr>
        <w:t xml:space="preserve"> </w:t>
      </w:r>
      <w:r>
        <w:rPr/>
        <w:t>–</w:t>
      </w:r>
      <w:r>
        <w:rPr>
          <w:spacing w:val="25"/>
        </w:rPr>
        <w:t xml:space="preserve"> </w:t>
      </w:r>
      <w:r>
        <w:rPr/>
        <w:t>у дуба,</w:t>
      </w:r>
      <w:r>
        <w:rPr>
          <w:spacing w:val="31"/>
        </w:rPr>
        <w:t xml:space="preserve"> </w:t>
      </w:r>
      <w:r>
        <w:rPr/>
        <w:t>у березы…»,</w:t>
      </w:r>
      <w:r>
        <w:rPr>
          <w:spacing w:val="28"/>
        </w:rPr>
        <w:t xml:space="preserve"> </w:t>
      </w:r>
      <w:r>
        <w:rPr/>
        <w:t xml:space="preserve">«Еще майская </w:t>
      </w:r>
      <w:r>
        <w:rPr>
          <w:spacing w:val="-2"/>
        </w:rPr>
        <w:t>ночь»)</w:t>
      </w:r>
    </w:p>
    <w:p>
      <w:pPr>
        <w:pStyle w:val="style66"/>
        <w:ind w:hanging="0" w:left="854" w:right="0"/>
        <w:jc w:val="left"/>
        <w:rPr>
          <w:spacing w:val="-2"/>
        </w:rPr>
      </w:pPr>
      <w:r>
        <w:rPr/>
        <w:t>Сказ</w:t>
      </w:r>
      <w:r>
        <w:rPr>
          <w:spacing w:val="-7"/>
        </w:rPr>
        <w:t xml:space="preserve"> </w:t>
      </w:r>
      <w:r>
        <w:rPr/>
        <w:t>Н.С.</w:t>
      </w:r>
      <w:r>
        <w:rPr>
          <w:spacing w:val="-6"/>
        </w:rPr>
        <w:t xml:space="preserve"> </w:t>
      </w:r>
      <w:r>
        <w:rPr/>
        <w:t xml:space="preserve">Лескова </w:t>
      </w:r>
      <w:r>
        <w:rPr>
          <w:spacing w:val="-2"/>
        </w:rPr>
        <w:t>«Левша».</w:t>
      </w:r>
    </w:p>
    <w:p>
      <w:pPr>
        <w:pStyle w:val="style66"/>
        <w:ind w:hanging="0" w:left="854" w:right="278"/>
        <w:rPr/>
      </w:pPr>
      <w:r>
        <w:rPr/>
        <w:t>Произведения на тему детства: повесть Л.Н. Толстого «Детство» (избранные главы), повесть М. Горького «Детство», а также произведения отечественной и зарубежной литературы на тему взросления человека.</w:t>
      </w:r>
    </w:p>
    <w:p>
      <w:pPr>
        <w:pStyle w:val="style66"/>
        <w:ind w:hanging="0" w:left="854" w:right="300"/>
        <w:rPr>
          <w:spacing w:val="-2"/>
        </w:rPr>
      </w:pPr>
      <w:r>
        <w:rPr/>
        <w:t>Сатирические</w:t>
      </w:r>
      <w:r>
        <w:rPr>
          <w:spacing w:val="-1"/>
        </w:rPr>
        <w:t xml:space="preserve"> </w:t>
      </w:r>
      <w:r>
        <w:rPr/>
        <w:t>рассказы</w:t>
      </w:r>
      <w:r>
        <w:rPr>
          <w:spacing w:val="-1"/>
        </w:rPr>
        <w:t xml:space="preserve"> </w:t>
      </w:r>
      <w:r>
        <w:rPr/>
        <w:t>А.П.</w:t>
      </w:r>
      <w:r>
        <w:rPr>
          <w:spacing w:val="-1"/>
        </w:rPr>
        <w:t xml:space="preserve"> </w:t>
      </w:r>
      <w:r>
        <w:rPr/>
        <w:t>Чехова</w:t>
      </w:r>
      <w:r>
        <w:rPr>
          <w:spacing w:val="-1"/>
        </w:rPr>
        <w:t xml:space="preserve"> </w:t>
      </w:r>
      <w:r>
        <w:rPr/>
        <w:t>(в</w:t>
      </w:r>
      <w:r>
        <w:rPr>
          <w:spacing w:val="-1"/>
        </w:rPr>
        <w:t xml:space="preserve"> </w:t>
      </w:r>
      <w:r>
        <w:rPr/>
        <w:t>том</w:t>
      </w:r>
      <w:r>
        <w:rPr>
          <w:spacing w:val="-1"/>
        </w:rPr>
        <w:t xml:space="preserve"> </w:t>
      </w:r>
      <w:r>
        <w:rPr/>
        <w:t xml:space="preserve">числе «Хамелеон», «Толстый и тонкий», «Смерть </w:t>
      </w:r>
      <w:r>
        <w:rPr>
          <w:spacing w:val="-2"/>
        </w:rPr>
        <w:t>чиновника»).</w:t>
      </w:r>
    </w:p>
    <w:p>
      <w:pPr>
        <w:pStyle w:val="style66"/>
        <w:ind w:hanging="0" w:left="854" w:right="0"/>
        <w:rPr>
          <w:spacing w:val="-2"/>
        </w:rPr>
      </w:pPr>
      <w:r>
        <w:rPr/>
        <w:t>Рассказ</w:t>
      </w:r>
      <w:r>
        <w:rPr>
          <w:spacing w:val="-9"/>
        </w:rPr>
        <w:t xml:space="preserve"> </w:t>
      </w:r>
      <w:r>
        <w:rPr/>
        <w:t>А.И.</w:t>
      </w:r>
      <w:r>
        <w:rPr>
          <w:spacing w:val="-9"/>
        </w:rPr>
        <w:t xml:space="preserve"> </w:t>
      </w:r>
      <w:r>
        <w:rPr/>
        <w:t>Куприна</w:t>
      </w:r>
      <w:r>
        <w:rPr>
          <w:spacing w:val="-2"/>
        </w:rPr>
        <w:t xml:space="preserve"> </w:t>
      </w:r>
      <w:r>
        <w:rPr/>
        <w:t>«Чудесный</w:t>
      </w:r>
      <w:r>
        <w:rPr>
          <w:spacing w:val="-8"/>
        </w:rPr>
        <w:t xml:space="preserve"> </w:t>
      </w:r>
      <w:r>
        <w:rPr>
          <w:spacing w:val="-2"/>
        </w:rPr>
        <w:t>доктор».</w:t>
      </w:r>
    </w:p>
    <w:p>
      <w:pPr>
        <w:pStyle w:val="style66"/>
        <w:spacing w:line="275" w:lineRule="exact"/>
        <w:ind w:hanging="0" w:left="854" w:right="0"/>
        <w:rPr>
          <w:spacing w:val="-2"/>
        </w:rPr>
      </w:pPr>
      <w:r>
        <w:rPr/>
        <w:t>Святочный</w:t>
      </w:r>
      <w:r>
        <w:rPr>
          <w:spacing w:val="-8"/>
        </w:rPr>
        <w:t xml:space="preserve"> </w:t>
      </w:r>
      <w:r>
        <w:rPr/>
        <w:t>рассказ</w:t>
      </w:r>
      <w:r>
        <w:rPr>
          <w:spacing w:val="-7"/>
        </w:rPr>
        <w:t xml:space="preserve"> </w:t>
      </w:r>
      <w:r>
        <w:rPr/>
        <w:t>из</w:t>
      </w:r>
      <w:r>
        <w:rPr>
          <w:spacing w:val="-6"/>
        </w:rPr>
        <w:t xml:space="preserve"> </w:t>
      </w:r>
      <w:r>
        <w:rPr/>
        <w:t>русской</w:t>
      </w:r>
      <w:r>
        <w:rPr>
          <w:spacing w:val="-7"/>
        </w:rPr>
        <w:t xml:space="preserve"> </w:t>
      </w:r>
      <w:r>
        <w:rPr/>
        <w:t>и</w:t>
      </w:r>
      <w:r>
        <w:rPr>
          <w:spacing w:val="-7"/>
        </w:rPr>
        <w:t xml:space="preserve"> </w:t>
      </w:r>
      <w:r>
        <w:rPr/>
        <w:t>зарубежной</w:t>
      </w:r>
      <w:r>
        <w:rPr>
          <w:spacing w:val="-6"/>
        </w:rPr>
        <w:t xml:space="preserve"> </w:t>
      </w:r>
      <w:r>
        <w:rPr>
          <w:spacing w:val="-2"/>
        </w:rPr>
        <w:t>литературы.</w:t>
      </w:r>
    </w:p>
    <w:p>
      <w:pPr>
        <w:pStyle w:val="style66"/>
        <w:ind w:hanging="0" w:left="854" w:right="290"/>
        <w:rPr/>
      </w:pPr>
      <w:r>
        <w:rPr/>
        <w:t>Стихотворения С.А. Есенина (в том числе «Гой ты Русь, моя родная…», «Низкий дом с голубыми ставнями…», «Песнь о собаке»).</w:t>
      </w:r>
    </w:p>
    <w:p>
      <w:pPr>
        <w:pStyle w:val="style66"/>
        <w:ind w:hanging="0" w:left="854" w:right="2826"/>
        <w:rPr/>
      </w:pPr>
      <w:r>
        <w:rPr/>
        <w:t>Стихотворение</w:t>
      </w:r>
      <w:r>
        <w:rPr>
          <w:spacing w:val="-6"/>
        </w:rPr>
        <w:t xml:space="preserve"> </w:t>
      </w:r>
      <w:r>
        <w:rPr/>
        <w:t>В.В.</w:t>
      </w:r>
      <w:r>
        <w:rPr>
          <w:spacing w:val="-5"/>
        </w:rPr>
        <w:t xml:space="preserve"> </w:t>
      </w:r>
      <w:r>
        <w:rPr/>
        <w:t>Маяковского</w:t>
      </w:r>
      <w:r>
        <w:rPr>
          <w:spacing w:val="-2"/>
        </w:rPr>
        <w:t xml:space="preserve"> </w:t>
      </w:r>
      <w:r>
        <w:rPr/>
        <w:t>«Хорошее</w:t>
      </w:r>
      <w:r>
        <w:rPr>
          <w:spacing w:val="-6"/>
        </w:rPr>
        <w:t xml:space="preserve"> </w:t>
      </w:r>
      <w:r>
        <w:rPr/>
        <w:t>отношение</w:t>
      </w:r>
      <w:r>
        <w:rPr>
          <w:spacing w:val="-6"/>
        </w:rPr>
        <w:t xml:space="preserve"> </w:t>
      </w:r>
      <w:r>
        <w:rPr/>
        <w:t>к</w:t>
      </w:r>
      <w:r>
        <w:rPr>
          <w:spacing w:val="-5"/>
        </w:rPr>
        <w:t xml:space="preserve"> </w:t>
      </w:r>
      <w:r>
        <w:rPr/>
        <w:t>лошадям». Стихотворения</w:t>
      </w:r>
      <w:r>
        <w:rPr>
          <w:spacing w:val="-4"/>
        </w:rPr>
        <w:t xml:space="preserve"> </w:t>
      </w:r>
      <w:r>
        <w:rPr/>
        <w:t>о</w:t>
      </w:r>
      <w:r>
        <w:rPr>
          <w:spacing w:val="-4"/>
        </w:rPr>
        <w:t xml:space="preserve"> </w:t>
      </w:r>
      <w:r>
        <w:rPr/>
        <w:t>животных</w:t>
      </w:r>
      <w:r>
        <w:rPr>
          <w:spacing w:val="-3"/>
        </w:rPr>
        <w:t xml:space="preserve"> </w:t>
      </w:r>
      <w:r>
        <w:rPr/>
        <w:t>из</w:t>
      </w:r>
      <w:r>
        <w:rPr>
          <w:spacing w:val="-4"/>
        </w:rPr>
        <w:t xml:space="preserve"> </w:t>
      </w:r>
      <w:r>
        <w:rPr/>
        <w:t>отечественной</w:t>
      </w:r>
      <w:r>
        <w:rPr>
          <w:spacing w:val="-4"/>
        </w:rPr>
        <w:t xml:space="preserve"> </w:t>
      </w:r>
      <w:r>
        <w:rPr/>
        <w:t>поэзии</w:t>
      </w:r>
      <w:r>
        <w:rPr>
          <w:spacing w:val="-4"/>
        </w:rPr>
        <w:t xml:space="preserve"> </w:t>
      </w:r>
      <w:r>
        <w:rPr/>
        <w:t>ХХ–XXI</w:t>
      </w:r>
      <w:r>
        <w:rPr>
          <w:spacing w:val="-7"/>
        </w:rPr>
        <w:t xml:space="preserve"> </w:t>
      </w:r>
      <w:r>
        <w:rPr/>
        <w:t>веков. Рассказ В.Г. Распутина «Уроки французского».</w:t>
      </w:r>
    </w:p>
    <w:p>
      <w:pPr>
        <w:pStyle w:val="style66"/>
        <w:ind w:hanging="0" w:left="854" w:right="0"/>
        <w:jc w:val="left"/>
        <w:rPr>
          <w:spacing w:val="-2"/>
        </w:rPr>
      </w:pPr>
      <w:r>
        <w:rPr/>
        <w:t>Произведения</w:t>
      </w:r>
      <w:r>
        <w:rPr>
          <w:spacing w:val="-11"/>
        </w:rPr>
        <w:t xml:space="preserve"> </w:t>
      </w:r>
      <w:r>
        <w:rPr/>
        <w:t>отечественной</w:t>
      </w:r>
      <w:r>
        <w:rPr>
          <w:spacing w:val="-9"/>
        </w:rPr>
        <w:t xml:space="preserve"> </w:t>
      </w:r>
      <w:r>
        <w:rPr/>
        <w:t>и</w:t>
      </w:r>
      <w:r>
        <w:rPr>
          <w:spacing w:val="-9"/>
        </w:rPr>
        <w:t xml:space="preserve"> </w:t>
      </w:r>
      <w:r>
        <w:rPr/>
        <w:t>зарубежной</w:t>
      </w:r>
      <w:r>
        <w:rPr>
          <w:spacing w:val="-7"/>
        </w:rPr>
        <w:t xml:space="preserve"> </w:t>
      </w:r>
      <w:r>
        <w:rPr/>
        <w:t>литературы</w:t>
      </w:r>
      <w:r>
        <w:rPr>
          <w:spacing w:val="-8"/>
        </w:rPr>
        <w:t xml:space="preserve"> </w:t>
      </w:r>
      <w:r>
        <w:rPr/>
        <w:t>с</w:t>
      </w:r>
      <w:r>
        <w:rPr>
          <w:spacing w:val="-10"/>
        </w:rPr>
        <w:t xml:space="preserve"> </w:t>
      </w:r>
      <w:r>
        <w:rPr/>
        <w:t>нравственной</w:t>
      </w:r>
      <w:r>
        <w:rPr>
          <w:spacing w:val="-6"/>
        </w:rPr>
        <w:t xml:space="preserve"> </w:t>
      </w:r>
      <w:r>
        <w:rPr>
          <w:spacing w:val="-2"/>
        </w:rPr>
        <w:t>проблематикой.</w:t>
      </w:r>
    </w:p>
    <w:p>
      <w:pPr>
        <w:pStyle w:val="style76"/>
        <w:numPr>
          <w:ilvl w:val="0"/>
          <w:numId w:val="42"/>
        </w:numPr>
        <w:tabs>
          <w:tab w:leader="none" w:pos="1559" w:val="left"/>
        </w:tabs>
        <w:spacing w:after="0" w:before="3"/>
        <w:ind w:hanging="641" w:left="143" w:right="0"/>
        <w:contextualSpacing w:val="false"/>
        <w:jc w:val="left"/>
        <w:rPr>
          <w:spacing w:val="-2"/>
          <w:sz w:val="24"/>
        </w:rPr>
      </w:pPr>
      <w:r>
        <w:rPr>
          <w:sz w:val="24"/>
        </w:rPr>
        <w:t>определять</w:t>
      </w:r>
      <w:r>
        <w:rPr>
          <w:spacing w:val="-7"/>
          <w:sz w:val="24"/>
        </w:rPr>
        <w:t xml:space="preserve"> </w:t>
      </w:r>
      <w:r>
        <w:rPr>
          <w:sz w:val="24"/>
        </w:rPr>
        <w:t>свои</w:t>
      </w:r>
      <w:r>
        <w:rPr>
          <w:spacing w:val="-6"/>
          <w:sz w:val="24"/>
        </w:rPr>
        <w:t xml:space="preserve"> </w:t>
      </w:r>
      <w:r>
        <w:rPr>
          <w:sz w:val="24"/>
        </w:rPr>
        <w:t>читательские</w:t>
      </w:r>
      <w:r>
        <w:rPr>
          <w:spacing w:val="-5"/>
          <w:sz w:val="24"/>
        </w:rPr>
        <w:t xml:space="preserve"> </w:t>
      </w:r>
      <w:r>
        <w:rPr>
          <w:spacing w:val="-2"/>
          <w:sz w:val="24"/>
        </w:rPr>
        <w:t>предпочтения;</w:t>
      </w:r>
    </w:p>
    <w:p>
      <w:pPr>
        <w:pStyle w:val="style76"/>
        <w:numPr>
          <w:ilvl w:val="0"/>
          <w:numId w:val="42"/>
        </w:numPr>
        <w:tabs>
          <w:tab w:leader="none" w:pos="1559" w:val="left"/>
        </w:tabs>
        <w:spacing w:after="0" w:before="2" w:line="293" w:lineRule="exact"/>
        <w:ind w:hanging="641" w:left="143" w:right="0"/>
        <w:contextualSpacing w:val="false"/>
        <w:jc w:val="left"/>
        <w:rPr>
          <w:spacing w:val="-2"/>
          <w:sz w:val="24"/>
        </w:rPr>
      </w:pPr>
      <w:r>
        <w:rPr>
          <w:sz w:val="24"/>
        </w:rPr>
        <w:t>передавать</w:t>
      </w:r>
      <w:r>
        <w:rPr>
          <w:spacing w:val="-9"/>
          <w:sz w:val="24"/>
        </w:rPr>
        <w:t xml:space="preserve"> </w:t>
      </w:r>
      <w:r>
        <w:rPr>
          <w:sz w:val="24"/>
        </w:rPr>
        <w:t>свои</w:t>
      </w:r>
      <w:r>
        <w:rPr>
          <w:spacing w:val="-5"/>
          <w:sz w:val="24"/>
        </w:rPr>
        <w:t xml:space="preserve"> </w:t>
      </w:r>
      <w:r>
        <w:rPr>
          <w:sz w:val="24"/>
        </w:rPr>
        <w:t>впечатления</w:t>
      </w:r>
      <w:r>
        <w:rPr>
          <w:spacing w:val="-5"/>
          <w:sz w:val="24"/>
        </w:rPr>
        <w:t xml:space="preserve"> </w:t>
      </w:r>
      <w:r>
        <w:rPr>
          <w:sz w:val="24"/>
        </w:rPr>
        <w:t>от</w:t>
      </w:r>
      <w:r>
        <w:rPr>
          <w:spacing w:val="-9"/>
          <w:sz w:val="24"/>
        </w:rPr>
        <w:t xml:space="preserve"> </w:t>
      </w:r>
      <w:r>
        <w:rPr>
          <w:sz w:val="24"/>
        </w:rPr>
        <w:t>прочитанного</w:t>
      </w:r>
      <w:r>
        <w:rPr>
          <w:spacing w:val="-11"/>
          <w:sz w:val="24"/>
        </w:rPr>
        <w:t xml:space="preserve"> </w:t>
      </w:r>
      <w:r>
        <w:rPr>
          <w:spacing w:val="-2"/>
          <w:sz w:val="24"/>
        </w:rPr>
        <w:t>произведения;</w:t>
      </w:r>
    </w:p>
    <w:p>
      <w:pPr>
        <w:pStyle w:val="style76"/>
        <w:numPr>
          <w:ilvl w:val="0"/>
          <w:numId w:val="42"/>
        </w:numPr>
        <w:tabs>
          <w:tab w:leader="none" w:pos="1135" w:val="left"/>
        </w:tabs>
        <w:spacing w:after="0" w:before="4" w:line="230" w:lineRule="auto"/>
        <w:ind w:hanging="641" w:left="143" w:right="287"/>
        <w:contextualSpacing w:val="false"/>
        <w:rPr>
          <w:sz w:val="24"/>
        </w:rPr>
      </w:pPr>
      <w:r>
        <w:rPr>
          <w:sz w:val="24"/>
        </w:rPr>
        <w:t>выразительно читать наизусть (при наличии возможности) не менее 7 поэтических произведений (ранее не изученных), включенных в конкретную рабочую программу;</w:t>
      </w:r>
    </w:p>
    <w:p>
      <w:pPr>
        <w:pStyle w:val="style76"/>
        <w:numPr>
          <w:ilvl w:val="0"/>
          <w:numId w:val="42"/>
        </w:numPr>
        <w:tabs>
          <w:tab w:leader="none" w:pos="1486" w:val="left"/>
        </w:tabs>
        <w:spacing w:after="0" w:before="3"/>
        <w:ind w:hanging="641" w:left="143" w:right="0"/>
        <w:contextualSpacing w:val="false"/>
        <w:rPr>
          <w:spacing w:val="-2"/>
          <w:sz w:val="24"/>
        </w:rPr>
      </w:pPr>
      <w:r>
        <w:rPr>
          <w:sz w:val="24"/>
        </w:rPr>
        <w:t>определять</w:t>
      </w:r>
      <w:r>
        <w:rPr>
          <w:spacing w:val="-7"/>
          <w:sz w:val="24"/>
        </w:rPr>
        <w:t xml:space="preserve"> </w:t>
      </w:r>
      <w:r>
        <w:rPr>
          <w:sz w:val="24"/>
        </w:rPr>
        <w:t>и</w:t>
      </w:r>
      <w:r>
        <w:rPr>
          <w:spacing w:val="-5"/>
          <w:sz w:val="24"/>
        </w:rPr>
        <w:t xml:space="preserve"> </w:t>
      </w:r>
      <w:r>
        <w:rPr>
          <w:sz w:val="24"/>
        </w:rPr>
        <w:t>формулировать</w:t>
      </w:r>
      <w:r>
        <w:rPr>
          <w:spacing w:val="-2"/>
          <w:sz w:val="24"/>
        </w:rPr>
        <w:t xml:space="preserve"> </w:t>
      </w:r>
      <w:r>
        <w:rPr>
          <w:sz w:val="24"/>
        </w:rPr>
        <w:t>идею</w:t>
      </w:r>
      <w:r>
        <w:rPr>
          <w:spacing w:val="-5"/>
          <w:sz w:val="24"/>
        </w:rPr>
        <w:t xml:space="preserve"> </w:t>
      </w:r>
      <w:r>
        <w:rPr>
          <w:sz w:val="24"/>
        </w:rPr>
        <w:t>прочитанных</w:t>
      </w:r>
      <w:r>
        <w:rPr>
          <w:spacing w:val="-2"/>
          <w:sz w:val="24"/>
        </w:rPr>
        <w:t xml:space="preserve"> произведений;</w:t>
      </w:r>
    </w:p>
    <w:p>
      <w:pPr>
        <w:pStyle w:val="style76"/>
        <w:numPr>
          <w:ilvl w:val="0"/>
          <w:numId w:val="42"/>
        </w:numPr>
        <w:tabs>
          <w:tab w:leader="none" w:pos="1210" w:val="left"/>
        </w:tabs>
        <w:spacing w:after="0" w:before="1"/>
        <w:ind w:hanging="641" w:left="143" w:right="271"/>
        <w:contextualSpacing w:val="false"/>
        <w:rPr>
          <w:sz w:val="24"/>
        </w:rPr>
      </w:pPr>
      <w:r>
        <w:rPr>
          <w:sz w:val="24"/>
        </w:rPr>
        <w:t>рассуждать</w:t>
      </w:r>
      <w:r>
        <w:rPr>
          <w:spacing w:val="40"/>
          <w:sz w:val="24"/>
        </w:rPr>
        <w:t xml:space="preserve"> </w:t>
      </w:r>
      <w:r>
        <w:rPr>
          <w:sz w:val="24"/>
        </w:rPr>
        <w:t>о</w:t>
      </w:r>
      <w:r>
        <w:rPr>
          <w:spacing w:val="40"/>
          <w:sz w:val="24"/>
        </w:rPr>
        <w:t xml:space="preserve"> </w:t>
      </w:r>
      <w:r>
        <w:rPr>
          <w:sz w:val="24"/>
        </w:rPr>
        <w:t>произведениях,</w:t>
      </w:r>
      <w:r>
        <w:rPr>
          <w:spacing w:val="40"/>
          <w:sz w:val="24"/>
        </w:rPr>
        <w:t xml:space="preserve"> </w:t>
      </w:r>
      <w:r>
        <w:rPr>
          <w:sz w:val="24"/>
        </w:rPr>
        <w:t>использовать</w:t>
      </w:r>
      <w:r>
        <w:rPr>
          <w:spacing w:val="40"/>
          <w:sz w:val="24"/>
        </w:rPr>
        <w:t xml:space="preserve"> </w:t>
      </w:r>
      <w:r>
        <w:rPr>
          <w:sz w:val="24"/>
        </w:rPr>
        <w:t>изученные</w:t>
      </w:r>
      <w:r>
        <w:rPr>
          <w:spacing w:val="80"/>
          <w:w w:val="150"/>
          <w:sz w:val="24"/>
        </w:rPr>
        <w:t xml:space="preserve"> </w:t>
      </w:r>
      <w:r>
        <w:rPr>
          <w:sz w:val="24"/>
        </w:rPr>
        <w:t>теоретико-литературные понятия; различать основные жанры фольклора и художественной литературы (в том</w:t>
      </w:r>
      <w:r>
        <w:rPr>
          <w:spacing w:val="40"/>
          <w:sz w:val="24"/>
        </w:rPr>
        <w:t xml:space="preserve"> </w:t>
      </w:r>
      <w:r>
        <w:rPr>
          <w:sz w:val="24"/>
        </w:rPr>
        <w:t>числе</w:t>
      </w:r>
      <w:r>
        <w:rPr>
          <w:spacing w:val="40"/>
          <w:sz w:val="24"/>
        </w:rPr>
        <w:t xml:space="preserve"> </w:t>
      </w:r>
      <w:r>
        <w:rPr>
          <w:sz w:val="24"/>
        </w:rPr>
        <w:t>балладу, драматургическую сказку), выявлять конфликт в произведении; называть отличия прозаических текстов от поэтических; формулировать вопросы, связанные с содержанием прочитанного произведения;</w:t>
      </w:r>
    </w:p>
    <w:p>
      <w:pPr>
        <w:pStyle w:val="style76"/>
        <w:numPr>
          <w:ilvl w:val="0"/>
          <w:numId w:val="42"/>
        </w:numPr>
        <w:tabs>
          <w:tab w:leader="none" w:pos="1715" w:val="left"/>
        </w:tabs>
        <w:spacing w:after="0" w:before="2" w:line="230" w:lineRule="auto"/>
        <w:ind w:hanging="641" w:left="143" w:right="285"/>
        <w:contextualSpacing w:val="false"/>
        <w:rPr>
          <w:sz w:val="24"/>
        </w:rPr>
      </w:pPr>
      <w:r>
        <w:rPr>
          <w:sz w:val="24"/>
        </w:rPr>
        <w:t>сопоставлять персонажей одного произведения и разных произведений по сходству или контрасту;</w:t>
      </w:r>
    </w:p>
    <w:p>
      <w:pPr>
        <w:pStyle w:val="style76"/>
        <w:numPr>
          <w:ilvl w:val="0"/>
          <w:numId w:val="42"/>
        </w:numPr>
        <w:tabs>
          <w:tab w:leader="none" w:pos="1559" w:val="left"/>
        </w:tabs>
        <w:spacing w:after="0" w:before="5" w:line="293" w:lineRule="exact"/>
        <w:ind w:hanging="641" w:left="143" w:right="0"/>
        <w:contextualSpacing w:val="false"/>
        <w:jc w:val="left"/>
        <w:rPr>
          <w:spacing w:val="-2"/>
          <w:sz w:val="24"/>
        </w:rPr>
      </w:pPr>
      <w:r>
        <w:rPr>
          <w:sz w:val="24"/>
        </w:rPr>
        <w:t>характеризовать</w:t>
      </w:r>
      <w:r>
        <w:rPr>
          <w:spacing w:val="-9"/>
          <w:sz w:val="24"/>
        </w:rPr>
        <w:t xml:space="preserve"> </w:t>
      </w:r>
      <w:r>
        <w:rPr>
          <w:sz w:val="24"/>
        </w:rPr>
        <w:t>выраженное</w:t>
      </w:r>
      <w:r>
        <w:rPr>
          <w:spacing w:val="-10"/>
          <w:sz w:val="24"/>
        </w:rPr>
        <w:t xml:space="preserve"> </w:t>
      </w:r>
      <w:r>
        <w:rPr>
          <w:sz w:val="24"/>
        </w:rPr>
        <w:t>в</w:t>
      </w:r>
      <w:r>
        <w:rPr>
          <w:spacing w:val="-9"/>
          <w:sz w:val="24"/>
        </w:rPr>
        <w:t xml:space="preserve"> </w:t>
      </w:r>
      <w:r>
        <w:rPr>
          <w:sz w:val="24"/>
        </w:rPr>
        <w:t>стихотворении</w:t>
      </w:r>
      <w:r>
        <w:rPr>
          <w:spacing w:val="-9"/>
          <w:sz w:val="24"/>
        </w:rPr>
        <w:t xml:space="preserve"> </w:t>
      </w:r>
      <w:r>
        <w:rPr>
          <w:spacing w:val="-2"/>
          <w:sz w:val="24"/>
        </w:rPr>
        <w:t>настроение;</w:t>
      </w:r>
    </w:p>
    <w:p>
      <w:pPr>
        <w:pStyle w:val="style76"/>
        <w:numPr>
          <w:ilvl w:val="0"/>
          <w:numId w:val="42"/>
        </w:numPr>
        <w:tabs>
          <w:tab w:leader="none" w:pos="1559" w:val="left"/>
        </w:tabs>
        <w:spacing w:line="293" w:lineRule="exact"/>
        <w:ind w:hanging="641" w:left="143" w:right="0"/>
        <w:jc w:val="left"/>
        <w:rPr>
          <w:spacing w:val="-2"/>
          <w:sz w:val="24"/>
        </w:rPr>
      </w:pPr>
      <w:r>
        <w:rPr>
          <w:sz w:val="24"/>
        </w:rPr>
        <w:t>характеризовать</w:t>
      </w:r>
      <w:r>
        <w:rPr>
          <w:spacing w:val="-5"/>
          <w:sz w:val="24"/>
        </w:rPr>
        <w:t xml:space="preserve"> </w:t>
      </w:r>
      <w:r>
        <w:rPr>
          <w:sz w:val="24"/>
        </w:rPr>
        <w:t>авторское</w:t>
      </w:r>
      <w:r>
        <w:rPr>
          <w:spacing w:val="-9"/>
          <w:sz w:val="24"/>
        </w:rPr>
        <w:t xml:space="preserve"> </w:t>
      </w:r>
      <w:r>
        <w:rPr>
          <w:sz w:val="24"/>
        </w:rPr>
        <w:t>отношение</w:t>
      </w:r>
      <w:r>
        <w:rPr>
          <w:spacing w:val="-5"/>
          <w:sz w:val="24"/>
        </w:rPr>
        <w:t xml:space="preserve"> </w:t>
      </w:r>
      <w:r>
        <w:rPr>
          <w:sz w:val="24"/>
        </w:rPr>
        <w:t>к</w:t>
      </w:r>
      <w:r>
        <w:rPr>
          <w:spacing w:val="-10"/>
          <w:sz w:val="24"/>
        </w:rPr>
        <w:t xml:space="preserve"> </w:t>
      </w:r>
      <w:r>
        <w:rPr>
          <w:sz w:val="24"/>
        </w:rPr>
        <w:t>изображаемому</w:t>
      </w:r>
      <w:r>
        <w:rPr>
          <w:spacing w:val="-11"/>
          <w:sz w:val="24"/>
        </w:rPr>
        <w:t xml:space="preserve"> </w:t>
      </w:r>
      <w:r>
        <w:rPr>
          <w:sz w:val="24"/>
        </w:rPr>
        <w:t>в</w:t>
      </w:r>
      <w:r>
        <w:rPr>
          <w:spacing w:val="-8"/>
          <w:sz w:val="24"/>
        </w:rPr>
        <w:t xml:space="preserve"> </w:t>
      </w:r>
      <w:r>
        <w:rPr>
          <w:spacing w:val="-2"/>
          <w:sz w:val="24"/>
        </w:rPr>
        <w:t>произведении;</w:t>
      </w:r>
    </w:p>
    <w:p>
      <w:pPr>
        <w:pStyle w:val="style76"/>
        <w:numPr>
          <w:ilvl w:val="0"/>
          <w:numId w:val="42"/>
        </w:numPr>
        <w:tabs>
          <w:tab w:leader="none" w:pos="1559" w:val="left"/>
        </w:tabs>
        <w:spacing w:line="293" w:lineRule="exact"/>
        <w:ind w:hanging="641" w:left="143" w:right="0"/>
        <w:jc w:val="left"/>
        <w:rPr>
          <w:spacing w:val="-2"/>
          <w:sz w:val="24"/>
        </w:rPr>
      </w:pPr>
      <w:r>
        <w:rPr>
          <w:sz w:val="24"/>
        </w:rPr>
        <w:t>характеризовать</w:t>
      </w:r>
      <w:r>
        <w:rPr>
          <w:spacing w:val="-8"/>
          <w:sz w:val="24"/>
        </w:rPr>
        <w:t xml:space="preserve"> </w:t>
      </w:r>
      <w:r>
        <w:rPr>
          <w:sz w:val="24"/>
        </w:rPr>
        <w:t>особенности</w:t>
      </w:r>
      <w:r>
        <w:rPr>
          <w:spacing w:val="-3"/>
          <w:sz w:val="24"/>
        </w:rPr>
        <w:t xml:space="preserve"> </w:t>
      </w:r>
      <w:r>
        <w:rPr>
          <w:sz w:val="24"/>
        </w:rPr>
        <w:t>строения</w:t>
      </w:r>
      <w:r>
        <w:rPr>
          <w:spacing w:val="-8"/>
          <w:sz w:val="24"/>
        </w:rPr>
        <w:t xml:space="preserve"> </w:t>
      </w:r>
      <w:r>
        <w:rPr>
          <w:spacing w:val="-2"/>
          <w:sz w:val="24"/>
        </w:rPr>
        <w:t>сюжета;</w:t>
      </w:r>
    </w:p>
    <w:p>
      <w:pPr>
        <w:pStyle w:val="style76"/>
        <w:numPr>
          <w:ilvl w:val="0"/>
          <w:numId w:val="42"/>
        </w:numPr>
        <w:tabs>
          <w:tab w:leader="none" w:pos="1559" w:val="left"/>
        </w:tabs>
        <w:spacing w:after="0" w:before="1" w:line="292" w:lineRule="exact"/>
        <w:ind w:hanging="641" w:left="143" w:right="0"/>
        <w:contextualSpacing w:val="false"/>
        <w:jc w:val="left"/>
        <w:rPr>
          <w:spacing w:val="-2"/>
          <w:sz w:val="24"/>
        </w:rPr>
      </w:pPr>
      <w:r>
        <w:rPr>
          <w:sz w:val="24"/>
        </w:rPr>
        <w:t>сравнивать</w:t>
      </w:r>
      <w:r>
        <w:rPr>
          <w:spacing w:val="-6"/>
          <w:sz w:val="24"/>
        </w:rPr>
        <w:t xml:space="preserve"> </w:t>
      </w:r>
      <w:r>
        <w:rPr>
          <w:sz w:val="24"/>
        </w:rPr>
        <w:t>близкие</w:t>
      </w:r>
      <w:r>
        <w:rPr>
          <w:spacing w:val="-8"/>
          <w:sz w:val="24"/>
        </w:rPr>
        <w:t xml:space="preserve"> </w:t>
      </w:r>
      <w:r>
        <w:rPr>
          <w:sz w:val="24"/>
        </w:rPr>
        <w:t>по</w:t>
      </w:r>
      <w:r>
        <w:rPr>
          <w:spacing w:val="-12"/>
          <w:sz w:val="24"/>
        </w:rPr>
        <w:t xml:space="preserve"> </w:t>
      </w:r>
      <w:r>
        <w:rPr>
          <w:sz w:val="24"/>
        </w:rPr>
        <w:t>тематике</w:t>
      </w:r>
      <w:r>
        <w:rPr>
          <w:spacing w:val="-7"/>
          <w:sz w:val="24"/>
        </w:rPr>
        <w:t xml:space="preserve"> </w:t>
      </w:r>
      <w:r>
        <w:rPr>
          <w:sz w:val="24"/>
        </w:rPr>
        <w:t>и</w:t>
      </w:r>
      <w:r>
        <w:rPr>
          <w:spacing w:val="-4"/>
          <w:sz w:val="24"/>
        </w:rPr>
        <w:t xml:space="preserve"> </w:t>
      </w:r>
      <w:r>
        <w:rPr>
          <w:sz w:val="24"/>
        </w:rPr>
        <w:t>проблематике</w:t>
      </w:r>
      <w:r>
        <w:rPr>
          <w:spacing w:val="-8"/>
          <w:sz w:val="24"/>
        </w:rPr>
        <w:t xml:space="preserve"> </w:t>
      </w:r>
      <w:r>
        <w:rPr>
          <w:spacing w:val="-2"/>
          <w:sz w:val="24"/>
        </w:rPr>
        <w:t>произведения;</w:t>
      </w:r>
    </w:p>
    <w:p>
      <w:pPr>
        <w:pStyle w:val="style76"/>
        <w:numPr>
          <w:ilvl w:val="0"/>
          <w:numId w:val="42"/>
        </w:numPr>
        <w:tabs>
          <w:tab w:leader="none" w:pos="1559" w:val="left"/>
        </w:tabs>
        <w:spacing w:after="0" w:before="1" w:line="232" w:lineRule="auto"/>
        <w:ind w:hanging="641" w:left="143" w:right="323"/>
        <w:contextualSpacing w:val="false"/>
        <w:jc w:val="left"/>
        <w:rPr>
          <w:sz w:val="24"/>
        </w:rPr>
      </w:pPr>
      <w:r>
        <w:rPr>
          <w:sz w:val="24"/>
        </w:rPr>
        <w:t>комментировать музыкальные, живописные произведения, связанные с литературой, кинематографические версии художественных произведений;</w:t>
      </w:r>
    </w:p>
    <w:p>
      <w:pPr>
        <w:pStyle w:val="style76"/>
        <w:numPr>
          <w:ilvl w:val="0"/>
          <w:numId w:val="42"/>
        </w:numPr>
        <w:tabs>
          <w:tab w:leader="none" w:pos="1559" w:val="left"/>
        </w:tabs>
        <w:spacing w:after="0" w:before="3" w:line="232" w:lineRule="auto"/>
        <w:ind w:hanging="641" w:left="143" w:right="304"/>
        <w:contextualSpacing w:val="false"/>
        <w:jc w:val="left"/>
        <w:rPr>
          <w:sz w:val="24"/>
        </w:rPr>
      </w:pPr>
      <w:r>
        <w:rPr>
          <w:sz w:val="24"/>
        </w:rPr>
        <w:t>обогащать собственную речь, в том числе составлять словарь новых слов, подбирать афоризмы из художественных произведений и т. п.; использовать различные виды цитирования;</w:t>
      </w:r>
    </w:p>
    <w:p>
      <w:pPr>
        <w:pStyle w:val="style76"/>
        <w:numPr>
          <w:ilvl w:val="0"/>
          <w:numId w:val="42"/>
        </w:numPr>
        <w:tabs>
          <w:tab w:leader="none" w:pos="1559" w:val="left"/>
        </w:tabs>
        <w:spacing w:after="0" w:before="9" w:line="230" w:lineRule="auto"/>
        <w:ind w:hanging="641" w:left="143" w:right="314"/>
        <w:contextualSpacing w:val="false"/>
        <w:jc w:val="left"/>
        <w:rPr>
          <w:sz w:val="24"/>
        </w:rPr>
      </w:pPr>
      <w:r>
        <w:rPr>
          <w:sz w:val="24"/>
        </w:rPr>
        <w:t>владеть различными видами пересказа (при наличии возможности) художественного текста (подробный, сжатый, выборочный, творческий);</w:t>
      </w:r>
    </w:p>
    <w:p>
      <w:pPr>
        <w:pStyle w:val="style76"/>
        <w:numPr>
          <w:ilvl w:val="0"/>
          <w:numId w:val="42"/>
        </w:numPr>
        <w:tabs>
          <w:tab w:leader="none" w:pos="1559" w:val="left"/>
        </w:tabs>
        <w:spacing w:after="0" w:before="3" w:line="293" w:lineRule="exact"/>
        <w:ind w:hanging="641" w:left="143" w:right="0"/>
        <w:contextualSpacing w:val="false"/>
        <w:jc w:val="left"/>
        <w:rPr>
          <w:spacing w:val="-2"/>
          <w:sz w:val="24"/>
        </w:rPr>
      </w:pPr>
      <w:r>
        <w:rPr>
          <w:sz w:val="24"/>
        </w:rPr>
        <w:t>составлять</w:t>
      </w:r>
      <w:r>
        <w:rPr>
          <w:spacing w:val="-8"/>
          <w:sz w:val="24"/>
        </w:rPr>
        <w:t xml:space="preserve"> </w:t>
      </w:r>
      <w:r>
        <w:rPr>
          <w:sz w:val="24"/>
        </w:rPr>
        <w:t>сложный</w:t>
      </w:r>
      <w:r>
        <w:rPr>
          <w:spacing w:val="-9"/>
          <w:sz w:val="24"/>
        </w:rPr>
        <w:t xml:space="preserve"> </w:t>
      </w:r>
      <w:r>
        <w:rPr>
          <w:sz w:val="24"/>
        </w:rPr>
        <w:t>план</w:t>
      </w:r>
      <w:r>
        <w:rPr>
          <w:spacing w:val="-9"/>
          <w:sz w:val="24"/>
        </w:rPr>
        <w:t xml:space="preserve"> </w:t>
      </w:r>
      <w:r>
        <w:rPr>
          <w:sz w:val="24"/>
        </w:rPr>
        <w:t>художественного</w:t>
      </w:r>
      <w:r>
        <w:rPr>
          <w:spacing w:val="-8"/>
          <w:sz w:val="24"/>
        </w:rPr>
        <w:t xml:space="preserve"> </w:t>
      </w:r>
      <w:r>
        <w:rPr>
          <w:sz w:val="24"/>
        </w:rPr>
        <w:t>произведения</w:t>
      </w:r>
      <w:r>
        <w:rPr>
          <w:spacing w:val="-9"/>
          <w:sz w:val="24"/>
        </w:rPr>
        <w:t xml:space="preserve"> </w:t>
      </w:r>
      <w:r>
        <w:rPr>
          <w:sz w:val="24"/>
        </w:rPr>
        <w:t>(или</w:t>
      </w:r>
      <w:r>
        <w:rPr>
          <w:spacing w:val="-8"/>
          <w:sz w:val="24"/>
        </w:rPr>
        <w:t xml:space="preserve"> </w:t>
      </w:r>
      <w:r>
        <w:rPr>
          <w:spacing w:val="-2"/>
          <w:sz w:val="24"/>
        </w:rPr>
        <w:t>фрагмента);</w:t>
      </w:r>
    </w:p>
    <w:p>
      <w:pPr>
        <w:pStyle w:val="style76"/>
        <w:numPr>
          <w:ilvl w:val="0"/>
          <w:numId w:val="42"/>
        </w:numPr>
        <w:tabs>
          <w:tab w:leader="none" w:pos="1559" w:val="left"/>
        </w:tabs>
        <w:spacing w:after="0" w:before="2" w:line="232" w:lineRule="auto"/>
        <w:ind w:hanging="641" w:left="143" w:right="322"/>
        <w:contextualSpacing w:val="false"/>
        <w:jc w:val="left"/>
        <w:rPr>
          <w:sz w:val="24"/>
        </w:rPr>
      </w:pPr>
      <w:r>
        <w:rPr>
          <w:sz w:val="24"/>
        </w:rPr>
        <w:t>участвовать в беседе (при наличии возможности) о прочитанном, строя развернутое</w:t>
      </w:r>
      <w:r>
        <w:rPr>
          <w:spacing w:val="40"/>
          <w:sz w:val="24"/>
        </w:rPr>
        <w:t xml:space="preserve"> </w:t>
      </w:r>
      <w:r>
        <w:rPr>
          <w:sz w:val="24"/>
        </w:rPr>
        <w:t>устное высказывание, связанное со знанием и пониманием литературного произведения;</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jc w:val="left"/>
        <w:rPr>
          <w:sz w:val="24"/>
        </w:rPr>
      </w:pPr>
      <w:r>
        <w:rPr>
          <w:sz w:val="24"/>
        </w:rPr>
      </w:r>
    </w:p>
    <w:p>
      <w:pPr>
        <w:pStyle w:val="style76"/>
        <w:numPr>
          <w:ilvl w:val="0"/>
          <w:numId w:val="42"/>
        </w:numPr>
        <w:tabs>
          <w:tab w:leader="none" w:pos="1095" w:val="left"/>
        </w:tabs>
        <w:spacing w:after="0" w:before="79" w:line="232" w:lineRule="auto"/>
        <w:ind w:hanging="641" w:left="143" w:right="271"/>
        <w:contextualSpacing w:val="false"/>
        <w:rPr>
          <w:sz w:val="24"/>
        </w:rPr>
      </w:pPr>
      <w:r>
        <w:rPr>
          <w:sz w:val="24"/>
        </w:rPr>
        <w:t>писать сочинения на литературную тему (с опорой на одно произведение), сочинение- рассуждение на свободную (морально-этическую, философскую) тему с привлечением литературного материала (объемом сочинений не менее 100 слов).</w:t>
      </w:r>
    </w:p>
    <w:p>
      <w:pPr>
        <w:pStyle w:val="style66"/>
        <w:spacing w:after="0" w:before="3"/>
        <w:ind w:hanging="0" w:left="0" w:right="0"/>
        <w:contextualSpacing w:val="false"/>
        <w:jc w:val="left"/>
        <w:rPr/>
      </w:pPr>
      <w:r>
        <w:rPr/>
      </w:r>
    </w:p>
    <w:p>
      <w:pPr>
        <w:pStyle w:val="style66"/>
        <w:tabs>
          <w:tab w:leader="none" w:pos="2633" w:val="left"/>
          <w:tab w:leader="none" w:pos="3998" w:val="left"/>
          <w:tab w:leader="none" w:pos="4464" w:val="left"/>
          <w:tab w:leader="none" w:pos="5396" w:val="left"/>
          <w:tab w:leader="none" w:pos="6550" w:val="left"/>
          <w:tab w:leader="none" w:pos="7239" w:val="left"/>
          <w:tab w:leader="none" w:pos="8394" w:val="left"/>
          <w:tab w:leader="none" w:pos="9543" w:val="left"/>
        </w:tabs>
        <w:spacing w:after="0" w:before="1"/>
        <w:ind w:hanging="0" w:left="1137" w:right="0"/>
        <w:contextualSpacing w:val="false"/>
        <w:jc w:val="left"/>
        <w:rPr>
          <w:spacing w:val="-2"/>
        </w:rPr>
      </w:pPr>
      <w:r>
        <w:rPr>
          <w:spacing w:val="-2"/>
        </w:rPr>
        <w:t>Предметные</w:t>
      </w:r>
      <w:r>
        <w:rPr/>
        <w:tab/>
      </w:r>
      <w:r>
        <w:rPr>
          <w:spacing w:val="-2"/>
        </w:rPr>
        <w:t>результаты</w:t>
      </w:r>
      <w:r>
        <w:rPr/>
        <w:tab/>
      </w:r>
      <w:r>
        <w:rPr>
          <w:spacing w:val="-5"/>
        </w:rPr>
        <w:t>по</w:t>
      </w:r>
      <w:r>
        <w:rPr/>
        <w:tab/>
      </w:r>
      <w:r>
        <w:rPr>
          <w:spacing w:val="-2"/>
        </w:rPr>
        <w:t>итогам</w:t>
      </w:r>
      <w:r>
        <w:rPr/>
        <w:tab/>
      </w:r>
      <w:r>
        <w:rPr>
          <w:b/>
          <w:spacing w:val="-2"/>
        </w:rPr>
        <w:t>третьего</w:t>
      </w:r>
      <w:r>
        <w:rPr>
          <w:b/>
        </w:rPr>
        <w:tab/>
      </w:r>
      <w:r>
        <w:rPr>
          <w:b/>
          <w:spacing w:val="-4"/>
        </w:rPr>
        <w:t>года</w:t>
      </w:r>
      <w:r>
        <w:rPr>
          <w:b/>
        </w:rPr>
        <w:tab/>
      </w:r>
      <w:r>
        <w:rPr>
          <w:spacing w:val="-2"/>
        </w:rPr>
        <w:t>изучения</w:t>
      </w:r>
      <w:r>
        <w:rPr/>
        <w:tab/>
      </w:r>
      <w:r>
        <w:rPr>
          <w:spacing w:val="-2"/>
        </w:rPr>
        <w:t>учебного</w:t>
      </w:r>
      <w:r>
        <w:rPr/>
        <w:tab/>
      </w:r>
      <w:r>
        <w:rPr>
          <w:spacing w:val="-2"/>
        </w:rPr>
        <w:t>предмета</w:t>
      </w:r>
    </w:p>
    <w:p>
      <w:pPr>
        <w:pStyle w:val="style66"/>
        <w:ind w:hanging="0" w:left="143" w:right="0"/>
        <w:jc w:val="left"/>
        <w:rPr>
          <w:spacing w:val="-2"/>
        </w:rPr>
      </w:pPr>
      <w:r>
        <w:rPr/>
        <w:t>«Литература»</w:t>
      </w:r>
      <w:r>
        <w:rPr>
          <w:spacing w:val="-15"/>
        </w:rPr>
        <w:t xml:space="preserve"> </w:t>
      </w:r>
      <w:r>
        <w:rPr/>
        <w:t>отражают</w:t>
      </w:r>
      <w:r>
        <w:rPr>
          <w:spacing w:val="-4"/>
        </w:rPr>
        <w:t xml:space="preserve"> </w:t>
      </w:r>
      <w:r>
        <w:rPr/>
        <w:t xml:space="preserve">сформированность </w:t>
      </w:r>
      <w:r>
        <w:rPr>
          <w:spacing w:val="-2"/>
        </w:rPr>
        <w:t>умений:</w:t>
      </w:r>
    </w:p>
    <w:p>
      <w:pPr>
        <w:pStyle w:val="style76"/>
        <w:numPr>
          <w:ilvl w:val="0"/>
          <w:numId w:val="42"/>
        </w:numPr>
        <w:tabs>
          <w:tab w:leader="none" w:pos="1559" w:val="left"/>
        </w:tabs>
        <w:spacing w:after="0" w:before="2" w:line="292" w:lineRule="exact"/>
        <w:ind w:hanging="641" w:left="143" w:right="0"/>
        <w:contextualSpacing w:val="false"/>
        <w:jc w:val="left"/>
        <w:rPr>
          <w:spacing w:val="-2"/>
          <w:sz w:val="24"/>
        </w:rPr>
      </w:pPr>
      <w:r>
        <w:rPr>
          <w:sz w:val="24"/>
        </w:rPr>
        <w:t>читать</w:t>
      </w:r>
      <w:r>
        <w:rPr>
          <w:spacing w:val="-5"/>
          <w:sz w:val="24"/>
        </w:rPr>
        <w:t xml:space="preserve"> </w:t>
      </w:r>
      <w:r>
        <w:rPr>
          <w:sz w:val="24"/>
        </w:rPr>
        <w:t>фольклорные</w:t>
      </w:r>
      <w:r>
        <w:rPr>
          <w:spacing w:val="-4"/>
          <w:sz w:val="24"/>
        </w:rPr>
        <w:t xml:space="preserve"> </w:t>
      </w:r>
      <w:r>
        <w:rPr>
          <w:sz w:val="24"/>
        </w:rPr>
        <w:t>и</w:t>
      </w:r>
      <w:r>
        <w:rPr>
          <w:spacing w:val="-5"/>
          <w:sz w:val="24"/>
        </w:rPr>
        <w:t xml:space="preserve"> </w:t>
      </w:r>
      <w:r>
        <w:rPr>
          <w:sz w:val="24"/>
        </w:rPr>
        <w:t>художественные</w:t>
      </w:r>
      <w:r>
        <w:rPr>
          <w:spacing w:val="-4"/>
          <w:sz w:val="24"/>
        </w:rPr>
        <w:t xml:space="preserve"> </w:t>
      </w:r>
      <w:r>
        <w:rPr>
          <w:sz w:val="24"/>
        </w:rPr>
        <w:t>произведения,</w:t>
      </w:r>
      <w:r>
        <w:rPr>
          <w:spacing w:val="-3"/>
          <w:sz w:val="24"/>
        </w:rPr>
        <w:t xml:space="preserve"> </w:t>
      </w:r>
      <w:r>
        <w:rPr>
          <w:sz w:val="24"/>
        </w:rPr>
        <w:t>в</w:t>
      </w:r>
      <w:r>
        <w:rPr>
          <w:spacing w:val="-3"/>
          <w:sz w:val="24"/>
        </w:rPr>
        <w:t xml:space="preserve"> </w:t>
      </w:r>
      <w:r>
        <w:rPr>
          <w:sz w:val="24"/>
        </w:rPr>
        <w:t>том</w:t>
      </w:r>
      <w:r>
        <w:rPr>
          <w:spacing w:val="-3"/>
          <w:sz w:val="24"/>
        </w:rPr>
        <w:t xml:space="preserve"> </w:t>
      </w:r>
      <w:r>
        <w:rPr>
          <w:sz w:val="24"/>
        </w:rPr>
        <w:t>числе</w:t>
      </w:r>
      <w:r>
        <w:rPr>
          <w:spacing w:val="-3"/>
          <w:sz w:val="24"/>
        </w:rPr>
        <w:t xml:space="preserve"> </w:t>
      </w:r>
      <w:r>
        <w:rPr>
          <w:sz w:val="24"/>
        </w:rPr>
        <w:t>из</w:t>
      </w:r>
      <w:r>
        <w:rPr>
          <w:spacing w:val="-2"/>
          <w:sz w:val="24"/>
        </w:rPr>
        <w:t xml:space="preserve"> перечня:</w:t>
      </w:r>
    </w:p>
    <w:p>
      <w:pPr>
        <w:pStyle w:val="style66"/>
        <w:spacing w:after="0" w:before="2" w:line="230" w:lineRule="auto"/>
        <w:ind w:hanging="0" w:left="854" w:right="0"/>
        <w:contextualSpacing w:val="false"/>
        <w:jc w:val="left"/>
        <w:rPr>
          <w:spacing w:val="-2"/>
        </w:rPr>
      </w:pPr>
      <w:r>
        <w:rPr/>
        <w:t>Произведения</w:t>
      </w:r>
      <w:r>
        <w:rPr>
          <w:spacing w:val="33"/>
        </w:rPr>
        <w:t xml:space="preserve"> </w:t>
      </w:r>
      <w:r>
        <w:rPr/>
        <w:t>древнерусской</w:t>
      </w:r>
      <w:r>
        <w:rPr>
          <w:spacing w:val="34"/>
        </w:rPr>
        <w:t xml:space="preserve"> </w:t>
      </w:r>
      <w:r>
        <w:rPr/>
        <w:t>литературы</w:t>
      </w:r>
      <w:r>
        <w:rPr>
          <w:spacing w:val="37"/>
        </w:rPr>
        <w:t xml:space="preserve"> </w:t>
      </w:r>
      <w:r>
        <w:rPr/>
        <w:t>(в</w:t>
      </w:r>
      <w:r>
        <w:rPr>
          <w:spacing w:val="32"/>
        </w:rPr>
        <w:t xml:space="preserve"> </w:t>
      </w:r>
      <w:r>
        <w:rPr/>
        <w:t>том</w:t>
      </w:r>
      <w:r>
        <w:rPr>
          <w:spacing w:val="32"/>
        </w:rPr>
        <w:t xml:space="preserve"> </w:t>
      </w:r>
      <w:r>
        <w:rPr/>
        <w:t>числе</w:t>
      </w:r>
      <w:r>
        <w:rPr>
          <w:spacing w:val="32"/>
        </w:rPr>
        <w:t xml:space="preserve"> </w:t>
      </w:r>
      <w:r>
        <w:rPr/>
        <w:t>фрагменты</w:t>
      </w:r>
      <w:r>
        <w:rPr>
          <w:spacing w:val="34"/>
        </w:rPr>
        <w:t xml:space="preserve"> </w:t>
      </w:r>
      <w:r>
        <w:rPr/>
        <w:t xml:space="preserve">«Поучения» Владимира </w:t>
      </w:r>
      <w:r>
        <w:rPr>
          <w:spacing w:val="-2"/>
        </w:rPr>
        <w:t>Мономаха)</w:t>
      </w:r>
    </w:p>
    <w:p>
      <w:pPr>
        <w:pStyle w:val="style66"/>
        <w:spacing w:after="0" w:before="9" w:line="232" w:lineRule="auto"/>
        <w:ind w:hanging="0" w:left="854" w:right="0"/>
        <w:contextualSpacing w:val="false"/>
        <w:jc w:val="left"/>
        <w:rPr/>
      </w:pPr>
      <w:r>
        <w:rPr/>
        <w:t>Произведения</w:t>
      </w:r>
      <w:r>
        <w:rPr>
          <w:spacing w:val="80"/>
        </w:rPr>
        <w:t xml:space="preserve"> </w:t>
      </w:r>
      <w:r>
        <w:rPr/>
        <w:t>А.С.</w:t>
      </w:r>
      <w:r>
        <w:rPr>
          <w:spacing w:val="80"/>
        </w:rPr>
        <w:t xml:space="preserve"> </w:t>
      </w:r>
      <w:r>
        <w:rPr/>
        <w:t>Пушкина:</w:t>
      </w:r>
      <w:r>
        <w:rPr>
          <w:spacing w:val="80"/>
        </w:rPr>
        <w:t xml:space="preserve"> </w:t>
      </w:r>
      <w:r>
        <w:rPr/>
        <w:t>стихотворения</w:t>
      </w:r>
      <w:r>
        <w:rPr>
          <w:spacing w:val="80"/>
        </w:rPr>
        <w:t xml:space="preserve"> </w:t>
      </w:r>
      <w:r>
        <w:rPr/>
        <w:t>(в</w:t>
      </w:r>
      <w:r>
        <w:rPr>
          <w:spacing w:val="80"/>
        </w:rPr>
        <w:t xml:space="preserve"> </w:t>
      </w:r>
      <w:r>
        <w:rPr/>
        <w:t>том</w:t>
      </w:r>
      <w:r>
        <w:rPr>
          <w:spacing w:val="80"/>
        </w:rPr>
        <w:t xml:space="preserve"> </w:t>
      </w:r>
      <w:r>
        <w:rPr/>
        <w:t>числе,</w:t>
      </w:r>
      <w:r>
        <w:rPr>
          <w:spacing w:val="80"/>
        </w:rPr>
        <w:t xml:space="preserve"> </w:t>
      </w:r>
      <w:r>
        <w:rPr/>
        <w:t>«19</w:t>
      </w:r>
      <w:r>
        <w:rPr>
          <w:spacing w:val="80"/>
        </w:rPr>
        <w:t xml:space="preserve"> </w:t>
      </w:r>
      <w:r>
        <w:rPr/>
        <w:t>октября»</w:t>
      </w:r>
      <w:r>
        <w:rPr>
          <w:spacing w:val="76"/>
        </w:rPr>
        <w:t xml:space="preserve"> </w:t>
      </w:r>
      <w:r>
        <w:rPr/>
        <w:t>(«Роняет</w:t>
      </w:r>
      <w:r>
        <w:rPr>
          <w:spacing w:val="80"/>
        </w:rPr>
        <w:t xml:space="preserve"> </w:t>
      </w:r>
      <w:r>
        <w:rPr/>
        <w:t>лес багряный</w:t>
      </w:r>
      <w:r>
        <w:rPr>
          <w:spacing w:val="-5"/>
        </w:rPr>
        <w:t xml:space="preserve"> </w:t>
      </w:r>
      <w:r>
        <w:rPr/>
        <w:t>свой</w:t>
      </w:r>
      <w:r>
        <w:rPr>
          <w:spacing w:val="-1"/>
        </w:rPr>
        <w:t xml:space="preserve"> </w:t>
      </w:r>
      <w:r>
        <w:rPr/>
        <w:t>убор…»), «И.И.</w:t>
      </w:r>
      <w:r>
        <w:rPr>
          <w:spacing w:val="-7"/>
        </w:rPr>
        <w:t xml:space="preserve"> </w:t>
      </w:r>
      <w:r>
        <w:rPr/>
        <w:t>Пущину», «Няне», «На</w:t>
      </w:r>
      <w:r>
        <w:rPr>
          <w:spacing w:val="-7"/>
        </w:rPr>
        <w:t xml:space="preserve"> </w:t>
      </w:r>
      <w:r>
        <w:rPr/>
        <w:t>холмах</w:t>
      </w:r>
      <w:r>
        <w:rPr>
          <w:spacing w:val="-1"/>
        </w:rPr>
        <w:t xml:space="preserve"> </w:t>
      </w:r>
      <w:r>
        <w:rPr/>
        <w:t>Грузии</w:t>
      </w:r>
      <w:r>
        <w:rPr>
          <w:spacing w:val="-4"/>
        </w:rPr>
        <w:t xml:space="preserve"> </w:t>
      </w:r>
      <w:r>
        <w:rPr/>
        <w:t>лежит</w:t>
      </w:r>
      <w:r>
        <w:rPr>
          <w:spacing w:val="-5"/>
        </w:rPr>
        <w:t xml:space="preserve"> </w:t>
      </w:r>
      <w:r>
        <w:rPr/>
        <w:t>ночная</w:t>
      </w:r>
      <w:r>
        <w:rPr>
          <w:spacing w:val="-6"/>
        </w:rPr>
        <w:t xml:space="preserve"> </w:t>
      </w:r>
      <w:r>
        <w:rPr/>
        <w:t>мгла…»,</w:t>
      </w:r>
    </w:p>
    <w:p>
      <w:pPr>
        <w:pStyle w:val="style66"/>
        <w:spacing w:after="0" w:before="1"/>
        <w:ind w:hanging="0" w:left="854" w:right="0"/>
        <w:contextualSpacing w:val="false"/>
        <w:jc w:val="left"/>
        <w:rPr/>
      </w:pPr>
      <w:r>
        <w:rPr/>
        <w:t>«Два</w:t>
      </w:r>
      <w:r>
        <w:rPr>
          <w:spacing w:val="40"/>
        </w:rPr>
        <w:t xml:space="preserve"> </w:t>
      </w:r>
      <w:r>
        <w:rPr/>
        <w:t>чувства</w:t>
      </w:r>
      <w:r>
        <w:rPr>
          <w:spacing w:val="40"/>
        </w:rPr>
        <w:t xml:space="preserve"> </w:t>
      </w:r>
      <w:r>
        <w:rPr/>
        <w:t>дивно</w:t>
      </w:r>
      <w:r>
        <w:rPr>
          <w:spacing w:val="72"/>
        </w:rPr>
        <w:t xml:space="preserve"> </w:t>
      </w:r>
      <w:r>
        <w:rPr/>
        <w:t>близки</w:t>
      </w:r>
      <w:r>
        <w:rPr>
          <w:spacing w:val="40"/>
        </w:rPr>
        <w:t xml:space="preserve"> </w:t>
      </w:r>
      <w:r>
        <w:rPr/>
        <w:t>нам…»,</w:t>
      </w:r>
      <w:r>
        <w:rPr>
          <w:spacing w:val="77"/>
        </w:rPr>
        <w:t xml:space="preserve"> </w:t>
      </w:r>
      <w:r>
        <w:rPr/>
        <w:t>«Во</w:t>
      </w:r>
      <w:r>
        <w:rPr>
          <w:spacing w:val="72"/>
        </w:rPr>
        <w:t xml:space="preserve"> </w:t>
      </w:r>
      <w:r>
        <w:rPr/>
        <w:t>глубине</w:t>
      </w:r>
      <w:r>
        <w:rPr>
          <w:spacing w:val="40"/>
        </w:rPr>
        <w:t xml:space="preserve"> </w:t>
      </w:r>
      <w:r>
        <w:rPr/>
        <w:t>сибирских</w:t>
      </w:r>
      <w:r>
        <w:rPr>
          <w:spacing w:val="73"/>
        </w:rPr>
        <w:t xml:space="preserve"> </w:t>
      </w:r>
      <w:r>
        <w:rPr/>
        <w:t>руд…»);</w:t>
      </w:r>
      <w:r>
        <w:rPr>
          <w:spacing w:val="72"/>
        </w:rPr>
        <w:t xml:space="preserve"> </w:t>
      </w:r>
      <w:r>
        <w:rPr/>
        <w:t>поэма</w:t>
      </w:r>
      <w:r>
        <w:rPr>
          <w:spacing w:val="75"/>
        </w:rPr>
        <w:t xml:space="preserve"> </w:t>
      </w:r>
      <w:r>
        <w:rPr/>
        <w:t>«Полтава» (фрагменты); «Повести Белкина»</w:t>
      </w:r>
      <w:r>
        <w:rPr>
          <w:spacing w:val="-3"/>
        </w:rPr>
        <w:t xml:space="preserve"> </w:t>
      </w:r>
      <w:r>
        <w:rPr/>
        <w:t>(в том числе «Станционный смотритель»).</w:t>
      </w:r>
    </w:p>
    <w:p>
      <w:pPr>
        <w:pStyle w:val="style66"/>
        <w:ind w:hanging="0" w:left="854" w:right="0"/>
        <w:jc w:val="left"/>
        <w:rPr/>
      </w:pPr>
      <w:r>
        <w:rPr/>
        <w:t>Произведения</w:t>
      </w:r>
      <w:r>
        <w:rPr>
          <w:spacing w:val="40"/>
        </w:rPr>
        <w:t xml:space="preserve"> </w:t>
      </w:r>
      <w:r>
        <w:rPr/>
        <w:t>М.Ю.</w:t>
      </w:r>
      <w:r>
        <w:rPr>
          <w:spacing w:val="40"/>
        </w:rPr>
        <w:t xml:space="preserve"> </w:t>
      </w:r>
      <w:r>
        <w:rPr/>
        <w:t>Лермонтова:</w:t>
      </w:r>
      <w:r>
        <w:rPr>
          <w:spacing w:val="40"/>
        </w:rPr>
        <w:t xml:space="preserve"> </w:t>
      </w:r>
      <w:r>
        <w:rPr/>
        <w:t>стихотворения</w:t>
      </w:r>
      <w:r>
        <w:rPr>
          <w:spacing w:val="40"/>
        </w:rPr>
        <w:t xml:space="preserve"> </w:t>
      </w:r>
      <w:r>
        <w:rPr/>
        <w:t>(в</w:t>
      </w:r>
      <w:r>
        <w:rPr>
          <w:spacing w:val="40"/>
        </w:rPr>
        <w:t xml:space="preserve"> </w:t>
      </w:r>
      <w:r>
        <w:rPr/>
        <w:t>том</w:t>
      </w:r>
      <w:r>
        <w:rPr>
          <w:spacing w:val="40"/>
        </w:rPr>
        <w:t xml:space="preserve"> </w:t>
      </w:r>
      <w:r>
        <w:rPr/>
        <w:t>числе</w:t>
      </w:r>
      <w:r>
        <w:rPr>
          <w:spacing w:val="40"/>
        </w:rPr>
        <w:t xml:space="preserve"> </w:t>
      </w:r>
      <w:r>
        <w:rPr/>
        <w:t>«Желанье»</w:t>
      </w:r>
      <w:r>
        <w:rPr>
          <w:spacing w:val="35"/>
        </w:rPr>
        <w:t xml:space="preserve"> </w:t>
      </w:r>
      <w:r>
        <w:rPr/>
        <w:t>(«Отворите</w:t>
      </w:r>
      <w:r>
        <w:rPr>
          <w:spacing w:val="40"/>
        </w:rPr>
        <w:t xml:space="preserve"> </w:t>
      </w:r>
      <w:r>
        <w:rPr/>
        <w:t>мне темницу…»),</w:t>
      </w:r>
      <w:r>
        <w:rPr>
          <w:spacing w:val="40"/>
        </w:rPr>
        <w:t xml:space="preserve"> </w:t>
      </w:r>
      <w:r>
        <w:rPr/>
        <w:t>«Молитва»</w:t>
      </w:r>
      <w:r>
        <w:rPr>
          <w:spacing w:val="40"/>
        </w:rPr>
        <w:t xml:space="preserve"> </w:t>
      </w:r>
      <w:r>
        <w:rPr/>
        <w:t>(«В</w:t>
      </w:r>
      <w:r>
        <w:rPr>
          <w:spacing w:val="40"/>
        </w:rPr>
        <w:t xml:space="preserve"> </w:t>
      </w:r>
      <w:r>
        <w:rPr/>
        <w:t>минуту</w:t>
      </w:r>
      <w:r>
        <w:rPr>
          <w:spacing w:val="40"/>
        </w:rPr>
        <w:t xml:space="preserve"> </w:t>
      </w:r>
      <w:r>
        <w:rPr/>
        <w:t>жизни</w:t>
      </w:r>
      <w:r>
        <w:rPr>
          <w:spacing w:val="40"/>
        </w:rPr>
        <w:t xml:space="preserve"> </w:t>
      </w:r>
      <w:r>
        <w:rPr/>
        <w:t>трудную…»),</w:t>
      </w:r>
      <w:r>
        <w:rPr>
          <w:spacing w:val="40"/>
        </w:rPr>
        <w:t xml:space="preserve"> </w:t>
      </w:r>
      <w:r>
        <w:rPr/>
        <w:t>«Узник»,</w:t>
      </w:r>
      <w:r>
        <w:rPr>
          <w:spacing w:val="40"/>
        </w:rPr>
        <w:t xml:space="preserve"> </w:t>
      </w:r>
      <w:r>
        <w:rPr/>
        <w:t>«Парус»,</w:t>
      </w:r>
      <w:r>
        <w:rPr>
          <w:spacing w:val="40"/>
        </w:rPr>
        <w:t xml:space="preserve"> </w:t>
      </w:r>
      <w:r>
        <w:rPr/>
        <w:t>«Из</w:t>
      </w:r>
      <w:r>
        <w:rPr>
          <w:spacing w:val="40"/>
        </w:rPr>
        <w:t xml:space="preserve"> </w:t>
      </w:r>
      <w:r>
        <w:rPr/>
        <w:t>Гете»,</w:t>
      </w:r>
    </w:p>
    <w:p>
      <w:pPr>
        <w:pStyle w:val="style66"/>
        <w:spacing w:after="0" w:before="1"/>
        <w:ind w:hanging="0" w:left="854" w:right="0"/>
        <w:contextualSpacing w:val="false"/>
        <w:jc w:val="left"/>
        <w:rPr/>
      </w:pPr>
      <w:r>
        <w:rPr/>
        <w:t>«Ангел»,</w:t>
      </w:r>
      <w:r>
        <w:rPr>
          <w:spacing w:val="40"/>
        </w:rPr>
        <w:t xml:space="preserve"> </w:t>
      </w:r>
      <w:r>
        <w:rPr/>
        <w:t>«Тучи»,</w:t>
      </w:r>
      <w:r>
        <w:rPr>
          <w:spacing w:val="40"/>
        </w:rPr>
        <w:t xml:space="preserve"> </w:t>
      </w:r>
      <w:r>
        <w:rPr/>
        <w:t>«Когда</w:t>
      </w:r>
      <w:r>
        <w:rPr>
          <w:spacing w:val="40"/>
        </w:rPr>
        <w:t xml:space="preserve"> </w:t>
      </w:r>
      <w:r>
        <w:rPr/>
        <w:t>волнуется</w:t>
      </w:r>
      <w:r>
        <w:rPr>
          <w:spacing w:val="40"/>
        </w:rPr>
        <w:t xml:space="preserve"> </w:t>
      </w:r>
      <w:r>
        <w:rPr/>
        <w:t>желтеющая</w:t>
      </w:r>
      <w:r>
        <w:rPr>
          <w:spacing w:val="40"/>
        </w:rPr>
        <w:t xml:space="preserve"> </w:t>
      </w:r>
      <w:r>
        <w:rPr/>
        <w:t>нива…»);</w:t>
      </w:r>
      <w:r>
        <w:rPr>
          <w:spacing w:val="40"/>
        </w:rPr>
        <w:t xml:space="preserve"> </w:t>
      </w:r>
      <w:r>
        <w:rPr/>
        <w:t>поэма</w:t>
      </w:r>
      <w:r>
        <w:rPr>
          <w:spacing w:val="40"/>
        </w:rPr>
        <w:t xml:space="preserve"> </w:t>
      </w:r>
      <w:r>
        <w:rPr/>
        <w:t>«Песня</w:t>
      </w:r>
      <w:r>
        <w:rPr>
          <w:spacing w:val="40"/>
        </w:rPr>
        <w:t xml:space="preserve"> </w:t>
      </w:r>
      <w:r>
        <w:rPr/>
        <w:t>про</w:t>
      </w:r>
      <w:r>
        <w:rPr>
          <w:spacing w:val="40"/>
        </w:rPr>
        <w:t xml:space="preserve"> </w:t>
      </w:r>
      <w:r>
        <w:rPr/>
        <w:t>царя</w:t>
      </w:r>
      <w:r>
        <w:rPr>
          <w:spacing w:val="40"/>
        </w:rPr>
        <w:t xml:space="preserve"> </w:t>
      </w:r>
      <w:r>
        <w:rPr/>
        <w:t>Ивана Васильевича, молодого опричника и удалого купца Калашникова».</w:t>
      </w:r>
    </w:p>
    <w:p>
      <w:pPr>
        <w:pStyle w:val="style66"/>
        <w:spacing w:after="0" w:before="2" w:line="275" w:lineRule="exact"/>
        <w:ind w:hanging="0" w:left="854" w:right="0"/>
        <w:contextualSpacing w:val="false"/>
        <w:jc w:val="left"/>
        <w:rPr>
          <w:spacing w:val="-2"/>
        </w:rPr>
      </w:pPr>
      <w:r>
        <w:rPr/>
        <w:t>Повесть</w:t>
      </w:r>
      <w:r>
        <w:rPr>
          <w:spacing w:val="-8"/>
        </w:rPr>
        <w:t xml:space="preserve"> </w:t>
      </w:r>
      <w:r>
        <w:rPr/>
        <w:t>Н.В.</w:t>
      </w:r>
      <w:r>
        <w:rPr>
          <w:spacing w:val="-8"/>
        </w:rPr>
        <w:t xml:space="preserve"> </w:t>
      </w:r>
      <w:r>
        <w:rPr/>
        <w:t>Гоголя</w:t>
      </w:r>
      <w:r>
        <w:rPr>
          <w:spacing w:val="-1"/>
        </w:rPr>
        <w:t xml:space="preserve"> </w:t>
      </w:r>
      <w:r>
        <w:rPr/>
        <w:t>«Тарас</w:t>
      </w:r>
      <w:r>
        <w:rPr>
          <w:spacing w:val="-7"/>
        </w:rPr>
        <w:t xml:space="preserve"> </w:t>
      </w:r>
      <w:r>
        <w:rPr>
          <w:spacing w:val="-2"/>
        </w:rPr>
        <w:t>Бульба».</w:t>
      </w:r>
    </w:p>
    <w:p>
      <w:pPr>
        <w:pStyle w:val="style66"/>
        <w:ind w:hanging="0" w:left="854" w:right="295"/>
        <w:rPr/>
      </w:pPr>
      <w:r>
        <w:rPr/>
        <w:t>Произведения И.С. Тургенева: из цикла «Записки охотника» (не менее двух рассказов), из цикла «Стихотворения в прозе»</w:t>
      </w:r>
      <w:r>
        <w:rPr>
          <w:spacing w:val="-1"/>
        </w:rPr>
        <w:t xml:space="preserve"> </w:t>
      </w:r>
      <w:r>
        <w:rPr/>
        <w:t>(в том числе «Русский язык»).</w:t>
      </w:r>
    </w:p>
    <w:p>
      <w:pPr>
        <w:pStyle w:val="style66"/>
        <w:ind w:hanging="0" w:left="854" w:right="280"/>
        <w:rPr/>
      </w:pPr>
      <w:r>
        <w:rPr/>
        <w:t>Стихотворения отечественных поэтов XIX в. на тему поэта и поэзии (в том числе стихотворения Ф.И. Тютчева, А.А. Фета).</w:t>
      </w:r>
    </w:p>
    <w:p>
      <w:pPr>
        <w:pStyle w:val="style66"/>
        <w:ind w:hanging="0" w:left="854" w:right="288"/>
        <w:rPr/>
      </w:pPr>
      <w:r>
        <w:rPr/>
        <w:t>Произведения Н.А. Некрасова: стихотворения (в том числе, «Железная дорога», «Несжатая полоса», «Размышления у парадного подъезда», «В полном разгаре страда деревенская…»); поэма «Русские женщины» (фрагменты).</w:t>
      </w:r>
    </w:p>
    <w:p>
      <w:pPr>
        <w:pStyle w:val="style66"/>
        <w:ind w:hanging="0" w:left="854" w:right="281"/>
        <w:rPr/>
      </w:pPr>
      <w:r>
        <w:rPr/>
        <w:t>Сказки М.Е. Салтыкова-Щедрина (в том числе «Повесть о том, как один мужик двух генералов прокормил»).</w:t>
      </w:r>
    </w:p>
    <w:p>
      <w:pPr>
        <w:pStyle w:val="style66"/>
        <w:ind w:hanging="0" w:left="854" w:right="2191"/>
        <w:jc w:val="left"/>
        <w:rPr/>
      </w:pPr>
      <w:r>
        <w:rPr/>
        <w:t>Сатирические</w:t>
      </w:r>
      <w:r>
        <w:rPr>
          <w:spacing w:val="-6"/>
        </w:rPr>
        <w:t xml:space="preserve"> </w:t>
      </w:r>
      <w:r>
        <w:rPr/>
        <w:t>произведения</w:t>
      </w:r>
      <w:r>
        <w:rPr>
          <w:spacing w:val="-5"/>
        </w:rPr>
        <w:t xml:space="preserve"> </w:t>
      </w:r>
      <w:r>
        <w:rPr/>
        <w:t>в</w:t>
      </w:r>
      <w:r>
        <w:rPr>
          <w:spacing w:val="-6"/>
        </w:rPr>
        <w:t xml:space="preserve"> </w:t>
      </w:r>
      <w:r>
        <w:rPr/>
        <w:t>отечественной</w:t>
      </w:r>
      <w:r>
        <w:rPr>
          <w:spacing w:val="-5"/>
        </w:rPr>
        <w:t xml:space="preserve"> </w:t>
      </w:r>
      <w:r>
        <w:rPr/>
        <w:t>и</w:t>
      </w:r>
      <w:r>
        <w:rPr>
          <w:spacing w:val="-6"/>
        </w:rPr>
        <w:t xml:space="preserve"> </w:t>
      </w:r>
      <w:r>
        <w:rPr/>
        <w:t>зарубежной</w:t>
      </w:r>
      <w:r>
        <w:rPr>
          <w:spacing w:val="-5"/>
        </w:rPr>
        <w:t xml:space="preserve"> </w:t>
      </w:r>
      <w:r>
        <w:rPr/>
        <w:t>литературе. Рассказы А.П. Чехова (в том числе «Тоска», «Злоумышленник»).</w:t>
      </w:r>
    </w:p>
    <w:p>
      <w:pPr>
        <w:pStyle w:val="style66"/>
        <w:spacing w:after="0" w:before="5" w:line="272" w:lineRule="exact"/>
        <w:ind w:hanging="0" w:left="854" w:right="0"/>
        <w:contextualSpacing w:val="false"/>
        <w:jc w:val="left"/>
        <w:rPr>
          <w:spacing w:val="-2"/>
        </w:rPr>
      </w:pPr>
      <w:r>
        <w:rPr/>
        <w:t>Повесть</w:t>
      </w:r>
      <w:r>
        <w:rPr>
          <w:spacing w:val="-9"/>
        </w:rPr>
        <w:t xml:space="preserve"> </w:t>
      </w:r>
      <w:r>
        <w:rPr/>
        <w:t>А.С.</w:t>
      </w:r>
      <w:r>
        <w:rPr>
          <w:spacing w:val="-6"/>
        </w:rPr>
        <w:t xml:space="preserve"> </w:t>
      </w:r>
      <w:r>
        <w:rPr/>
        <w:t>Грина «Алые</w:t>
      </w:r>
      <w:r>
        <w:rPr>
          <w:spacing w:val="-7"/>
        </w:rPr>
        <w:t xml:space="preserve"> </w:t>
      </w:r>
      <w:r>
        <w:rPr/>
        <w:t>паруса»</w:t>
      </w:r>
      <w:r>
        <w:rPr>
          <w:spacing w:val="-14"/>
        </w:rPr>
        <w:t xml:space="preserve"> </w:t>
      </w:r>
      <w:r>
        <w:rPr>
          <w:spacing w:val="-2"/>
        </w:rPr>
        <w:t>(фрагменты).</w:t>
      </w:r>
    </w:p>
    <w:p>
      <w:pPr>
        <w:pStyle w:val="style66"/>
        <w:ind w:hanging="0" w:left="854" w:right="511"/>
        <w:jc w:val="left"/>
        <w:rPr/>
      </w:pPr>
      <w:r>
        <w:rPr/>
        <w:t>Стихотворения на тему романтической мечты (в том числе в поэзии А.А. Блока, Н.С. Гумилева М.И. Цветаевой).</w:t>
      </w:r>
    </w:p>
    <w:p>
      <w:pPr>
        <w:pStyle w:val="style66"/>
        <w:ind w:hanging="0" w:left="854" w:right="0"/>
        <w:jc w:val="left"/>
        <w:rPr/>
      </w:pPr>
      <w:r>
        <w:rPr/>
        <w:t>Произведения</w:t>
      </w:r>
      <w:r>
        <w:rPr>
          <w:spacing w:val="29"/>
        </w:rPr>
        <w:t xml:space="preserve"> </w:t>
      </w:r>
      <w:r>
        <w:rPr/>
        <w:t>на тему мечты</w:t>
      </w:r>
      <w:r>
        <w:rPr>
          <w:spacing w:val="28"/>
        </w:rPr>
        <w:t xml:space="preserve"> </w:t>
      </w:r>
      <w:r>
        <w:rPr/>
        <w:t>и</w:t>
      </w:r>
      <w:r>
        <w:rPr>
          <w:spacing w:val="29"/>
        </w:rPr>
        <w:t xml:space="preserve"> </w:t>
      </w:r>
      <w:r>
        <w:rPr/>
        <w:t>реальности</w:t>
      </w:r>
      <w:r>
        <w:rPr>
          <w:spacing w:val="30"/>
        </w:rPr>
        <w:t xml:space="preserve"> </w:t>
      </w:r>
      <w:r>
        <w:rPr/>
        <w:t>в</w:t>
      </w:r>
      <w:r>
        <w:rPr>
          <w:spacing w:val="28"/>
        </w:rPr>
        <w:t xml:space="preserve"> </w:t>
      </w:r>
      <w:r>
        <w:rPr/>
        <w:t>отечественной</w:t>
      </w:r>
      <w:r>
        <w:rPr>
          <w:spacing w:val="30"/>
        </w:rPr>
        <w:t xml:space="preserve"> </w:t>
      </w:r>
      <w:r>
        <w:rPr/>
        <w:t>и</w:t>
      </w:r>
      <w:r>
        <w:rPr>
          <w:spacing w:val="29"/>
        </w:rPr>
        <w:t xml:space="preserve"> </w:t>
      </w:r>
      <w:r>
        <w:rPr/>
        <w:t>зарубежной</w:t>
      </w:r>
      <w:r>
        <w:rPr>
          <w:spacing w:val="30"/>
        </w:rPr>
        <w:t xml:space="preserve"> </w:t>
      </w:r>
      <w:r>
        <w:rPr/>
        <w:t>прозе,</w:t>
      </w:r>
      <w:r>
        <w:rPr>
          <w:spacing w:val="29"/>
        </w:rPr>
        <w:t xml:space="preserve"> </w:t>
      </w:r>
      <w:r>
        <w:rPr/>
        <w:t>и</w:t>
      </w:r>
      <w:r>
        <w:rPr>
          <w:spacing w:val="29"/>
        </w:rPr>
        <w:t xml:space="preserve"> </w:t>
      </w:r>
      <w:r>
        <w:rPr/>
        <w:t>поэзии ХХ–XXI веков.</w:t>
      </w:r>
    </w:p>
    <w:p>
      <w:pPr>
        <w:pStyle w:val="style66"/>
        <w:ind w:hanging="0" w:left="854" w:right="287"/>
        <w:rPr/>
      </w:pPr>
      <w:r>
        <w:rPr/>
        <w:t>Произведения отечественных прозаиков: рассказы М. М. Пришвина, К.Г. Паустовского, А.П. Платонова (в том числе «Юшка»), В.М. Шукшина (в том числе «Чудик»).</w:t>
      </w:r>
    </w:p>
    <w:p>
      <w:pPr>
        <w:pStyle w:val="style76"/>
        <w:numPr>
          <w:ilvl w:val="0"/>
          <w:numId w:val="42"/>
        </w:numPr>
        <w:tabs>
          <w:tab w:leader="none" w:pos="1491" w:val="left"/>
        </w:tabs>
        <w:spacing w:after="0" w:before="1"/>
        <w:ind w:hanging="641" w:left="143" w:right="0"/>
        <w:contextualSpacing w:val="false"/>
        <w:rPr>
          <w:spacing w:val="-2"/>
          <w:sz w:val="24"/>
        </w:rPr>
      </w:pPr>
      <w:r>
        <w:rPr>
          <w:sz w:val="24"/>
        </w:rPr>
        <w:t>обосновывать</w:t>
      </w:r>
      <w:r>
        <w:rPr>
          <w:spacing w:val="-5"/>
          <w:sz w:val="24"/>
        </w:rPr>
        <w:t xml:space="preserve"> </w:t>
      </w:r>
      <w:r>
        <w:rPr>
          <w:sz w:val="24"/>
        </w:rPr>
        <w:t>свои</w:t>
      </w:r>
      <w:r>
        <w:rPr>
          <w:spacing w:val="-3"/>
          <w:sz w:val="24"/>
        </w:rPr>
        <w:t xml:space="preserve"> </w:t>
      </w:r>
      <w:r>
        <w:rPr>
          <w:sz w:val="24"/>
        </w:rPr>
        <w:t>читательские</w:t>
      </w:r>
      <w:r>
        <w:rPr>
          <w:spacing w:val="-4"/>
          <w:sz w:val="24"/>
        </w:rPr>
        <w:t xml:space="preserve"> </w:t>
      </w:r>
      <w:r>
        <w:rPr>
          <w:spacing w:val="-2"/>
          <w:sz w:val="24"/>
        </w:rPr>
        <w:t>предпочтения;</w:t>
      </w:r>
    </w:p>
    <w:p>
      <w:pPr>
        <w:pStyle w:val="style76"/>
        <w:numPr>
          <w:ilvl w:val="0"/>
          <w:numId w:val="42"/>
        </w:numPr>
        <w:tabs>
          <w:tab w:leader="none" w:pos="1567" w:val="left"/>
        </w:tabs>
        <w:spacing w:after="0" w:before="6" w:line="230" w:lineRule="auto"/>
        <w:ind w:hanging="641" w:left="143" w:right="292"/>
        <w:contextualSpacing w:val="false"/>
        <w:rPr>
          <w:sz w:val="24"/>
        </w:rPr>
      </w:pPr>
      <w:r>
        <w:rPr>
          <w:sz w:val="24"/>
        </w:rPr>
        <w:t>развернуто передавать свои впечатления от прочитанного произведения, выражать личное к нему отношение;</w:t>
      </w:r>
    </w:p>
    <w:p>
      <w:pPr>
        <w:pStyle w:val="style76"/>
        <w:numPr>
          <w:ilvl w:val="0"/>
          <w:numId w:val="42"/>
        </w:numPr>
        <w:tabs>
          <w:tab w:leader="none" w:pos="1135" w:val="left"/>
        </w:tabs>
        <w:spacing w:after="0" w:before="6" w:line="232" w:lineRule="auto"/>
        <w:ind w:hanging="641" w:left="143" w:right="295"/>
        <w:contextualSpacing w:val="false"/>
        <w:rPr>
          <w:sz w:val="24"/>
        </w:rPr>
      </w:pPr>
      <w:r>
        <w:rPr>
          <w:sz w:val="24"/>
        </w:rPr>
        <w:t>выразительно читать наизусть (при наличии возможности) не менее 9 поэтических произведений (ранее не изученных), включенных в конкретную рабочую программу;</w:t>
      </w:r>
    </w:p>
    <w:p>
      <w:pPr>
        <w:pStyle w:val="style76"/>
        <w:numPr>
          <w:ilvl w:val="0"/>
          <w:numId w:val="42"/>
        </w:numPr>
        <w:tabs>
          <w:tab w:leader="none" w:pos="1486" w:val="left"/>
        </w:tabs>
        <w:spacing w:after="0" w:before="2" w:line="292" w:lineRule="exact"/>
        <w:ind w:hanging="641" w:left="143" w:right="0"/>
        <w:contextualSpacing w:val="false"/>
        <w:rPr>
          <w:spacing w:val="-2"/>
          <w:sz w:val="24"/>
        </w:rPr>
      </w:pPr>
      <w:r>
        <w:rPr>
          <w:sz w:val="24"/>
        </w:rPr>
        <w:t>определять</w:t>
      </w:r>
      <w:r>
        <w:rPr>
          <w:spacing w:val="-6"/>
          <w:sz w:val="24"/>
        </w:rPr>
        <w:t xml:space="preserve"> </w:t>
      </w:r>
      <w:r>
        <w:rPr>
          <w:sz w:val="24"/>
        </w:rPr>
        <w:t>и</w:t>
      </w:r>
      <w:r>
        <w:rPr>
          <w:spacing w:val="-5"/>
          <w:sz w:val="24"/>
        </w:rPr>
        <w:t xml:space="preserve"> </w:t>
      </w:r>
      <w:r>
        <w:rPr>
          <w:sz w:val="24"/>
        </w:rPr>
        <w:t>формулировать</w:t>
      </w:r>
      <w:r>
        <w:rPr>
          <w:spacing w:val="-4"/>
          <w:sz w:val="24"/>
        </w:rPr>
        <w:t xml:space="preserve"> </w:t>
      </w:r>
      <w:r>
        <w:rPr>
          <w:sz w:val="24"/>
        </w:rPr>
        <w:t>проблемы,</w:t>
      </w:r>
      <w:r>
        <w:rPr>
          <w:spacing w:val="-1"/>
          <w:sz w:val="24"/>
        </w:rPr>
        <w:t xml:space="preserve"> </w:t>
      </w:r>
      <w:r>
        <w:rPr>
          <w:sz w:val="24"/>
        </w:rPr>
        <w:t>поставленные</w:t>
      </w:r>
      <w:r>
        <w:rPr>
          <w:spacing w:val="-8"/>
          <w:sz w:val="24"/>
        </w:rPr>
        <w:t xml:space="preserve"> </w:t>
      </w:r>
      <w:r>
        <w:rPr>
          <w:sz w:val="24"/>
        </w:rPr>
        <w:t>в</w:t>
      </w:r>
      <w:r>
        <w:rPr>
          <w:spacing w:val="-6"/>
          <w:sz w:val="24"/>
        </w:rPr>
        <w:t xml:space="preserve"> </w:t>
      </w:r>
      <w:r>
        <w:rPr>
          <w:sz w:val="24"/>
        </w:rPr>
        <w:t>прочитанных</w:t>
      </w:r>
      <w:r>
        <w:rPr>
          <w:spacing w:val="-4"/>
          <w:sz w:val="24"/>
        </w:rPr>
        <w:t xml:space="preserve"> </w:t>
      </w:r>
      <w:r>
        <w:rPr>
          <w:spacing w:val="-2"/>
          <w:sz w:val="24"/>
        </w:rPr>
        <w:t>произведениях;</w:t>
      </w:r>
    </w:p>
    <w:p>
      <w:pPr>
        <w:pStyle w:val="style76"/>
        <w:numPr>
          <w:ilvl w:val="0"/>
          <w:numId w:val="42"/>
        </w:numPr>
        <w:tabs>
          <w:tab w:leader="none" w:pos="1467" w:val="left"/>
        </w:tabs>
        <w:spacing w:line="232" w:lineRule="auto"/>
        <w:ind w:hanging="641" w:left="143" w:right="286"/>
        <w:rPr>
          <w:sz w:val="24"/>
        </w:rPr>
      </w:pPr>
      <w:r>
        <w:rPr>
          <w:sz w:val="24"/>
        </w:rPr>
        <w:t>соотносить содержание и проблематику художественных произведений со временем</w:t>
      </w:r>
      <w:r>
        <w:rPr>
          <w:spacing w:val="80"/>
          <w:sz w:val="24"/>
        </w:rPr>
        <w:t xml:space="preserve"> </w:t>
      </w:r>
      <w:r>
        <w:rPr>
          <w:sz w:val="24"/>
        </w:rPr>
        <w:t>их написания и отображенной в них эпохой, привлекать необходимые знания по истории;</w:t>
      </w:r>
    </w:p>
    <w:p>
      <w:pPr>
        <w:pStyle w:val="style76"/>
        <w:numPr>
          <w:ilvl w:val="0"/>
          <w:numId w:val="42"/>
        </w:numPr>
        <w:tabs>
          <w:tab w:leader="none" w:pos="1634" w:val="left"/>
        </w:tabs>
        <w:spacing w:after="0" w:before="5"/>
        <w:ind w:hanging="641" w:left="143" w:right="274"/>
        <w:contextualSpacing w:val="false"/>
        <w:rPr>
          <w:sz w:val="24"/>
        </w:rPr>
      </w:pPr>
      <w:r>
        <w:rPr>
          <w:sz w:val="24"/>
        </w:rPr>
        <w:t>анализировать произведения; определять род и жанр литературного произведения (в том числе поэма, роман, комедия, трагедия); определять роль пейзажа и интерьера в произведении; выделять художественную деталь и выявлять ее художественную функцию; выявлять характер конфликта в произведении; формулировать вопросы, связанные с содержанием и формой прочитанного произведения;</w:t>
      </w:r>
    </w:p>
    <w:p>
      <w:pPr>
        <w:pStyle w:val="style76"/>
        <w:numPr>
          <w:ilvl w:val="0"/>
          <w:numId w:val="42"/>
        </w:numPr>
        <w:tabs>
          <w:tab w:leader="none" w:pos="1631" w:val="left"/>
        </w:tabs>
        <w:ind w:hanging="641" w:left="143" w:right="295"/>
        <w:rPr>
          <w:sz w:val="24"/>
        </w:rPr>
      </w:pPr>
      <w:r>
        <w:rPr>
          <w:sz w:val="24"/>
        </w:rPr>
        <w:t>характеризовать героя произведения, его внешность и внутренние</w:t>
      </w:r>
      <w:r>
        <w:rPr>
          <w:spacing w:val="-1"/>
          <w:sz w:val="24"/>
        </w:rPr>
        <w:t xml:space="preserve"> </w:t>
      </w:r>
      <w:r>
        <w:rPr>
          <w:sz w:val="24"/>
        </w:rPr>
        <w:t>качества, поступки и отношения с другими персонажами, его роль в сюжете;</w:t>
      </w:r>
    </w:p>
    <w:p>
      <w:pPr>
        <w:pStyle w:val="style76"/>
        <w:numPr>
          <w:ilvl w:val="0"/>
          <w:numId w:val="42"/>
        </w:numPr>
        <w:tabs>
          <w:tab w:leader="none" w:pos="1577" w:val="left"/>
        </w:tabs>
        <w:spacing w:after="0" w:before="3" w:line="232" w:lineRule="auto"/>
        <w:ind w:hanging="641" w:left="143" w:right="281"/>
        <w:contextualSpacing w:val="false"/>
        <w:rPr>
          <w:sz w:val="24"/>
        </w:rPr>
      </w:pPr>
      <w:r>
        <w:rPr>
          <w:sz w:val="24"/>
        </w:rPr>
        <w:t>характеризовать образ лирического героя; определять стихотворный размер (на слух или письменно с построением схемы) в силлабо-тонической системе стихосложения (ямб, хорей, дактиль, амфибрахий, анапест), определять количество стоп;</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rPr>
          <w:sz w:val="24"/>
        </w:rPr>
      </w:pPr>
      <w:r>
        <w:rPr>
          <w:sz w:val="24"/>
        </w:rPr>
      </w:r>
    </w:p>
    <w:p>
      <w:pPr>
        <w:pStyle w:val="style76"/>
        <w:numPr>
          <w:ilvl w:val="0"/>
          <w:numId w:val="42"/>
        </w:numPr>
        <w:tabs>
          <w:tab w:leader="none" w:pos="1219" w:val="left"/>
        </w:tabs>
        <w:spacing w:after="0" w:before="79" w:line="232" w:lineRule="auto"/>
        <w:ind w:hanging="641" w:left="143" w:right="278"/>
        <w:contextualSpacing w:val="false"/>
        <w:rPr>
          <w:spacing w:val="-2"/>
          <w:sz w:val="24"/>
        </w:rPr>
      </w:pPr>
      <w:r>
        <w:rPr>
          <w:sz w:val="24"/>
        </w:rPr>
        <w:t>характеризовать авторскую позицию</w:t>
      </w:r>
      <w:r>
        <w:rPr>
          <w:spacing w:val="40"/>
          <w:sz w:val="24"/>
        </w:rPr>
        <w:t xml:space="preserve"> </w:t>
      </w:r>
      <w:r>
        <w:rPr>
          <w:sz w:val="24"/>
        </w:rPr>
        <w:t>и</w:t>
      </w:r>
      <w:r>
        <w:rPr>
          <w:spacing w:val="40"/>
          <w:sz w:val="24"/>
        </w:rPr>
        <w:t xml:space="preserve"> </w:t>
      </w:r>
      <w:r>
        <w:rPr>
          <w:sz w:val="24"/>
        </w:rPr>
        <w:t>обосновывать</w:t>
      </w:r>
      <w:r>
        <w:rPr>
          <w:spacing w:val="40"/>
          <w:sz w:val="24"/>
        </w:rPr>
        <w:t xml:space="preserve"> </w:t>
      </w:r>
      <w:r>
        <w:rPr>
          <w:sz w:val="24"/>
        </w:rPr>
        <w:t>свои</w:t>
      </w:r>
      <w:r>
        <w:rPr>
          <w:spacing w:val="40"/>
          <w:sz w:val="24"/>
        </w:rPr>
        <w:t xml:space="preserve"> </w:t>
      </w:r>
      <w:r>
        <w:rPr>
          <w:sz w:val="24"/>
        </w:rPr>
        <w:t>выводы</w:t>
      </w:r>
      <w:r>
        <w:rPr>
          <w:spacing w:val="40"/>
          <w:sz w:val="24"/>
        </w:rPr>
        <w:t xml:space="preserve"> </w:t>
      </w:r>
      <w:r>
        <w:rPr>
          <w:sz w:val="24"/>
        </w:rPr>
        <w:t xml:space="preserve">текстом </w:t>
      </w:r>
      <w:r>
        <w:rPr>
          <w:spacing w:val="-2"/>
          <w:sz w:val="24"/>
        </w:rPr>
        <w:t>произведения;</w:t>
      </w:r>
    </w:p>
    <w:p>
      <w:pPr>
        <w:pStyle w:val="style76"/>
        <w:numPr>
          <w:ilvl w:val="0"/>
          <w:numId w:val="42"/>
        </w:numPr>
        <w:tabs>
          <w:tab w:leader="none" w:pos="1107" w:val="left"/>
        </w:tabs>
        <w:spacing w:after="0" w:before="5" w:line="232" w:lineRule="auto"/>
        <w:ind w:hanging="641" w:left="143" w:right="284"/>
        <w:contextualSpacing w:val="false"/>
        <w:rPr>
          <w:sz w:val="24"/>
        </w:rPr>
      </w:pPr>
      <w:r>
        <w:rPr>
          <w:sz w:val="24"/>
        </w:rPr>
        <w:t>определять стадии развития действия в эпическом произведении (экспозиция, завязка, кульминация, развязка); характеризовать особенности композиции эпического произведения;</w:t>
      </w:r>
    </w:p>
    <w:p>
      <w:pPr>
        <w:pStyle w:val="style76"/>
        <w:numPr>
          <w:ilvl w:val="0"/>
          <w:numId w:val="42"/>
        </w:numPr>
        <w:tabs>
          <w:tab w:leader="none" w:pos="1188" w:val="left"/>
        </w:tabs>
        <w:spacing w:after="0" w:before="5" w:line="232" w:lineRule="auto"/>
        <w:ind w:hanging="641" w:left="143" w:right="276"/>
        <w:contextualSpacing w:val="false"/>
        <w:rPr>
          <w:spacing w:val="-2"/>
          <w:sz w:val="24"/>
        </w:rPr>
      </w:pPr>
      <w:r>
        <w:rPr>
          <w:sz w:val="24"/>
        </w:rPr>
        <w:t xml:space="preserve">характеризовать свои впечатления от музыкальных, живописных произведений, связанных с литературой, кинематографических версий художественных произведений, давать им </w:t>
      </w:r>
      <w:r>
        <w:rPr>
          <w:spacing w:val="-2"/>
          <w:sz w:val="24"/>
        </w:rPr>
        <w:t>оценку;</w:t>
      </w:r>
    </w:p>
    <w:p>
      <w:pPr>
        <w:pStyle w:val="style76"/>
        <w:numPr>
          <w:ilvl w:val="0"/>
          <w:numId w:val="42"/>
        </w:numPr>
        <w:tabs>
          <w:tab w:leader="none" w:pos="1619" w:val="left"/>
        </w:tabs>
        <w:spacing w:after="0" w:before="2" w:line="232" w:lineRule="auto"/>
        <w:ind w:hanging="641" w:left="143" w:right="285"/>
        <w:contextualSpacing w:val="false"/>
        <w:rPr>
          <w:sz w:val="24"/>
        </w:rPr>
      </w:pPr>
      <w:r>
        <w:rPr>
          <w:sz w:val="24"/>
        </w:rPr>
        <w:t>выявлять в тексте художественные средства, использованные автором (в том числе сравнение, эпитет, метафору, олицетворение, гиперболу, аллегорию, антитезу, инверсию, риторические восклицания и вопросы), и характеризовать их роль в литературном произведении;</w:t>
      </w:r>
    </w:p>
    <w:p>
      <w:pPr>
        <w:pStyle w:val="style76"/>
        <w:numPr>
          <w:ilvl w:val="0"/>
          <w:numId w:val="42"/>
        </w:numPr>
        <w:tabs>
          <w:tab w:leader="none" w:pos="1162" w:val="left"/>
        </w:tabs>
        <w:spacing w:after="0" w:before="5"/>
        <w:ind w:hanging="641" w:left="143" w:right="280"/>
        <w:contextualSpacing w:val="false"/>
        <w:rPr>
          <w:sz w:val="24"/>
        </w:rPr>
      </w:pPr>
      <w:r>
        <w:rPr>
          <w:sz w:val="24"/>
        </w:rPr>
        <w:t>составлять устный (при наличии возможности) и</w:t>
      </w:r>
      <w:r>
        <w:rPr>
          <w:spacing w:val="40"/>
          <w:sz w:val="24"/>
        </w:rPr>
        <w:t xml:space="preserve"> </w:t>
      </w:r>
      <w:r>
        <w:rPr>
          <w:sz w:val="24"/>
        </w:rPr>
        <w:t>письменный</w:t>
      </w:r>
      <w:r>
        <w:rPr>
          <w:spacing w:val="40"/>
          <w:sz w:val="24"/>
        </w:rPr>
        <w:t xml:space="preserve"> </w:t>
      </w:r>
      <w:r>
        <w:rPr>
          <w:sz w:val="24"/>
        </w:rPr>
        <w:t>текст</w:t>
      </w:r>
      <w:r>
        <w:rPr>
          <w:spacing w:val="40"/>
          <w:sz w:val="24"/>
        </w:rPr>
        <w:t xml:space="preserve"> </w:t>
      </w:r>
      <w:r>
        <w:rPr>
          <w:sz w:val="24"/>
        </w:rPr>
        <w:t>на</w:t>
      </w:r>
      <w:r>
        <w:rPr>
          <w:spacing w:val="40"/>
          <w:sz w:val="24"/>
        </w:rPr>
        <w:t xml:space="preserve"> </w:t>
      </w:r>
      <w:r>
        <w:rPr>
          <w:sz w:val="24"/>
        </w:rPr>
        <w:t>основе полученной информации; формулировать тезисы; составлять план прочитанного текста художественного или научного (литературоведческого) произведения, собственного высказывания (простой и сложный, тезисный, цитатный, вопросный);</w:t>
      </w:r>
    </w:p>
    <w:p>
      <w:pPr>
        <w:pStyle w:val="style76"/>
        <w:numPr>
          <w:ilvl w:val="0"/>
          <w:numId w:val="42"/>
        </w:numPr>
        <w:tabs>
          <w:tab w:leader="none" w:pos="1155" w:val="left"/>
        </w:tabs>
        <w:spacing w:after="0" w:before="2"/>
        <w:ind w:hanging="641" w:left="143" w:right="274"/>
        <w:contextualSpacing w:val="false"/>
        <w:rPr>
          <w:sz w:val="24"/>
        </w:rPr>
      </w:pPr>
      <w:r>
        <w:rPr>
          <w:sz w:val="24"/>
        </w:rPr>
        <w:t>участвовать в дискуссии о прочитанном (при наличии возможности); понимать и осмысливать чужую точку зрения и аргументированно отстаивать свою; готовить развернутое сообщение на литературную тему с привлечением литературных источников, цифровых информационных ресурсов, с использованием слайдовой презентации;</w:t>
      </w:r>
    </w:p>
    <w:p>
      <w:pPr>
        <w:pStyle w:val="style76"/>
        <w:numPr>
          <w:ilvl w:val="0"/>
          <w:numId w:val="42"/>
        </w:numPr>
        <w:tabs>
          <w:tab w:leader="none" w:pos="1171" w:val="left"/>
        </w:tabs>
        <w:ind w:hanging="641" w:left="143" w:right="275"/>
        <w:rPr>
          <w:spacing w:val="-2"/>
          <w:sz w:val="24"/>
        </w:rPr>
      </w:pPr>
      <w:r>
        <w:rPr>
          <w:sz w:val="24"/>
        </w:rPr>
        <w:t>писать</w:t>
      </w:r>
      <w:r>
        <w:rPr>
          <w:spacing w:val="40"/>
          <w:sz w:val="24"/>
        </w:rPr>
        <w:t xml:space="preserve"> </w:t>
      </w:r>
      <w:r>
        <w:rPr>
          <w:sz w:val="24"/>
        </w:rPr>
        <w:t>сочинения</w:t>
      </w:r>
      <w:r>
        <w:rPr>
          <w:spacing w:val="40"/>
          <w:sz w:val="24"/>
        </w:rPr>
        <w:t xml:space="preserve"> </w:t>
      </w:r>
      <w:r>
        <w:rPr>
          <w:sz w:val="24"/>
        </w:rPr>
        <w:t>на</w:t>
      </w:r>
      <w:r>
        <w:rPr>
          <w:spacing w:val="40"/>
          <w:sz w:val="24"/>
        </w:rPr>
        <w:t xml:space="preserve"> </w:t>
      </w:r>
      <w:r>
        <w:rPr>
          <w:sz w:val="24"/>
        </w:rPr>
        <w:t>литературную</w:t>
      </w:r>
      <w:r>
        <w:rPr>
          <w:spacing w:val="40"/>
          <w:sz w:val="24"/>
        </w:rPr>
        <w:t xml:space="preserve"> </w:t>
      </w:r>
      <w:r>
        <w:rPr>
          <w:sz w:val="24"/>
        </w:rPr>
        <w:t>тему</w:t>
      </w:r>
      <w:r>
        <w:rPr>
          <w:spacing w:val="40"/>
          <w:sz w:val="24"/>
        </w:rPr>
        <w:t xml:space="preserve"> </w:t>
      </w:r>
      <w:r>
        <w:rPr>
          <w:sz w:val="24"/>
        </w:rPr>
        <w:t>(с</w:t>
      </w:r>
      <w:r>
        <w:rPr>
          <w:spacing w:val="40"/>
          <w:sz w:val="24"/>
        </w:rPr>
        <w:t xml:space="preserve"> </w:t>
      </w:r>
      <w:r>
        <w:rPr>
          <w:sz w:val="24"/>
        </w:rPr>
        <w:t>опорой</w:t>
      </w:r>
      <w:r>
        <w:rPr>
          <w:spacing w:val="40"/>
          <w:sz w:val="24"/>
        </w:rPr>
        <w:t xml:space="preserve"> </w:t>
      </w:r>
      <w:r>
        <w:rPr>
          <w:sz w:val="24"/>
        </w:rPr>
        <w:t>на</w:t>
      </w:r>
      <w:r>
        <w:rPr>
          <w:spacing w:val="40"/>
          <w:sz w:val="24"/>
        </w:rPr>
        <w:t xml:space="preserve"> </w:t>
      </w:r>
      <w:r>
        <w:rPr>
          <w:sz w:val="24"/>
        </w:rPr>
        <w:t>одно</w:t>
      </w:r>
      <w:r>
        <w:rPr>
          <w:spacing w:val="40"/>
          <w:sz w:val="24"/>
        </w:rPr>
        <w:t xml:space="preserve"> </w:t>
      </w:r>
      <w:r>
        <w:rPr>
          <w:sz w:val="24"/>
        </w:rPr>
        <w:t>или</w:t>
      </w:r>
      <w:r>
        <w:rPr>
          <w:spacing w:val="40"/>
          <w:sz w:val="24"/>
        </w:rPr>
        <w:t xml:space="preserve"> </w:t>
      </w:r>
      <w:r>
        <w:rPr>
          <w:sz w:val="24"/>
        </w:rPr>
        <w:t xml:space="preserve">несколько произведений одного писателя), сочинение-рассуждение на свободную (морально-этическую, философскую) тему с привлечением литературного материала (объемом сочинений не менее 150 </w:t>
      </w:r>
      <w:r>
        <w:rPr>
          <w:spacing w:val="-2"/>
          <w:sz w:val="24"/>
        </w:rPr>
        <w:t>слов).</w:t>
      </w:r>
    </w:p>
    <w:p>
      <w:pPr>
        <w:pStyle w:val="style0"/>
        <w:tabs>
          <w:tab w:leader="none" w:pos="2351" w:val="left"/>
          <w:tab w:leader="none" w:pos="3722" w:val="left"/>
          <w:tab w:leader="none" w:pos="4190" w:val="left"/>
          <w:tab w:leader="none" w:pos="5124" w:val="left"/>
          <w:tab w:leader="none" w:pos="6540" w:val="left"/>
          <w:tab w:leader="none" w:pos="7234" w:val="left"/>
          <w:tab w:leader="none" w:pos="8391" w:val="left"/>
          <w:tab w:leader="none" w:pos="9543" w:val="left"/>
        </w:tabs>
        <w:spacing w:after="0" w:before="272" w:line="275" w:lineRule="exact"/>
        <w:ind w:hanging="0" w:left="854" w:right="0"/>
        <w:contextualSpacing w:val="false"/>
        <w:rPr>
          <w:spacing w:val="-2"/>
          <w:sz w:val="24"/>
        </w:rPr>
      </w:pPr>
      <w:r>
        <w:rPr>
          <w:spacing w:val="-2"/>
          <w:sz w:val="24"/>
        </w:rPr>
        <w:t>Предметные</w:t>
      </w:r>
      <w:r>
        <w:rPr>
          <w:sz w:val="24"/>
        </w:rPr>
        <w:tab/>
      </w:r>
      <w:r>
        <w:rPr>
          <w:spacing w:val="-2"/>
          <w:sz w:val="24"/>
        </w:rPr>
        <w:t>результаты</w:t>
      </w:r>
      <w:r>
        <w:rPr>
          <w:sz w:val="24"/>
        </w:rPr>
        <w:tab/>
      </w:r>
      <w:r>
        <w:rPr>
          <w:spacing w:val="-5"/>
          <w:sz w:val="24"/>
        </w:rPr>
        <w:t>по</w:t>
      </w:r>
      <w:r>
        <w:rPr>
          <w:sz w:val="24"/>
        </w:rPr>
        <w:tab/>
      </w:r>
      <w:r>
        <w:rPr>
          <w:spacing w:val="-2"/>
          <w:sz w:val="24"/>
        </w:rPr>
        <w:t>итогам</w:t>
      </w:r>
      <w:r>
        <w:rPr>
          <w:sz w:val="24"/>
        </w:rPr>
        <w:tab/>
      </w:r>
      <w:r>
        <w:rPr>
          <w:b/>
          <w:spacing w:val="-2"/>
          <w:sz w:val="24"/>
        </w:rPr>
        <w:t>четвертого</w:t>
      </w:r>
      <w:r>
        <w:rPr>
          <w:b/>
          <w:sz w:val="24"/>
        </w:rPr>
        <w:tab/>
      </w:r>
      <w:r>
        <w:rPr>
          <w:b/>
          <w:spacing w:val="-4"/>
          <w:sz w:val="24"/>
        </w:rPr>
        <w:t>года</w:t>
      </w:r>
      <w:r>
        <w:rPr>
          <w:b/>
          <w:sz w:val="24"/>
        </w:rPr>
        <w:tab/>
      </w:r>
      <w:r>
        <w:rPr>
          <w:spacing w:val="-2"/>
          <w:sz w:val="24"/>
        </w:rPr>
        <w:t>изучения</w:t>
      </w:r>
      <w:r>
        <w:rPr>
          <w:sz w:val="24"/>
        </w:rPr>
        <w:tab/>
      </w:r>
      <w:r>
        <w:rPr>
          <w:spacing w:val="-2"/>
          <w:sz w:val="24"/>
        </w:rPr>
        <w:t>учебного</w:t>
      </w:r>
      <w:r>
        <w:rPr>
          <w:sz w:val="24"/>
        </w:rPr>
        <w:tab/>
      </w:r>
      <w:r>
        <w:rPr>
          <w:spacing w:val="-2"/>
          <w:sz w:val="24"/>
        </w:rPr>
        <w:t>предмета</w:t>
      </w:r>
    </w:p>
    <w:p>
      <w:pPr>
        <w:pStyle w:val="style66"/>
        <w:spacing w:line="275" w:lineRule="exact"/>
        <w:ind w:hanging="0" w:left="143" w:right="0"/>
        <w:jc w:val="left"/>
        <w:rPr>
          <w:spacing w:val="-2"/>
        </w:rPr>
      </w:pPr>
      <w:r>
        <w:rPr/>
        <w:t>«Литература»</w:t>
      </w:r>
      <w:r>
        <w:rPr>
          <w:spacing w:val="-15"/>
        </w:rPr>
        <w:t xml:space="preserve"> </w:t>
      </w:r>
      <w:r>
        <w:rPr/>
        <w:t>отражают</w:t>
      </w:r>
      <w:r>
        <w:rPr>
          <w:spacing w:val="-4"/>
        </w:rPr>
        <w:t xml:space="preserve"> </w:t>
      </w:r>
      <w:r>
        <w:rPr/>
        <w:t xml:space="preserve">сформированность </w:t>
      </w:r>
      <w:r>
        <w:rPr>
          <w:spacing w:val="-2"/>
        </w:rPr>
        <w:t>умений:</w:t>
      </w:r>
    </w:p>
    <w:p>
      <w:pPr>
        <w:pStyle w:val="style76"/>
        <w:numPr>
          <w:ilvl w:val="0"/>
          <w:numId w:val="42"/>
        </w:numPr>
        <w:tabs>
          <w:tab w:leader="none" w:pos="1559" w:val="left"/>
        </w:tabs>
        <w:spacing w:after="0" w:before="4" w:line="292" w:lineRule="exact"/>
        <w:ind w:hanging="641" w:left="143" w:right="0"/>
        <w:contextualSpacing w:val="false"/>
        <w:jc w:val="left"/>
        <w:rPr>
          <w:spacing w:val="-2"/>
          <w:sz w:val="24"/>
        </w:rPr>
      </w:pPr>
      <w:r>
        <w:rPr>
          <w:sz w:val="24"/>
        </w:rPr>
        <w:t>читать</w:t>
      </w:r>
      <w:r>
        <w:rPr>
          <w:spacing w:val="-6"/>
          <w:sz w:val="24"/>
        </w:rPr>
        <w:t xml:space="preserve"> </w:t>
      </w:r>
      <w:r>
        <w:rPr>
          <w:sz w:val="24"/>
        </w:rPr>
        <w:t>фольклорные</w:t>
      </w:r>
      <w:r>
        <w:rPr>
          <w:spacing w:val="-7"/>
          <w:sz w:val="24"/>
        </w:rPr>
        <w:t xml:space="preserve"> </w:t>
      </w:r>
      <w:r>
        <w:rPr>
          <w:sz w:val="24"/>
        </w:rPr>
        <w:t>и</w:t>
      </w:r>
      <w:r>
        <w:rPr>
          <w:spacing w:val="-6"/>
          <w:sz w:val="24"/>
        </w:rPr>
        <w:t xml:space="preserve"> </w:t>
      </w:r>
      <w:r>
        <w:rPr>
          <w:sz w:val="24"/>
        </w:rPr>
        <w:t>художественные</w:t>
      </w:r>
      <w:r>
        <w:rPr>
          <w:spacing w:val="-7"/>
          <w:sz w:val="24"/>
        </w:rPr>
        <w:t xml:space="preserve"> </w:t>
      </w:r>
      <w:r>
        <w:rPr>
          <w:sz w:val="24"/>
        </w:rPr>
        <w:t>произведения,</w:t>
      </w:r>
      <w:r>
        <w:rPr>
          <w:spacing w:val="-4"/>
          <w:sz w:val="24"/>
        </w:rPr>
        <w:t xml:space="preserve"> </w:t>
      </w:r>
      <w:r>
        <w:rPr>
          <w:sz w:val="24"/>
        </w:rPr>
        <w:t>в</w:t>
      </w:r>
      <w:r>
        <w:rPr>
          <w:spacing w:val="-5"/>
          <w:sz w:val="24"/>
        </w:rPr>
        <w:t xml:space="preserve"> </w:t>
      </w:r>
      <w:r>
        <w:rPr>
          <w:sz w:val="24"/>
        </w:rPr>
        <w:t>том</w:t>
      </w:r>
      <w:r>
        <w:rPr>
          <w:spacing w:val="-5"/>
          <w:sz w:val="24"/>
        </w:rPr>
        <w:t xml:space="preserve"> </w:t>
      </w:r>
      <w:r>
        <w:rPr>
          <w:sz w:val="24"/>
        </w:rPr>
        <w:t>числе</w:t>
      </w:r>
      <w:r>
        <w:rPr>
          <w:spacing w:val="-5"/>
          <w:sz w:val="24"/>
        </w:rPr>
        <w:t xml:space="preserve"> </w:t>
      </w:r>
      <w:r>
        <w:rPr>
          <w:sz w:val="24"/>
        </w:rPr>
        <w:t>из</w:t>
      </w:r>
      <w:r>
        <w:rPr>
          <w:spacing w:val="-4"/>
          <w:sz w:val="24"/>
        </w:rPr>
        <w:t xml:space="preserve"> </w:t>
      </w:r>
      <w:r>
        <w:rPr>
          <w:spacing w:val="-2"/>
          <w:sz w:val="24"/>
        </w:rPr>
        <w:t>перечня:</w:t>
      </w:r>
    </w:p>
    <w:p>
      <w:pPr>
        <w:pStyle w:val="style66"/>
        <w:spacing w:line="274" w:lineRule="exact"/>
        <w:ind w:hanging="0" w:left="854" w:right="0"/>
        <w:jc w:val="left"/>
        <w:rPr>
          <w:spacing w:val="-2"/>
        </w:rPr>
      </w:pPr>
      <w:r>
        <w:rPr/>
        <w:t>«Житие</w:t>
      </w:r>
      <w:r>
        <w:rPr>
          <w:spacing w:val="-5"/>
        </w:rPr>
        <w:t xml:space="preserve"> </w:t>
      </w:r>
      <w:r>
        <w:rPr/>
        <w:t>Сергия</w:t>
      </w:r>
      <w:r>
        <w:rPr>
          <w:spacing w:val="-4"/>
        </w:rPr>
        <w:t xml:space="preserve"> </w:t>
      </w:r>
      <w:r>
        <w:rPr>
          <w:spacing w:val="-2"/>
        </w:rPr>
        <w:t>Радонежского».</w:t>
      </w:r>
    </w:p>
    <w:p>
      <w:pPr>
        <w:pStyle w:val="style66"/>
        <w:ind w:hanging="0" w:left="854" w:right="0"/>
        <w:jc w:val="left"/>
        <w:rPr>
          <w:spacing w:val="-2"/>
        </w:rPr>
      </w:pPr>
      <w:r>
        <w:rPr/>
        <w:t>Комедия</w:t>
      </w:r>
      <w:r>
        <w:rPr>
          <w:spacing w:val="-10"/>
        </w:rPr>
        <w:t xml:space="preserve"> </w:t>
      </w:r>
      <w:r>
        <w:rPr/>
        <w:t>Д.И.</w:t>
      </w:r>
      <w:r>
        <w:rPr>
          <w:spacing w:val="-10"/>
        </w:rPr>
        <w:t xml:space="preserve"> </w:t>
      </w:r>
      <w:r>
        <w:rPr/>
        <w:t xml:space="preserve">Фонвизина </w:t>
      </w:r>
      <w:r>
        <w:rPr>
          <w:spacing w:val="-2"/>
        </w:rPr>
        <w:t>«Недоросль».</w:t>
      </w:r>
    </w:p>
    <w:p>
      <w:pPr>
        <w:pStyle w:val="style66"/>
        <w:ind w:hanging="0" w:left="854" w:right="0"/>
        <w:jc w:val="left"/>
        <w:rPr/>
      </w:pPr>
      <w:r>
        <w:rPr/>
        <w:t>Произведения</w:t>
      </w:r>
      <w:r>
        <w:rPr>
          <w:spacing w:val="39"/>
        </w:rPr>
        <w:t xml:space="preserve"> </w:t>
      </w:r>
      <w:r>
        <w:rPr/>
        <w:t>А.С.</w:t>
      </w:r>
      <w:r>
        <w:rPr>
          <w:spacing w:val="36"/>
        </w:rPr>
        <w:t xml:space="preserve"> </w:t>
      </w:r>
      <w:r>
        <w:rPr/>
        <w:t>Пушкина:</w:t>
      </w:r>
      <w:r>
        <w:rPr>
          <w:spacing w:val="39"/>
        </w:rPr>
        <w:t xml:space="preserve"> </w:t>
      </w:r>
      <w:r>
        <w:rPr/>
        <w:t>стихотворения</w:t>
      </w:r>
      <w:r>
        <w:rPr>
          <w:spacing w:val="31"/>
        </w:rPr>
        <w:t xml:space="preserve"> </w:t>
      </w:r>
      <w:r>
        <w:rPr/>
        <w:t>(в</w:t>
      </w:r>
      <w:r>
        <w:rPr>
          <w:spacing w:val="35"/>
        </w:rPr>
        <w:t xml:space="preserve"> </w:t>
      </w:r>
      <w:r>
        <w:rPr/>
        <w:t>том</w:t>
      </w:r>
      <w:r>
        <w:rPr>
          <w:spacing w:val="37"/>
        </w:rPr>
        <w:t xml:space="preserve"> </w:t>
      </w:r>
      <w:r>
        <w:rPr/>
        <w:t>числе</w:t>
      </w:r>
      <w:r>
        <w:rPr>
          <w:spacing w:val="40"/>
        </w:rPr>
        <w:t xml:space="preserve"> </w:t>
      </w:r>
      <w:r>
        <w:rPr/>
        <w:t>«К</w:t>
      </w:r>
      <w:r>
        <w:rPr>
          <w:spacing w:val="40"/>
        </w:rPr>
        <w:t xml:space="preserve"> </w:t>
      </w:r>
      <w:r>
        <w:rPr/>
        <w:t>Чаадаеву»,</w:t>
      </w:r>
      <w:r>
        <w:rPr>
          <w:spacing w:val="40"/>
        </w:rPr>
        <w:t xml:space="preserve"> </w:t>
      </w:r>
      <w:r>
        <w:rPr/>
        <w:t>«Анчар»,</w:t>
      </w:r>
      <w:r>
        <w:rPr>
          <w:spacing w:val="40"/>
        </w:rPr>
        <w:t xml:space="preserve"> </w:t>
      </w:r>
      <w:r>
        <w:rPr/>
        <w:t>«Если жизнь тебя обманет…»); роман «Капитанская дочка».</w:t>
      </w:r>
    </w:p>
    <w:p>
      <w:pPr>
        <w:pStyle w:val="style66"/>
        <w:ind w:hanging="0" w:left="854" w:right="0"/>
        <w:jc w:val="left"/>
        <w:rPr>
          <w:spacing w:val="-2"/>
        </w:rPr>
      </w:pPr>
      <w:r>
        <w:rPr/>
        <w:t>Произведения</w:t>
      </w:r>
      <w:r>
        <w:rPr>
          <w:spacing w:val="-10"/>
        </w:rPr>
        <w:t xml:space="preserve"> </w:t>
      </w:r>
      <w:r>
        <w:rPr/>
        <w:t>на</w:t>
      </w:r>
      <w:r>
        <w:rPr>
          <w:spacing w:val="-10"/>
        </w:rPr>
        <w:t xml:space="preserve"> </w:t>
      </w:r>
      <w:r>
        <w:rPr/>
        <w:t>историческую</w:t>
      </w:r>
      <w:r>
        <w:rPr>
          <w:spacing w:val="-5"/>
        </w:rPr>
        <w:t xml:space="preserve"> </w:t>
      </w:r>
      <w:r>
        <w:rPr/>
        <w:t>тему</w:t>
      </w:r>
      <w:r>
        <w:rPr>
          <w:spacing w:val="-15"/>
        </w:rPr>
        <w:t xml:space="preserve"> </w:t>
      </w:r>
      <w:r>
        <w:rPr/>
        <w:t>зарубежных</w:t>
      </w:r>
      <w:r>
        <w:rPr>
          <w:spacing w:val="-4"/>
        </w:rPr>
        <w:t xml:space="preserve"> </w:t>
      </w:r>
      <w:r>
        <w:rPr/>
        <w:t>писателей</w:t>
      </w:r>
      <w:r>
        <w:rPr>
          <w:spacing w:val="-5"/>
        </w:rPr>
        <w:t xml:space="preserve"> </w:t>
      </w:r>
      <w:r>
        <w:rPr/>
        <w:t>XIX</w:t>
      </w:r>
      <w:r>
        <w:rPr>
          <w:spacing w:val="-8"/>
        </w:rPr>
        <w:t xml:space="preserve"> </w:t>
      </w:r>
      <w:r>
        <w:rPr>
          <w:spacing w:val="-2"/>
        </w:rPr>
        <w:t>века.</w:t>
      </w:r>
    </w:p>
    <w:p>
      <w:pPr>
        <w:pStyle w:val="style66"/>
        <w:ind w:hanging="0" w:left="854" w:right="0"/>
        <w:jc w:val="left"/>
        <w:rPr/>
      </w:pPr>
      <w:r>
        <w:rPr/>
        <w:t>Произведения М.Ю. Лермонтова:</w:t>
      </w:r>
      <w:r>
        <w:rPr>
          <w:spacing w:val="31"/>
        </w:rPr>
        <w:t xml:space="preserve"> </w:t>
      </w:r>
      <w:r>
        <w:rPr/>
        <w:t>стихотворения (в том числе</w:t>
      </w:r>
      <w:r>
        <w:rPr>
          <w:spacing w:val="40"/>
        </w:rPr>
        <w:t xml:space="preserve"> </w:t>
      </w:r>
      <w:r>
        <w:rPr/>
        <w:t>«Прекрасны</w:t>
      </w:r>
      <w:r>
        <w:rPr>
          <w:spacing w:val="31"/>
        </w:rPr>
        <w:t xml:space="preserve"> </w:t>
      </w:r>
      <w:r>
        <w:rPr/>
        <w:t>вы, поля</w:t>
      </w:r>
      <w:r>
        <w:rPr>
          <w:spacing w:val="31"/>
        </w:rPr>
        <w:t xml:space="preserve"> </w:t>
      </w:r>
      <w:r>
        <w:rPr/>
        <w:t>земли родной…», «Я не хочу, чтоб свет узнал…», «Валерик»); поэма «Мцыри».</w:t>
      </w:r>
    </w:p>
    <w:p>
      <w:pPr>
        <w:pStyle w:val="style66"/>
        <w:spacing w:after="0" w:before="1"/>
        <w:ind w:hanging="0" w:left="854" w:right="2704"/>
        <w:contextualSpacing w:val="false"/>
        <w:jc w:val="left"/>
        <w:rPr/>
      </w:pPr>
      <w:r>
        <w:rPr/>
        <w:t>Произведения</w:t>
      </w:r>
      <w:r>
        <w:rPr>
          <w:spacing w:val="-13"/>
        </w:rPr>
        <w:t xml:space="preserve"> </w:t>
      </w:r>
      <w:r>
        <w:rPr/>
        <w:t>Н.В.</w:t>
      </w:r>
      <w:r>
        <w:rPr>
          <w:spacing w:val="-13"/>
        </w:rPr>
        <w:t xml:space="preserve"> </w:t>
      </w:r>
      <w:r>
        <w:rPr/>
        <w:t>Гоголя:</w:t>
      </w:r>
      <w:r>
        <w:rPr>
          <w:spacing w:val="-13"/>
        </w:rPr>
        <w:t xml:space="preserve"> </w:t>
      </w:r>
      <w:r>
        <w:rPr/>
        <w:t>комедия</w:t>
      </w:r>
      <w:r>
        <w:rPr>
          <w:spacing w:val="-7"/>
        </w:rPr>
        <w:t xml:space="preserve"> </w:t>
      </w:r>
      <w:r>
        <w:rPr/>
        <w:t>«Ревизор»;</w:t>
      </w:r>
      <w:r>
        <w:rPr>
          <w:spacing w:val="-13"/>
        </w:rPr>
        <w:t xml:space="preserve"> </w:t>
      </w:r>
      <w:r>
        <w:rPr/>
        <w:t>повесть</w:t>
      </w:r>
      <w:r>
        <w:rPr>
          <w:spacing w:val="-2"/>
        </w:rPr>
        <w:t xml:space="preserve"> </w:t>
      </w:r>
      <w:r>
        <w:rPr/>
        <w:t>«Шинель». Повесть И.С. Тургенева «Ася».</w:t>
      </w:r>
    </w:p>
    <w:p>
      <w:pPr>
        <w:pStyle w:val="style66"/>
        <w:tabs>
          <w:tab w:leader="none" w:pos="2507" w:val="left"/>
          <w:tab w:leader="none" w:pos="4370" w:val="left"/>
          <w:tab w:leader="none" w:pos="9380" w:val="left"/>
          <w:tab w:leader="none" w:pos="9695" w:val="left"/>
        </w:tabs>
        <w:ind w:hanging="0" w:left="854" w:right="283"/>
        <w:jc w:val="left"/>
        <w:rPr/>
      </w:pPr>
      <w:r>
        <w:rPr>
          <w:spacing w:val="-2"/>
        </w:rPr>
        <w:t>Произведения</w:t>
      </w:r>
      <w:r>
        <w:rPr/>
        <w:tab/>
        <w:t>Л.Н.</w:t>
      </w:r>
      <w:r>
        <w:rPr>
          <w:spacing w:val="80"/>
        </w:rPr>
        <w:t xml:space="preserve"> </w:t>
      </w:r>
      <w:r>
        <w:rPr/>
        <w:t>Толстого:</w:t>
        <w:tab/>
        <w:t>«Севастопольские</w:t>
      </w:r>
      <w:r>
        <w:rPr>
          <w:spacing w:val="80"/>
        </w:rPr>
        <w:t xml:space="preserve"> </w:t>
      </w:r>
      <w:r>
        <w:rPr/>
        <w:t>рассказы»</w:t>
      </w:r>
      <w:r>
        <w:rPr>
          <w:spacing w:val="80"/>
        </w:rPr>
        <w:t xml:space="preserve"> </w:t>
      </w:r>
      <w:r>
        <w:rPr/>
        <w:t>(«Севастополь</w:t>
        <w:tab/>
      </w:r>
      <w:r>
        <w:rPr>
          <w:spacing w:val="-10"/>
        </w:rPr>
        <w:t>в</w:t>
      </w:r>
      <w:r>
        <w:rPr/>
        <w:tab/>
      </w:r>
      <w:r>
        <w:rPr>
          <w:spacing w:val="-2"/>
        </w:rPr>
        <w:t xml:space="preserve">декабре </w:t>
      </w:r>
      <w:r>
        <w:rPr/>
        <w:t>месяце»), рассказ «После бала».</w:t>
      </w:r>
    </w:p>
    <w:p>
      <w:pPr>
        <w:pStyle w:val="style66"/>
        <w:ind w:hanging="0" w:left="854" w:right="0"/>
        <w:jc w:val="left"/>
        <w:rPr/>
      </w:pPr>
      <w:r>
        <w:rPr/>
        <w:t>Стихотворения о Гражданской войне 1918–1923 гг. (например, А.А. Блока, А.А. Ахматовой, М.И. Цветаевой, В.В. Маяковского, И.А. Бунина, М.А. Светлова).</w:t>
      </w:r>
    </w:p>
    <w:p>
      <w:pPr>
        <w:pStyle w:val="style66"/>
        <w:ind w:hanging="0" w:left="854" w:right="0"/>
        <w:jc w:val="left"/>
        <w:rPr>
          <w:spacing w:val="-2"/>
        </w:rPr>
      </w:pPr>
      <w:r>
        <w:rPr/>
        <w:t xml:space="preserve">Произведение одного из писателей русского зарубежья: И.С. Шмелева, М.А. Осоргина, В.В. </w:t>
      </w:r>
      <w:r>
        <w:rPr>
          <w:spacing w:val="-2"/>
        </w:rPr>
        <w:t>Набокова.</w:t>
      </w:r>
    </w:p>
    <w:p>
      <w:pPr>
        <w:pStyle w:val="style66"/>
        <w:ind w:hanging="0" w:left="854" w:right="0"/>
        <w:jc w:val="left"/>
        <w:rPr>
          <w:spacing w:val="-2"/>
        </w:rPr>
      </w:pPr>
      <w:r>
        <w:rPr/>
        <w:t>Повесть</w:t>
      </w:r>
      <w:r>
        <w:rPr>
          <w:spacing w:val="-8"/>
        </w:rPr>
        <w:t xml:space="preserve"> </w:t>
      </w:r>
      <w:r>
        <w:rPr/>
        <w:t>М.А.</w:t>
      </w:r>
      <w:r>
        <w:rPr>
          <w:spacing w:val="-10"/>
        </w:rPr>
        <w:t xml:space="preserve"> </w:t>
      </w:r>
      <w:r>
        <w:rPr/>
        <w:t>Булгакова</w:t>
      </w:r>
      <w:r>
        <w:rPr>
          <w:spacing w:val="-3"/>
        </w:rPr>
        <w:t xml:space="preserve"> </w:t>
      </w:r>
      <w:r>
        <w:rPr/>
        <w:t>«Собачье</w:t>
      </w:r>
      <w:r>
        <w:rPr>
          <w:spacing w:val="-9"/>
        </w:rPr>
        <w:t xml:space="preserve"> </w:t>
      </w:r>
      <w:r>
        <w:rPr>
          <w:spacing w:val="-2"/>
        </w:rPr>
        <w:t>сердце».</w:t>
      </w:r>
    </w:p>
    <w:p>
      <w:pPr>
        <w:pStyle w:val="style66"/>
        <w:ind w:hanging="0" w:left="854" w:right="0"/>
        <w:jc w:val="left"/>
        <w:rPr>
          <w:spacing w:val="-2"/>
        </w:rPr>
      </w:pPr>
      <w:r>
        <w:rPr/>
        <w:t>Рассказы</w:t>
      </w:r>
      <w:r>
        <w:rPr>
          <w:spacing w:val="40"/>
        </w:rPr>
        <w:t xml:space="preserve"> </w:t>
      </w:r>
      <w:r>
        <w:rPr/>
        <w:t>на</w:t>
      </w:r>
      <w:r>
        <w:rPr>
          <w:spacing w:val="40"/>
        </w:rPr>
        <w:t xml:space="preserve"> </w:t>
      </w:r>
      <w:r>
        <w:rPr/>
        <w:t>тему</w:t>
      </w:r>
      <w:r>
        <w:rPr>
          <w:spacing w:val="40"/>
        </w:rPr>
        <w:t xml:space="preserve"> </w:t>
      </w:r>
      <w:r>
        <w:rPr/>
        <w:t>послереволюционной</w:t>
      </w:r>
      <w:r>
        <w:rPr>
          <w:spacing w:val="40"/>
        </w:rPr>
        <w:t xml:space="preserve"> </w:t>
      </w:r>
      <w:r>
        <w:rPr/>
        <w:t>действительности</w:t>
      </w:r>
      <w:r>
        <w:rPr>
          <w:spacing w:val="40"/>
        </w:rPr>
        <w:t xml:space="preserve"> </w:t>
      </w:r>
      <w:r>
        <w:rPr/>
        <w:t>(например,</w:t>
      </w:r>
      <w:r>
        <w:rPr>
          <w:spacing w:val="40"/>
        </w:rPr>
        <w:t xml:space="preserve"> </w:t>
      </w:r>
      <w:r>
        <w:rPr/>
        <w:t>Н.</w:t>
      </w:r>
      <w:r>
        <w:rPr>
          <w:spacing w:val="40"/>
        </w:rPr>
        <w:t xml:space="preserve"> </w:t>
      </w:r>
      <w:r>
        <w:rPr/>
        <w:t>Тэффи</w:t>
      </w:r>
      <w:r>
        <w:rPr>
          <w:spacing w:val="40"/>
        </w:rPr>
        <w:t xml:space="preserve"> </w:t>
      </w:r>
      <w:r>
        <w:rPr/>
        <w:t>и</w:t>
      </w:r>
      <w:r>
        <w:rPr>
          <w:spacing w:val="40"/>
        </w:rPr>
        <w:t xml:space="preserve"> </w:t>
      </w:r>
      <w:r>
        <w:rPr/>
        <w:t>М.М.</w:t>
      </w:r>
      <w:r>
        <w:rPr>
          <w:spacing w:val="80"/>
        </w:rPr>
        <w:t xml:space="preserve"> </w:t>
      </w:r>
      <w:r>
        <w:rPr>
          <w:spacing w:val="-2"/>
        </w:rPr>
        <w:t>Зощенко).</w:t>
      </w:r>
    </w:p>
    <w:p>
      <w:pPr>
        <w:pStyle w:val="style66"/>
        <w:ind w:hanging="0" w:left="854" w:right="272"/>
        <w:rPr/>
      </w:pPr>
      <w:r>
        <w:rPr/>
        <w:t>Стихотворения</w:t>
      </w:r>
      <w:r>
        <w:rPr>
          <w:spacing w:val="-1"/>
        </w:rPr>
        <w:t xml:space="preserve"> </w:t>
      </w:r>
      <w:r>
        <w:rPr/>
        <w:t>не менее пяти</w:t>
      </w:r>
      <w:r>
        <w:rPr>
          <w:spacing w:val="-1"/>
        </w:rPr>
        <w:t xml:space="preserve"> </w:t>
      </w:r>
      <w:r>
        <w:rPr/>
        <w:t>поэтов</w:t>
      </w:r>
      <w:r>
        <w:rPr>
          <w:spacing w:val="-2"/>
        </w:rPr>
        <w:t xml:space="preserve"> </w:t>
      </w:r>
      <w:r>
        <w:rPr/>
        <w:t>XX–XXI</w:t>
      </w:r>
      <w:r>
        <w:rPr>
          <w:spacing w:val="-2"/>
        </w:rPr>
        <w:t xml:space="preserve"> </w:t>
      </w:r>
      <w:r>
        <w:rPr/>
        <w:t>веков на тему «человек и эпоха»</w:t>
      </w:r>
      <w:r>
        <w:rPr>
          <w:spacing w:val="-7"/>
        </w:rPr>
        <w:t xml:space="preserve"> </w:t>
      </w:r>
      <w:r>
        <w:rPr/>
        <w:t>(например, из поэзии О.Э. Мандельштама, Н.А. Заболоцкого, М.В. Исаковского, К.М. Симонова, Р.Г. Гамзатова, Д.С. Самойлова, М.В. Кульчицкого, С.П. Гудзенко, Н.В. Панченко, Б.Ш. Окуджавы, В.С. Высоцкого) Произведения А.Т. Твардовского: стихотворение «Я убит подо Ржевом...»;</w:t>
      </w:r>
      <w:r>
        <w:rPr>
          <w:spacing w:val="40"/>
        </w:rPr>
        <w:t xml:space="preserve"> </w:t>
      </w:r>
      <w:r>
        <w:rPr/>
        <w:t>поэма</w:t>
      </w:r>
      <w:r>
        <w:rPr>
          <w:spacing w:val="40"/>
        </w:rPr>
        <w:t xml:space="preserve"> </w:t>
      </w:r>
      <w:r>
        <w:rPr/>
        <w:t>«Василий</w:t>
      </w:r>
      <w:r>
        <w:rPr>
          <w:spacing w:val="40"/>
        </w:rPr>
        <w:t xml:space="preserve"> </w:t>
      </w:r>
      <w:r>
        <w:rPr/>
        <w:t>Теркин» (главы</w:t>
      </w:r>
      <w:r>
        <w:rPr>
          <w:spacing w:val="40"/>
        </w:rPr>
        <w:t xml:space="preserve"> </w:t>
      </w:r>
      <w:r>
        <w:rPr/>
        <w:t>«Переправа»,</w:t>
      </w:r>
      <w:r>
        <w:rPr>
          <w:spacing w:val="40"/>
        </w:rPr>
        <w:t xml:space="preserve"> </w:t>
      </w:r>
      <w:r>
        <w:rPr/>
        <w:t>«Гармонь»,</w:t>
      </w:r>
      <w:r>
        <w:rPr>
          <w:spacing w:val="40"/>
        </w:rPr>
        <w:t xml:space="preserve"> </w:t>
      </w:r>
      <w:r>
        <w:rPr/>
        <w:t>«Два</w:t>
      </w:r>
      <w:r>
        <w:rPr>
          <w:spacing w:val="40"/>
        </w:rPr>
        <w:t xml:space="preserve"> </w:t>
      </w:r>
      <w:r>
        <w:rPr/>
        <w:t>солдата»,</w:t>
      </w:r>
    </w:p>
    <w:p>
      <w:pPr>
        <w:pStyle w:val="style66"/>
        <w:spacing w:after="0" w:before="1"/>
        <w:ind w:hanging="0" w:left="854" w:right="0"/>
        <w:contextualSpacing w:val="false"/>
        <w:jc w:val="left"/>
        <w:rPr>
          <w:spacing w:val="-2"/>
        </w:rPr>
      </w:pPr>
      <w:r>
        <w:rPr>
          <w:spacing w:val="-2"/>
        </w:rPr>
        <w:t>«Поединок»).</w:t>
      </w:r>
    </w:p>
    <w:p>
      <w:pPr>
        <w:pStyle w:val="style66"/>
        <w:ind w:hanging="0" w:left="854" w:right="4652"/>
        <w:jc w:val="left"/>
        <w:rPr/>
      </w:pPr>
      <w:r>
        <w:rPr/>
        <w:t>Рассказ М.А. Шолохова «Судьба человека». Рассказ</w:t>
      </w:r>
      <w:r>
        <w:rPr>
          <w:spacing w:val="-15"/>
        </w:rPr>
        <w:t xml:space="preserve"> </w:t>
      </w:r>
      <w:r>
        <w:rPr/>
        <w:t>А.И.</w:t>
      </w:r>
      <w:r>
        <w:rPr>
          <w:spacing w:val="-15"/>
        </w:rPr>
        <w:t xml:space="preserve"> </w:t>
      </w:r>
      <w:r>
        <w:rPr/>
        <w:t>Солженицына</w:t>
      </w:r>
      <w:r>
        <w:rPr>
          <w:spacing w:val="-10"/>
        </w:rPr>
        <w:t xml:space="preserve"> </w:t>
      </w:r>
      <w:r>
        <w:rPr/>
        <w:t>«Матренин</w:t>
      </w:r>
      <w:r>
        <w:rPr>
          <w:spacing w:val="-15"/>
        </w:rPr>
        <w:t xml:space="preserve"> </w:t>
      </w:r>
      <w:r>
        <w:rPr/>
        <w:t>двор».</w:t>
      </w:r>
    </w:p>
    <w:p>
      <w:pPr>
        <w:pStyle w:val="style66"/>
        <w:jc w:val="left"/>
        <w:rPr/>
      </w:pPr>
      <w:r>
        <w:rPr/>
        <w:t>Произведения отечественной</w:t>
      </w:r>
      <w:r>
        <w:rPr>
          <w:spacing w:val="31"/>
        </w:rPr>
        <w:t xml:space="preserve"> </w:t>
      </w:r>
      <w:r>
        <w:rPr/>
        <w:t>и зарубежной</w:t>
      </w:r>
      <w:r>
        <w:rPr>
          <w:spacing w:val="30"/>
        </w:rPr>
        <w:t xml:space="preserve"> </w:t>
      </w:r>
      <w:r>
        <w:rPr/>
        <w:t>литературы ХХ–XXI веков на тему «человек</w:t>
      </w:r>
      <w:r>
        <w:rPr>
          <w:spacing w:val="30"/>
        </w:rPr>
        <w:t xml:space="preserve"> </w:t>
      </w:r>
      <w:r>
        <w:rPr/>
        <w:t>в ситуации нравственного выбора».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jc w:val="left"/>
        <w:rPr/>
      </w:pPr>
      <w:r>
        <w:rPr/>
      </w:r>
    </w:p>
    <w:p>
      <w:pPr>
        <w:pStyle w:val="style76"/>
        <w:numPr>
          <w:ilvl w:val="0"/>
          <w:numId w:val="42"/>
        </w:numPr>
        <w:tabs>
          <w:tab w:leader="none" w:pos="1475" w:val="left"/>
        </w:tabs>
        <w:spacing w:after="0" w:before="79" w:line="232" w:lineRule="auto"/>
        <w:ind w:hanging="641" w:left="143" w:right="292"/>
        <w:contextualSpacing w:val="false"/>
        <w:jc w:val="left"/>
        <w:rPr>
          <w:sz w:val="24"/>
        </w:rPr>
      </w:pPr>
      <w:r>
        <w:rPr>
          <w:sz w:val="24"/>
        </w:rPr>
        <w:t>формировать</w:t>
      </w:r>
      <w:r>
        <w:rPr>
          <w:spacing w:val="40"/>
          <w:sz w:val="24"/>
        </w:rPr>
        <w:t xml:space="preserve"> </w:t>
      </w:r>
      <w:r>
        <w:rPr>
          <w:sz w:val="24"/>
        </w:rPr>
        <w:t>собственный</w:t>
      </w:r>
      <w:r>
        <w:rPr>
          <w:spacing w:val="40"/>
          <w:sz w:val="24"/>
        </w:rPr>
        <w:t xml:space="preserve"> </w:t>
      </w:r>
      <w:r>
        <w:rPr>
          <w:sz w:val="24"/>
        </w:rPr>
        <w:t>круг</w:t>
      </w:r>
      <w:r>
        <w:rPr>
          <w:spacing w:val="40"/>
          <w:sz w:val="24"/>
        </w:rPr>
        <w:t xml:space="preserve"> </w:t>
      </w:r>
      <w:r>
        <w:rPr>
          <w:sz w:val="24"/>
        </w:rPr>
        <w:t>чтения</w:t>
      </w:r>
      <w:r>
        <w:rPr>
          <w:spacing w:val="40"/>
          <w:sz w:val="24"/>
        </w:rPr>
        <w:t xml:space="preserve"> </w:t>
      </w:r>
      <w:r>
        <w:rPr>
          <w:sz w:val="24"/>
        </w:rPr>
        <w:t>с</w:t>
      </w:r>
      <w:r>
        <w:rPr>
          <w:spacing w:val="40"/>
          <w:sz w:val="24"/>
        </w:rPr>
        <w:t xml:space="preserve"> </w:t>
      </w:r>
      <w:r>
        <w:rPr>
          <w:sz w:val="24"/>
        </w:rPr>
        <w:t>опорой</w:t>
      </w:r>
      <w:r>
        <w:rPr>
          <w:spacing w:val="40"/>
          <w:sz w:val="24"/>
        </w:rPr>
        <w:t xml:space="preserve"> </w:t>
      </w:r>
      <w:r>
        <w:rPr>
          <w:sz w:val="24"/>
        </w:rPr>
        <w:t>на</w:t>
      </w:r>
      <w:r>
        <w:rPr>
          <w:spacing w:val="40"/>
          <w:sz w:val="24"/>
        </w:rPr>
        <w:t xml:space="preserve"> </w:t>
      </w:r>
      <w:r>
        <w:rPr>
          <w:sz w:val="24"/>
        </w:rPr>
        <w:t>опыт,</w:t>
      </w:r>
      <w:r>
        <w:rPr>
          <w:spacing w:val="40"/>
          <w:sz w:val="24"/>
        </w:rPr>
        <w:t xml:space="preserve"> </w:t>
      </w:r>
      <w:r>
        <w:rPr>
          <w:sz w:val="24"/>
        </w:rPr>
        <w:t>полученный</w:t>
      </w:r>
      <w:r>
        <w:rPr>
          <w:spacing w:val="40"/>
          <w:sz w:val="24"/>
        </w:rPr>
        <w:t xml:space="preserve"> </w:t>
      </w:r>
      <w:r>
        <w:rPr>
          <w:sz w:val="24"/>
        </w:rPr>
        <w:t>в</w:t>
      </w:r>
      <w:r>
        <w:rPr>
          <w:spacing w:val="40"/>
          <w:sz w:val="24"/>
        </w:rPr>
        <w:t xml:space="preserve"> </w:t>
      </w:r>
      <w:r>
        <w:rPr>
          <w:sz w:val="24"/>
        </w:rPr>
        <w:t>процессе изучения литературы;</w:t>
      </w:r>
    </w:p>
    <w:p>
      <w:pPr>
        <w:pStyle w:val="style76"/>
        <w:numPr>
          <w:ilvl w:val="0"/>
          <w:numId w:val="42"/>
        </w:numPr>
        <w:tabs>
          <w:tab w:leader="none" w:pos="1219" w:val="left"/>
          <w:tab w:leader="none" w:pos="2870" w:val="left"/>
          <w:tab w:leader="none" w:pos="3840" w:val="left"/>
          <w:tab w:leader="none" w:pos="5033" w:val="left"/>
          <w:tab w:leader="none" w:pos="5787" w:val="left"/>
          <w:tab w:leader="none" w:pos="6946" w:val="left"/>
          <w:tab w:leader="none" w:pos="8675" w:val="left"/>
          <w:tab w:leader="none" w:pos="9210" w:val="left"/>
        </w:tabs>
        <w:spacing w:after="0" w:before="5" w:line="232" w:lineRule="auto"/>
        <w:ind w:hanging="641" w:left="143" w:right="284"/>
        <w:contextualSpacing w:val="false"/>
        <w:jc w:val="left"/>
        <w:rPr>
          <w:sz w:val="24"/>
        </w:rPr>
      </w:pPr>
      <w:r>
        <w:rPr>
          <w:spacing w:val="-2"/>
          <w:sz w:val="24"/>
        </w:rPr>
        <w:t>выразительно</w:t>
      </w:r>
      <w:r>
        <w:rPr>
          <w:sz w:val="24"/>
        </w:rPr>
        <w:tab/>
      </w:r>
      <w:r>
        <w:rPr>
          <w:spacing w:val="-2"/>
          <w:sz w:val="24"/>
        </w:rPr>
        <w:t>читать</w:t>
      </w:r>
      <w:r>
        <w:rPr>
          <w:sz w:val="24"/>
        </w:rPr>
        <w:tab/>
      </w:r>
      <w:r>
        <w:rPr>
          <w:spacing w:val="-2"/>
          <w:sz w:val="24"/>
        </w:rPr>
        <w:t>наизусть</w:t>
      </w:r>
      <w:r>
        <w:rPr>
          <w:sz w:val="24"/>
        </w:rPr>
        <w:tab/>
      </w:r>
      <w:r>
        <w:rPr>
          <w:spacing w:val="-4"/>
          <w:sz w:val="24"/>
        </w:rPr>
        <w:t>(при</w:t>
      </w:r>
      <w:r>
        <w:rPr>
          <w:sz w:val="24"/>
        </w:rPr>
        <w:tab/>
      </w:r>
      <w:r>
        <w:rPr>
          <w:spacing w:val="-2"/>
          <w:sz w:val="24"/>
        </w:rPr>
        <w:t>наличии</w:t>
      </w:r>
      <w:r>
        <w:rPr>
          <w:sz w:val="24"/>
        </w:rPr>
        <w:tab/>
      </w:r>
      <w:r>
        <w:rPr>
          <w:spacing w:val="-2"/>
          <w:sz w:val="24"/>
        </w:rPr>
        <w:t>возможности)</w:t>
      </w:r>
      <w:r>
        <w:rPr>
          <w:sz w:val="24"/>
        </w:rPr>
        <w:tab/>
      </w:r>
      <w:r>
        <w:rPr>
          <w:spacing w:val="-6"/>
          <w:sz w:val="24"/>
        </w:rPr>
        <w:t>11</w:t>
      </w:r>
      <w:r>
        <w:rPr>
          <w:sz w:val="24"/>
        </w:rPr>
        <w:tab/>
      </w:r>
      <w:r>
        <w:rPr>
          <w:spacing w:val="-2"/>
          <w:sz w:val="24"/>
        </w:rPr>
        <w:t xml:space="preserve">поэтических </w:t>
      </w:r>
      <w:r>
        <w:rPr>
          <w:sz w:val="24"/>
        </w:rPr>
        <w:t>произведений (ранее не изученных), включенных в конкретную рабочую программу;</w:t>
      </w:r>
    </w:p>
    <w:p>
      <w:pPr>
        <w:pStyle w:val="style76"/>
        <w:numPr>
          <w:ilvl w:val="0"/>
          <w:numId w:val="42"/>
        </w:numPr>
        <w:tabs>
          <w:tab w:leader="none" w:pos="1214" w:val="left"/>
          <w:tab w:leader="none" w:pos="2591" w:val="left"/>
          <w:tab w:leader="none" w:pos="2952" w:val="left"/>
          <w:tab w:leader="none" w:pos="4769" w:val="left"/>
          <w:tab w:leader="none" w:pos="5998" w:val="left"/>
          <w:tab w:leader="none" w:pos="7731" w:val="left"/>
          <w:tab w:leader="none" w:pos="8154" w:val="left"/>
          <w:tab w:leader="none" w:pos="9284" w:val="left"/>
        </w:tabs>
        <w:spacing w:after="0" w:before="7" w:line="230" w:lineRule="auto"/>
        <w:ind w:hanging="641" w:left="143" w:right="281"/>
        <w:contextualSpacing w:val="false"/>
        <w:jc w:val="left"/>
        <w:rPr>
          <w:sz w:val="24"/>
        </w:rPr>
      </w:pPr>
      <w:r>
        <w:rPr>
          <w:spacing w:val="-2"/>
          <w:sz w:val="24"/>
        </w:rPr>
        <w:t>определять</w:t>
      </w:r>
      <w:r>
        <w:rPr>
          <w:sz w:val="24"/>
        </w:rPr>
        <w:tab/>
      </w:r>
      <w:r>
        <w:rPr>
          <w:spacing w:val="-10"/>
          <w:sz w:val="24"/>
        </w:rPr>
        <w:t>и</w:t>
      </w:r>
      <w:r>
        <w:rPr>
          <w:sz w:val="24"/>
        </w:rPr>
        <w:tab/>
      </w:r>
      <w:r>
        <w:rPr>
          <w:spacing w:val="-2"/>
          <w:sz w:val="24"/>
        </w:rPr>
        <w:t>формулировать</w:t>
      </w:r>
      <w:r>
        <w:rPr>
          <w:sz w:val="24"/>
        </w:rPr>
        <w:tab/>
      </w:r>
      <w:r>
        <w:rPr>
          <w:spacing w:val="-2"/>
          <w:sz w:val="24"/>
        </w:rPr>
        <w:t>тематику,</w:t>
      </w:r>
      <w:r>
        <w:rPr>
          <w:sz w:val="24"/>
        </w:rPr>
        <w:tab/>
      </w:r>
      <w:r>
        <w:rPr>
          <w:spacing w:val="-2"/>
          <w:sz w:val="24"/>
        </w:rPr>
        <w:t>проблематику</w:t>
      </w:r>
      <w:r>
        <w:rPr>
          <w:sz w:val="24"/>
        </w:rPr>
        <w:tab/>
      </w:r>
      <w:r>
        <w:rPr>
          <w:spacing w:val="-10"/>
          <w:sz w:val="24"/>
        </w:rPr>
        <w:t>и</w:t>
      </w:r>
      <w:r>
        <w:rPr>
          <w:sz w:val="24"/>
        </w:rPr>
        <w:tab/>
      </w:r>
      <w:r>
        <w:rPr>
          <w:spacing w:val="-2"/>
          <w:sz w:val="24"/>
        </w:rPr>
        <w:t>идейное</w:t>
      </w:r>
      <w:r>
        <w:rPr>
          <w:sz w:val="24"/>
        </w:rPr>
        <w:tab/>
      </w:r>
      <w:r>
        <w:rPr>
          <w:spacing w:val="-2"/>
          <w:sz w:val="24"/>
        </w:rPr>
        <w:t xml:space="preserve">содержание </w:t>
      </w:r>
      <w:r>
        <w:rPr>
          <w:sz w:val="24"/>
        </w:rPr>
        <w:t>прочитанных произведений;</w:t>
      </w:r>
    </w:p>
    <w:p>
      <w:pPr>
        <w:pStyle w:val="style76"/>
        <w:numPr>
          <w:ilvl w:val="0"/>
          <w:numId w:val="42"/>
        </w:numPr>
        <w:tabs>
          <w:tab w:leader="none" w:pos="1492" w:val="left"/>
        </w:tabs>
        <w:spacing w:after="0" w:before="3"/>
        <w:ind w:hanging="641" w:left="143" w:right="0"/>
        <w:contextualSpacing w:val="false"/>
        <w:jc w:val="left"/>
        <w:rPr>
          <w:spacing w:val="-2"/>
          <w:sz w:val="24"/>
        </w:rPr>
      </w:pPr>
      <w:r>
        <w:rPr>
          <w:sz w:val="24"/>
        </w:rPr>
        <w:t>выделять</w:t>
      </w:r>
      <w:r>
        <w:rPr>
          <w:spacing w:val="-10"/>
          <w:sz w:val="24"/>
        </w:rPr>
        <w:t xml:space="preserve"> </w:t>
      </w:r>
      <w:r>
        <w:rPr>
          <w:sz w:val="24"/>
        </w:rPr>
        <w:t>основные</w:t>
      </w:r>
      <w:r>
        <w:rPr>
          <w:spacing w:val="-8"/>
          <w:sz w:val="24"/>
        </w:rPr>
        <w:t xml:space="preserve"> </w:t>
      </w:r>
      <w:r>
        <w:rPr>
          <w:sz w:val="24"/>
        </w:rPr>
        <w:t>этапы</w:t>
      </w:r>
      <w:r>
        <w:rPr>
          <w:spacing w:val="-6"/>
          <w:sz w:val="24"/>
        </w:rPr>
        <w:t xml:space="preserve"> </w:t>
      </w:r>
      <w:r>
        <w:rPr>
          <w:sz w:val="24"/>
        </w:rPr>
        <w:t>историко-литературного</w:t>
      </w:r>
      <w:r>
        <w:rPr>
          <w:spacing w:val="-5"/>
          <w:sz w:val="24"/>
        </w:rPr>
        <w:t xml:space="preserve"> </w:t>
      </w:r>
      <w:r>
        <w:rPr>
          <w:spacing w:val="-2"/>
          <w:sz w:val="24"/>
        </w:rPr>
        <w:t>процесса;</w:t>
      </w:r>
    </w:p>
    <w:p>
      <w:pPr>
        <w:pStyle w:val="style76"/>
        <w:numPr>
          <w:ilvl w:val="0"/>
          <w:numId w:val="42"/>
        </w:numPr>
        <w:tabs>
          <w:tab w:leader="none" w:pos="1270" w:val="left"/>
        </w:tabs>
        <w:spacing w:after="0" w:before="1"/>
        <w:ind w:hanging="641" w:left="143" w:right="274"/>
        <w:contextualSpacing w:val="false"/>
        <w:rPr>
          <w:sz w:val="24"/>
        </w:rPr>
      </w:pPr>
      <w:r>
        <w:rPr>
          <w:sz w:val="24"/>
        </w:rPr>
        <w:t>анализировать и интерпретировать произведения; определять принадлежность произведения к направлению классицизма, романтизма, реализма (на основе начальных представлений); определять род и жанр литературного произведения на основе анализа важнейших особенностей его содержания и формы; выявлять признаки родов литературы (эпос, лирика, драма), характеризовать конфликт (внешний и внутренний) в произведениях разных литературных родов; характеризовать лироэпические произведения, выделять жанровые признаки произведений (в том числе жития, сонета, эпиграммы);</w:t>
      </w:r>
    </w:p>
    <w:p>
      <w:pPr>
        <w:pStyle w:val="style76"/>
        <w:numPr>
          <w:ilvl w:val="0"/>
          <w:numId w:val="42"/>
        </w:numPr>
        <w:tabs>
          <w:tab w:leader="none" w:pos="1188" w:val="left"/>
        </w:tabs>
        <w:spacing w:line="232" w:lineRule="auto"/>
        <w:ind w:hanging="641" w:left="143" w:right="283"/>
        <w:rPr>
          <w:sz w:val="24"/>
        </w:rPr>
      </w:pPr>
      <w:r>
        <w:rPr>
          <w:sz w:val="24"/>
        </w:rPr>
        <w:t>указывать важнейшие средства создания образа героя: портрет, деталь, речевая характеристика, говорящие имена и фамилии;</w:t>
      </w:r>
    </w:p>
    <w:p>
      <w:pPr>
        <w:pStyle w:val="style76"/>
        <w:numPr>
          <w:ilvl w:val="0"/>
          <w:numId w:val="42"/>
        </w:numPr>
        <w:tabs>
          <w:tab w:leader="none" w:pos="1207" w:val="left"/>
        </w:tabs>
        <w:spacing w:after="0" w:before="4" w:line="232" w:lineRule="auto"/>
        <w:ind w:hanging="641" w:left="143" w:right="275"/>
        <w:contextualSpacing w:val="false"/>
        <w:rPr>
          <w:sz w:val="24"/>
        </w:rPr>
      </w:pPr>
      <w:r>
        <w:rPr>
          <w:sz w:val="24"/>
        </w:rPr>
        <w:t>создавать отзыв о лирическом стихотворении, определять средства передачи</w:t>
      </w:r>
      <w:r>
        <w:rPr>
          <w:spacing w:val="40"/>
          <w:sz w:val="24"/>
        </w:rPr>
        <w:t xml:space="preserve"> </w:t>
      </w:r>
      <w:r>
        <w:rPr>
          <w:sz w:val="24"/>
        </w:rPr>
        <w:t>выраженного в нем настроения, различать рифмованный и белый стихи, указывать стихотворения, написанные тоническим стихом;</w:t>
      </w:r>
    </w:p>
    <w:p>
      <w:pPr>
        <w:pStyle w:val="style76"/>
        <w:numPr>
          <w:ilvl w:val="0"/>
          <w:numId w:val="42"/>
        </w:numPr>
        <w:tabs>
          <w:tab w:leader="none" w:pos="1061" w:val="left"/>
        </w:tabs>
        <w:spacing w:after="0" w:before="3"/>
        <w:ind w:hanging="641" w:left="143" w:right="280"/>
        <w:contextualSpacing w:val="false"/>
        <w:rPr>
          <w:sz w:val="24"/>
        </w:rPr>
      </w:pPr>
      <w:r>
        <w:rPr>
          <w:sz w:val="24"/>
        </w:rPr>
        <w:t>в рассуждении об авторской позиции факты биографии писателя и сведения об историко- культурном контексте его творчества;</w:t>
      </w:r>
    </w:p>
    <w:p>
      <w:pPr>
        <w:pStyle w:val="style76"/>
        <w:numPr>
          <w:ilvl w:val="0"/>
          <w:numId w:val="42"/>
        </w:numPr>
        <w:tabs>
          <w:tab w:leader="none" w:pos="1176" w:val="left"/>
        </w:tabs>
        <w:spacing w:after="0" w:before="3" w:line="232" w:lineRule="auto"/>
        <w:ind w:hanging="641" w:left="143" w:right="281"/>
        <w:contextualSpacing w:val="false"/>
        <w:rPr>
          <w:sz w:val="24"/>
        </w:rPr>
      </w:pPr>
      <w:r>
        <w:rPr>
          <w:sz w:val="24"/>
        </w:rPr>
        <w:t>выделять ключевые эпизоды или сцены в тексте произведения; характеризовать особенности строения сюжета; определять стадии развития действия в драматическом произведении; характеризовать особенности композиции драматического произведения;</w:t>
      </w:r>
    </w:p>
    <w:p>
      <w:pPr>
        <w:pStyle w:val="style76"/>
        <w:numPr>
          <w:ilvl w:val="0"/>
          <w:numId w:val="42"/>
        </w:numPr>
        <w:tabs>
          <w:tab w:leader="none" w:pos="1193" w:val="left"/>
        </w:tabs>
        <w:spacing w:after="0" w:before="3" w:line="232" w:lineRule="auto"/>
        <w:ind w:hanging="641" w:left="143" w:right="282"/>
        <w:contextualSpacing w:val="false"/>
        <w:rPr>
          <w:spacing w:val="-2"/>
          <w:sz w:val="24"/>
        </w:rPr>
      </w:pPr>
      <w:r>
        <w:rPr>
          <w:sz w:val="24"/>
        </w:rPr>
        <w:t>сравнивать произведения на основе общности</w:t>
      </w:r>
      <w:r>
        <w:rPr>
          <w:spacing w:val="40"/>
          <w:sz w:val="24"/>
        </w:rPr>
        <w:t xml:space="preserve"> </w:t>
      </w:r>
      <w:r>
        <w:rPr>
          <w:sz w:val="24"/>
        </w:rPr>
        <w:t>или</w:t>
      </w:r>
      <w:r>
        <w:rPr>
          <w:spacing w:val="40"/>
          <w:sz w:val="24"/>
        </w:rPr>
        <w:t xml:space="preserve"> </w:t>
      </w:r>
      <w:r>
        <w:rPr>
          <w:sz w:val="24"/>
        </w:rPr>
        <w:t>разности</w:t>
      </w:r>
      <w:r>
        <w:rPr>
          <w:spacing w:val="40"/>
          <w:sz w:val="24"/>
        </w:rPr>
        <w:t xml:space="preserve"> </w:t>
      </w:r>
      <w:r>
        <w:rPr>
          <w:sz w:val="24"/>
        </w:rPr>
        <w:t>их</w:t>
      </w:r>
      <w:r>
        <w:rPr>
          <w:spacing w:val="40"/>
          <w:sz w:val="24"/>
        </w:rPr>
        <w:t xml:space="preserve"> </w:t>
      </w:r>
      <w:r>
        <w:rPr>
          <w:sz w:val="24"/>
        </w:rPr>
        <w:t>тематики</w:t>
      </w:r>
      <w:r>
        <w:rPr>
          <w:spacing w:val="40"/>
          <w:sz w:val="24"/>
        </w:rPr>
        <w:t xml:space="preserve"> </w:t>
      </w:r>
      <w:r>
        <w:rPr>
          <w:sz w:val="24"/>
        </w:rPr>
        <w:t xml:space="preserve">и </w:t>
      </w:r>
      <w:r>
        <w:rPr>
          <w:spacing w:val="-2"/>
          <w:sz w:val="24"/>
        </w:rPr>
        <w:t>проблематики;</w:t>
      </w:r>
    </w:p>
    <w:p>
      <w:pPr>
        <w:pStyle w:val="style76"/>
        <w:numPr>
          <w:ilvl w:val="0"/>
          <w:numId w:val="42"/>
        </w:numPr>
        <w:tabs>
          <w:tab w:leader="none" w:pos="1231" w:val="left"/>
        </w:tabs>
        <w:spacing w:after="0" w:before="9" w:line="230" w:lineRule="auto"/>
        <w:ind w:hanging="641" w:left="143" w:right="279"/>
        <w:contextualSpacing w:val="false"/>
        <w:rPr>
          <w:sz w:val="24"/>
        </w:rPr>
      </w:pPr>
      <w:r>
        <w:rPr>
          <w:sz w:val="24"/>
        </w:rPr>
        <w:t>соотносить</w:t>
      </w:r>
      <w:r>
        <w:rPr>
          <w:spacing w:val="40"/>
          <w:sz w:val="24"/>
        </w:rPr>
        <w:t xml:space="preserve"> </w:t>
      </w:r>
      <w:r>
        <w:rPr>
          <w:sz w:val="24"/>
        </w:rPr>
        <w:t>произведения</w:t>
      </w:r>
      <w:r>
        <w:rPr>
          <w:spacing w:val="40"/>
          <w:sz w:val="24"/>
        </w:rPr>
        <w:t xml:space="preserve"> </w:t>
      </w:r>
      <w:r>
        <w:rPr>
          <w:sz w:val="24"/>
        </w:rPr>
        <w:t>художественной</w:t>
      </w:r>
      <w:r>
        <w:rPr>
          <w:spacing w:val="40"/>
          <w:sz w:val="24"/>
        </w:rPr>
        <w:t xml:space="preserve"> </w:t>
      </w:r>
      <w:r>
        <w:rPr>
          <w:sz w:val="24"/>
        </w:rPr>
        <w:t>литературы</w:t>
      </w:r>
      <w:r>
        <w:rPr>
          <w:spacing w:val="40"/>
          <w:sz w:val="24"/>
        </w:rPr>
        <w:t xml:space="preserve"> </w:t>
      </w:r>
      <w:r>
        <w:rPr>
          <w:sz w:val="24"/>
        </w:rPr>
        <w:t>с</w:t>
      </w:r>
      <w:r>
        <w:rPr>
          <w:spacing w:val="80"/>
          <w:w w:val="150"/>
          <w:sz w:val="24"/>
        </w:rPr>
        <w:t xml:space="preserve"> </w:t>
      </w:r>
      <w:r>
        <w:rPr>
          <w:sz w:val="24"/>
        </w:rPr>
        <w:t>их</w:t>
      </w:r>
      <w:r>
        <w:rPr>
          <w:spacing w:val="80"/>
          <w:w w:val="150"/>
          <w:sz w:val="24"/>
        </w:rPr>
        <w:t xml:space="preserve"> </w:t>
      </w:r>
      <w:r>
        <w:rPr>
          <w:sz w:val="24"/>
        </w:rPr>
        <w:t>сценическим воплощением, давать им обоснованную оценку;</w:t>
      </w:r>
    </w:p>
    <w:p>
      <w:pPr>
        <w:pStyle w:val="style76"/>
        <w:numPr>
          <w:ilvl w:val="0"/>
          <w:numId w:val="42"/>
        </w:numPr>
        <w:tabs>
          <w:tab w:leader="none" w:pos="1133" w:val="left"/>
        </w:tabs>
        <w:spacing w:after="0" w:before="6" w:line="232" w:lineRule="auto"/>
        <w:ind w:hanging="641" w:left="143" w:right="281"/>
        <w:contextualSpacing w:val="false"/>
        <w:rPr>
          <w:sz w:val="24"/>
        </w:rPr>
      </w:pPr>
      <w:r>
        <w:rPr>
          <w:sz w:val="24"/>
        </w:rPr>
        <w:t>выявлять языковые особенности произведения; определять в тексте художественные средства, использованные автором (в том числе перифраза, литота, аллегория, антитеза, градация, синтаксический параллелизм) и характеризовать их роль в литературном произведении;</w:t>
      </w:r>
    </w:p>
    <w:p>
      <w:pPr>
        <w:pStyle w:val="style76"/>
        <w:numPr>
          <w:ilvl w:val="0"/>
          <w:numId w:val="42"/>
        </w:numPr>
        <w:tabs>
          <w:tab w:leader="none" w:pos="1155" w:val="left"/>
        </w:tabs>
        <w:spacing w:after="0" w:before="7" w:line="230" w:lineRule="auto"/>
        <w:ind w:hanging="641" w:left="143" w:right="279"/>
        <w:contextualSpacing w:val="false"/>
        <w:rPr>
          <w:sz w:val="24"/>
        </w:rPr>
      </w:pPr>
      <w:r>
        <w:rPr>
          <w:sz w:val="24"/>
        </w:rPr>
        <w:t>составлять устный (при наличии возможности) и письменный текст, опираясь на полученную информацию и комбинируя ее под учебную задачу; составлять конспект;</w:t>
      </w:r>
    </w:p>
    <w:p>
      <w:pPr>
        <w:pStyle w:val="style76"/>
        <w:numPr>
          <w:ilvl w:val="0"/>
          <w:numId w:val="42"/>
        </w:numPr>
        <w:tabs>
          <w:tab w:leader="none" w:pos="1200" w:val="left"/>
        </w:tabs>
        <w:spacing w:after="0" w:before="8" w:line="232" w:lineRule="auto"/>
        <w:ind w:hanging="641" w:left="143" w:right="284"/>
        <w:contextualSpacing w:val="false"/>
        <w:rPr>
          <w:sz w:val="24"/>
        </w:rPr>
      </w:pPr>
      <w:r>
        <w:rPr>
          <w:sz w:val="24"/>
        </w:rPr>
        <w:t>готовить доклад, реферат, сообщения на литературную тему с привлечением литературных источников, цифровых информационных ресурсов;</w:t>
      </w:r>
    </w:p>
    <w:p>
      <w:pPr>
        <w:pStyle w:val="style76"/>
        <w:numPr>
          <w:ilvl w:val="0"/>
          <w:numId w:val="42"/>
        </w:numPr>
        <w:tabs>
          <w:tab w:leader="none" w:pos="1133" w:val="left"/>
        </w:tabs>
        <w:spacing w:after="0" w:before="3"/>
        <w:ind w:hanging="641" w:left="143" w:right="273"/>
        <w:contextualSpacing w:val="false"/>
        <w:rPr>
          <w:sz w:val="24"/>
        </w:rPr>
      </w:pPr>
      <w:r>
        <w:rPr>
          <w:sz w:val="24"/>
        </w:rPr>
        <w:t>писать</w:t>
      </w:r>
      <w:r>
        <w:rPr>
          <w:spacing w:val="40"/>
          <w:sz w:val="24"/>
        </w:rPr>
        <w:t xml:space="preserve"> </w:t>
      </w:r>
      <w:r>
        <w:rPr>
          <w:sz w:val="24"/>
        </w:rPr>
        <w:t>сочинения</w:t>
      </w:r>
      <w:r>
        <w:rPr>
          <w:spacing w:val="40"/>
          <w:sz w:val="24"/>
        </w:rPr>
        <w:t xml:space="preserve"> </w:t>
      </w:r>
      <w:r>
        <w:rPr>
          <w:sz w:val="24"/>
        </w:rPr>
        <w:t>на</w:t>
      </w:r>
      <w:r>
        <w:rPr>
          <w:spacing w:val="40"/>
          <w:sz w:val="24"/>
        </w:rPr>
        <w:t xml:space="preserve"> </w:t>
      </w:r>
      <w:r>
        <w:rPr>
          <w:sz w:val="24"/>
        </w:rPr>
        <w:t>литературную</w:t>
      </w:r>
      <w:r>
        <w:rPr>
          <w:spacing w:val="40"/>
          <w:sz w:val="24"/>
        </w:rPr>
        <w:t xml:space="preserve"> </w:t>
      </w:r>
      <w:r>
        <w:rPr>
          <w:sz w:val="24"/>
        </w:rPr>
        <w:t>тему</w:t>
      </w:r>
      <w:r>
        <w:rPr>
          <w:spacing w:val="40"/>
          <w:sz w:val="24"/>
        </w:rPr>
        <w:t xml:space="preserve"> </w:t>
      </w:r>
      <w:r>
        <w:rPr>
          <w:sz w:val="24"/>
        </w:rPr>
        <w:t>(с</w:t>
      </w:r>
      <w:r>
        <w:rPr>
          <w:spacing w:val="40"/>
          <w:sz w:val="24"/>
        </w:rPr>
        <w:t xml:space="preserve"> </w:t>
      </w:r>
      <w:r>
        <w:rPr>
          <w:sz w:val="24"/>
        </w:rPr>
        <w:t>опорой</w:t>
      </w:r>
      <w:r>
        <w:rPr>
          <w:spacing w:val="40"/>
          <w:sz w:val="24"/>
        </w:rPr>
        <w:t xml:space="preserve"> </w:t>
      </w:r>
      <w:r>
        <w:rPr>
          <w:sz w:val="24"/>
        </w:rPr>
        <w:t>на</w:t>
      </w:r>
      <w:r>
        <w:rPr>
          <w:spacing w:val="40"/>
          <w:sz w:val="24"/>
        </w:rPr>
        <w:t xml:space="preserve"> </w:t>
      </w:r>
      <w:r>
        <w:rPr>
          <w:sz w:val="24"/>
        </w:rPr>
        <w:t>одно</w:t>
      </w:r>
      <w:r>
        <w:rPr>
          <w:spacing w:val="40"/>
          <w:sz w:val="24"/>
        </w:rPr>
        <w:t xml:space="preserve"> </w:t>
      </w:r>
      <w:r>
        <w:rPr>
          <w:sz w:val="24"/>
        </w:rPr>
        <w:t>произведение</w:t>
      </w:r>
      <w:r>
        <w:rPr>
          <w:spacing w:val="40"/>
          <w:sz w:val="24"/>
        </w:rPr>
        <w:t xml:space="preserve"> </w:t>
      </w:r>
      <w:r>
        <w:rPr>
          <w:sz w:val="24"/>
        </w:rPr>
        <w:t>или несколько произведений одного писателя, произведения разных писателей), сочинение- рассуждение на свободную (морально-этическую, философскую) тему с привлечением литературного материала (объемом сочинений не менее 200 слов).</w:t>
      </w:r>
    </w:p>
    <w:p>
      <w:pPr>
        <w:pStyle w:val="style66"/>
        <w:spacing w:after="0" w:before="273"/>
        <w:contextualSpacing w:val="false"/>
        <w:jc w:val="left"/>
        <w:rPr/>
      </w:pPr>
      <w:r>
        <w:rPr/>
        <w:t xml:space="preserve">Предметные результаты по итогам </w:t>
      </w:r>
      <w:r>
        <w:rPr>
          <w:b/>
        </w:rPr>
        <w:t xml:space="preserve">пятого года </w:t>
      </w:r>
      <w:r>
        <w:rPr/>
        <w:t>изучения учебного предмета</w:t>
      </w:r>
      <w:r>
        <w:rPr>
          <w:spacing w:val="29"/>
        </w:rPr>
        <w:t xml:space="preserve"> </w:t>
      </w:r>
      <w:r>
        <w:rPr/>
        <w:t>«Литература» отражают сформированность умений:</w:t>
      </w:r>
    </w:p>
    <w:p>
      <w:pPr>
        <w:pStyle w:val="style76"/>
        <w:numPr>
          <w:ilvl w:val="0"/>
          <w:numId w:val="42"/>
        </w:numPr>
        <w:tabs>
          <w:tab w:leader="none" w:pos="1559" w:val="left"/>
        </w:tabs>
        <w:spacing w:after="0" w:before="2"/>
        <w:ind w:hanging="641" w:left="143" w:right="0"/>
        <w:contextualSpacing w:val="false"/>
        <w:jc w:val="left"/>
        <w:rPr>
          <w:spacing w:val="-2"/>
          <w:sz w:val="24"/>
        </w:rPr>
      </w:pPr>
      <w:r>
        <w:rPr>
          <w:sz w:val="24"/>
        </w:rPr>
        <w:t>читать</w:t>
      </w:r>
      <w:r>
        <w:rPr>
          <w:spacing w:val="-6"/>
          <w:sz w:val="24"/>
        </w:rPr>
        <w:t xml:space="preserve"> </w:t>
      </w:r>
      <w:r>
        <w:rPr>
          <w:sz w:val="24"/>
        </w:rPr>
        <w:t>фольклорные</w:t>
      </w:r>
      <w:r>
        <w:rPr>
          <w:spacing w:val="-7"/>
          <w:sz w:val="24"/>
        </w:rPr>
        <w:t xml:space="preserve"> </w:t>
      </w:r>
      <w:r>
        <w:rPr>
          <w:sz w:val="24"/>
        </w:rPr>
        <w:t>и</w:t>
      </w:r>
      <w:r>
        <w:rPr>
          <w:spacing w:val="-6"/>
          <w:sz w:val="24"/>
        </w:rPr>
        <w:t xml:space="preserve"> </w:t>
      </w:r>
      <w:r>
        <w:rPr>
          <w:sz w:val="24"/>
        </w:rPr>
        <w:t>художественные</w:t>
      </w:r>
      <w:r>
        <w:rPr>
          <w:spacing w:val="-7"/>
          <w:sz w:val="24"/>
        </w:rPr>
        <w:t xml:space="preserve"> </w:t>
      </w:r>
      <w:r>
        <w:rPr>
          <w:sz w:val="24"/>
        </w:rPr>
        <w:t>произведения,</w:t>
      </w:r>
      <w:r>
        <w:rPr>
          <w:spacing w:val="-4"/>
          <w:sz w:val="24"/>
        </w:rPr>
        <w:t xml:space="preserve"> </w:t>
      </w:r>
      <w:r>
        <w:rPr>
          <w:sz w:val="24"/>
        </w:rPr>
        <w:t>в</w:t>
      </w:r>
      <w:r>
        <w:rPr>
          <w:spacing w:val="-5"/>
          <w:sz w:val="24"/>
        </w:rPr>
        <w:t xml:space="preserve"> </w:t>
      </w:r>
      <w:r>
        <w:rPr>
          <w:sz w:val="24"/>
        </w:rPr>
        <w:t>том</w:t>
      </w:r>
      <w:r>
        <w:rPr>
          <w:spacing w:val="-5"/>
          <w:sz w:val="24"/>
        </w:rPr>
        <w:t xml:space="preserve"> </w:t>
      </w:r>
      <w:r>
        <w:rPr>
          <w:sz w:val="24"/>
        </w:rPr>
        <w:t>числе</w:t>
      </w:r>
      <w:r>
        <w:rPr>
          <w:spacing w:val="-5"/>
          <w:sz w:val="24"/>
        </w:rPr>
        <w:t xml:space="preserve"> </w:t>
      </w:r>
      <w:r>
        <w:rPr>
          <w:sz w:val="24"/>
        </w:rPr>
        <w:t>из</w:t>
      </w:r>
      <w:r>
        <w:rPr>
          <w:spacing w:val="-4"/>
          <w:sz w:val="24"/>
        </w:rPr>
        <w:t xml:space="preserve"> </w:t>
      </w:r>
      <w:r>
        <w:rPr>
          <w:spacing w:val="-2"/>
          <w:sz w:val="24"/>
        </w:rPr>
        <w:t>перечня:</w:t>
      </w:r>
    </w:p>
    <w:p>
      <w:pPr>
        <w:pStyle w:val="style66"/>
        <w:spacing w:after="0" w:before="4" w:line="272" w:lineRule="exact"/>
        <w:ind w:hanging="0" w:left="854" w:right="0"/>
        <w:contextualSpacing w:val="false"/>
        <w:jc w:val="left"/>
        <w:rPr>
          <w:spacing w:val="-2"/>
        </w:rPr>
      </w:pPr>
      <w:r>
        <w:rPr/>
        <w:t>«Слово</w:t>
      </w:r>
      <w:r>
        <w:rPr>
          <w:spacing w:val="-5"/>
        </w:rPr>
        <w:t xml:space="preserve"> </w:t>
      </w:r>
      <w:r>
        <w:rPr/>
        <w:t>о</w:t>
      </w:r>
      <w:r>
        <w:rPr>
          <w:spacing w:val="-3"/>
        </w:rPr>
        <w:t xml:space="preserve"> </w:t>
      </w:r>
      <w:r>
        <w:rPr/>
        <w:t>полку</w:t>
      </w:r>
      <w:r>
        <w:rPr>
          <w:spacing w:val="-10"/>
        </w:rPr>
        <w:t xml:space="preserve"> </w:t>
      </w:r>
      <w:r>
        <w:rPr>
          <w:spacing w:val="-2"/>
        </w:rPr>
        <w:t>Игореве».</w:t>
      </w:r>
    </w:p>
    <w:p>
      <w:pPr>
        <w:pStyle w:val="style66"/>
        <w:ind w:hanging="0" w:left="854" w:right="3328"/>
        <w:jc w:val="left"/>
        <w:rPr/>
      </w:pPr>
      <w:r>
        <w:rPr/>
        <w:t>«Божественная</w:t>
      </w:r>
      <w:r>
        <w:rPr>
          <w:spacing w:val="-6"/>
        </w:rPr>
        <w:t xml:space="preserve"> </w:t>
      </w:r>
      <w:r>
        <w:rPr/>
        <w:t>комедия»</w:t>
      </w:r>
      <w:r>
        <w:rPr>
          <w:spacing w:val="-14"/>
        </w:rPr>
        <w:t xml:space="preserve"> </w:t>
      </w:r>
      <w:r>
        <w:rPr/>
        <w:t>Данте</w:t>
      </w:r>
      <w:r>
        <w:rPr>
          <w:spacing w:val="-7"/>
        </w:rPr>
        <w:t xml:space="preserve"> </w:t>
      </w:r>
      <w:r>
        <w:rPr/>
        <w:t>Алигьери</w:t>
      </w:r>
      <w:r>
        <w:rPr>
          <w:spacing w:val="-6"/>
        </w:rPr>
        <w:t xml:space="preserve"> </w:t>
      </w:r>
      <w:r>
        <w:rPr/>
        <w:t>(фрагменты). Трагедия У. Шекспира. «Гамлет».</w:t>
      </w:r>
    </w:p>
    <w:p>
      <w:pPr>
        <w:pStyle w:val="style66"/>
        <w:ind w:hanging="0" w:left="854" w:right="0"/>
        <w:jc w:val="left"/>
        <w:rPr>
          <w:spacing w:val="-2"/>
        </w:rPr>
      </w:pPr>
      <w:r>
        <w:rPr/>
        <w:t>Комедия</w:t>
      </w:r>
      <w:r>
        <w:rPr>
          <w:spacing w:val="-8"/>
        </w:rPr>
        <w:t xml:space="preserve"> </w:t>
      </w:r>
      <w:r>
        <w:rPr/>
        <w:t>Ж.-Б.</w:t>
      </w:r>
      <w:r>
        <w:rPr>
          <w:spacing w:val="-8"/>
        </w:rPr>
        <w:t xml:space="preserve"> </w:t>
      </w:r>
      <w:r>
        <w:rPr/>
        <w:t>Мольера</w:t>
      </w:r>
      <w:r>
        <w:rPr>
          <w:spacing w:val="1"/>
        </w:rPr>
        <w:t xml:space="preserve"> </w:t>
      </w:r>
      <w:r>
        <w:rPr/>
        <w:t>«Мещанин</w:t>
      </w:r>
      <w:r>
        <w:rPr>
          <w:spacing w:val="-6"/>
        </w:rPr>
        <w:t xml:space="preserve"> </w:t>
      </w:r>
      <w:r>
        <w:rPr/>
        <w:t>во</w:t>
      </w:r>
      <w:r>
        <w:rPr>
          <w:spacing w:val="-7"/>
        </w:rPr>
        <w:t xml:space="preserve"> </w:t>
      </w:r>
      <w:r>
        <w:rPr>
          <w:spacing w:val="-2"/>
        </w:rPr>
        <w:t>дворянстве».</w:t>
      </w:r>
    </w:p>
    <w:p>
      <w:pPr>
        <w:pStyle w:val="style66"/>
        <w:ind w:hanging="0" w:left="854" w:right="0"/>
        <w:jc w:val="left"/>
        <w:rPr/>
      </w:pPr>
      <w:r>
        <w:rPr/>
        <w:t>Стихотворения М.В. Ломоносова (в том числе</w:t>
      </w:r>
      <w:r>
        <w:rPr>
          <w:spacing w:val="29"/>
        </w:rPr>
        <w:t xml:space="preserve"> </w:t>
      </w:r>
      <w:r>
        <w:rPr/>
        <w:t>«Ода на день восшествия на Всероссийский престол Ее Величества Государыни Императрицы Елисаветы Петровны 1747 года»)</w:t>
      </w:r>
    </w:p>
    <w:p>
      <w:pPr>
        <w:pStyle w:val="style66"/>
        <w:ind w:hanging="0" w:left="854" w:right="0"/>
        <w:jc w:val="left"/>
        <w:rPr/>
      </w:pPr>
      <w:r>
        <w:rPr/>
        <w:t>Стихотворения</w:t>
      </w:r>
      <w:r>
        <w:rPr>
          <w:spacing w:val="-10"/>
        </w:rPr>
        <w:t xml:space="preserve"> </w:t>
      </w:r>
      <w:r>
        <w:rPr/>
        <w:t>Г.Р.</w:t>
      </w:r>
      <w:r>
        <w:rPr>
          <w:spacing w:val="-7"/>
        </w:rPr>
        <w:t xml:space="preserve"> </w:t>
      </w:r>
      <w:r>
        <w:rPr/>
        <w:t>Державина</w:t>
      </w:r>
      <w:r>
        <w:rPr>
          <w:spacing w:val="-11"/>
        </w:rPr>
        <w:t xml:space="preserve"> </w:t>
      </w:r>
      <w:r>
        <w:rPr/>
        <w:t>(в</w:t>
      </w:r>
      <w:r>
        <w:rPr>
          <w:spacing w:val="-11"/>
        </w:rPr>
        <w:t xml:space="preserve"> </w:t>
      </w:r>
      <w:r>
        <w:rPr/>
        <w:t>том</w:t>
      </w:r>
      <w:r>
        <w:rPr>
          <w:spacing w:val="-8"/>
        </w:rPr>
        <w:t xml:space="preserve"> </w:t>
      </w:r>
      <w:r>
        <w:rPr/>
        <w:t>числе</w:t>
      </w:r>
      <w:r>
        <w:rPr>
          <w:spacing w:val="-2"/>
        </w:rPr>
        <w:t xml:space="preserve"> </w:t>
      </w:r>
      <w:r>
        <w:rPr/>
        <w:t>«Бог»,</w:t>
      </w:r>
      <w:r>
        <w:rPr>
          <w:spacing w:val="-1"/>
        </w:rPr>
        <w:t xml:space="preserve"> </w:t>
      </w:r>
      <w:r>
        <w:rPr/>
        <w:t>«Памятник»,</w:t>
      </w:r>
      <w:r>
        <w:rPr>
          <w:spacing w:val="-1"/>
        </w:rPr>
        <w:t xml:space="preserve"> </w:t>
      </w:r>
      <w:r>
        <w:rPr/>
        <w:t>«Властителям</w:t>
      </w:r>
      <w:r>
        <w:rPr>
          <w:spacing w:val="-6"/>
        </w:rPr>
        <w:t xml:space="preserve"> </w:t>
      </w:r>
      <w:r>
        <w:rPr/>
        <w:t>и</w:t>
      </w:r>
      <w:r>
        <w:rPr>
          <w:spacing w:val="-9"/>
        </w:rPr>
        <w:t xml:space="preserve"> </w:t>
      </w:r>
      <w:r>
        <w:rPr/>
        <w:t>судиям»). Трагедия И.В. Гете «Фауст» (фрагменты).</w:t>
      </w:r>
    </w:p>
    <w:p>
      <w:pPr>
        <w:pStyle w:val="style66"/>
        <w:ind w:hanging="0" w:left="854" w:right="0"/>
        <w:jc w:val="left"/>
        <w:rPr>
          <w:spacing w:val="-2"/>
        </w:rPr>
      </w:pPr>
      <w:r>
        <w:rPr/>
        <w:t>Повесть</w:t>
      </w:r>
      <w:r>
        <w:rPr>
          <w:spacing w:val="-9"/>
        </w:rPr>
        <w:t xml:space="preserve"> </w:t>
      </w:r>
      <w:r>
        <w:rPr/>
        <w:t>Н.М.</w:t>
      </w:r>
      <w:r>
        <w:rPr>
          <w:spacing w:val="-10"/>
        </w:rPr>
        <w:t xml:space="preserve"> </w:t>
      </w:r>
      <w:r>
        <w:rPr/>
        <w:t>Карамзина</w:t>
      </w:r>
      <w:r>
        <w:rPr>
          <w:spacing w:val="1"/>
        </w:rPr>
        <w:t xml:space="preserve"> </w:t>
      </w:r>
      <w:r>
        <w:rPr/>
        <w:t>«Бедная</w:t>
      </w:r>
      <w:r>
        <w:rPr>
          <w:spacing w:val="-9"/>
        </w:rPr>
        <w:t xml:space="preserve"> </w:t>
      </w:r>
      <w:r>
        <w:rPr>
          <w:spacing w:val="-2"/>
        </w:rPr>
        <w:t>Лиза».</w:t>
      </w:r>
    </w:p>
    <w:p>
      <w:pPr>
        <w:pStyle w:val="style66"/>
        <w:spacing w:line="275" w:lineRule="exact"/>
        <w:ind w:hanging="0" w:left="854" w:right="0"/>
        <w:jc w:val="left"/>
        <w:rPr>
          <w:spacing w:val="-2"/>
        </w:rPr>
      </w:pPr>
      <w:r>
        <w:rPr/>
        <w:t>Поэма</w:t>
      </w:r>
      <w:r>
        <w:rPr>
          <w:spacing w:val="-15"/>
        </w:rPr>
        <w:t xml:space="preserve"> </w:t>
      </w:r>
      <w:r>
        <w:rPr/>
        <w:t>Дж.</w:t>
      </w:r>
      <w:r>
        <w:rPr>
          <w:spacing w:val="-9"/>
        </w:rPr>
        <w:t xml:space="preserve"> </w:t>
      </w:r>
      <w:r>
        <w:rPr/>
        <w:t>Г.</w:t>
      </w:r>
      <w:r>
        <w:rPr>
          <w:spacing w:val="-7"/>
        </w:rPr>
        <w:t xml:space="preserve"> </w:t>
      </w:r>
      <w:r>
        <w:rPr/>
        <w:t>Байрона «Паломничество</w:t>
      </w:r>
      <w:r>
        <w:rPr>
          <w:spacing w:val="-6"/>
        </w:rPr>
        <w:t xml:space="preserve"> </w:t>
      </w:r>
      <w:r>
        <w:rPr/>
        <w:t>Чайльд-Гарольда»</w:t>
      </w:r>
      <w:r>
        <w:rPr>
          <w:spacing w:val="-15"/>
        </w:rPr>
        <w:t xml:space="preserve"> </w:t>
      </w:r>
      <w:r>
        <w:rPr>
          <w:spacing w:val="-2"/>
        </w:rPr>
        <w:t>(фрагменты).</w:t>
      </w:r>
    </w:p>
    <w:p>
      <w:pPr>
        <w:pStyle w:val="style66"/>
        <w:ind w:hanging="0" w:left="854" w:right="511"/>
        <w:jc w:val="left"/>
        <w:rPr/>
      </w:pPr>
      <w:r>
        <w:rPr/>
        <w:t>Произведения В.А. Жуковского: стихотворения (в том числе «Море», «Невыразимое»); баллады (в том числе, «Светлана»).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jc w:val="left"/>
        <w:rPr/>
      </w:pPr>
      <w:r>
        <w:rPr/>
      </w:r>
    </w:p>
    <w:p>
      <w:pPr>
        <w:pStyle w:val="style66"/>
        <w:spacing w:after="0" w:before="72"/>
        <w:ind w:hanging="0" w:left="854" w:right="0"/>
        <w:contextualSpacing w:val="false"/>
        <w:jc w:val="left"/>
        <w:rPr>
          <w:spacing w:val="-4"/>
        </w:rPr>
      </w:pPr>
      <w:r>
        <w:rPr/>
        <w:t>Комедия</w:t>
      </w:r>
      <w:r>
        <w:rPr>
          <w:spacing w:val="-8"/>
        </w:rPr>
        <w:t xml:space="preserve"> </w:t>
      </w:r>
      <w:r>
        <w:rPr/>
        <w:t>А.С.</w:t>
      </w:r>
      <w:r>
        <w:rPr>
          <w:spacing w:val="-7"/>
        </w:rPr>
        <w:t xml:space="preserve"> </w:t>
      </w:r>
      <w:r>
        <w:rPr/>
        <w:t>Грибоедова</w:t>
      </w:r>
      <w:r>
        <w:rPr>
          <w:spacing w:val="-2"/>
        </w:rPr>
        <w:t xml:space="preserve"> </w:t>
      </w:r>
      <w:r>
        <w:rPr/>
        <w:t>«Горе</w:t>
      </w:r>
      <w:r>
        <w:rPr>
          <w:spacing w:val="-9"/>
        </w:rPr>
        <w:t xml:space="preserve"> </w:t>
      </w:r>
      <w:r>
        <w:rPr/>
        <w:t>от</w:t>
      </w:r>
      <w:r>
        <w:rPr>
          <w:spacing w:val="3"/>
        </w:rPr>
        <w:t xml:space="preserve"> </w:t>
      </w:r>
      <w:r>
        <w:rPr>
          <w:spacing w:val="-4"/>
        </w:rPr>
        <w:t>ума».</w:t>
      </w:r>
    </w:p>
    <w:p>
      <w:pPr>
        <w:pStyle w:val="style66"/>
        <w:ind w:hanging="0" w:left="854" w:right="0"/>
        <w:jc w:val="left"/>
        <w:rPr>
          <w:spacing w:val="-2"/>
        </w:rPr>
      </w:pPr>
      <w:r>
        <w:rPr/>
        <w:t>Произведения</w:t>
      </w:r>
      <w:r>
        <w:rPr>
          <w:spacing w:val="18"/>
        </w:rPr>
        <w:t xml:space="preserve"> </w:t>
      </w:r>
      <w:r>
        <w:rPr/>
        <w:t>А.С.</w:t>
      </w:r>
      <w:r>
        <w:rPr>
          <w:spacing w:val="21"/>
        </w:rPr>
        <w:t xml:space="preserve"> </w:t>
      </w:r>
      <w:r>
        <w:rPr/>
        <w:t>Пушкина:</w:t>
      </w:r>
      <w:r>
        <w:rPr>
          <w:spacing w:val="23"/>
        </w:rPr>
        <w:t xml:space="preserve"> </w:t>
      </w:r>
      <w:r>
        <w:rPr/>
        <w:t>стихотворения</w:t>
      </w:r>
      <w:r>
        <w:rPr>
          <w:spacing w:val="17"/>
        </w:rPr>
        <w:t xml:space="preserve"> </w:t>
      </w:r>
      <w:r>
        <w:rPr/>
        <w:t>(в</w:t>
      </w:r>
      <w:r>
        <w:rPr>
          <w:spacing w:val="20"/>
        </w:rPr>
        <w:t xml:space="preserve"> </w:t>
      </w:r>
      <w:r>
        <w:rPr/>
        <w:t>том</w:t>
      </w:r>
      <w:r>
        <w:rPr>
          <w:spacing w:val="20"/>
        </w:rPr>
        <w:t xml:space="preserve"> </w:t>
      </w:r>
      <w:r>
        <w:rPr/>
        <w:t>числе</w:t>
      </w:r>
      <w:r>
        <w:rPr>
          <w:spacing w:val="29"/>
        </w:rPr>
        <w:t xml:space="preserve"> </w:t>
      </w:r>
      <w:r>
        <w:rPr/>
        <w:t>«…Вновь</w:t>
      </w:r>
      <w:r>
        <w:rPr>
          <w:spacing w:val="27"/>
        </w:rPr>
        <w:t xml:space="preserve"> </w:t>
      </w:r>
      <w:r>
        <w:rPr/>
        <w:t>я</w:t>
      </w:r>
      <w:r>
        <w:rPr>
          <w:spacing w:val="20"/>
        </w:rPr>
        <w:t xml:space="preserve"> </w:t>
      </w:r>
      <w:r>
        <w:rPr/>
        <w:t>посетил…»,</w:t>
      </w:r>
      <w:r>
        <w:rPr>
          <w:spacing w:val="34"/>
        </w:rPr>
        <w:t xml:space="preserve"> </w:t>
      </w:r>
      <w:r>
        <w:rPr>
          <w:spacing w:val="-2"/>
        </w:rPr>
        <w:t>«Бесы»,</w:t>
      </w:r>
    </w:p>
    <w:p>
      <w:pPr>
        <w:pStyle w:val="style66"/>
        <w:ind w:hanging="0" w:left="854" w:right="0"/>
        <w:jc w:val="left"/>
        <w:rPr>
          <w:spacing w:val="-2"/>
        </w:rPr>
      </w:pPr>
      <w:r>
        <w:rPr/>
        <w:t>«Брожу</w:t>
      </w:r>
      <w:r>
        <w:rPr>
          <w:spacing w:val="-15"/>
        </w:rPr>
        <w:t xml:space="preserve"> </w:t>
      </w:r>
      <w:r>
        <w:rPr/>
        <w:t>ли</w:t>
      </w:r>
      <w:r>
        <w:rPr>
          <w:spacing w:val="-8"/>
        </w:rPr>
        <w:t xml:space="preserve"> </w:t>
      </w:r>
      <w:r>
        <w:rPr/>
        <w:t>я</w:t>
      </w:r>
      <w:r>
        <w:rPr>
          <w:spacing w:val="-5"/>
        </w:rPr>
        <w:t xml:space="preserve"> </w:t>
      </w:r>
      <w:r>
        <w:rPr/>
        <w:t>вдоль улиц</w:t>
      </w:r>
      <w:r>
        <w:rPr>
          <w:spacing w:val="-5"/>
        </w:rPr>
        <w:t xml:space="preserve"> </w:t>
      </w:r>
      <w:r>
        <w:rPr/>
        <w:t>шумных…»,</w:t>
      </w:r>
      <w:r>
        <w:rPr>
          <w:spacing w:val="2"/>
        </w:rPr>
        <w:t xml:space="preserve"> </w:t>
      </w:r>
      <w:r>
        <w:rPr/>
        <w:t>«Вольность»,</w:t>
      </w:r>
      <w:r>
        <w:rPr>
          <w:spacing w:val="5"/>
        </w:rPr>
        <w:t xml:space="preserve"> </w:t>
      </w:r>
      <w:r>
        <w:rPr/>
        <w:t>«Деревня»,</w:t>
      </w:r>
      <w:r>
        <w:rPr>
          <w:spacing w:val="2"/>
        </w:rPr>
        <w:t xml:space="preserve"> </w:t>
      </w:r>
      <w:r>
        <w:rPr/>
        <w:t>«Из</w:t>
      </w:r>
      <w:r>
        <w:rPr>
          <w:spacing w:val="-5"/>
        </w:rPr>
        <w:t xml:space="preserve"> </w:t>
      </w:r>
      <w:r>
        <w:rPr/>
        <w:t>Пиндемонти»,</w:t>
      </w:r>
      <w:r>
        <w:rPr>
          <w:spacing w:val="5"/>
        </w:rPr>
        <w:t xml:space="preserve"> </w:t>
      </w:r>
      <w:r>
        <w:rPr/>
        <w:t xml:space="preserve">«К </w:t>
      </w:r>
      <w:r>
        <w:rPr>
          <w:spacing w:val="-2"/>
        </w:rPr>
        <w:t>морю»,</w:t>
      </w:r>
    </w:p>
    <w:p>
      <w:pPr>
        <w:pStyle w:val="style66"/>
        <w:spacing w:after="0" w:before="3"/>
        <w:ind w:hanging="0" w:left="854" w:right="271"/>
        <w:contextualSpacing w:val="false"/>
        <w:rPr/>
      </w:pPr>
      <w:r>
        <w:rPr/>
        <w:t>«К***» («Я помню чудное мгновенье…»), «Мадонна», «Осень» (отрывок), «Отцы- пустынники и жены непорочны…», «Погасло дневное светило…»,</w:t>
      </w:r>
      <w:r>
        <w:rPr>
          <w:spacing w:val="40"/>
        </w:rPr>
        <w:t xml:space="preserve"> </w:t>
      </w:r>
      <w:r>
        <w:rPr/>
        <w:t>«Подражания Корану»</w:t>
      </w:r>
      <w:r>
        <w:rPr>
          <w:spacing w:val="40"/>
        </w:rPr>
        <w:t xml:space="preserve"> </w:t>
      </w:r>
      <w:r>
        <w:rPr/>
        <w:t>(IX «И путник усталый на Бога роптал…»), «Пора, мой друг, пора! Покоя сердце просит…»,</w:t>
      </w:r>
    </w:p>
    <w:p>
      <w:pPr>
        <w:pStyle w:val="style66"/>
        <w:ind w:hanging="0" w:left="854" w:right="285"/>
        <w:rPr/>
      </w:pPr>
      <w:r>
        <w:rPr/>
        <w:t>«Поэт», «Поэту», «Пророк», «Разговор книгопродавца с поэтом», «Свободы сеятель пустынный…», «Стансы»</w:t>
      </w:r>
      <w:r>
        <w:rPr>
          <w:spacing w:val="-2"/>
        </w:rPr>
        <w:t xml:space="preserve"> </w:t>
      </w:r>
      <w:r>
        <w:rPr/>
        <w:t>(«В надежде славы и добра…»), «Туча», «Элегия»</w:t>
      </w:r>
      <w:r>
        <w:rPr>
          <w:spacing w:val="-2"/>
        </w:rPr>
        <w:t xml:space="preserve"> </w:t>
      </w:r>
      <w:r>
        <w:rPr/>
        <w:t>(«Безумных лет угасшее веселье…»), «Эхо», «Я вас любил: любовь еще, быть может…», «Я памятник себе воздвиг нерукотворный…»); поэма «Медный всадник»; трагедия «Моцарт и Сальери» из цикла «Маленькие трагедии»; роман в стихах «Евгений Онегин».</w:t>
      </w:r>
    </w:p>
    <w:p>
      <w:pPr>
        <w:pStyle w:val="style66"/>
        <w:ind w:hanging="0" w:left="854" w:right="0"/>
        <w:rPr>
          <w:spacing w:val="-2"/>
        </w:rPr>
      </w:pPr>
      <w:r>
        <w:rPr/>
        <w:t>Произведения</w:t>
      </w:r>
      <w:r>
        <w:rPr>
          <w:spacing w:val="-5"/>
        </w:rPr>
        <w:t xml:space="preserve"> </w:t>
      </w:r>
      <w:r>
        <w:rPr/>
        <w:t>М.Ю.</w:t>
      </w:r>
      <w:r>
        <w:rPr>
          <w:spacing w:val="-2"/>
        </w:rPr>
        <w:t xml:space="preserve"> </w:t>
      </w:r>
      <w:r>
        <w:rPr/>
        <w:t>Лермонтова:</w:t>
      </w:r>
      <w:r>
        <w:rPr>
          <w:spacing w:val="1"/>
        </w:rPr>
        <w:t xml:space="preserve"> </w:t>
      </w:r>
      <w:r>
        <w:rPr/>
        <w:t>стихотворения (в</w:t>
      </w:r>
      <w:r>
        <w:rPr>
          <w:spacing w:val="-3"/>
        </w:rPr>
        <w:t xml:space="preserve"> </w:t>
      </w:r>
      <w:r>
        <w:rPr/>
        <w:t>том</w:t>
      </w:r>
      <w:r>
        <w:rPr>
          <w:spacing w:val="-3"/>
        </w:rPr>
        <w:t xml:space="preserve"> </w:t>
      </w:r>
      <w:r>
        <w:rPr/>
        <w:t>числе</w:t>
      </w:r>
      <w:r>
        <w:rPr>
          <w:spacing w:val="9"/>
        </w:rPr>
        <w:t xml:space="preserve"> </w:t>
      </w:r>
      <w:r>
        <w:rPr/>
        <w:t>«Выхожу</w:t>
      </w:r>
      <w:r>
        <w:rPr>
          <w:spacing w:val="-9"/>
        </w:rPr>
        <w:t xml:space="preserve"> </w:t>
      </w:r>
      <w:r>
        <w:rPr/>
        <w:t>один</w:t>
      </w:r>
      <w:r>
        <w:rPr>
          <w:spacing w:val="1"/>
        </w:rPr>
        <w:t xml:space="preserve"> </w:t>
      </w:r>
      <w:r>
        <w:rPr/>
        <w:t>я на</w:t>
      </w:r>
      <w:r>
        <w:rPr>
          <w:spacing w:val="-3"/>
        </w:rPr>
        <w:t xml:space="preserve"> </w:t>
      </w:r>
      <w:r>
        <w:rPr>
          <w:spacing w:val="-2"/>
        </w:rPr>
        <w:t>дорогу…»,</w:t>
      </w:r>
    </w:p>
    <w:p>
      <w:pPr>
        <w:pStyle w:val="style66"/>
        <w:ind w:hanging="0" w:left="854" w:right="279"/>
        <w:rPr/>
      </w:pPr>
      <w:r>
        <w:rPr/>
        <w:t>«Дума», «И скучно и грустно», «Из-под таинственной, холодной полумаски…», «Как часто, пестрою толпою окружен…», «Монолог», «Молитва» («Я, Матерь Божия…»), «Нет, не тебя так пылко я люблю…», «Нет, я не Байрон, я другой…», «Нищий», «Поэт» («Отделкой золотой блистает мой кинжал…»), «Пророк», «Родина», «Смерть Поэта», «Сон» («В полдневный жар в долине Дагестана…»), «Я жить хочу, хочу печали…»); роман «Герой нашего времени».</w:t>
      </w:r>
    </w:p>
    <w:p>
      <w:pPr>
        <w:pStyle w:val="style66"/>
        <w:spacing w:after="0" w:before="1" w:line="276" w:lineRule="exact"/>
        <w:ind w:hanging="0" w:left="854" w:right="0"/>
        <w:contextualSpacing w:val="false"/>
        <w:rPr>
          <w:spacing w:val="-2"/>
        </w:rPr>
      </w:pPr>
      <w:r>
        <w:rPr/>
        <w:t>Поэма</w:t>
      </w:r>
      <w:r>
        <w:rPr>
          <w:spacing w:val="-9"/>
        </w:rPr>
        <w:t xml:space="preserve"> </w:t>
      </w:r>
      <w:r>
        <w:rPr/>
        <w:t>Н.В.</w:t>
      </w:r>
      <w:r>
        <w:rPr>
          <w:spacing w:val="-7"/>
        </w:rPr>
        <w:t xml:space="preserve"> </w:t>
      </w:r>
      <w:r>
        <w:rPr/>
        <w:t>Гоголя</w:t>
      </w:r>
      <w:r>
        <w:rPr>
          <w:spacing w:val="3"/>
        </w:rPr>
        <w:t xml:space="preserve"> </w:t>
      </w:r>
      <w:r>
        <w:rPr/>
        <w:t>«Мертвые</w:t>
      </w:r>
      <w:r>
        <w:rPr>
          <w:spacing w:val="-9"/>
        </w:rPr>
        <w:t xml:space="preserve"> </w:t>
      </w:r>
      <w:r>
        <w:rPr>
          <w:spacing w:val="-2"/>
        </w:rPr>
        <w:t>души».</w:t>
      </w:r>
    </w:p>
    <w:p>
      <w:pPr>
        <w:pStyle w:val="style76"/>
        <w:numPr>
          <w:ilvl w:val="0"/>
          <w:numId w:val="42"/>
        </w:numPr>
        <w:tabs>
          <w:tab w:leader="none" w:pos="1167" w:val="left"/>
        </w:tabs>
        <w:spacing w:after="0" w:before="2" w:line="232" w:lineRule="auto"/>
        <w:ind w:hanging="641" w:left="143" w:right="280"/>
        <w:contextualSpacing w:val="false"/>
        <w:rPr>
          <w:sz w:val="24"/>
        </w:rPr>
      </w:pPr>
      <w:r>
        <w:rPr>
          <w:sz w:val="24"/>
        </w:rPr>
        <w:t>обогащать свой литературный опыт, систематизируя изученные и самостоятельно прочитанные произведения (ведение читательского дневника, краткие рецензии на прочитанное);</w:t>
      </w:r>
    </w:p>
    <w:p>
      <w:pPr>
        <w:pStyle w:val="style76"/>
        <w:numPr>
          <w:ilvl w:val="0"/>
          <w:numId w:val="42"/>
        </w:numPr>
        <w:tabs>
          <w:tab w:leader="none" w:pos="1123" w:val="left"/>
        </w:tabs>
        <w:spacing w:after="0" w:before="7" w:line="232" w:lineRule="auto"/>
        <w:ind w:hanging="641" w:left="143" w:right="289"/>
        <w:contextualSpacing w:val="false"/>
        <w:rPr>
          <w:sz w:val="24"/>
        </w:rPr>
      </w:pPr>
      <w:r>
        <w:rPr>
          <w:sz w:val="24"/>
        </w:rPr>
        <w:t>выразительно читать наизусть (при наличии возможности) не менее 12 поэтических произведений писателей XVIII в. – первой половины XIX в. (ранее не изученных), включенных в конкретную рабочую программу;</w:t>
      </w:r>
    </w:p>
    <w:p>
      <w:pPr>
        <w:pStyle w:val="style76"/>
        <w:numPr>
          <w:ilvl w:val="0"/>
          <w:numId w:val="42"/>
        </w:numPr>
        <w:tabs>
          <w:tab w:leader="none" w:pos="1169" w:val="left"/>
        </w:tabs>
        <w:spacing w:after="0" w:before="8" w:line="232" w:lineRule="auto"/>
        <w:ind w:hanging="641" w:left="143" w:right="275"/>
        <w:contextualSpacing w:val="false"/>
        <w:rPr>
          <w:sz w:val="24"/>
        </w:rPr>
      </w:pPr>
      <w:r>
        <w:rPr>
          <w:sz w:val="24"/>
        </w:rPr>
        <w:t>проводить смысловой и эстетический анализ произведения в единстве формы и содержания, выявлять тематику и проблематику произведения, раскрывать его идейный смысл с использованием различных приемов анализа и интерпретации художественного текста;</w:t>
      </w:r>
    </w:p>
    <w:p>
      <w:pPr>
        <w:pStyle w:val="style76"/>
        <w:numPr>
          <w:ilvl w:val="0"/>
          <w:numId w:val="42"/>
        </w:numPr>
        <w:tabs>
          <w:tab w:leader="none" w:pos="1143" w:val="left"/>
        </w:tabs>
        <w:spacing w:after="0" w:before="5"/>
        <w:ind w:hanging="641" w:left="143" w:right="278"/>
        <w:contextualSpacing w:val="false"/>
        <w:rPr>
          <w:sz w:val="24"/>
        </w:rPr>
      </w:pPr>
      <w:r>
        <w:rPr>
          <w:sz w:val="24"/>
        </w:rPr>
        <w:t>характеризовать героя художественного произведения, его внешность и внутренние качества, поступки и их мотивы, отношения с другими персонажами, роль персонажа в системе образов, в сюжете и развитии конфликта произведения, указывать важнейшие средства создания образа героя, сопоставлять персонажей одного произведения и разных произведений по сходству или контрасту; характеризовать образ лирического героя, выявляя его черты, характерные для творчества конкретного поэта;</w:t>
      </w:r>
    </w:p>
    <w:p>
      <w:pPr>
        <w:pStyle w:val="style76"/>
        <w:numPr>
          <w:ilvl w:val="0"/>
          <w:numId w:val="42"/>
        </w:numPr>
        <w:tabs>
          <w:tab w:leader="none" w:pos="1188" w:val="left"/>
        </w:tabs>
        <w:spacing w:line="232" w:lineRule="auto"/>
        <w:ind w:hanging="641" w:left="143" w:right="282"/>
        <w:rPr>
          <w:sz w:val="24"/>
        </w:rPr>
      </w:pPr>
      <w:r>
        <w:rPr>
          <w:sz w:val="24"/>
        </w:rPr>
        <w:t>объяснять особенности</w:t>
      </w:r>
      <w:r>
        <w:rPr>
          <w:spacing w:val="40"/>
          <w:sz w:val="24"/>
        </w:rPr>
        <w:t xml:space="preserve"> </w:t>
      </w:r>
      <w:r>
        <w:rPr>
          <w:sz w:val="24"/>
        </w:rPr>
        <w:t>сюжета,</w:t>
      </w:r>
      <w:r>
        <w:rPr>
          <w:spacing w:val="40"/>
          <w:sz w:val="24"/>
        </w:rPr>
        <w:t xml:space="preserve"> </w:t>
      </w:r>
      <w:r>
        <w:rPr>
          <w:sz w:val="24"/>
        </w:rPr>
        <w:t>композиции,</w:t>
      </w:r>
      <w:r>
        <w:rPr>
          <w:spacing w:val="40"/>
          <w:sz w:val="24"/>
        </w:rPr>
        <w:t xml:space="preserve"> </w:t>
      </w:r>
      <w:r>
        <w:rPr>
          <w:sz w:val="24"/>
        </w:rPr>
        <w:t>конфликта,</w:t>
      </w:r>
      <w:r>
        <w:rPr>
          <w:spacing w:val="40"/>
          <w:sz w:val="24"/>
        </w:rPr>
        <w:t xml:space="preserve"> </w:t>
      </w:r>
      <w:r>
        <w:rPr>
          <w:sz w:val="24"/>
        </w:rPr>
        <w:t>системы</w:t>
      </w:r>
      <w:r>
        <w:rPr>
          <w:spacing w:val="40"/>
          <w:sz w:val="24"/>
        </w:rPr>
        <w:t xml:space="preserve"> </w:t>
      </w:r>
      <w:r>
        <w:rPr>
          <w:sz w:val="24"/>
        </w:rPr>
        <w:t>персонажей, элементов текста, предметной изобразительности, роль пейзажа и интерьера, художественной детали, средств художественной выразительности; комментировать авторский выбор слова;</w:t>
      </w:r>
    </w:p>
    <w:p>
      <w:pPr>
        <w:pStyle w:val="style76"/>
        <w:numPr>
          <w:ilvl w:val="0"/>
          <w:numId w:val="42"/>
        </w:numPr>
        <w:tabs>
          <w:tab w:leader="none" w:pos="1494" w:val="left"/>
        </w:tabs>
        <w:spacing w:after="0" w:before="4" w:line="292" w:lineRule="exact"/>
        <w:ind w:hanging="641" w:left="143" w:right="0"/>
        <w:contextualSpacing w:val="false"/>
        <w:rPr>
          <w:spacing w:val="-2"/>
          <w:sz w:val="24"/>
        </w:rPr>
      </w:pPr>
      <w:r>
        <w:rPr>
          <w:sz w:val="24"/>
        </w:rPr>
        <w:t>выявлять</w:t>
      </w:r>
      <w:r>
        <w:rPr>
          <w:spacing w:val="-3"/>
          <w:sz w:val="24"/>
        </w:rPr>
        <w:t xml:space="preserve"> </w:t>
      </w:r>
      <w:r>
        <w:rPr>
          <w:sz w:val="24"/>
        </w:rPr>
        <w:t>особенности</w:t>
      </w:r>
      <w:r>
        <w:rPr>
          <w:spacing w:val="-4"/>
          <w:sz w:val="24"/>
        </w:rPr>
        <w:t xml:space="preserve"> </w:t>
      </w:r>
      <w:r>
        <w:rPr>
          <w:sz w:val="24"/>
        </w:rPr>
        <w:t>авторского</w:t>
      </w:r>
      <w:r>
        <w:rPr>
          <w:spacing w:val="-3"/>
          <w:sz w:val="24"/>
        </w:rPr>
        <w:t xml:space="preserve"> </w:t>
      </w:r>
      <w:r>
        <w:rPr>
          <w:spacing w:val="-2"/>
          <w:sz w:val="24"/>
        </w:rPr>
        <w:t>стиля;</w:t>
      </w:r>
    </w:p>
    <w:p>
      <w:pPr>
        <w:pStyle w:val="style76"/>
        <w:numPr>
          <w:ilvl w:val="0"/>
          <w:numId w:val="42"/>
        </w:numPr>
        <w:tabs>
          <w:tab w:leader="none" w:pos="1169" w:val="left"/>
        </w:tabs>
        <w:spacing w:after="0" w:before="1" w:line="232" w:lineRule="auto"/>
        <w:ind w:hanging="641" w:left="143" w:right="279"/>
        <w:contextualSpacing w:val="false"/>
        <w:rPr>
          <w:sz w:val="24"/>
        </w:rPr>
      </w:pPr>
      <w:r>
        <w:rPr>
          <w:sz w:val="24"/>
        </w:rPr>
        <w:t>определять</w:t>
      </w:r>
      <w:r>
        <w:rPr>
          <w:spacing w:val="40"/>
          <w:sz w:val="24"/>
        </w:rPr>
        <w:t xml:space="preserve"> </w:t>
      </w:r>
      <w:r>
        <w:rPr>
          <w:sz w:val="24"/>
        </w:rPr>
        <w:t>род</w:t>
      </w:r>
      <w:r>
        <w:rPr>
          <w:spacing w:val="40"/>
          <w:sz w:val="24"/>
        </w:rPr>
        <w:t xml:space="preserve"> </w:t>
      </w:r>
      <w:r>
        <w:rPr>
          <w:sz w:val="24"/>
        </w:rPr>
        <w:t>и</w:t>
      </w:r>
      <w:r>
        <w:rPr>
          <w:spacing w:val="40"/>
          <w:sz w:val="24"/>
        </w:rPr>
        <w:t xml:space="preserve"> </w:t>
      </w:r>
      <w:r>
        <w:rPr>
          <w:sz w:val="24"/>
        </w:rPr>
        <w:t>жанр</w:t>
      </w:r>
      <w:r>
        <w:rPr>
          <w:spacing w:val="40"/>
          <w:sz w:val="24"/>
        </w:rPr>
        <w:t xml:space="preserve"> </w:t>
      </w:r>
      <w:r>
        <w:rPr>
          <w:sz w:val="24"/>
        </w:rPr>
        <w:t>литературного</w:t>
      </w:r>
      <w:r>
        <w:rPr>
          <w:spacing w:val="40"/>
          <w:sz w:val="24"/>
        </w:rPr>
        <w:t xml:space="preserve"> </w:t>
      </w:r>
      <w:r>
        <w:rPr>
          <w:sz w:val="24"/>
        </w:rPr>
        <w:t>произведения,</w:t>
      </w:r>
      <w:r>
        <w:rPr>
          <w:spacing w:val="40"/>
          <w:sz w:val="24"/>
        </w:rPr>
        <w:t xml:space="preserve"> </w:t>
      </w:r>
      <w:r>
        <w:rPr>
          <w:sz w:val="24"/>
        </w:rPr>
        <w:t>его</w:t>
      </w:r>
      <w:r>
        <w:rPr>
          <w:spacing w:val="40"/>
          <w:sz w:val="24"/>
        </w:rPr>
        <w:t xml:space="preserve"> </w:t>
      </w:r>
      <w:r>
        <w:rPr>
          <w:sz w:val="24"/>
        </w:rPr>
        <w:t>жанровые</w:t>
      </w:r>
      <w:r>
        <w:rPr>
          <w:spacing w:val="40"/>
          <w:sz w:val="24"/>
        </w:rPr>
        <w:t xml:space="preserve"> </w:t>
      </w:r>
      <w:r>
        <w:rPr>
          <w:sz w:val="24"/>
        </w:rPr>
        <w:t>признаки</w:t>
      </w:r>
      <w:r>
        <w:rPr>
          <w:spacing w:val="40"/>
          <w:sz w:val="24"/>
        </w:rPr>
        <w:t xml:space="preserve"> </w:t>
      </w:r>
      <w:r>
        <w:rPr>
          <w:sz w:val="24"/>
        </w:rPr>
        <w:t>на</w:t>
      </w:r>
      <w:r>
        <w:rPr>
          <w:spacing w:val="80"/>
          <w:sz w:val="24"/>
        </w:rPr>
        <w:t xml:space="preserve"> </w:t>
      </w:r>
      <w:r>
        <w:rPr>
          <w:sz w:val="24"/>
        </w:rPr>
        <w:t>основе анализа важнейших особенностей его содержания и формы;</w:t>
      </w:r>
    </w:p>
    <w:p>
      <w:pPr>
        <w:pStyle w:val="style76"/>
        <w:numPr>
          <w:ilvl w:val="0"/>
          <w:numId w:val="42"/>
        </w:numPr>
        <w:tabs>
          <w:tab w:leader="none" w:pos="1272" w:val="left"/>
        </w:tabs>
        <w:spacing w:after="0" w:before="2"/>
        <w:ind w:hanging="641" w:left="143" w:right="276"/>
        <w:contextualSpacing w:val="false"/>
        <w:rPr>
          <w:sz w:val="24"/>
        </w:rPr>
      </w:pPr>
      <w:r>
        <w:rPr>
          <w:sz w:val="24"/>
        </w:rPr>
        <w:t>оперировать историко-литературными категориями (древнерусская словесность, европейская литература Средневековья, эпохи Возрождения, европейская литература эпохи Просвещения, классицизм, сентиментализм, романтизм, реализм); рассматривать конкретное произведение в рамках единого историко-литературного процесса; определять и учитывать при анализе произведения его принадлежность к определенному литературному направлению;</w:t>
      </w:r>
    </w:p>
    <w:p>
      <w:pPr>
        <w:pStyle w:val="style76"/>
        <w:numPr>
          <w:ilvl w:val="0"/>
          <w:numId w:val="42"/>
        </w:numPr>
        <w:tabs>
          <w:tab w:leader="none" w:pos="1496" w:val="left"/>
        </w:tabs>
        <w:spacing w:after="0" w:before="1" w:line="293" w:lineRule="exact"/>
        <w:ind w:hanging="641" w:left="143" w:right="0"/>
        <w:contextualSpacing w:val="false"/>
        <w:rPr>
          <w:spacing w:val="-2"/>
          <w:sz w:val="24"/>
        </w:rPr>
      </w:pPr>
      <w:r>
        <w:rPr>
          <w:sz w:val="24"/>
        </w:rPr>
        <w:t>выявлять</w:t>
      </w:r>
      <w:r>
        <w:rPr>
          <w:spacing w:val="-5"/>
          <w:sz w:val="24"/>
        </w:rPr>
        <w:t xml:space="preserve"> </w:t>
      </w:r>
      <w:r>
        <w:rPr>
          <w:sz w:val="24"/>
        </w:rPr>
        <w:t>внутритекстовые</w:t>
      </w:r>
      <w:r>
        <w:rPr>
          <w:spacing w:val="-7"/>
          <w:sz w:val="24"/>
        </w:rPr>
        <w:t xml:space="preserve"> </w:t>
      </w:r>
      <w:r>
        <w:rPr>
          <w:sz w:val="24"/>
        </w:rPr>
        <w:t>и</w:t>
      </w:r>
      <w:r>
        <w:rPr>
          <w:spacing w:val="-4"/>
          <w:sz w:val="24"/>
        </w:rPr>
        <w:t xml:space="preserve"> </w:t>
      </w:r>
      <w:r>
        <w:rPr>
          <w:sz w:val="24"/>
        </w:rPr>
        <w:t>межтекстовые</w:t>
      </w:r>
      <w:r>
        <w:rPr>
          <w:spacing w:val="-8"/>
          <w:sz w:val="24"/>
        </w:rPr>
        <w:t xml:space="preserve"> </w:t>
      </w:r>
      <w:r>
        <w:rPr>
          <w:spacing w:val="-2"/>
          <w:sz w:val="24"/>
        </w:rPr>
        <w:t>связи;</w:t>
      </w:r>
    </w:p>
    <w:p>
      <w:pPr>
        <w:pStyle w:val="style76"/>
        <w:numPr>
          <w:ilvl w:val="0"/>
          <w:numId w:val="42"/>
        </w:numPr>
        <w:tabs>
          <w:tab w:leader="none" w:pos="1222" w:val="left"/>
        </w:tabs>
        <w:spacing w:after="0" w:before="4" w:line="230" w:lineRule="auto"/>
        <w:ind w:hanging="641" w:left="143" w:right="268"/>
        <w:contextualSpacing w:val="false"/>
        <w:rPr>
          <w:sz w:val="24"/>
        </w:rPr>
      </w:pPr>
      <w:r>
        <w:rPr>
          <w:sz w:val="24"/>
        </w:rPr>
        <w:t>включать</w:t>
      </w:r>
      <w:r>
        <w:rPr>
          <w:spacing w:val="40"/>
          <w:sz w:val="24"/>
        </w:rPr>
        <w:t xml:space="preserve"> </w:t>
      </w:r>
      <w:r>
        <w:rPr>
          <w:sz w:val="24"/>
        </w:rPr>
        <w:t>в</w:t>
      </w:r>
      <w:r>
        <w:rPr>
          <w:spacing w:val="40"/>
          <w:sz w:val="24"/>
        </w:rPr>
        <w:t xml:space="preserve"> </w:t>
      </w:r>
      <w:r>
        <w:rPr>
          <w:sz w:val="24"/>
        </w:rPr>
        <w:t>рассуждение</w:t>
      </w:r>
      <w:r>
        <w:rPr>
          <w:spacing w:val="40"/>
          <w:sz w:val="24"/>
        </w:rPr>
        <w:t xml:space="preserve"> </w:t>
      </w:r>
      <w:r>
        <w:rPr>
          <w:sz w:val="24"/>
        </w:rPr>
        <w:t>о</w:t>
      </w:r>
      <w:r>
        <w:rPr>
          <w:spacing w:val="40"/>
          <w:sz w:val="24"/>
        </w:rPr>
        <w:t xml:space="preserve"> </w:t>
      </w:r>
      <w:r>
        <w:rPr>
          <w:sz w:val="24"/>
        </w:rPr>
        <w:t>произведении</w:t>
      </w:r>
      <w:r>
        <w:rPr>
          <w:spacing w:val="40"/>
          <w:sz w:val="24"/>
        </w:rPr>
        <w:t xml:space="preserve"> </w:t>
      </w:r>
      <w:r>
        <w:rPr>
          <w:sz w:val="24"/>
        </w:rPr>
        <w:t>отзывы</w:t>
      </w:r>
      <w:r>
        <w:rPr>
          <w:spacing w:val="40"/>
          <w:sz w:val="24"/>
        </w:rPr>
        <w:t xml:space="preserve"> </w:t>
      </w:r>
      <w:r>
        <w:rPr>
          <w:sz w:val="24"/>
        </w:rPr>
        <w:t>критиков</w:t>
      </w:r>
      <w:r>
        <w:rPr>
          <w:spacing w:val="40"/>
          <w:sz w:val="24"/>
        </w:rPr>
        <w:t xml:space="preserve"> </w:t>
      </w:r>
      <w:r>
        <w:rPr>
          <w:sz w:val="24"/>
        </w:rPr>
        <w:t>и</w:t>
      </w:r>
      <w:r>
        <w:rPr>
          <w:spacing w:val="40"/>
          <w:sz w:val="24"/>
        </w:rPr>
        <w:t xml:space="preserve"> </w:t>
      </w:r>
      <w:r>
        <w:rPr>
          <w:sz w:val="24"/>
        </w:rPr>
        <w:t>читателей- современников, творческий диалог художников;</w:t>
      </w:r>
    </w:p>
    <w:p>
      <w:pPr>
        <w:pStyle w:val="style76"/>
        <w:numPr>
          <w:ilvl w:val="0"/>
          <w:numId w:val="42"/>
        </w:numPr>
        <w:tabs>
          <w:tab w:leader="none" w:pos="1123" w:val="left"/>
        </w:tabs>
        <w:spacing w:after="0" w:before="9" w:line="230" w:lineRule="auto"/>
        <w:ind w:hanging="641" w:left="143" w:right="292"/>
        <w:contextualSpacing w:val="false"/>
        <w:rPr>
          <w:sz w:val="24"/>
        </w:rPr>
      </w:pPr>
      <w:r>
        <w:rPr>
          <w:sz w:val="24"/>
        </w:rPr>
        <w:t>владеть теоретико-литературными понятиями и использовать их как инструмент для оформления своих критических, аналитических, интерпретационных высказываний;</w:t>
      </w:r>
    </w:p>
    <w:p>
      <w:pPr>
        <w:pStyle w:val="style76"/>
        <w:numPr>
          <w:ilvl w:val="0"/>
          <w:numId w:val="42"/>
        </w:numPr>
        <w:tabs>
          <w:tab w:leader="none" w:pos="1503" w:val="left"/>
        </w:tabs>
        <w:spacing w:after="0" w:before="10" w:line="230" w:lineRule="auto"/>
        <w:ind w:hanging="641" w:left="143" w:right="276"/>
        <w:contextualSpacing w:val="false"/>
        <w:rPr>
          <w:sz w:val="24"/>
        </w:rPr>
      </w:pPr>
      <w:r>
        <w:rPr>
          <w:sz w:val="24"/>
        </w:rPr>
        <w:t>уметь критически оценивать прочитанное, осознавать художественную картину</w:t>
      </w:r>
      <w:r>
        <w:rPr>
          <w:spacing w:val="80"/>
          <w:sz w:val="24"/>
        </w:rPr>
        <w:t xml:space="preserve"> </w:t>
      </w:r>
      <w:r>
        <w:rPr>
          <w:sz w:val="24"/>
        </w:rPr>
        <w:t>жизни, отраженную в литературном произведении;</w:t>
      </w:r>
    </w:p>
    <w:p>
      <w:pPr>
        <w:pStyle w:val="style76"/>
        <w:numPr>
          <w:ilvl w:val="0"/>
          <w:numId w:val="42"/>
        </w:numPr>
        <w:tabs>
          <w:tab w:leader="none" w:pos="1104" w:val="left"/>
        </w:tabs>
        <w:spacing w:after="0" w:before="5"/>
        <w:ind w:hanging="641" w:left="143" w:right="283"/>
        <w:contextualSpacing w:val="false"/>
        <w:rPr>
          <w:sz w:val="24"/>
        </w:rPr>
      </w:pPr>
      <w:r>
        <w:rPr>
          <w:sz w:val="24"/>
        </w:rPr>
        <w:t>видеть в художественном произведении и различать позиции героев, повествователей, воспринимать литературное произведение как художественное высказывание автора, выявлять авторскую позицию и способы</w:t>
      </w:r>
      <w:r>
        <w:rPr>
          <w:spacing w:val="-1"/>
          <w:sz w:val="24"/>
        </w:rPr>
        <w:t xml:space="preserve"> </w:t>
      </w:r>
      <w:r>
        <w:rPr>
          <w:sz w:val="24"/>
        </w:rPr>
        <w:t>ее выражения, учитывая художественные</w:t>
      </w:r>
      <w:r>
        <w:rPr>
          <w:spacing w:val="-2"/>
          <w:sz w:val="24"/>
        </w:rPr>
        <w:t xml:space="preserve"> </w:t>
      </w:r>
      <w:r>
        <w:rPr>
          <w:sz w:val="24"/>
        </w:rPr>
        <w:t>особенности произведения и</w:t>
      </w:r>
      <w:r>
        <w:rPr>
          <w:spacing w:val="40"/>
          <w:sz w:val="24"/>
        </w:rPr>
        <w:t xml:space="preserve"> </w:t>
      </w:r>
      <w:r>
        <w:rPr>
          <w:sz w:val="24"/>
        </w:rPr>
        <w:t>воплощенные</w:t>
      </w:r>
      <w:r>
        <w:rPr>
          <w:spacing w:val="40"/>
          <w:sz w:val="24"/>
        </w:rPr>
        <w:t xml:space="preserve"> </w:t>
      </w:r>
      <w:r>
        <w:rPr>
          <w:sz w:val="24"/>
        </w:rPr>
        <w:t>в</w:t>
      </w:r>
      <w:r>
        <w:rPr>
          <w:spacing w:val="40"/>
          <w:sz w:val="24"/>
        </w:rPr>
        <w:t xml:space="preserve"> </w:t>
      </w:r>
      <w:r>
        <w:rPr>
          <w:sz w:val="24"/>
        </w:rPr>
        <w:t>нем</w:t>
      </w:r>
      <w:r>
        <w:rPr>
          <w:spacing w:val="40"/>
          <w:sz w:val="24"/>
        </w:rPr>
        <w:t xml:space="preserve"> </w:t>
      </w:r>
      <w:r>
        <w:rPr>
          <w:sz w:val="24"/>
        </w:rPr>
        <w:t>реалии</w:t>
      </w:r>
      <w:r>
        <w:rPr>
          <w:spacing w:val="40"/>
          <w:sz w:val="24"/>
        </w:rPr>
        <w:t xml:space="preserve"> </w:t>
      </w:r>
      <w:r>
        <w:rPr>
          <w:sz w:val="24"/>
        </w:rPr>
        <w:t>(осмысливать</w:t>
      </w:r>
      <w:r>
        <w:rPr>
          <w:spacing w:val="40"/>
          <w:sz w:val="24"/>
        </w:rPr>
        <w:t xml:space="preserve"> </w:t>
      </w:r>
      <w:r>
        <w:rPr>
          <w:sz w:val="24"/>
        </w:rPr>
        <w:t>авторскую</w:t>
      </w:r>
      <w:r>
        <w:rPr>
          <w:spacing w:val="40"/>
          <w:sz w:val="24"/>
        </w:rPr>
        <w:t xml:space="preserve"> </w:t>
      </w:r>
      <w:r>
        <w:rPr>
          <w:sz w:val="24"/>
        </w:rPr>
        <w:t>позицию</w:t>
      </w:r>
      <w:r>
        <w:rPr>
          <w:spacing w:val="40"/>
          <w:sz w:val="24"/>
        </w:rPr>
        <w:t xml:space="preserve"> </w:t>
      </w:r>
      <w:r>
        <w:rPr>
          <w:sz w:val="24"/>
        </w:rPr>
        <w:t>в</w:t>
      </w:r>
      <w:r>
        <w:rPr>
          <w:spacing w:val="40"/>
          <w:sz w:val="24"/>
        </w:rPr>
        <w:t xml:space="preserve"> </w:t>
      </w:r>
      <w:r>
        <w:rPr>
          <w:sz w:val="24"/>
        </w:rPr>
        <w:t>ее</w:t>
      </w:r>
      <w:r>
        <w:rPr>
          <w:spacing w:val="40"/>
          <w:sz w:val="24"/>
        </w:rPr>
        <w:t xml:space="preserve"> </w:t>
      </w:r>
      <w:r>
        <w:rPr>
          <w:sz w:val="24"/>
        </w:rPr>
        <w:t>целостном</w:t>
      </w:r>
      <w:r>
        <w:rPr>
          <w:spacing w:val="40"/>
          <w:sz w:val="24"/>
        </w:rPr>
        <w:t xml:space="preserve"> </w:t>
      </w:r>
      <w:r>
        <w:rPr>
          <w:sz w:val="24"/>
        </w:rPr>
        <w:t>выражении</w:t>
      </w:r>
      <w:r>
        <w:rPr>
          <w:spacing w:val="40"/>
          <w:sz w:val="24"/>
        </w:rPr>
        <w:t xml:space="preserve"> </w:t>
      </w:r>
      <w:r>
        <w:rPr>
          <w:sz w:val="24"/>
        </w:rPr>
        <w:t>и</w:t>
      </w:r>
      <w:r>
        <w:rPr>
          <w:spacing w:val="40"/>
          <w:sz w:val="24"/>
        </w:rPr>
        <w:t xml:space="preserve"> </w:t>
      </w:r>
      <w:r>
        <w:rPr>
          <w:sz w:val="24"/>
        </w:rPr>
        <w:t>в</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66"/>
        <w:spacing w:after="0" w:before="72"/>
        <w:ind w:hanging="0" w:left="143" w:right="269"/>
        <w:contextualSpacing w:val="false"/>
        <w:rPr/>
      </w:pPr>
      <w:r>
        <w:rPr/>
        <w:t>конкретных формах донесения ее до читателя: авторские отступления, ремарки, герои-резонеры, авторский курсив); характеризовать авторский пафос; уметь давать собственную интерпретацию произведению с учетом авторской позиции и неоднозначности художественных смыслов;</w:t>
      </w:r>
    </w:p>
    <w:p>
      <w:pPr>
        <w:pStyle w:val="style76"/>
        <w:numPr>
          <w:ilvl w:val="0"/>
          <w:numId w:val="42"/>
        </w:numPr>
        <w:tabs>
          <w:tab w:leader="none" w:pos="1215" w:val="left"/>
        </w:tabs>
        <w:spacing w:after="0" w:before="5"/>
        <w:ind w:hanging="641" w:left="143" w:right="282"/>
        <w:contextualSpacing w:val="false"/>
        <w:rPr>
          <w:spacing w:val="-2"/>
          <w:sz w:val="24"/>
        </w:rPr>
      </w:pPr>
      <w:r>
        <w:rPr>
          <w:sz w:val="24"/>
        </w:rPr>
        <w:t xml:space="preserve">сравнивать произведения и их фрагменты, сопоставлять образы персонажей, литературные явления и факты, сюжеты разных литературных произведений, темы и проблемы, жанры, стили, приемы, микроэлементы текста (с выявлением общего и различного, аргументацией </w:t>
      </w:r>
      <w:r>
        <w:rPr>
          <w:spacing w:val="-2"/>
          <w:sz w:val="24"/>
        </w:rPr>
        <w:t>выводов);</w:t>
      </w:r>
    </w:p>
    <w:p>
      <w:pPr>
        <w:pStyle w:val="style76"/>
        <w:numPr>
          <w:ilvl w:val="0"/>
          <w:numId w:val="42"/>
        </w:numPr>
        <w:tabs>
          <w:tab w:leader="none" w:pos="1121" w:val="left"/>
        </w:tabs>
        <w:spacing w:after="0" w:before="2" w:line="232" w:lineRule="auto"/>
        <w:ind w:hanging="641" w:left="143" w:right="276"/>
        <w:contextualSpacing w:val="false"/>
        <w:rPr>
          <w:sz w:val="24"/>
        </w:rPr>
      </w:pPr>
      <w:r>
        <w:rPr>
          <w:sz w:val="24"/>
        </w:rPr>
        <w:t>соотносить интерпретации произведений художественной литературы в других видах искусства с литературным первоисточником и давать им обоснованную оценку;</w:t>
      </w:r>
    </w:p>
    <w:p>
      <w:pPr>
        <w:pStyle w:val="style76"/>
        <w:numPr>
          <w:ilvl w:val="0"/>
          <w:numId w:val="42"/>
        </w:numPr>
        <w:tabs>
          <w:tab w:leader="none" w:pos="1191" w:val="left"/>
        </w:tabs>
        <w:spacing w:after="0" w:before="4" w:line="232" w:lineRule="auto"/>
        <w:ind w:hanging="641" w:left="143" w:right="272"/>
        <w:contextualSpacing w:val="false"/>
        <w:rPr>
          <w:sz w:val="24"/>
        </w:rPr>
      </w:pPr>
      <w:r>
        <w:rPr>
          <w:sz w:val="24"/>
        </w:rPr>
        <w:t>владеть различными видами комментария к художественному тексту (историко- литературный, лексический, историко-культурный, историко-бытовой); а также собирать</w:t>
      </w:r>
      <w:r>
        <w:rPr>
          <w:spacing w:val="40"/>
          <w:sz w:val="24"/>
        </w:rPr>
        <w:t xml:space="preserve"> </w:t>
      </w:r>
      <w:r>
        <w:rPr>
          <w:sz w:val="24"/>
        </w:rPr>
        <w:t>материал и делать сообщения о жизни и творчестве писателя;</w:t>
      </w:r>
    </w:p>
    <w:p>
      <w:pPr>
        <w:pStyle w:val="style76"/>
        <w:numPr>
          <w:ilvl w:val="0"/>
          <w:numId w:val="42"/>
        </w:numPr>
        <w:tabs>
          <w:tab w:leader="none" w:pos="1159" w:val="left"/>
        </w:tabs>
        <w:spacing w:after="0" w:before="3" w:line="232" w:lineRule="auto"/>
        <w:ind w:hanging="641" w:left="143" w:right="283"/>
        <w:contextualSpacing w:val="false"/>
        <w:rPr>
          <w:sz w:val="24"/>
        </w:rPr>
      </w:pPr>
      <w:r>
        <w:rPr>
          <w:sz w:val="24"/>
        </w:rPr>
        <w:t>формулировать тезисы на</w:t>
      </w:r>
      <w:r>
        <w:rPr>
          <w:spacing w:val="40"/>
          <w:sz w:val="24"/>
        </w:rPr>
        <w:t xml:space="preserve"> </w:t>
      </w:r>
      <w:r>
        <w:rPr>
          <w:sz w:val="24"/>
        </w:rPr>
        <w:t>основе</w:t>
      </w:r>
      <w:r>
        <w:rPr>
          <w:spacing w:val="40"/>
          <w:sz w:val="24"/>
        </w:rPr>
        <w:t xml:space="preserve"> </w:t>
      </w:r>
      <w:r>
        <w:rPr>
          <w:sz w:val="24"/>
        </w:rPr>
        <w:t>собственного</w:t>
      </w:r>
      <w:r>
        <w:rPr>
          <w:spacing w:val="40"/>
          <w:sz w:val="24"/>
        </w:rPr>
        <w:t xml:space="preserve"> </w:t>
      </w:r>
      <w:r>
        <w:rPr>
          <w:sz w:val="24"/>
        </w:rPr>
        <w:t>и</w:t>
      </w:r>
      <w:r>
        <w:rPr>
          <w:spacing w:val="40"/>
          <w:sz w:val="24"/>
        </w:rPr>
        <w:t xml:space="preserve"> </w:t>
      </w:r>
      <w:r>
        <w:rPr>
          <w:sz w:val="24"/>
        </w:rPr>
        <w:t>чужого</w:t>
      </w:r>
      <w:r>
        <w:rPr>
          <w:spacing w:val="40"/>
          <w:sz w:val="24"/>
        </w:rPr>
        <w:t xml:space="preserve"> </w:t>
      </w:r>
      <w:r>
        <w:rPr>
          <w:sz w:val="24"/>
        </w:rPr>
        <w:t>текста;</w:t>
      </w:r>
      <w:r>
        <w:rPr>
          <w:spacing w:val="40"/>
          <w:sz w:val="24"/>
        </w:rPr>
        <w:t xml:space="preserve"> </w:t>
      </w:r>
      <w:r>
        <w:rPr>
          <w:sz w:val="24"/>
        </w:rPr>
        <w:t>использовать различные приемы моделирования и систематизации учебного материала в процессе обучения (составление разного типа планов; таблиц, схем); писать аннотацию к прочитанной книге;</w:t>
      </w:r>
    </w:p>
    <w:p>
      <w:pPr>
        <w:pStyle w:val="style76"/>
        <w:numPr>
          <w:ilvl w:val="0"/>
          <w:numId w:val="42"/>
        </w:numPr>
        <w:tabs>
          <w:tab w:leader="none" w:pos="1128" w:val="left"/>
        </w:tabs>
        <w:spacing w:after="0" w:before="5"/>
        <w:ind w:hanging="641" w:left="143" w:right="271"/>
        <w:contextualSpacing w:val="false"/>
        <w:rPr>
          <w:sz w:val="24"/>
        </w:rPr>
      </w:pPr>
      <w:r>
        <w:rPr>
          <w:sz w:val="24"/>
        </w:rPr>
        <w:t>выполнять коллективные и индивидуальные проекты и исследования; уметь ставить проблему, собирать и обрабатывать (анализировать и систематизировать) информацию, необходимую для написания учебной, исследовательской работы и/или создания проекта на заданную или самостоятельно определенную тему; использовать в процессе анализа произведений необходимую литературоведческую литературу, ссылаясь на источники;</w:t>
      </w:r>
    </w:p>
    <w:p>
      <w:pPr>
        <w:pStyle w:val="style76"/>
        <w:numPr>
          <w:ilvl w:val="0"/>
          <w:numId w:val="42"/>
        </w:numPr>
        <w:tabs>
          <w:tab w:leader="none" w:pos="1133" w:val="left"/>
        </w:tabs>
        <w:spacing w:after="0" w:before="1"/>
        <w:ind w:hanging="641" w:left="143" w:right="273"/>
        <w:contextualSpacing w:val="false"/>
        <w:rPr>
          <w:sz w:val="24"/>
        </w:rPr>
      </w:pPr>
      <w:r>
        <w:rPr>
          <w:sz w:val="24"/>
        </w:rPr>
        <w:t>писать</w:t>
      </w:r>
      <w:r>
        <w:rPr>
          <w:spacing w:val="40"/>
          <w:sz w:val="24"/>
        </w:rPr>
        <w:t xml:space="preserve"> </w:t>
      </w:r>
      <w:r>
        <w:rPr>
          <w:sz w:val="24"/>
        </w:rPr>
        <w:t>сочинения</w:t>
      </w:r>
      <w:r>
        <w:rPr>
          <w:spacing w:val="40"/>
          <w:sz w:val="24"/>
        </w:rPr>
        <w:t xml:space="preserve"> </w:t>
      </w:r>
      <w:r>
        <w:rPr>
          <w:sz w:val="24"/>
        </w:rPr>
        <w:t>на</w:t>
      </w:r>
      <w:r>
        <w:rPr>
          <w:spacing w:val="40"/>
          <w:sz w:val="24"/>
        </w:rPr>
        <w:t xml:space="preserve"> </w:t>
      </w:r>
      <w:r>
        <w:rPr>
          <w:sz w:val="24"/>
        </w:rPr>
        <w:t>литературную</w:t>
      </w:r>
      <w:r>
        <w:rPr>
          <w:spacing w:val="40"/>
          <w:sz w:val="24"/>
        </w:rPr>
        <w:t xml:space="preserve"> </w:t>
      </w:r>
      <w:r>
        <w:rPr>
          <w:sz w:val="24"/>
        </w:rPr>
        <w:t>тему</w:t>
      </w:r>
      <w:r>
        <w:rPr>
          <w:spacing w:val="40"/>
          <w:sz w:val="24"/>
        </w:rPr>
        <w:t xml:space="preserve"> </w:t>
      </w:r>
      <w:r>
        <w:rPr>
          <w:sz w:val="24"/>
        </w:rPr>
        <w:t>(с</w:t>
      </w:r>
      <w:r>
        <w:rPr>
          <w:spacing w:val="40"/>
          <w:sz w:val="24"/>
        </w:rPr>
        <w:t xml:space="preserve"> </w:t>
      </w:r>
      <w:r>
        <w:rPr>
          <w:sz w:val="24"/>
        </w:rPr>
        <w:t>опорой</w:t>
      </w:r>
      <w:r>
        <w:rPr>
          <w:spacing w:val="40"/>
          <w:sz w:val="24"/>
        </w:rPr>
        <w:t xml:space="preserve"> </w:t>
      </w:r>
      <w:r>
        <w:rPr>
          <w:sz w:val="24"/>
        </w:rPr>
        <w:t>на</w:t>
      </w:r>
      <w:r>
        <w:rPr>
          <w:spacing w:val="40"/>
          <w:sz w:val="24"/>
        </w:rPr>
        <w:t xml:space="preserve"> </w:t>
      </w:r>
      <w:r>
        <w:rPr>
          <w:sz w:val="24"/>
        </w:rPr>
        <w:t>одно</w:t>
      </w:r>
      <w:r>
        <w:rPr>
          <w:spacing w:val="40"/>
          <w:sz w:val="24"/>
        </w:rPr>
        <w:t xml:space="preserve"> </w:t>
      </w:r>
      <w:r>
        <w:rPr>
          <w:sz w:val="24"/>
        </w:rPr>
        <w:t>произведение</w:t>
      </w:r>
      <w:r>
        <w:rPr>
          <w:spacing w:val="40"/>
          <w:sz w:val="24"/>
        </w:rPr>
        <w:t xml:space="preserve"> </w:t>
      </w:r>
      <w:r>
        <w:rPr>
          <w:sz w:val="24"/>
        </w:rPr>
        <w:t>или несколько произведений одного писателя, произведения разных писателей), сочинение- рассуждение на свободную (морально-этическую, философскую) тему с привлечением литературного материала (объемом сочинений не менее 250 слов); писать рецензии; редактировать собственные и чужие тексты.</w:t>
      </w:r>
    </w:p>
    <w:p>
      <w:pPr>
        <w:pStyle w:val="style66"/>
        <w:spacing w:after="0" w:before="5"/>
        <w:ind w:hanging="0" w:left="0" w:right="0"/>
        <w:contextualSpacing w:val="false"/>
        <w:jc w:val="left"/>
        <w:rPr/>
      </w:pPr>
      <w:r>
        <w:rPr/>
      </w:r>
    </w:p>
    <w:p>
      <w:pPr>
        <w:pStyle w:val="style1"/>
        <w:ind w:hanging="0" w:left="1154" w:right="0"/>
        <w:rPr>
          <w:spacing w:val="-2"/>
        </w:rPr>
      </w:pPr>
      <w:r>
        <w:rPr/>
        <w:t>Предметная</w:t>
      </w:r>
      <w:r>
        <w:rPr>
          <w:spacing w:val="-7"/>
        </w:rPr>
        <w:t xml:space="preserve"> </w:t>
      </w:r>
      <w:r>
        <w:rPr/>
        <w:t>область</w:t>
      </w:r>
      <w:r>
        <w:rPr>
          <w:spacing w:val="-4"/>
        </w:rPr>
        <w:t xml:space="preserve"> </w:t>
      </w:r>
      <w:r>
        <w:rPr/>
        <w:t>«Родной</w:t>
      </w:r>
      <w:r>
        <w:rPr>
          <w:spacing w:val="-2"/>
        </w:rPr>
        <w:t xml:space="preserve"> </w:t>
      </w:r>
      <w:r>
        <w:rPr/>
        <w:t>русский</w:t>
      </w:r>
      <w:r>
        <w:rPr>
          <w:spacing w:val="55"/>
        </w:rPr>
        <w:t xml:space="preserve"> </w:t>
      </w:r>
      <w:r>
        <w:rPr/>
        <w:t>язык</w:t>
      </w:r>
      <w:r>
        <w:rPr>
          <w:spacing w:val="-7"/>
        </w:rPr>
        <w:t xml:space="preserve"> </w:t>
      </w:r>
      <w:r>
        <w:rPr/>
        <w:t>и</w:t>
      </w:r>
      <w:r>
        <w:rPr>
          <w:spacing w:val="-4"/>
        </w:rPr>
        <w:t xml:space="preserve"> </w:t>
      </w:r>
      <w:r>
        <w:rPr/>
        <w:t>родная</w:t>
      </w:r>
      <w:r>
        <w:rPr>
          <w:spacing w:val="-4"/>
        </w:rPr>
        <w:t xml:space="preserve"> </w:t>
      </w:r>
      <w:r>
        <w:rPr/>
        <w:t>литература</w:t>
      </w:r>
      <w:r>
        <w:rPr>
          <w:spacing w:val="-6"/>
        </w:rPr>
        <w:t xml:space="preserve"> </w:t>
      </w:r>
      <w:r>
        <w:rPr>
          <w:spacing w:val="-2"/>
        </w:rPr>
        <w:t>(русская)»</w:t>
      </w:r>
    </w:p>
    <w:p>
      <w:pPr>
        <w:pStyle w:val="style66"/>
        <w:ind w:firstLine="708" w:left="143" w:right="273"/>
        <w:rPr>
          <w:spacing w:val="-2"/>
        </w:rPr>
      </w:pPr>
      <w:r>
        <w:rPr/>
        <w:t xml:space="preserve">Изучение предметной области «Родной русский язык и родная литература (русская)» </w:t>
      </w:r>
      <w:r>
        <w:rPr>
          <w:spacing w:val="-2"/>
        </w:rPr>
        <w:t>обеспечивает:</w:t>
      </w:r>
    </w:p>
    <w:p>
      <w:pPr>
        <w:pStyle w:val="style76"/>
        <w:numPr>
          <w:ilvl w:val="0"/>
          <w:numId w:val="42"/>
        </w:numPr>
        <w:tabs>
          <w:tab w:leader="none" w:pos="1150" w:val="left"/>
        </w:tabs>
        <w:spacing w:after="0" w:before="3" w:line="230" w:lineRule="auto"/>
        <w:ind w:hanging="641" w:left="143" w:right="280"/>
        <w:contextualSpacing w:val="false"/>
        <w:rPr>
          <w:sz w:val="24"/>
        </w:rPr>
      </w:pPr>
      <w:r>
        <w:rPr>
          <w:sz w:val="24"/>
        </w:rPr>
        <w:t>воспитание ценностного отношения к родному</w:t>
      </w:r>
      <w:r>
        <w:rPr>
          <w:spacing w:val="40"/>
          <w:sz w:val="24"/>
        </w:rPr>
        <w:t xml:space="preserve"> </w:t>
      </w:r>
      <w:r>
        <w:rPr>
          <w:sz w:val="24"/>
        </w:rPr>
        <w:t>языку</w:t>
      </w:r>
      <w:r>
        <w:rPr>
          <w:spacing w:val="40"/>
          <w:sz w:val="24"/>
        </w:rPr>
        <w:t xml:space="preserve"> </w:t>
      </w:r>
      <w:r>
        <w:rPr>
          <w:sz w:val="24"/>
        </w:rPr>
        <w:t>и</w:t>
      </w:r>
      <w:r>
        <w:rPr>
          <w:spacing w:val="40"/>
          <w:sz w:val="24"/>
        </w:rPr>
        <w:t xml:space="preserve"> </w:t>
      </w:r>
      <w:r>
        <w:rPr>
          <w:sz w:val="24"/>
        </w:rPr>
        <w:t>родной</w:t>
      </w:r>
      <w:r>
        <w:rPr>
          <w:spacing w:val="40"/>
          <w:sz w:val="24"/>
        </w:rPr>
        <w:t xml:space="preserve"> </w:t>
      </w:r>
      <w:r>
        <w:rPr>
          <w:sz w:val="24"/>
        </w:rPr>
        <w:t>литературе</w:t>
      </w:r>
      <w:r>
        <w:rPr>
          <w:spacing w:val="40"/>
          <w:sz w:val="24"/>
        </w:rPr>
        <w:t xml:space="preserve"> </w:t>
      </w:r>
      <w:r>
        <w:rPr>
          <w:sz w:val="24"/>
        </w:rPr>
        <w:t>как хранителю культуры, включение в культурно-языковое поле своего народа;</w:t>
      </w:r>
    </w:p>
    <w:p>
      <w:pPr>
        <w:pStyle w:val="style76"/>
        <w:numPr>
          <w:ilvl w:val="0"/>
          <w:numId w:val="42"/>
        </w:numPr>
        <w:tabs>
          <w:tab w:leader="none" w:pos="1496" w:val="left"/>
        </w:tabs>
        <w:spacing w:after="0" w:before="5" w:line="293" w:lineRule="exact"/>
        <w:ind w:hanging="641" w:left="143" w:right="0"/>
        <w:contextualSpacing w:val="false"/>
        <w:rPr>
          <w:spacing w:val="-2"/>
          <w:sz w:val="24"/>
        </w:rPr>
      </w:pPr>
      <w:r>
        <w:rPr>
          <w:sz w:val="24"/>
        </w:rPr>
        <w:t>приобщение</w:t>
      </w:r>
      <w:r>
        <w:rPr>
          <w:spacing w:val="-5"/>
          <w:sz w:val="24"/>
        </w:rPr>
        <w:t xml:space="preserve"> </w:t>
      </w:r>
      <w:r>
        <w:rPr>
          <w:sz w:val="24"/>
        </w:rPr>
        <w:t>к</w:t>
      </w:r>
      <w:r>
        <w:rPr>
          <w:spacing w:val="-5"/>
          <w:sz w:val="24"/>
        </w:rPr>
        <w:t xml:space="preserve"> </w:t>
      </w:r>
      <w:r>
        <w:rPr>
          <w:sz w:val="24"/>
        </w:rPr>
        <w:t>литературному</w:t>
      </w:r>
      <w:r>
        <w:rPr>
          <w:spacing w:val="-14"/>
          <w:sz w:val="24"/>
        </w:rPr>
        <w:t xml:space="preserve"> </w:t>
      </w:r>
      <w:r>
        <w:rPr>
          <w:sz w:val="24"/>
        </w:rPr>
        <w:t>наследию</w:t>
      </w:r>
      <w:r>
        <w:rPr>
          <w:spacing w:val="-2"/>
          <w:sz w:val="24"/>
        </w:rPr>
        <w:t xml:space="preserve"> </w:t>
      </w:r>
      <w:r>
        <w:rPr>
          <w:sz w:val="24"/>
        </w:rPr>
        <w:t>своего</w:t>
      </w:r>
      <w:r>
        <w:rPr>
          <w:spacing w:val="-3"/>
          <w:sz w:val="24"/>
        </w:rPr>
        <w:t xml:space="preserve"> </w:t>
      </w:r>
      <w:r>
        <w:rPr>
          <w:spacing w:val="-2"/>
          <w:sz w:val="24"/>
        </w:rPr>
        <w:t>народа;</w:t>
      </w:r>
    </w:p>
    <w:p>
      <w:pPr>
        <w:pStyle w:val="style76"/>
        <w:numPr>
          <w:ilvl w:val="0"/>
          <w:numId w:val="42"/>
        </w:numPr>
        <w:tabs>
          <w:tab w:leader="none" w:pos="1152" w:val="left"/>
        </w:tabs>
        <w:spacing w:after="0" w:before="5" w:line="230" w:lineRule="auto"/>
        <w:ind w:hanging="641" w:left="143" w:right="279"/>
        <w:contextualSpacing w:val="false"/>
        <w:rPr>
          <w:sz w:val="24"/>
        </w:rPr>
      </w:pPr>
      <w:r>
        <w:rPr>
          <w:sz w:val="24"/>
        </w:rPr>
        <w:t>формирование причастности к свершениям и традициям своего народа, осознание исторической преемственности поколений, своей ответственности за сохранение культуры народа;</w:t>
      </w:r>
    </w:p>
    <w:p>
      <w:pPr>
        <w:pStyle w:val="style76"/>
        <w:numPr>
          <w:ilvl w:val="0"/>
          <w:numId w:val="42"/>
        </w:numPr>
        <w:tabs>
          <w:tab w:leader="none" w:pos="1111" w:val="left"/>
        </w:tabs>
        <w:spacing w:after="0" w:before="7" w:line="232" w:lineRule="auto"/>
        <w:ind w:hanging="641" w:left="143" w:right="283"/>
        <w:contextualSpacing w:val="false"/>
        <w:rPr>
          <w:sz w:val="24"/>
        </w:rPr>
      </w:pPr>
      <w:r>
        <w:rPr>
          <w:sz w:val="24"/>
        </w:rPr>
        <w:t>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w:t>
      </w:r>
    </w:p>
    <w:p>
      <w:pPr>
        <w:pStyle w:val="style76"/>
        <w:numPr>
          <w:ilvl w:val="0"/>
          <w:numId w:val="42"/>
        </w:numPr>
        <w:tabs>
          <w:tab w:leader="none" w:pos="1167" w:val="left"/>
        </w:tabs>
        <w:spacing w:after="0" w:before="3"/>
        <w:ind w:hanging="641" w:left="143" w:right="273"/>
        <w:contextualSpacing w:val="false"/>
        <w:rPr>
          <w:sz w:val="24"/>
        </w:rPr>
      </w:pPr>
      <w:r>
        <w:rPr>
          <w:sz w:val="24"/>
        </w:rPr>
        <w:t>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w:t>
      </w:r>
      <w:r>
        <w:rPr>
          <w:spacing w:val="40"/>
          <w:sz w:val="24"/>
        </w:rPr>
        <w:t xml:space="preserve"> </w:t>
      </w:r>
      <w:r>
        <w:rPr>
          <w:sz w:val="24"/>
        </w:rPr>
        <w:t>текстов разных функционально-смысловых типов и жанров.</w:t>
      </w:r>
    </w:p>
    <w:p>
      <w:pPr>
        <w:pStyle w:val="style66"/>
        <w:spacing w:after="0" w:before="4"/>
        <w:ind w:hanging="0" w:left="0" w:right="0"/>
        <w:contextualSpacing w:val="false"/>
        <w:jc w:val="left"/>
        <w:rPr/>
      </w:pPr>
      <w:r>
        <w:rPr/>
      </w:r>
    </w:p>
    <w:p>
      <w:pPr>
        <w:pStyle w:val="style1"/>
        <w:numPr>
          <w:ilvl w:val="4"/>
          <w:numId w:val="45"/>
        </w:numPr>
        <w:tabs>
          <w:tab w:leader="none" w:pos="4601" w:val="left"/>
        </w:tabs>
        <w:spacing w:after="0" w:before="1" w:line="100" w:lineRule="atLeast"/>
        <w:ind w:hanging="900" w:left="3653" w:right="0"/>
        <w:contextualSpacing w:val="false"/>
        <w:jc w:val="both"/>
        <w:rPr>
          <w:spacing w:val="-4"/>
        </w:rPr>
      </w:pPr>
      <w:bookmarkStart w:id="9" w:name="_bookmark9"/>
      <w:bookmarkEnd w:id="9"/>
      <w:r>
        <w:rPr/>
        <w:t>Родной</w:t>
      </w:r>
      <w:r>
        <w:rPr>
          <w:spacing w:val="-3"/>
        </w:rPr>
        <w:t xml:space="preserve"> </w:t>
      </w:r>
      <w:r>
        <w:rPr/>
        <w:t>русский</w:t>
      </w:r>
      <w:r>
        <w:rPr>
          <w:spacing w:val="-3"/>
        </w:rPr>
        <w:t xml:space="preserve"> </w:t>
      </w:r>
      <w:r>
        <w:rPr>
          <w:spacing w:val="-4"/>
        </w:rPr>
        <w:t>язык</w:t>
      </w:r>
    </w:p>
    <w:p>
      <w:pPr>
        <w:pStyle w:val="style66"/>
        <w:spacing w:after="0" w:before="50"/>
        <w:ind w:firstLine="708" w:left="143" w:right="270"/>
        <w:contextualSpacing w:val="false"/>
        <w:rPr/>
      </w:pPr>
      <w:r>
        <w:rPr/>
        <w:t>Предметные результаты изучения учебного предмета «Родной русский язык» отражает сформированность умений:</w:t>
      </w:r>
    </w:p>
    <w:p>
      <w:pPr>
        <w:pStyle w:val="style76"/>
        <w:numPr>
          <w:ilvl w:val="0"/>
          <w:numId w:val="42"/>
        </w:numPr>
        <w:tabs>
          <w:tab w:leader="none" w:pos="1155" w:val="left"/>
        </w:tabs>
        <w:spacing w:after="0" w:before="7" w:line="232" w:lineRule="auto"/>
        <w:ind w:hanging="641" w:left="143" w:right="274"/>
        <w:contextualSpacing w:val="false"/>
        <w:rPr>
          <w:sz w:val="24"/>
        </w:rPr>
      </w:pPr>
      <w:r>
        <w:rPr>
          <w:sz w:val="24"/>
        </w:rPr>
        <w:t>владеть видами речевой деятельности (аудирования, чтения, говорения и письма), обеспечивающих эффективное взаимодействие с окружающими людьми в ситуациях</w:t>
      </w:r>
      <w:r>
        <w:rPr>
          <w:spacing w:val="40"/>
          <w:sz w:val="24"/>
        </w:rPr>
        <w:t xml:space="preserve"> </w:t>
      </w:r>
      <w:r>
        <w:rPr>
          <w:sz w:val="24"/>
        </w:rPr>
        <w:t>формального</w:t>
      </w:r>
      <w:r>
        <w:rPr>
          <w:spacing w:val="40"/>
          <w:sz w:val="24"/>
        </w:rPr>
        <w:t xml:space="preserve"> </w:t>
      </w:r>
      <w:r>
        <w:rPr>
          <w:sz w:val="24"/>
        </w:rPr>
        <w:t>и неформального межличностного и межкультурного общения;</w:t>
      </w:r>
    </w:p>
    <w:p>
      <w:pPr>
        <w:pStyle w:val="style76"/>
        <w:numPr>
          <w:ilvl w:val="0"/>
          <w:numId w:val="42"/>
        </w:numPr>
        <w:tabs>
          <w:tab w:leader="none" w:pos="1167" w:val="left"/>
        </w:tabs>
        <w:spacing w:after="0" w:before="8" w:line="230" w:lineRule="auto"/>
        <w:ind w:hanging="641" w:left="143" w:right="275"/>
        <w:contextualSpacing w:val="false"/>
        <w:rPr>
          <w:sz w:val="24"/>
        </w:rPr>
      </w:pPr>
      <w:r>
        <w:rPr>
          <w:sz w:val="24"/>
        </w:rPr>
        <w:t>понимать определяющую роль языка в развитии интеллектуальных и творческих способностей личности в процессе образования и самообразования;</w:t>
      </w:r>
    </w:p>
    <w:p>
      <w:pPr>
        <w:pStyle w:val="style76"/>
        <w:numPr>
          <w:ilvl w:val="0"/>
          <w:numId w:val="42"/>
        </w:numPr>
        <w:tabs>
          <w:tab w:leader="none" w:pos="1484" w:val="left"/>
        </w:tabs>
        <w:spacing w:after="0" w:before="3"/>
        <w:ind w:hanging="641" w:left="143" w:right="0"/>
        <w:contextualSpacing w:val="false"/>
        <w:rPr>
          <w:spacing w:val="-2"/>
          <w:sz w:val="24"/>
        </w:rPr>
      </w:pPr>
      <w:r>
        <w:rPr>
          <w:sz w:val="24"/>
        </w:rPr>
        <w:t>использовать</w:t>
      </w:r>
      <w:r>
        <w:rPr>
          <w:spacing w:val="-11"/>
          <w:sz w:val="24"/>
        </w:rPr>
        <w:t xml:space="preserve"> </w:t>
      </w:r>
      <w:r>
        <w:rPr>
          <w:sz w:val="24"/>
        </w:rPr>
        <w:t>коммуникативно-эстетические</w:t>
      </w:r>
      <w:r>
        <w:rPr>
          <w:spacing w:val="-10"/>
          <w:sz w:val="24"/>
        </w:rPr>
        <w:t xml:space="preserve"> </w:t>
      </w:r>
      <w:r>
        <w:rPr>
          <w:sz w:val="24"/>
        </w:rPr>
        <w:t>возможности</w:t>
      </w:r>
      <w:r>
        <w:rPr>
          <w:spacing w:val="-8"/>
          <w:sz w:val="24"/>
        </w:rPr>
        <w:t xml:space="preserve"> </w:t>
      </w:r>
      <w:r>
        <w:rPr>
          <w:sz w:val="24"/>
        </w:rPr>
        <w:t>родного</w:t>
      </w:r>
      <w:r>
        <w:rPr>
          <w:spacing w:val="-10"/>
          <w:sz w:val="24"/>
        </w:rPr>
        <w:t xml:space="preserve"> </w:t>
      </w:r>
      <w:r>
        <w:rPr>
          <w:spacing w:val="-2"/>
          <w:sz w:val="24"/>
        </w:rPr>
        <w:t>языка;</w:t>
      </w:r>
    </w:p>
    <w:p>
      <w:pPr>
        <w:pStyle w:val="style76"/>
        <w:numPr>
          <w:ilvl w:val="0"/>
          <w:numId w:val="42"/>
        </w:numPr>
        <w:tabs>
          <w:tab w:leader="none" w:pos="1179" w:val="left"/>
        </w:tabs>
        <w:spacing w:after="0" w:before="3" w:line="232" w:lineRule="auto"/>
        <w:ind w:hanging="641" w:left="143" w:right="278"/>
        <w:contextualSpacing w:val="false"/>
        <w:rPr>
          <w:sz w:val="24"/>
        </w:rPr>
      </w:pPr>
      <w:r>
        <w:rPr>
          <w:sz w:val="24"/>
        </w:rPr>
        <w:t>расширять и систематизировать</w:t>
      </w:r>
      <w:r>
        <w:rPr>
          <w:spacing w:val="40"/>
          <w:sz w:val="24"/>
        </w:rPr>
        <w:t xml:space="preserve"> </w:t>
      </w:r>
      <w:r>
        <w:rPr>
          <w:sz w:val="24"/>
        </w:rPr>
        <w:t>научные</w:t>
      </w:r>
      <w:r>
        <w:rPr>
          <w:spacing w:val="40"/>
          <w:sz w:val="24"/>
        </w:rPr>
        <w:t xml:space="preserve"> </w:t>
      </w:r>
      <w:r>
        <w:rPr>
          <w:sz w:val="24"/>
        </w:rPr>
        <w:t>знания</w:t>
      </w:r>
      <w:r>
        <w:rPr>
          <w:spacing w:val="40"/>
          <w:sz w:val="24"/>
        </w:rPr>
        <w:t xml:space="preserve"> </w:t>
      </w:r>
      <w:r>
        <w:rPr>
          <w:sz w:val="24"/>
        </w:rPr>
        <w:t>о</w:t>
      </w:r>
      <w:r>
        <w:rPr>
          <w:spacing w:val="40"/>
          <w:sz w:val="24"/>
        </w:rPr>
        <w:t xml:space="preserve"> </w:t>
      </w:r>
      <w:r>
        <w:rPr>
          <w:sz w:val="24"/>
        </w:rPr>
        <w:t>родном</w:t>
      </w:r>
      <w:r>
        <w:rPr>
          <w:spacing w:val="40"/>
          <w:sz w:val="24"/>
        </w:rPr>
        <w:t xml:space="preserve"> </w:t>
      </w:r>
      <w:r>
        <w:rPr>
          <w:sz w:val="24"/>
        </w:rPr>
        <w:t>языке;</w:t>
      </w:r>
      <w:r>
        <w:rPr>
          <w:spacing w:val="40"/>
          <w:sz w:val="24"/>
        </w:rPr>
        <w:t xml:space="preserve"> </w:t>
      </w:r>
      <w:r>
        <w:rPr>
          <w:sz w:val="24"/>
        </w:rPr>
        <w:t>осознавать взаимосвязи его уровней и единиц; осваивать базовые понятия лингвистики, основные единицы и грамматических категорий родного языка;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rPr>
          <w:sz w:val="24"/>
        </w:rPr>
      </w:pPr>
      <w:r>
        <w:rPr>
          <w:sz w:val="24"/>
        </w:rPr>
      </w:r>
    </w:p>
    <w:p>
      <w:pPr>
        <w:pStyle w:val="style76"/>
        <w:numPr>
          <w:ilvl w:val="0"/>
          <w:numId w:val="42"/>
        </w:numPr>
        <w:tabs>
          <w:tab w:leader="none" w:pos="1169" w:val="left"/>
        </w:tabs>
        <w:spacing w:after="0" w:before="79" w:line="232" w:lineRule="auto"/>
        <w:ind w:hanging="641" w:left="143" w:right="280"/>
        <w:contextualSpacing w:val="false"/>
        <w:rPr>
          <w:sz w:val="24"/>
        </w:rPr>
      </w:pPr>
      <w:r>
        <w:rPr>
          <w:sz w:val="24"/>
        </w:rPr>
        <w:t>формировать навыки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pPr>
        <w:pStyle w:val="style76"/>
        <w:numPr>
          <w:ilvl w:val="0"/>
          <w:numId w:val="42"/>
        </w:numPr>
        <w:tabs>
          <w:tab w:leader="none" w:pos="1356" w:val="left"/>
        </w:tabs>
        <w:spacing w:after="0" w:before="8" w:line="232" w:lineRule="auto"/>
        <w:ind w:hanging="641" w:left="143" w:right="281"/>
        <w:contextualSpacing w:val="false"/>
        <w:rPr>
          <w:sz w:val="24"/>
        </w:rPr>
      </w:pPr>
      <w:r>
        <w:rPr>
          <w:sz w:val="24"/>
        </w:rPr>
        <w:t>обогащать активный и пассивный словарный запас, расширять объем используемых в речи грамматических средств для свободного выражения мыслей и чувств на родном языке адекватно ситуации и стилю общения;</w:t>
      </w:r>
    </w:p>
    <w:p>
      <w:pPr>
        <w:pStyle w:val="style76"/>
        <w:numPr>
          <w:ilvl w:val="0"/>
          <w:numId w:val="42"/>
        </w:numPr>
        <w:tabs>
          <w:tab w:leader="none" w:pos="1131" w:val="left"/>
        </w:tabs>
        <w:spacing w:after="0" w:before="5"/>
        <w:ind w:hanging="641" w:left="143" w:right="269"/>
        <w:contextualSpacing w:val="false"/>
        <w:rPr>
          <w:spacing w:val="-2"/>
          <w:sz w:val="24"/>
        </w:rPr>
      </w:pPr>
      <w:r>
        <w:rPr>
          <w:sz w:val="24"/>
        </w:rPr>
        <w:t>осваивать основные стилистические ресурсы лексики и фразеологии родного языка, основные нормы родного языка (орфоэпические, лексические, грамматические, орфографические, пунктуационные), нормы речевого этикета; приобретать опыт их использования в речевой практике при создании устных и письменных высказываний; стремиться к</w:t>
      </w:r>
      <w:r>
        <w:rPr>
          <w:spacing w:val="40"/>
          <w:sz w:val="24"/>
        </w:rPr>
        <w:t xml:space="preserve"> </w:t>
      </w:r>
      <w:r>
        <w:rPr>
          <w:sz w:val="24"/>
        </w:rPr>
        <w:t>речевому</w:t>
      </w:r>
      <w:r>
        <w:rPr>
          <w:spacing w:val="40"/>
          <w:sz w:val="24"/>
        </w:rPr>
        <w:t xml:space="preserve"> </w:t>
      </w:r>
      <w:r>
        <w:rPr>
          <w:spacing w:val="-2"/>
          <w:sz w:val="24"/>
        </w:rPr>
        <w:t>самосовершенствованию;</w:t>
      </w:r>
    </w:p>
    <w:p>
      <w:pPr>
        <w:pStyle w:val="style76"/>
        <w:numPr>
          <w:ilvl w:val="0"/>
          <w:numId w:val="42"/>
        </w:numPr>
        <w:tabs>
          <w:tab w:leader="none" w:pos="1489" w:val="left"/>
        </w:tabs>
        <w:spacing w:line="293" w:lineRule="exact"/>
        <w:ind w:hanging="641" w:left="143" w:right="0"/>
        <w:rPr>
          <w:spacing w:val="-2"/>
          <w:sz w:val="24"/>
        </w:rPr>
      </w:pPr>
      <w:r>
        <w:rPr>
          <w:sz w:val="24"/>
        </w:rPr>
        <w:t>формировать</w:t>
      </w:r>
      <w:r>
        <w:rPr>
          <w:spacing w:val="-10"/>
          <w:sz w:val="24"/>
        </w:rPr>
        <w:t xml:space="preserve"> </w:t>
      </w:r>
      <w:r>
        <w:rPr>
          <w:sz w:val="24"/>
        </w:rPr>
        <w:t>ответственность</w:t>
      </w:r>
      <w:r>
        <w:rPr>
          <w:spacing w:val="-5"/>
          <w:sz w:val="24"/>
        </w:rPr>
        <w:t xml:space="preserve"> </w:t>
      </w:r>
      <w:r>
        <w:rPr>
          <w:sz w:val="24"/>
        </w:rPr>
        <w:t>за</w:t>
      </w:r>
      <w:r>
        <w:rPr>
          <w:spacing w:val="-9"/>
          <w:sz w:val="24"/>
        </w:rPr>
        <w:t xml:space="preserve"> </w:t>
      </w:r>
      <w:r>
        <w:rPr>
          <w:sz w:val="24"/>
        </w:rPr>
        <w:t>языковую</w:t>
      </w:r>
      <w:r>
        <w:rPr>
          <w:spacing w:val="-4"/>
          <w:sz w:val="24"/>
        </w:rPr>
        <w:t xml:space="preserve"> </w:t>
      </w:r>
      <w:r>
        <w:rPr>
          <w:sz w:val="24"/>
        </w:rPr>
        <w:t>культуру</w:t>
      </w:r>
      <w:r>
        <w:rPr>
          <w:spacing w:val="-15"/>
          <w:sz w:val="24"/>
        </w:rPr>
        <w:t xml:space="preserve"> </w:t>
      </w:r>
      <w:r>
        <w:rPr>
          <w:sz w:val="24"/>
        </w:rPr>
        <w:t>как</w:t>
      </w:r>
      <w:r>
        <w:rPr>
          <w:spacing w:val="-6"/>
          <w:sz w:val="24"/>
        </w:rPr>
        <w:t xml:space="preserve"> </w:t>
      </w:r>
      <w:r>
        <w:rPr>
          <w:sz w:val="24"/>
        </w:rPr>
        <w:t>общечеловеческую</w:t>
      </w:r>
      <w:r>
        <w:rPr>
          <w:spacing w:val="-4"/>
          <w:sz w:val="24"/>
        </w:rPr>
        <w:t xml:space="preserve"> </w:t>
      </w:r>
      <w:r>
        <w:rPr>
          <w:spacing w:val="-2"/>
          <w:sz w:val="24"/>
        </w:rPr>
        <w:t>ценность.</w:t>
      </w:r>
    </w:p>
    <w:p>
      <w:pPr>
        <w:pStyle w:val="style66"/>
        <w:spacing w:after="0" w:before="4"/>
        <w:ind w:hanging="0" w:left="0" w:right="0"/>
        <w:contextualSpacing w:val="false"/>
        <w:jc w:val="left"/>
        <w:rPr/>
      </w:pPr>
      <w:r>
        <w:rPr/>
      </w:r>
    </w:p>
    <w:p>
      <w:pPr>
        <w:pStyle w:val="style1"/>
        <w:numPr>
          <w:ilvl w:val="4"/>
          <w:numId w:val="45"/>
        </w:numPr>
        <w:tabs>
          <w:tab w:leader="none" w:pos="4193" w:val="left"/>
        </w:tabs>
        <w:spacing w:line="100" w:lineRule="atLeast"/>
        <w:ind w:hanging="900" w:left="3653" w:right="0"/>
        <w:jc w:val="both"/>
        <w:rPr>
          <w:spacing w:val="-2"/>
        </w:rPr>
      </w:pPr>
      <w:bookmarkStart w:id="10" w:name="_bookmark10"/>
      <w:bookmarkEnd w:id="10"/>
      <w:r>
        <w:rPr/>
        <w:t>Родная</w:t>
      </w:r>
      <w:r>
        <w:rPr>
          <w:spacing w:val="-6"/>
        </w:rPr>
        <w:t xml:space="preserve"> </w:t>
      </w:r>
      <w:r>
        <w:rPr/>
        <w:t>литература</w:t>
      </w:r>
      <w:r>
        <w:rPr>
          <w:spacing w:val="-3"/>
        </w:rPr>
        <w:t xml:space="preserve"> </w:t>
      </w:r>
      <w:r>
        <w:rPr>
          <w:spacing w:val="-2"/>
        </w:rPr>
        <w:t>(русская)</w:t>
      </w:r>
    </w:p>
    <w:p>
      <w:pPr>
        <w:pStyle w:val="style66"/>
        <w:spacing w:after="0" w:before="51"/>
        <w:ind w:firstLine="708" w:left="143" w:right="266"/>
        <w:contextualSpacing w:val="false"/>
        <w:rPr/>
      </w:pPr>
      <w:r>
        <w:rPr/>
        <w:t>Предметные результаты изучения учебного предмета «Родная литература (русская)» отражають сформированность умений:</w:t>
      </w:r>
    </w:p>
    <w:p>
      <w:pPr>
        <w:pStyle w:val="style76"/>
        <w:numPr>
          <w:ilvl w:val="0"/>
          <w:numId w:val="42"/>
        </w:numPr>
        <w:tabs>
          <w:tab w:leader="none" w:pos="1102" w:val="left"/>
        </w:tabs>
        <w:spacing w:after="0" w:before="7" w:line="232" w:lineRule="auto"/>
        <w:ind w:hanging="641" w:left="143" w:right="280"/>
        <w:contextualSpacing w:val="false"/>
        <w:rPr>
          <w:sz w:val="24"/>
        </w:rPr>
      </w:pPr>
      <w:r>
        <w:rPr>
          <w:sz w:val="24"/>
        </w:rPr>
        <w:t>осознавать значимость чтения и изучения родной литературы для своего дальнейшего развития; формировать потребность в систематическом чтении как средстве познания мира и себя в этом мире, гармонизации отношений человека и общества, многоаспектного диалога;</w:t>
      </w:r>
    </w:p>
    <w:p>
      <w:pPr>
        <w:pStyle w:val="style76"/>
        <w:numPr>
          <w:ilvl w:val="0"/>
          <w:numId w:val="42"/>
        </w:numPr>
        <w:tabs>
          <w:tab w:leader="none" w:pos="1164" w:val="left"/>
        </w:tabs>
        <w:spacing w:after="0" w:before="2" w:line="232" w:lineRule="auto"/>
        <w:ind w:hanging="641" w:left="143" w:right="277"/>
        <w:contextualSpacing w:val="false"/>
        <w:rPr>
          <w:sz w:val="24"/>
        </w:rPr>
      </w:pPr>
      <w:r>
        <w:rPr>
          <w:sz w:val="24"/>
        </w:rPr>
        <w:t>воспринимать родную литературу как одну из основных национально-культурных ценностей народа, как особого способа познания жизни;</w:t>
      </w:r>
    </w:p>
    <w:p>
      <w:pPr>
        <w:pStyle w:val="style76"/>
        <w:numPr>
          <w:ilvl w:val="0"/>
          <w:numId w:val="42"/>
        </w:numPr>
        <w:tabs>
          <w:tab w:leader="none" w:pos="1301" w:val="left"/>
        </w:tabs>
        <w:spacing w:after="0" w:before="9" w:line="230" w:lineRule="auto"/>
        <w:ind w:hanging="641" w:left="143" w:right="268"/>
        <w:contextualSpacing w:val="false"/>
        <w:rPr>
          <w:sz w:val="24"/>
        </w:rPr>
      </w:pPr>
      <w:r>
        <w:rPr>
          <w:sz w:val="24"/>
        </w:rPr>
        <w:t>обеспечивать культурную самоидентификацию, осознавать коммуникативно- эстетические возможности родного языка на основе изучения выдающихся произведений культуры своего народа, российской и мировой культуры;</w:t>
      </w:r>
    </w:p>
    <w:p>
      <w:pPr>
        <w:pStyle w:val="style76"/>
        <w:numPr>
          <w:ilvl w:val="0"/>
          <w:numId w:val="42"/>
        </w:numPr>
        <w:tabs>
          <w:tab w:leader="none" w:pos="1164" w:val="left"/>
        </w:tabs>
        <w:spacing w:after="0" w:before="9"/>
        <w:ind w:hanging="641" w:left="143" w:right="282"/>
        <w:contextualSpacing w:val="false"/>
        <w:rPr>
          <w:sz w:val="24"/>
        </w:rPr>
      </w:pPr>
      <w:r>
        <w:rPr>
          <w:sz w:val="24"/>
        </w:rPr>
        <w:t>формировать</w:t>
      </w:r>
      <w:r>
        <w:rPr>
          <w:spacing w:val="40"/>
          <w:sz w:val="24"/>
        </w:rPr>
        <w:t xml:space="preserve"> </w:t>
      </w:r>
      <w:r>
        <w:rPr>
          <w:sz w:val="24"/>
        </w:rPr>
        <w:t>квалифицированного</w:t>
      </w:r>
      <w:r>
        <w:rPr>
          <w:spacing w:val="40"/>
          <w:sz w:val="24"/>
        </w:rPr>
        <w:t xml:space="preserve"> </w:t>
      </w:r>
      <w:r>
        <w:rPr>
          <w:sz w:val="24"/>
        </w:rPr>
        <w:t>читателя</w:t>
      </w:r>
      <w:r>
        <w:rPr>
          <w:spacing w:val="80"/>
          <w:w w:val="150"/>
          <w:sz w:val="24"/>
        </w:rPr>
        <w:t xml:space="preserve"> </w:t>
      </w:r>
      <w:r>
        <w:rPr>
          <w:sz w:val="24"/>
        </w:rPr>
        <w:t>со</w:t>
      </w:r>
      <w:r>
        <w:rPr>
          <w:spacing w:val="80"/>
          <w:w w:val="150"/>
          <w:sz w:val="24"/>
        </w:rPr>
        <w:t xml:space="preserve"> </w:t>
      </w:r>
      <w:r>
        <w:rPr>
          <w:sz w:val="24"/>
        </w:rPr>
        <w:t>сформированным</w:t>
      </w:r>
      <w:r>
        <w:rPr>
          <w:spacing w:val="80"/>
          <w:w w:val="150"/>
          <w:sz w:val="24"/>
        </w:rPr>
        <w:t xml:space="preserve"> </w:t>
      </w:r>
      <w:r>
        <w:rPr>
          <w:sz w:val="24"/>
        </w:rPr>
        <w:t>эстетическим вкусом, способного аргументировать свое мнение и оформлять его словесно в устных</w:t>
      </w:r>
      <w:r>
        <w:rPr>
          <w:spacing w:val="40"/>
          <w:sz w:val="24"/>
        </w:rPr>
        <w:t xml:space="preserve"> </w:t>
      </w:r>
      <w:r>
        <w:rPr>
          <w:sz w:val="24"/>
        </w:rPr>
        <w:t>и</w:t>
      </w:r>
      <w:r>
        <w:rPr>
          <w:spacing w:val="40"/>
          <w:sz w:val="24"/>
        </w:rPr>
        <w:t xml:space="preserve"> </w:t>
      </w:r>
      <w:r>
        <w:rPr>
          <w:sz w:val="24"/>
        </w:rPr>
        <w:t>письменных высказываниях разных жанров, создавать развернутые</w:t>
      </w:r>
      <w:r>
        <w:rPr>
          <w:spacing w:val="-1"/>
          <w:sz w:val="24"/>
        </w:rPr>
        <w:t xml:space="preserve"> </w:t>
      </w:r>
      <w:r>
        <w:rPr>
          <w:sz w:val="24"/>
        </w:rPr>
        <w:t>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pPr>
        <w:pStyle w:val="style76"/>
        <w:numPr>
          <w:ilvl w:val="0"/>
          <w:numId w:val="42"/>
        </w:numPr>
        <w:tabs>
          <w:tab w:leader="none" w:pos="1258" w:val="left"/>
        </w:tabs>
        <w:spacing w:after="0" w:before="6" w:line="230" w:lineRule="auto"/>
        <w:ind w:hanging="641" w:left="143" w:right="280"/>
        <w:contextualSpacing w:val="false"/>
        <w:rPr>
          <w:sz w:val="24"/>
        </w:rPr>
      </w:pPr>
      <w:r>
        <w:rPr>
          <w:sz w:val="24"/>
        </w:rPr>
        <w:t>развивать способность понимать литературные художественные произведения, отражающие разные этнокультурные традиции;</w:t>
      </w:r>
    </w:p>
    <w:p>
      <w:pPr>
        <w:pStyle w:val="style76"/>
        <w:numPr>
          <w:ilvl w:val="0"/>
          <w:numId w:val="42"/>
        </w:numPr>
        <w:tabs>
          <w:tab w:leader="none" w:pos="1200" w:val="left"/>
        </w:tabs>
        <w:spacing w:after="0" w:before="6"/>
        <w:ind w:hanging="641" w:left="143" w:right="277"/>
        <w:contextualSpacing w:val="false"/>
        <w:rPr>
          <w:sz w:val="24"/>
        </w:rPr>
      </w:pPr>
      <w:r>
        <w:rPr>
          <w:sz w:val="24"/>
        </w:rPr>
        <w:t>владеть</w:t>
      </w:r>
      <w:r>
        <w:rPr>
          <w:spacing w:val="40"/>
          <w:sz w:val="24"/>
        </w:rPr>
        <w:t xml:space="preserve"> </w:t>
      </w:r>
      <w:r>
        <w:rPr>
          <w:sz w:val="24"/>
        </w:rPr>
        <w:t>процедурами</w:t>
      </w:r>
      <w:r>
        <w:rPr>
          <w:spacing w:val="40"/>
          <w:sz w:val="24"/>
        </w:rPr>
        <w:t xml:space="preserve"> </w:t>
      </w:r>
      <w:r>
        <w:rPr>
          <w:sz w:val="24"/>
        </w:rPr>
        <w:t>смыслового</w:t>
      </w:r>
      <w:r>
        <w:rPr>
          <w:spacing w:val="40"/>
          <w:sz w:val="24"/>
        </w:rPr>
        <w:t xml:space="preserve"> </w:t>
      </w:r>
      <w:r>
        <w:rPr>
          <w:sz w:val="24"/>
        </w:rPr>
        <w:t>и</w:t>
      </w:r>
      <w:r>
        <w:rPr>
          <w:spacing w:val="40"/>
          <w:sz w:val="24"/>
        </w:rPr>
        <w:t xml:space="preserve"> </w:t>
      </w:r>
      <w:r>
        <w:rPr>
          <w:sz w:val="24"/>
        </w:rPr>
        <w:t>эстетического</w:t>
      </w:r>
      <w:r>
        <w:rPr>
          <w:spacing w:val="40"/>
          <w:sz w:val="24"/>
        </w:rPr>
        <w:t xml:space="preserve"> </w:t>
      </w:r>
      <w:r>
        <w:rPr>
          <w:sz w:val="24"/>
        </w:rPr>
        <w:t>анализа</w:t>
      </w:r>
      <w:r>
        <w:rPr>
          <w:spacing w:val="40"/>
          <w:sz w:val="24"/>
        </w:rPr>
        <w:t xml:space="preserve"> </w:t>
      </w:r>
      <w:r>
        <w:rPr>
          <w:sz w:val="24"/>
        </w:rPr>
        <w:t>текста</w:t>
      </w:r>
      <w:r>
        <w:rPr>
          <w:spacing w:val="40"/>
          <w:sz w:val="24"/>
        </w:rPr>
        <w:t xml:space="preserve"> </w:t>
      </w:r>
      <w:r>
        <w:rPr>
          <w:sz w:val="24"/>
        </w:rPr>
        <w:t>на</w:t>
      </w:r>
      <w:r>
        <w:rPr>
          <w:spacing w:val="40"/>
          <w:sz w:val="24"/>
        </w:rPr>
        <w:t xml:space="preserve">  </w:t>
      </w:r>
      <w:r>
        <w:rPr>
          <w:sz w:val="24"/>
        </w:rPr>
        <w:t>основе понимания принципиальных отличий литературного художественного текста от</w:t>
      </w:r>
      <w:r>
        <w:rPr>
          <w:spacing w:val="40"/>
          <w:sz w:val="24"/>
        </w:rPr>
        <w:t xml:space="preserve"> </w:t>
      </w:r>
      <w:r>
        <w:rPr>
          <w:sz w:val="24"/>
        </w:rPr>
        <w:t>научного,</w:t>
      </w:r>
      <w:r>
        <w:rPr>
          <w:spacing w:val="40"/>
          <w:sz w:val="24"/>
        </w:rPr>
        <w:t xml:space="preserve"> </w:t>
      </w:r>
      <w:r>
        <w:rPr>
          <w:sz w:val="24"/>
        </w:rPr>
        <w:t>делового, публицистического, формировать умение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pPr>
        <w:pStyle w:val="style66"/>
        <w:spacing w:after="0" w:before="2"/>
        <w:ind w:hanging="0" w:left="0" w:right="0"/>
        <w:contextualSpacing w:val="false"/>
        <w:jc w:val="left"/>
        <w:rPr/>
      </w:pPr>
      <w:r>
        <w:rPr/>
      </w:r>
    </w:p>
    <w:p>
      <w:pPr>
        <w:pStyle w:val="style1"/>
        <w:numPr>
          <w:ilvl w:val="4"/>
          <w:numId w:val="45"/>
        </w:numPr>
        <w:tabs>
          <w:tab w:leader="none" w:pos="2498" w:val="left"/>
        </w:tabs>
        <w:spacing w:line="274" w:lineRule="exact"/>
        <w:ind w:hanging="900" w:left="3653" w:right="0"/>
        <w:jc w:val="both"/>
        <w:rPr>
          <w:spacing w:val="-2"/>
        </w:rPr>
      </w:pPr>
      <w:r>
        <w:rPr/>
        <w:t>ИНОСТРАННЫЙ</w:t>
      </w:r>
      <w:r>
        <w:rPr>
          <w:spacing w:val="-6"/>
        </w:rPr>
        <w:t xml:space="preserve"> </w:t>
      </w:r>
      <w:r>
        <w:rPr/>
        <w:t>ЯЗЫК</w:t>
      </w:r>
      <w:r>
        <w:rPr>
          <w:spacing w:val="-1"/>
        </w:rPr>
        <w:t xml:space="preserve"> </w:t>
      </w:r>
      <w:r>
        <w:rPr/>
        <w:t>(английский)</w:t>
      </w:r>
      <w:r>
        <w:rPr>
          <w:spacing w:val="-4"/>
        </w:rPr>
        <w:t xml:space="preserve"> </w:t>
      </w:r>
      <w:r>
        <w:rPr/>
        <w:t>(по</w:t>
      </w:r>
      <w:r>
        <w:rPr>
          <w:spacing w:val="-6"/>
        </w:rPr>
        <w:t xml:space="preserve"> </w:t>
      </w:r>
      <w:r>
        <w:rPr/>
        <w:t>годам</w:t>
      </w:r>
      <w:r>
        <w:rPr>
          <w:spacing w:val="-6"/>
        </w:rPr>
        <w:t xml:space="preserve"> </w:t>
      </w:r>
      <w:r>
        <w:rPr>
          <w:spacing w:val="-2"/>
        </w:rPr>
        <w:t>обучения)</w:t>
      </w:r>
    </w:p>
    <w:p>
      <w:pPr>
        <w:pStyle w:val="style66"/>
        <w:ind w:firstLine="708" w:left="143" w:right="287"/>
        <w:rPr/>
      </w:pPr>
      <w:r>
        <w:rPr/>
        <w:t>Предметные результаты изучения учебного предмета «Иностранный язык (английский)» на уровне основного общего образования ориентированы на применение знаний, умений и навыков в учебных ситуациях и реальных жизненных условиях.</w:t>
      </w:r>
    </w:p>
    <w:p>
      <w:pPr>
        <w:pStyle w:val="style66"/>
        <w:ind w:firstLine="708" w:left="143" w:right="273"/>
        <w:rPr/>
      </w:pPr>
      <w:r>
        <w:rPr/>
        <w:t>В результате освоения учебного предмета «Иностранный язык (английский)» обучающиеся развивают иноязычную коммуникативную компетенцию на допороговом уровне А2 в соответствии с Общеевропейскими компетенциями владения иностранным языком в совокупности ее составляющих – речевой, языковой, социокультурной, компенсаторной, учебно-познавательной: овладевают речевыми умениями в говорении, аудировании, чтении и письме, а также языковыми навыками в соответствии с темами и ситуациями общения, отобранными для основной школы; осваивают знания о языковых явлениях изучаемого языка и разных способах выражения мысли на родном и изучаемом языке; приобщаются к культуре стран изучаемого языка и формируют умения представлять свою страну, ее культуру в условиях иноязычного общения; развивают умения выходить из положения при дефиците языковых средств при получении и передаче информации, а также свою информационную культуру, общие и специальные учебные умения, включая доступные обучающимся способы и приемы самостоятельного изучения языков и культур, в том числе с использованием</w:t>
      </w:r>
      <w:r>
        <w:rPr>
          <w:spacing w:val="38"/>
        </w:rPr>
        <w:t xml:space="preserve"> </w:t>
      </w:r>
      <w:r>
        <w:rPr/>
        <w:t>новых</w:t>
      </w:r>
      <w:r>
        <w:rPr>
          <w:spacing w:val="40"/>
        </w:rPr>
        <w:t xml:space="preserve"> </w:t>
      </w:r>
      <w:r>
        <w:rPr/>
        <w:t>информационно-коммуникационных</w:t>
      </w:r>
      <w:r>
        <w:rPr>
          <w:spacing w:val="40"/>
        </w:rPr>
        <w:t xml:space="preserve"> </w:t>
      </w:r>
      <w:r>
        <w:rPr/>
        <w:t>технологий;</w:t>
      </w:r>
      <w:r>
        <w:rPr>
          <w:spacing w:val="40"/>
        </w:rPr>
        <w:t xml:space="preserve"> </w:t>
      </w:r>
      <w:r>
        <w:rPr/>
        <w:t>формируют</w:t>
      </w:r>
      <w:r>
        <w:rPr>
          <w:spacing w:val="40"/>
        </w:rPr>
        <w:t xml:space="preserve"> </w:t>
      </w:r>
      <w:r>
        <w:rPr/>
        <w:t>потребность</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81"/>
        <w:contextualSpacing w:val="false"/>
        <w:rPr/>
      </w:pPr>
      <w:r>
        <w:rPr/>
        <w:t>пользоваться иностранным языком как средством общения, познания, самореализации; развивают национальное самосознание, формируют свою гражданскую идентичность и стремление к взаимопониманию между людьми разных культурно-языковых сообществ.</w:t>
      </w:r>
    </w:p>
    <w:p>
      <w:pPr>
        <w:pStyle w:val="style66"/>
        <w:spacing w:after="0" w:before="3"/>
        <w:ind w:firstLine="708" w:left="143" w:right="288"/>
        <w:contextualSpacing w:val="false"/>
        <w:rPr/>
      </w:pPr>
      <w:r>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pPr>
        <w:pStyle w:val="style66"/>
        <w:spacing w:after="0" w:before="274"/>
        <w:ind w:firstLine="708" w:left="143" w:right="279"/>
        <w:contextualSpacing w:val="false"/>
        <w:rPr/>
      </w:pPr>
      <w:r>
        <w:rPr/>
        <w:t>Предметные</w:t>
      </w:r>
      <w:r>
        <w:rPr>
          <w:spacing w:val="-1"/>
        </w:rPr>
        <w:t xml:space="preserve"> </w:t>
      </w:r>
      <w:r>
        <w:rPr/>
        <w:t xml:space="preserve">результаты по итогам </w:t>
      </w:r>
      <w:r>
        <w:rPr>
          <w:b/>
        </w:rPr>
        <w:t xml:space="preserve">первого года </w:t>
      </w:r>
      <w:r>
        <w:rPr/>
        <w:t>изучения учебного предмета «Иностранный язык (английский)» отражают сформированность умений:</w:t>
      </w:r>
    </w:p>
    <w:p>
      <w:pPr>
        <w:pStyle w:val="style1"/>
        <w:numPr>
          <w:ilvl w:val="0"/>
          <w:numId w:val="41"/>
        </w:numPr>
        <w:tabs>
          <w:tab w:leader="none" w:pos="1561" w:val="left"/>
        </w:tabs>
        <w:spacing w:after="0" w:before="10"/>
        <w:ind w:hanging="708" w:left="1562" w:right="0"/>
        <w:contextualSpacing w:val="false"/>
        <w:jc w:val="both"/>
        <w:rPr>
          <w:spacing w:val="-2"/>
        </w:rPr>
      </w:pPr>
      <w:r>
        <w:rPr/>
        <w:t>Коммуникативные</w:t>
      </w:r>
      <w:r>
        <w:rPr>
          <w:spacing w:val="-14"/>
        </w:rPr>
        <w:t xml:space="preserve"> </w:t>
      </w:r>
      <w:r>
        <w:rPr>
          <w:spacing w:val="-2"/>
        </w:rPr>
        <w:t>умения</w:t>
      </w:r>
    </w:p>
    <w:p>
      <w:pPr>
        <w:pStyle w:val="style76"/>
        <w:numPr>
          <w:ilvl w:val="1"/>
          <w:numId w:val="41"/>
        </w:numPr>
        <w:tabs>
          <w:tab w:leader="none" w:pos="1037" w:val="left"/>
        </w:tabs>
        <w:ind w:hanging="188" w:left="143" w:right="292"/>
        <w:rPr>
          <w:sz w:val="24"/>
        </w:rPr>
      </w:pPr>
      <w:r>
        <w:rPr>
          <w:sz w:val="24"/>
        </w:rPr>
        <w:t>общаться в устной и письменной форме, используя рецептивные и продуктивные виды речевой деятельности в рамках следующего тематического содержания речи:</w:t>
      </w:r>
    </w:p>
    <w:p>
      <w:pPr>
        <w:pStyle w:val="style0"/>
        <w:ind w:firstLine="708" w:left="143" w:right="284"/>
        <w:jc w:val="both"/>
        <w:rPr>
          <w:sz w:val="24"/>
        </w:rPr>
      </w:pPr>
      <w:r>
        <w:rPr>
          <w:b/>
          <w:sz w:val="24"/>
        </w:rPr>
        <w:t xml:space="preserve">Моя семья. Мои друзья. </w:t>
      </w:r>
      <w:r>
        <w:rPr>
          <w:sz w:val="24"/>
        </w:rPr>
        <w:t>Внешность и характер. Семейные праздники (день рождения, Новый год).</w:t>
      </w:r>
    </w:p>
    <w:p>
      <w:pPr>
        <w:pStyle w:val="style0"/>
        <w:ind w:firstLine="708" w:left="143" w:right="281"/>
        <w:jc w:val="both"/>
        <w:rPr>
          <w:spacing w:val="-2"/>
          <w:sz w:val="24"/>
        </w:rPr>
      </w:pPr>
      <w:r>
        <w:rPr>
          <w:b/>
          <w:sz w:val="24"/>
        </w:rPr>
        <w:t xml:space="preserve">Свободное время современного подростка. </w:t>
      </w:r>
      <w:r>
        <w:rPr>
          <w:sz w:val="24"/>
        </w:rPr>
        <w:t xml:space="preserve">Досуг и увлечения (чтение, кино, спорт; игры, посещение парков развлечений). Переписка с зарубежными сверстниками. Виды отдыха. Поход по </w:t>
      </w:r>
      <w:r>
        <w:rPr>
          <w:spacing w:val="-2"/>
          <w:sz w:val="24"/>
        </w:rPr>
        <w:t>магазинам.</w:t>
      </w:r>
    </w:p>
    <w:p>
      <w:pPr>
        <w:pStyle w:val="style0"/>
        <w:ind w:hanging="0" w:left="854" w:right="0"/>
        <w:jc w:val="both"/>
        <w:rPr>
          <w:spacing w:val="-2"/>
          <w:sz w:val="24"/>
        </w:rPr>
      </w:pPr>
      <w:r>
        <w:rPr>
          <w:b/>
          <w:sz w:val="24"/>
        </w:rPr>
        <w:t>Здоровый</w:t>
      </w:r>
      <w:r>
        <w:rPr>
          <w:b/>
          <w:spacing w:val="-7"/>
          <w:sz w:val="24"/>
        </w:rPr>
        <w:t xml:space="preserve"> </w:t>
      </w:r>
      <w:r>
        <w:rPr>
          <w:b/>
          <w:sz w:val="24"/>
        </w:rPr>
        <w:t>образ</w:t>
      </w:r>
      <w:r>
        <w:rPr>
          <w:b/>
          <w:spacing w:val="-4"/>
          <w:sz w:val="24"/>
        </w:rPr>
        <w:t xml:space="preserve"> </w:t>
      </w:r>
      <w:r>
        <w:rPr>
          <w:b/>
          <w:sz w:val="24"/>
        </w:rPr>
        <w:t>жизни</w:t>
      </w:r>
      <w:r>
        <w:rPr>
          <w:sz w:val="24"/>
        </w:rPr>
        <w:t>.</w:t>
      </w:r>
      <w:r>
        <w:rPr>
          <w:spacing w:val="-5"/>
          <w:sz w:val="24"/>
        </w:rPr>
        <w:t xml:space="preserve"> </w:t>
      </w:r>
      <w:r>
        <w:rPr>
          <w:sz w:val="24"/>
        </w:rPr>
        <w:t>Режим</w:t>
      </w:r>
      <w:r>
        <w:rPr>
          <w:spacing w:val="-5"/>
          <w:sz w:val="24"/>
        </w:rPr>
        <w:t xml:space="preserve"> </w:t>
      </w:r>
      <w:r>
        <w:rPr>
          <w:sz w:val="24"/>
        </w:rPr>
        <w:t>труда</w:t>
      </w:r>
      <w:r>
        <w:rPr>
          <w:spacing w:val="-5"/>
          <w:sz w:val="24"/>
        </w:rPr>
        <w:t xml:space="preserve"> </w:t>
      </w:r>
      <w:r>
        <w:rPr>
          <w:sz w:val="24"/>
        </w:rPr>
        <w:t>и</w:t>
      </w:r>
      <w:r>
        <w:rPr>
          <w:spacing w:val="-4"/>
          <w:sz w:val="24"/>
        </w:rPr>
        <w:t xml:space="preserve"> </w:t>
      </w:r>
      <w:r>
        <w:rPr>
          <w:sz w:val="24"/>
        </w:rPr>
        <w:t>отдыха,</w:t>
      </w:r>
      <w:r>
        <w:rPr>
          <w:spacing w:val="-2"/>
          <w:sz w:val="24"/>
        </w:rPr>
        <w:t xml:space="preserve"> </w:t>
      </w:r>
      <w:r>
        <w:rPr>
          <w:sz w:val="24"/>
        </w:rPr>
        <w:t>здоровое</w:t>
      </w:r>
      <w:r>
        <w:rPr>
          <w:spacing w:val="-7"/>
          <w:sz w:val="24"/>
        </w:rPr>
        <w:t xml:space="preserve"> </w:t>
      </w:r>
      <w:r>
        <w:rPr>
          <w:spacing w:val="-2"/>
          <w:sz w:val="24"/>
        </w:rPr>
        <w:t>питание.</w:t>
      </w:r>
    </w:p>
    <w:p>
      <w:pPr>
        <w:pStyle w:val="style66"/>
        <w:ind w:hanging="0" w:left="854" w:right="0"/>
        <w:rPr>
          <w:spacing w:val="-2"/>
        </w:rPr>
      </w:pPr>
      <w:r>
        <w:rPr>
          <w:b/>
        </w:rPr>
        <w:t>Школа.</w:t>
      </w:r>
      <w:r>
        <w:rPr>
          <w:b/>
          <w:spacing w:val="-11"/>
        </w:rPr>
        <w:t xml:space="preserve"> </w:t>
      </w:r>
      <w:r>
        <w:rPr/>
        <w:t>Школьная</w:t>
      </w:r>
      <w:r>
        <w:rPr>
          <w:spacing w:val="-5"/>
        </w:rPr>
        <w:t xml:space="preserve"> </w:t>
      </w:r>
      <w:r>
        <w:rPr/>
        <w:t>жизнь,</w:t>
      </w:r>
      <w:r>
        <w:rPr>
          <w:spacing w:val="-5"/>
        </w:rPr>
        <w:t xml:space="preserve"> </w:t>
      </w:r>
      <w:r>
        <w:rPr/>
        <w:t>школьная</w:t>
      </w:r>
      <w:r>
        <w:rPr>
          <w:spacing w:val="-9"/>
        </w:rPr>
        <w:t xml:space="preserve"> </w:t>
      </w:r>
      <w:r>
        <w:rPr/>
        <w:t>форма,</w:t>
      </w:r>
      <w:r>
        <w:rPr>
          <w:spacing w:val="-6"/>
        </w:rPr>
        <w:t xml:space="preserve"> </w:t>
      </w:r>
      <w:r>
        <w:rPr/>
        <w:t>изучаемые</w:t>
      </w:r>
      <w:r>
        <w:rPr>
          <w:spacing w:val="-9"/>
        </w:rPr>
        <w:t xml:space="preserve"> </w:t>
      </w:r>
      <w:r>
        <w:rPr/>
        <w:t>предметы.</w:t>
      </w:r>
      <w:r>
        <w:rPr>
          <w:spacing w:val="-5"/>
        </w:rPr>
        <w:t xml:space="preserve"> </w:t>
      </w:r>
      <w:r>
        <w:rPr>
          <w:spacing w:val="-2"/>
        </w:rPr>
        <w:t>Каникулы.</w:t>
      </w:r>
    </w:p>
    <w:p>
      <w:pPr>
        <w:pStyle w:val="style66"/>
        <w:ind w:firstLine="708" w:left="143" w:right="273"/>
        <w:rPr/>
      </w:pPr>
      <w:r>
        <w:rPr>
          <w:b/>
        </w:rPr>
        <w:t xml:space="preserve">Окружающий мир. </w:t>
      </w:r>
      <w:r>
        <w:rPr/>
        <w:t>Погода. Дикие и домашние животные. Жизнь в городе/в сельской местности. Транспорт.</w:t>
      </w:r>
    </w:p>
    <w:p>
      <w:pPr>
        <w:pStyle w:val="style0"/>
        <w:ind w:hanging="0" w:left="854" w:right="0"/>
        <w:jc w:val="both"/>
        <w:rPr>
          <w:spacing w:val="-2"/>
          <w:sz w:val="24"/>
        </w:rPr>
      </w:pPr>
      <w:r>
        <w:rPr>
          <w:b/>
          <w:sz w:val="24"/>
        </w:rPr>
        <w:t>Родная</w:t>
      </w:r>
      <w:r>
        <w:rPr>
          <w:b/>
          <w:spacing w:val="39"/>
          <w:sz w:val="24"/>
        </w:rPr>
        <w:t xml:space="preserve"> </w:t>
      </w:r>
      <w:r>
        <w:rPr>
          <w:b/>
          <w:sz w:val="24"/>
        </w:rPr>
        <w:t>страна</w:t>
      </w:r>
      <w:r>
        <w:rPr>
          <w:b/>
          <w:spacing w:val="45"/>
          <w:sz w:val="24"/>
        </w:rPr>
        <w:t xml:space="preserve"> </w:t>
      </w:r>
      <w:r>
        <w:rPr>
          <w:b/>
          <w:sz w:val="24"/>
        </w:rPr>
        <w:t>и</w:t>
      </w:r>
      <w:r>
        <w:rPr>
          <w:b/>
          <w:spacing w:val="41"/>
          <w:sz w:val="24"/>
        </w:rPr>
        <w:t xml:space="preserve"> </w:t>
      </w:r>
      <w:r>
        <w:rPr>
          <w:b/>
          <w:sz w:val="24"/>
        </w:rPr>
        <w:t>страна/страны</w:t>
      </w:r>
      <w:r>
        <w:rPr>
          <w:b/>
          <w:spacing w:val="45"/>
          <w:sz w:val="24"/>
        </w:rPr>
        <w:t xml:space="preserve"> </w:t>
      </w:r>
      <w:r>
        <w:rPr>
          <w:b/>
          <w:sz w:val="24"/>
        </w:rPr>
        <w:t>изучаемого</w:t>
      </w:r>
      <w:r>
        <w:rPr>
          <w:b/>
          <w:spacing w:val="45"/>
          <w:sz w:val="24"/>
        </w:rPr>
        <w:t xml:space="preserve"> </w:t>
      </w:r>
      <w:r>
        <w:rPr>
          <w:b/>
          <w:sz w:val="24"/>
        </w:rPr>
        <w:t>языка</w:t>
      </w:r>
      <w:r>
        <w:rPr>
          <w:sz w:val="24"/>
        </w:rPr>
        <w:t>.</w:t>
      </w:r>
      <w:r>
        <w:rPr>
          <w:spacing w:val="44"/>
          <w:sz w:val="24"/>
        </w:rPr>
        <w:t xml:space="preserve"> </w:t>
      </w:r>
      <w:r>
        <w:rPr>
          <w:sz w:val="24"/>
        </w:rPr>
        <w:t>Страны,</w:t>
      </w:r>
      <w:r>
        <w:rPr>
          <w:spacing w:val="43"/>
          <w:sz w:val="24"/>
        </w:rPr>
        <w:t xml:space="preserve"> </w:t>
      </w:r>
      <w:r>
        <w:rPr>
          <w:sz w:val="24"/>
        </w:rPr>
        <w:t>столицы.</w:t>
      </w:r>
      <w:r>
        <w:rPr>
          <w:spacing w:val="45"/>
          <w:sz w:val="24"/>
        </w:rPr>
        <w:t xml:space="preserve"> </w:t>
      </w:r>
      <w:r>
        <w:rPr>
          <w:spacing w:val="-2"/>
          <w:sz w:val="24"/>
        </w:rPr>
        <w:t>Национальности.</w:t>
      </w:r>
    </w:p>
    <w:p>
      <w:pPr>
        <w:pStyle w:val="style66"/>
        <w:ind w:hanging="0" w:left="143" w:right="0"/>
        <w:rPr>
          <w:spacing w:val="-2"/>
        </w:rPr>
      </w:pPr>
      <w:r>
        <w:rPr/>
        <w:t>Культурные</w:t>
      </w:r>
      <w:r>
        <w:rPr>
          <w:spacing w:val="-16"/>
        </w:rPr>
        <w:t xml:space="preserve"> </w:t>
      </w:r>
      <w:r>
        <w:rPr/>
        <w:t>особенности</w:t>
      </w:r>
      <w:r>
        <w:rPr>
          <w:spacing w:val="-9"/>
        </w:rPr>
        <w:t xml:space="preserve"> </w:t>
      </w:r>
      <w:r>
        <w:rPr/>
        <w:t>(национальные</w:t>
      </w:r>
      <w:r>
        <w:rPr>
          <w:spacing w:val="-13"/>
        </w:rPr>
        <w:t xml:space="preserve"> </w:t>
      </w:r>
      <w:r>
        <w:rPr/>
        <w:t>праздники,</w:t>
      </w:r>
      <w:r>
        <w:rPr>
          <w:spacing w:val="-9"/>
        </w:rPr>
        <w:t xml:space="preserve"> </w:t>
      </w:r>
      <w:r>
        <w:rPr>
          <w:spacing w:val="-2"/>
        </w:rPr>
        <w:t>традиции).</w:t>
      </w:r>
    </w:p>
    <w:p>
      <w:pPr>
        <w:pStyle w:val="style0"/>
        <w:ind w:hanging="0" w:left="854" w:right="0"/>
        <w:jc w:val="both"/>
        <w:rPr>
          <w:spacing w:val="-2"/>
          <w:sz w:val="24"/>
        </w:rPr>
      </w:pPr>
      <w:r>
        <w:rPr>
          <w:b/>
          <w:sz w:val="24"/>
        </w:rPr>
        <w:t>Выдающиеся</w:t>
      </w:r>
      <w:r>
        <w:rPr>
          <w:b/>
          <w:spacing w:val="-8"/>
          <w:sz w:val="24"/>
        </w:rPr>
        <w:t xml:space="preserve"> </w:t>
      </w:r>
      <w:r>
        <w:rPr>
          <w:b/>
          <w:sz w:val="24"/>
        </w:rPr>
        <w:t>люди</w:t>
      </w:r>
      <w:r>
        <w:rPr>
          <w:b/>
          <w:spacing w:val="-5"/>
          <w:sz w:val="24"/>
        </w:rPr>
        <w:t xml:space="preserve"> </w:t>
      </w:r>
      <w:r>
        <w:rPr>
          <w:b/>
          <w:sz w:val="24"/>
        </w:rPr>
        <w:t>родной</w:t>
      </w:r>
      <w:r>
        <w:rPr>
          <w:b/>
          <w:spacing w:val="-4"/>
          <w:sz w:val="24"/>
        </w:rPr>
        <w:t xml:space="preserve"> </w:t>
      </w:r>
      <w:r>
        <w:rPr>
          <w:b/>
          <w:sz w:val="24"/>
        </w:rPr>
        <w:t>страны</w:t>
      </w:r>
      <w:r>
        <w:rPr>
          <w:b/>
          <w:spacing w:val="-9"/>
          <w:sz w:val="24"/>
        </w:rPr>
        <w:t xml:space="preserve"> </w:t>
      </w:r>
      <w:r>
        <w:rPr>
          <w:b/>
          <w:sz w:val="24"/>
        </w:rPr>
        <w:t>и</w:t>
      </w:r>
      <w:r>
        <w:rPr>
          <w:b/>
          <w:spacing w:val="-5"/>
          <w:sz w:val="24"/>
        </w:rPr>
        <w:t xml:space="preserve"> </w:t>
      </w:r>
      <w:r>
        <w:rPr>
          <w:b/>
          <w:sz w:val="24"/>
        </w:rPr>
        <w:t>страны/стран</w:t>
      </w:r>
      <w:r>
        <w:rPr>
          <w:b/>
          <w:spacing w:val="-7"/>
          <w:sz w:val="24"/>
        </w:rPr>
        <w:t xml:space="preserve"> </w:t>
      </w:r>
      <w:r>
        <w:rPr>
          <w:b/>
          <w:sz w:val="24"/>
        </w:rPr>
        <w:t>изучаемого</w:t>
      </w:r>
      <w:r>
        <w:rPr>
          <w:b/>
          <w:spacing w:val="-5"/>
          <w:sz w:val="24"/>
        </w:rPr>
        <w:t xml:space="preserve"> </w:t>
      </w:r>
      <w:r>
        <w:rPr>
          <w:b/>
          <w:sz w:val="24"/>
        </w:rPr>
        <w:t xml:space="preserve">языка. </w:t>
      </w:r>
      <w:r>
        <w:rPr>
          <w:sz w:val="24"/>
        </w:rPr>
        <w:t>Писатели</w:t>
      </w:r>
      <w:r>
        <w:rPr>
          <w:spacing w:val="-5"/>
          <w:sz w:val="24"/>
        </w:rPr>
        <w:t xml:space="preserve"> </w:t>
      </w:r>
      <w:r>
        <w:rPr>
          <w:sz w:val="24"/>
        </w:rPr>
        <w:t>и</w:t>
      </w:r>
      <w:r>
        <w:rPr>
          <w:spacing w:val="-4"/>
          <w:sz w:val="24"/>
        </w:rPr>
        <w:t xml:space="preserve"> </w:t>
      </w:r>
      <w:r>
        <w:rPr>
          <w:spacing w:val="-2"/>
          <w:sz w:val="24"/>
        </w:rPr>
        <w:t>поэты.</w:t>
      </w:r>
    </w:p>
    <w:p>
      <w:pPr>
        <w:pStyle w:val="style1"/>
        <w:spacing w:after="0" w:before="4" w:line="274" w:lineRule="exact"/>
        <w:contextualSpacing w:val="false"/>
        <w:jc w:val="left"/>
        <w:rPr>
          <w:spacing w:val="-2"/>
        </w:rPr>
      </w:pPr>
      <w:r>
        <w:rPr>
          <w:spacing w:val="-2"/>
        </w:rPr>
        <w:t>Говорение</w:t>
      </w:r>
    </w:p>
    <w:p>
      <w:pPr>
        <w:pStyle w:val="style76"/>
        <w:numPr>
          <w:ilvl w:val="0"/>
          <w:numId w:val="40"/>
        </w:numPr>
        <w:tabs>
          <w:tab w:leader="none" w:pos="1078" w:val="left"/>
        </w:tabs>
        <w:ind w:hanging="228" w:left="143" w:right="277"/>
        <w:rPr>
          <w:sz w:val="24"/>
        </w:rPr>
      </w:pPr>
      <w:r>
        <w:rPr>
          <w:sz w:val="24"/>
        </w:rPr>
        <w:t>вести диалог этикетного характера, диалог-побуждение к действию, диалог-расспрос, разговор по телефону</w:t>
      </w:r>
      <w:r>
        <w:rPr>
          <w:spacing w:val="-7"/>
          <w:sz w:val="24"/>
        </w:rPr>
        <w:t xml:space="preserve"> </w:t>
      </w:r>
      <w:r>
        <w:rPr>
          <w:sz w:val="24"/>
        </w:rPr>
        <w:t>с опорой</w:t>
      </w:r>
      <w:r>
        <w:rPr>
          <w:spacing w:val="-1"/>
          <w:sz w:val="24"/>
        </w:rPr>
        <w:t xml:space="preserve"> </w:t>
      </w:r>
      <w:r>
        <w:rPr>
          <w:sz w:val="24"/>
        </w:rPr>
        <w:t>на картинки,</w:t>
      </w:r>
      <w:r>
        <w:rPr>
          <w:spacing w:val="-1"/>
          <w:sz w:val="24"/>
        </w:rPr>
        <w:t xml:space="preserve"> </w:t>
      </w:r>
      <w:r>
        <w:rPr>
          <w:sz w:val="24"/>
        </w:rPr>
        <w:t>фотографии</w:t>
      </w:r>
      <w:r>
        <w:rPr>
          <w:spacing w:val="-1"/>
          <w:sz w:val="24"/>
        </w:rPr>
        <w:t xml:space="preserve"> </w:t>
      </w:r>
      <w:r>
        <w:rPr>
          <w:sz w:val="24"/>
        </w:rPr>
        <w:t>и/или ключевые слова, речевые</w:t>
      </w:r>
      <w:r>
        <w:rPr>
          <w:spacing w:val="-1"/>
          <w:sz w:val="24"/>
        </w:rPr>
        <w:t xml:space="preserve"> </w:t>
      </w:r>
      <w:r>
        <w:rPr>
          <w:sz w:val="24"/>
        </w:rPr>
        <w:t>ситуации в стандартных ситуациях неофициального общения с соблюдением норм речевого этикета, принятых в стране/странах изучаемого языка (объем до 5 реплик со стороны каждого собеседника);</w:t>
      </w:r>
    </w:p>
    <w:p>
      <w:pPr>
        <w:pStyle w:val="style76"/>
        <w:numPr>
          <w:ilvl w:val="0"/>
          <w:numId w:val="40"/>
        </w:numPr>
        <w:tabs>
          <w:tab w:leader="none" w:pos="1073" w:val="left"/>
        </w:tabs>
        <w:ind w:hanging="228" w:left="143" w:right="279"/>
        <w:rPr>
          <w:sz w:val="24"/>
        </w:rPr>
      </w:pPr>
      <w:r>
        <w:rPr>
          <w:sz w:val="24"/>
        </w:rPr>
        <w:t>создавать устные связные монологические высказывания с использованием основных коммуникативных типов речи (описание/характеристика, повествование/сообщение) в рамках тематического содержания речи с опорой на картинки, фотографии и/или ключевые слова, план, вопросы (объем до 6 фраз);</w:t>
      </w:r>
    </w:p>
    <w:p>
      <w:pPr>
        <w:pStyle w:val="style76"/>
        <w:numPr>
          <w:ilvl w:val="0"/>
          <w:numId w:val="40"/>
        </w:numPr>
        <w:tabs>
          <w:tab w:leader="none" w:pos="1049" w:val="left"/>
        </w:tabs>
        <w:ind w:hanging="228" w:left="143" w:right="294"/>
        <w:jc w:val="left"/>
        <w:rPr>
          <w:sz w:val="24"/>
        </w:rPr>
      </w:pPr>
      <w:r>
        <w:rPr>
          <w:sz w:val="24"/>
        </w:rPr>
        <w:t>передавать основное содержание прочитанного текста с опорой на картинки, фотографии и/или ключевые слова, план, вопросы (объем до 5–6 фраз);</w:t>
      </w:r>
    </w:p>
    <w:p>
      <w:pPr>
        <w:pStyle w:val="style76"/>
        <w:numPr>
          <w:ilvl w:val="0"/>
          <w:numId w:val="40"/>
        </w:numPr>
        <w:tabs>
          <w:tab w:leader="none" w:pos="1023" w:val="left"/>
        </w:tabs>
        <w:ind w:hanging="228" w:left="143" w:right="0"/>
        <w:jc w:val="left"/>
        <w:rPr>
          <w:spacing w:val="-2"/>
          <w:sz w:val="24"/>
        </w:rPr>
      </w:pPr>
      <w:r>
        <w:rPr>
          <w:sz w:val="24"/>
        </w:rPr>
        <w:t>кратко</w:t>
      </w:r>
      <w:r>
        <w:rPr>
          <w:spacing w:val="-9"/>
          <w:sz w:val="24"/>
        </w:rPr>
        <w:t xml:space="preserve"> </w:t>
      </w:r>
      <w:r>
        <w:rPr>
          <w:sz w:val="24"/>
        </w:rPr>
        <w:t>представлять</w:t>
      </w:r>
      <w:r>
        <w:rPr>
          <w:spacing w:val="-3"/>
          <w:sz w:val="24"/>
        </w:rPr>
        <w:t xml:space="preserve"> </w:t>
      </w:r>
      <w:r>
        <w:rPr>
          <w:sz w:val="24"/>
        </w:rPr>
        <w:t>результаты</w:t>
      </w:r>
      <w:r>
        <w:rPr>
          <w:spacing w:val="-6"/>
          <w:sz w:val="24"/>
        </w:rPr>
        <w:t xml:space="preserve"> </w:t>
      </w:r>
      <w:r>
        <w:rPr>
          <w:sz w:val="24"/>
        </w:rPr>
        <w:t>выполненной</w:t>
      </w:r>
      <w:r>
        <w:rPr>
          <w:spacing w:val="-6"/>
          <w:sz w:val="24"/>
        </w:rPr>
        <w:t xml:space="preserve"> </w:t>
      </w:r>
      <w:r>
        <w:rPr>
          <w:sz w:val="24"/>
        </w:rPr>
        <w:t>проектной</w:t>
      </w:r>
      <w:r>
        <w:rPr>
          <w:spacing w:val="-5"/>
          <w:sz w:val="24"/>
        </w:rPr>
        <w:t xml:space="preserve"> </w:t>
      </w:r>
      <w:r>
        <w:rPr>
          <w:sz w:val="24"/>
        </w:rPr>
        <w:t>работы</w:t>
      </w:r>
      <w:r>
        <w:rPr>
          <w:spacing w:val="-5"/>
          <w:sz w:val="24"/>
        </w:rPr>
        <w:t xml:space="preserve"> </w:t>
      </w:r>
      <w:r>
        <w:rPr>
          <w:sz w:val="24"/>
        </w:rPr>
        <w:t>(объем</w:t>
      </w:r>
      <w:r>
        <w:rPr>
          <w:spacing w:val="-10"/>
          <w:sz w:val="24"/>
        </w:rPr>
        <w:t xml:space="preserve"> </w:t>
      </w:r>
      <w:r>
        <w:rPr>
          <w:sz w:val="24"/>
        </w:rPr>
        <w:t>до</w:t>
      </w:r>
      <w:r>
        <w:rPr>
          <w:spacing w:val="-6"/>
          <w:sz w:val="24"/>
        </w:rPr>
        <w:t xml:space="preserve"> </w:t>
      </w:r>
      <w:r>
        <w:rPr>
          <w:sz w:val="24"/>
        </w:rPr>
        <w:t>6</w:t>
      </w:r>
      <w:r>
        <w:rPr>
          <w:spacing w:val="-6"/>
          <w:sz w:val="24"/>
        </w:rPr>
        <w:t xml:space="preserve"> </w:t>
      </w:r>
      <w:r>
        <w:rPr>
          <w:spacing w:val="-2"/>
          <w:sz w:val="24"/>
        </w:rPr>
        <w:t>фраз).</w:t>
      </w:r>
    </w:p>
    <w:p>
      <w:pPr>
        <w:pStyle w:val="style1"/>
        <w:spacing w:after="0" w:before="6"/>
        <w:contextualSpacing w:val="false"/>
        <w:jc w:val="left"/>
        <w:rPr>
          <w:spacing w:val="-2"/>
        </w:rPr>
      </w:pPr>
      <w:r>
        <w:rPr>
          <w:spacing w:val="-2"/>
        </w:rPr>
        <w:t>Аудирование</w:t>
      </w:r>
    </w:p>
    <w:p>
      <w:pPr>
        <w:pStyle w:val="style76"/>
        <w:numPr>
          <w:ilvl w:val="0"/>
          <w:numId w:val="40"/>
        </w:numPr>
        <w:tabs>
          <w:tab w:leader="none" w:pos="994" w:val="left"/>
        </w:tabs>
        <w:ind w:hanging="228" w:left="143" w:right="272"/>
        <w:rPr>
          <w:sz w:val="24"/>
        </w:rPr>
      </w:pPr>
      <w:r>
        <w:rPr>
          <w:sz w:val="24"/>
        </w:rPr>
        <w:t>воспринимать на слух и понимать с использованием языковой и контекстуальной догадки и игнорированием незнакомых слов звучащие до 1 минуты несложные адаптированные аутентичные тексты с разной глубиной проникновения в их содержание в зависимости от поставленной коммуникативной задачи: с пониманием основного содержания (определять основную тему звучащего текста, главные факты и события), с пониманием запрашиваемой информации фактического характера с опорой и без опоры на иллюстрации.</w:t>
      </w:r>
    </w:p>
    <w:p>
      <w:pPr>
        <w:pStyle w:val="style66"/>
        <w:ind w:firstLine="708" w:left="143" w:right="313"/>
        <w:rPr/>
      </w:pPr>
      <w:r>
        <w:rPr/>
        <w:t>Тексты для аудирования: высказывания собеседников в ситуациях повседневного общения; диалог (беседа); сообщение информационного характера; рассказ.</w:t>
      </w:r>
    </w:p>
    <w:p>
      <w:pPr>
        <w:pStyle w:val="style1"/>
        <w:spacing w:after="0" w:before="4"/>
        <w:contextualSpacing w:val="false"/>
        <w:jc w:val="left"/>
        <w:rPr>
          <w:spacing w:val="-2"/>
        </w:rPr>
      </w:pPr>
      <w:r>
        <w:rPr>
          <w:spacing w:val="-2"/>
        </w:rPr>
        <w:t>Чтение</w:t>
      </w:r>
    </w:p>
    <w:p>
      <w:pPr>
        <w:pStyle w:val="style76"/>
        <w:numPr>
          <w:ilvl w:val="0"/>
          <w:numId w:val="40"/>
        </w:numPr>
        <w:tabs>
          <w:tab w:leader="none" w:pos="1049" w:val="left"/>
          <w:tab w:leader="none" w:pos="9748" w:val="left"/>
        </w:tabs>
        <w:ind w:hanging="228" w:left="143" w:right="272"/>
        <w:rPr>
          <w:spacing w:val="-2"/>
          <w:sz w:val="24"/>
        </w:rPr>
      </w:pPr>
      <w:r>
        <w:rPr>
          <w:sz w:val="24"/>
        </w:rPr>
        <w:t>читать про себя и понимать с использованием языковой и контекстуальной догадки и игнорированием незнакомых слов несложные адаптированные аутентичные тексты разных жанров</w:t>
      </w:r>
      <w:r>
        <w:rPr>
          <w:spacing w:val="40"/>
          <w:sz w:val="24"/>
        </w:rPr>
        <w:t xml:space="preserve"> </w:t>
      </w:r>
      <w:r>
        <w:rPr>
          <w:sz w:val="24"/>
        </w:rPr>
        <w:t xml:space="preserve">и стилей с разной глубиной проникновения в их содержание в зависимости от поставленной </w:t>
      </w:r>
      <w:r>
        <w:rPr>
          <w:spacing w:val="-2"/>
          <w:sz w:val="24"/>
        </w:rPr>
        <w:t>коммуникативной</w:t>
      </w:r>
      <w:r>
        <w:rPr>
          <w:sz w:val="24"/>
        </w:rPr>
        <w:tab/>
      </w:r>
      <w:r>
        <w:rPr>
          <w:spacing w:val="-2"/>
          <w:sz w:val="24"/>
        </w:rPr>
        <w:t>задачи:</w:t>
      </w:r>
    </w:p>
    <w:p>
      <w:pPr>
        <w:pStyle w:val="style66"/>
        <w:ind w:hanging="0" w:left="143" w:right="280"/>
        <w:rPr/>
      </w:pPr>
      <w:r>
        <w:rPr/>
        <w:t>с пониманием основного содержания (определять основную тему, выделять главные факты и события, опуская второстепенные), с пониманием запрашиваемой информации (объем текста/текстов для чтения – 180-200 слов);</w:t>
      </w:r>
    </w:p>
    <w:p>
      <w:pPr>
        <w:pStyle w:val="style76"/>
        <w:numPr>
          <w:ilvl w:val="0"/>
          <w:numId w:val="40"/>
        </w:numPr>
        <w:tabs>
          <w:tab w:leader="none" w:pos="991" w:val="left"/>
        </w:tabs>
        <w:ind w:hanging="228" w:left="143" w:right="292"/>
        <w:jc w:val="right"/>
        <w:rPr>
          <w:spacing w:val="-2"/>
          <w:sz w:val="24"/>
        </w:rPr>
      </w:pPr>
      <w:r>
        <w:rPr>
          <w:sz w:val="24"/>
        </w:rPr>
        <w:t>читать</w:t>
      </w:r>
      <w:r>
        <w:rPr>
          <w:spacing w:val="40"/>
          <w:sz w:val="24"/>
        </w:rPr>
        <w:t xml:space="preserve"> </w:t>
      </w:r>
      <w:r>
        <w:rPr>
          <w:sz w:val="24"/>
        </w:rPr>
        <w:t>нелинейные</w:t>
      </w:r>
      <w:r>
        <w:rPr>
          <w:spacing w:val="40"/>
          <w:sz w:val="24"/>
        </w:rPr>
        <w:t xml:space="preserve"> </w:t>
      </w:r>
      <w:r>
        <w:rPr>
          <w:sz w:val="24"/>
        </w:rPr>
        <w:t>тексты</w:t>
      </w:r>
      <w:r>
        <w:rPr>
          <w:spacing w:val="40"/>
          <w:sz w:val="24"/>
        </w:rPr>
        <w:t xml:space="preserve"> </w:t>
      </w:r>
      <w:r>
        <w:rPr>
          <w:sz w:val="24"/>
        </w:rPr>
        <w:t>(таблицы)</w:t>
      </w:r>
      <w:r>
        <w:rPr>
          <w:spacing w:val="40"/>
          <w:sz w:val="24"/>
        </w:rPr>
        <w:t xml:space="preserve"> </w:t>
      </w:r>
      <w:r>
        <w:rPr>
          <w:sz w:val="24"/>
        </w:rPr>
        <w:t>и</w:t>
      </w:r>
      <w:r>
        <w:rPr>
          <w:spacing w:val="40"/>
          <w:sz w:val="24"/>
        </w:rPr>
        <w:t xml:space="preserve"> </w:t>
      </w:r>
      <w:r>
        <w:rPr>
          <w:sz w:val="24"/>
        </w:rPr>
        <w:t>понимать</w:t>
      </w:r>
      <w:r>
        <w:rPr>
          <w:spacing w:val="40"/>
          <w:sz w:val="24"/>
        </w:rPr>
        <w:t xml:space="preserve"> </w:t>
      </w:r>
      <w:r>
        <w:rPr>
          <w:sz w:val="24"/>
        </w:rPr>
        <w:t>представленную</w:t>
      </w:r>
      <w:r>
        <w:rPr>
          <w:spacing w:val="40"/>
          <w:sz w:val="24"/>
        </w:rPr>
        <w:t xml:space="preserve"> </w:t>
      </w:r>
      <w:r>
        <w:rPr>
          <w:sz w:val="24"/>
        </w:rPr>
        <w:t>в</w:t>
      </w:r>
      <w:r>
        <w:rPr>
          <w:spacing w:val="40"/>
          <w:sz w:val="24"/>
        </w:rPr>
        <w:t xml:space="preserve"> </w:t>
      </w:r>
      <w:r>
        <w:rPr>
          <w:sz w:val="24"/>
        </w:rPr>
        <w:t>них</w:t>
      </w:r>
      <w:r>
        <w:rPr>
          <w:spacing w:val="40"/>
          <w:sz w:val="24"/>
        </w:rPr>
        <w:t xml:space="preserve"> </w:t>
      </w:r>
      <w:r>
        <w:rPr>
          <w:sz w:val="24"/>
        </w:rPr>
        <w:t>информацию. Тексты для чтения: отрывок из художественного произведения, в том числе рассказа, сказки; отрывок</w:t>
      </w:r>
      <w:r>
        <w:rPr>
          <w:spacing w:val="31"/>
          <w:sz w:val="24"/>
        </w:rPr>
        <w:t xml:space="preserve"> </w:t>
      </w:r>
      <w:r>
        <w:rPr>
          <w:sz w:val="24"/>
        </w:rPr>
        <w:t>из</w:t>
      </w:r>
      <w:r>
        <w:rPr>
          <w:spacing w:val="33"/>
          <w:sz w:val="24"/>
        </w:rPr>
        <w:t xml:space="preserve"> </w:t>
      </w:r>
      <w:r>
        <w:rPr>
          <w:sz w:val="24"/>
        </w:rPr>
        <w:t>статьи</w:t>
      </w:r>
      <w:r>
        <w:rPr>
          <w:spacing w:val="33"/>
          <w:sz w:val="24"/>
        </w:rPr>
        <w:t xml:space="preserve"> </w:t>
      </w:r>
      <w:r>
        <w:rPr>
          <w:sz w:val="24"/>
        </w:rPr>
        <w:t>научно-популярного</w:t>
      </w:r>
      <w:r>
        <w:rPr>
          <w:spacing w:val="32"/>
          <w:sz w:val="24"/>
        </w:rPr>
        <w:t xml:space="preserve"> </w:t>
      </w:r>
      <w:r>
        <w:rPr>
          <w:sz w:val="24"/>
        </w:rPr>
        <w:t>характера;</w:t>
      </w:r>
      <w:r>
        <w:rPr>
          <w:spacing w:val="34"/>
          <w:sz w:val="24"/>
        </w:rPr>
        <w:t xml:space="preserve"> </w:t>
      </w:r>
      <w:r>
        <w:rPr>
          <w:sz w:val="24"/>
        </w:rPr>
        <w:t>сообщение</w:t>
      </w:r>
      <w:r>
        <w:rPr>
          <w:spacing w:val="31"/>
          <w:sz w:val="24"/>
        </w:rPr>
        <w:t xml:space="preserve"> </w:t>
      </w:r>
      <w:r>
        <w:rPr>
          <w:sz w:val="24"/>
        </w:rPr>
        <w:t>информационного</w:t>
      </w:r>
      <w:r>
        <w:rPr>
          <w:spacing w:val="26"/>
          <w:sz w:val="24"/>
        </w:rPr>
        <w:t xml:space="preserve"> </w:t>
      </w:r>
      <w:r>
        <w:rPr>
          <w:sz w:val="24"/>
        </w:rPr>
        <w:t>характера;</w:t>
      </w:r>
      <w:r>
        <w:rPr>
          <w:spacing w:val="34"/>
          <w:sz w:val="24"/>
        </w:rPr>
        <w:t xml:space="preserve"> </w:t>
      </w:r>
      <w:r>
        <w:rPr>
          <w:spacing w:val="-2"/>
          <w:sz w:val="24"/>
        </w:rPr>
        <w:t>текст</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jc w:val="right"/>
        <w:rPr>
          <w:sz w:val="24"/>
        </w:rPr>
      </w:pPr>
      <w:r>
        <w:rPr>
          <w:sz w:val="24"/>
        </w:rPr>
      </w:r>
    </w:p>
    <w:p>
      <w:pPr>
        <w:pStyle w:val="style66"/>
        <w:spacing w:after="0" w:before="72"/>
        <w:ind w:hanging="0" w:left="143" w:right="0"/>
        <w:contextualSpacing w:val="false"/>
        <w:jc w:val="left"/>
        <w:rPr>
          <w:spacing w:val="-2"/>
        </w:rPr>
      </w:pPr>
      <w:r>
        <w:rPr/>
        <w:t>прагматического</w:t>
      </w:r>
      <w:r>
        <w:rPr>
          <w:spacing w:val="-7"/>
        </w:rPr>
        <w:t xml:space="preserve"> </w:t>
      </w:r>
      <w:r>
        <w:rPr/>
        <w:t>характера,</w:t>
      </w:r>
      <w:r>
        <w:rPr>
          <w:spacing w:val="-4"/>
        </w:rPr>
        <w:t xml:space="preserve"> </w:t>
      </w:r>
      <w:r>
        <w:rPr/>
        <w:t>в</w:t>
      </w:r>
      <w:r>
        <w:rPr>
          <w:spacing w:val="-6"/>
        </w:rPr>
        <w:t xml:space="preserve"> </w:t>
      </w:r>
      <w:r>
        <w:rPr/>
        <w:t>том</w:t>
      </w:r>
      <w:r>
        <w:rPr>
          <w:spacing w:val="-5"/>
        </w:rPr>
        <w:t xml:space="preserve"> </w:t>
      </w:r>
      <w:r>
        <w:rPr/>
        <w:t>числе</w:t>
      </w:r>
      <w:r>
        <w:rPr>
          <w:spacing w:val="-5"/>
        </w:rPr>
        <w:t xml:space="preserve"> </w:t>
      </w:r>
      <w:r>
        <w:rPr/>
        <w:t>объявление;</w:t>
      </w:r>
      <w:r>
        <w:rPr>
          <w:spacing w:val="-4"/>
        </w:rPr>
        <w:t xml:space="preserve"> </w:t>
      </w:r>
      <w:r>
        <w:rPr/>
        <w:t>сообщение</w:t>
      </w:r>
      <w:r>
        <w:rPr>
          <w:spacing w:val="-5"/>
        </w:rPr>
        <w:t xml:space="preserve"> </w:t>
      </w:r>
      <w:r>
        <w:rPr/>
        <w:t>личного</w:t>
      </w:r>
      <w:r>
        <w:rPr>
          <w:spacing w:val="-4"/>
        </w:rPr>
        <w:t xml:space="preserve"> </w:t>
      </w:r>
      <w:r>
        <w:rPr>
          <w:spacing w:val="-2"/>
        </w:rPr>
        <w:t>характера.</w:t>
      </w:r>
    </w:p>
    <w:p>
      <w:pPr>
        <w:pStyle w:val="style1"/>
        <w:spacing w:after="0" w:before="10" w:line="275" w:lineRule="exact"/>
        <w:contextualSpacing w:val="false"/>
        <w:jc w:val="left"/>
        <w:rPr>
          <w:spacing w:val="-4"/>
        </w:rPr>
      </w:pPr>
      <w:r>
        <w:rPr/>
        <w:t>Письменная</w:t>
      </w:r>
      <w:r>
        <w:rPr>
          <w:spacing w:val="-4"/>
        </w:rPr>
        <w:t xml:space="preserve"> речь</w:t>
      </w:r>
    </w:p>
    <w:p>
      <w:pPr>
        <w:pStyle w:val="style76"/>
        <w:numPr>
          <w:ilvl w:val="0"/>
          <w:numId w:val="40"/>
        </w:numPr>
        <w:tabs>
          <w:tab w:leader="none" w:pos="1023" w:val="left"/>
        </w:tabs>
        <w:spacing w:line="271" w:lineRule="exact"/>
        <w:ind w:hanging="228" w:left="143" w:right="0"/>
        <w:jc w:val="left"/>
        <w:rPr>
          <w:spacing w:val="-2"/>
          <w:sz w:val="24"/>
        </w:rPr>
      </w:pPr>
      <w:r>
        <w:rPr>
          <w:sz w:val="24"/>
        </w:rPr>
        <w:t>писать</w:t>
      </w:r>
      <w:r>
        <w:rPr>
          <w:spacing w:val="-8"/>
          <w:sz w:val="24"/>
        </w:rPr>
        <w:t xml:space="preserve"> </w:t>
      </w:r>
      <w:r>
        <w:rPr>
          <w:sz w:val="24"/>
        </w:rPr>
        <w:t>короткие</w:t>
      </w:r>
      <w:r>
        <w:rPr>
          <w:spacing w:val="-8"/>
          <w:sz w:val="24"/>
        </w:rPr>
        <w:t xml:space="preserve"> </w:t>
      </w:r>
      <w:r>
        <w:rPr>
          <w:sz w:val="24"/>
        </w:rPr>
        <w:t>поздравления</w:t>
      </w:r>
      <w:r>
        <w:rPr>
          <w:spacing w:val="-5"/>
          <w:sz w:val="24"/>
        </w:rPr>
        <w:t xml:space="preserve"> </w:t>
      </w:r>
      <w:r>
        <w:rPr>
          <w:sz w:val="24"/>
        </w:rPr>
        <w:t>с</w:t>
      </w:r>
      <w:r>
        <w:rPr>
          <w:spacing w:val="-9"/>
          <w:sz w:val="24"/>
        </w:rPr>
        <w:t xml:space="preserve"> </w:t>
      </w:r>
      <w:r>
        <w:rPr>
          <w:spacing w:val="-2"/>
          <w:sz w:val="24"/>
        </w:rPr>
        <w:t>праздниками;</w:t>
      </w:r>
    </w:p>
    <w:p>
      <w:pPr>
        <w:pStyle w:val="style76"/>
        <w:numPr>
          <w:ilvl w:val="0"/>
          <w:numId w:val="40"/>
        </w:numPr>
        <w:tabs>
          <w:tab w:leader="none" w:pos="1023" w:val="left"/>
        </w:tabs>
        <w:spacing w:line="273" w:lineRule="exact"/>
        <w:ind w:hanging="228" w:left="143" w:right="0"/>
        <w:jc w:val="left"/>
        <w:rPr>
          <w:spacing w:val="-2"/>
          <w:sz w:val="24"/>
        </w:rPr>
      </w:pPr>
      <w:r>
        <w:rPr>
          <w:sz w:val="24"/>
        </w:rPr>
        <w:t>заполнять</w:t>
      </w:r>
      <w:r>
        <w:rPr>
          <w:spacing w:val="-10"/>
          <w:sz w:val="24"/>
        </w:rPr>
        <w:t xml:space="preserve"> </w:t>
      </w:r>
      <w:r>
        <w:rPr>
          <w:sz w:val="24"/>
        </w:rPr>
        <w:t>анкеты</w:t>
      </w:r>
      <w:r>
        <w:rPr>
          <w:spacing w:val="-5"/>
          <w:sz w:val="24"/>
        </w:rPr>
        <w:t xml:space="preserve"> </w:t>
      </w:r>
      <w:r>
        <w:rPr>
          <w:sz w:val="24"/>
        </w:rPr>
        <w:t>и</w:t>
      </w:r>
      <w:r>
        <w:rPr>
          <w:spacing w:val="-7"/>
          <w:sz w:val="24"/>
        </w:rPr>
        <w:t xml:space="preserve"> </w:t>
      </w:r>
      <w:r>
        <w:rPr>
          <w:sz w:val="24"/>
        </w:rPr>
        <w:t>формуляры</w:t>
      </w:r>
      <w:r>
        <w:rPr>
          <w:spacing w:val="-4"/>
          <w:sz w:val="24"/>
        </w:rPr>
        <w:t xml:space="preserve"> </w:t>
      </w:r>
      <w:r>
        <w:rPr>
          <w:sz w:val="24"/>
        </w:rPr>
        <w:t>с указанием</w:t>
      </w:r>
      <w:r>
        <w:rPr>
          <w:spacing w:val="-7"/>
          <w:sz w:val="24"/>
        </w:rPr>
        <w:t xml:space="preserve"> </w:t>
      </w:r>
      <w:r>
        <w:rPr>
          <w:sz w:val="24"/>
        </w:rPr>
        <w:t>личной</w:t>
      </w:r>
      <w:r>
        <w:rPr>
          <w:spacing w:val="-7"/>
          <w:sz w:val="24"/>
        </w:rPr>
        <w:t xml:space="preserve"> </w:t>
      </w:r>
      <w:r>
        <w:rPr>
          <w:spacing w:val="-2"/>
          <w:sz w:val="24"/>
        </w:rPr>
        <w:t>информации;</w:t>
      </w:r>
    </w:p>
    <w:p>
      <w:pPr>
        <w:pStyle w:val="style76"/>
        <w:numPr>
          <w:ilvl w:val="0"/>
          <w:numId w:val="40"/>
        </w:numPr>
        <w:tabs>
          <w:tab w:leader="none" w:pos="1054" w:val="left"/>
        </w:tabs>
        <w:spacing w:after="0" w:before="2"/>
        <w:ind w:hanging="228" w:left="143" w:right="275"/>
        <w:contextualSpacing w:val="false"/>
        <w:rPr>
          <w:sz w:val="24"/>
        </w:rPr>
      </w:pPr>
      <w:r>
        <w:rPr>
          <w:sz w:val="24"/>
        </w:rPr>
        <w:t>писать электронное сообщение личного характера, соблюдая речевой этикет, принятый в стране/странах изучаемого языка, с опорой на ключевые слова (объем до 50 слов).</w:t>
      </w:r>
    </w:p>
    <w:p>
      <w:pPr>
        <w:pStyle w:val="style1"/>
        <w:numPr>
          <w:ilvl w:val="0"/>
          <w:numId w:val="41"/>
        </w:numPr>
        <w:tabs>
          <w:tab w:leader="none" w:pos="1110" w:val="left"/>
        </w:tabs>
        <w:spacing w:after="0" w:before="8" w:line="275" w:lineRule="exact"/>
        <w:ind w:hanging="708" w:left="1562" w:right="0"/>
        <w:contextualSpacing w:val="false"/>
        <w:jc w:val="both"/>
        <w:rPr>
          <w:spacing w:val="-2"/>
        </w:rPr>
      </w:pPr>
      <w:r>
        <w:rPr/>
        <w:t>Языковые</w:t>
      </w:r>
      <w:r>
        <w:rPr>
          <w:spacing w:val="-6"/>
        </w:rPr>
        <w:t xml:space="preserve"> </w:t>
      </w:r>
      <w:r>
        <w:rPr/>
        <w:t>знания</w:t>
      </w:r>
      <w:r>
        <w:rPr>
          <w:spacing w:val="-1"/>
        </w:rPr>
        <w:t xml:space="preserve"> </w:t>
      </w:r>
      <w:r>
        <w:rPr/>
        <w:t>и</w:t>
      </w:r>
      <w:r>
        <w:rPr>
          <w:spacing w:val="-1"/>
        </w:rPr>
        <w:t xml:space="preserve"> </w:t>
      </w:r>
      <w:r>
        <w:rPr>
          <w:spacing w:val="-2"/>
        </w:rPr>
        <w:t>навыки</w:t>
      </w:r>
    </w:p>
    <w:p>
      <w:pPr>
        <w:pStyle w:val="style76"/>
        <w:numPr>
          <w:ilvl w:val="1"/>
          <w:numId w:val="41"/>
        </w:numPr>
        <w:tabs>
          <w:tab w:leader="none" w:pos="1023" w:val="left"/>
        </w:tabs>
        <w:spacing w:line="272" w:lineRule="exact"/>
        <w:ind w:hanging="188" w:left="143" w:right="0"/>
        <w:rPr>
          <w:spacing w:val="-2"/>
          <w:sz w:val="24"/>
        </w:rPr>
      </w:pPr>
      <w:r>
        <w:rPr>
          <w:sz w:val="24"/>
        </w:rPr>
        <w:t>правильно</w:t>
      </w:r>
      <w:r>
        <w:rPr>
          <w:spacing w:val="-9"/>
          <w:sz w:val="24"/>
        </w:rPr>
        <w:t xml:space="preserve"> </w:t>
      </w:r>
      <w:r>
        <w:rPr>
          <w:sz w:val="24"/>
        </w:rPr>
        <w:t>писать</w:t>
      </w:r>
      <w:r>
        <w:rPr>
          <w:spacing w:val="-7"/>
          <w:sz w:val="24"/>
        </w:rPr>
        <w:t xml:space="preserve"> </w:t>
      </w:r>
      <w:r>
        <w:rPr>
          <w:sz w:val="24"/>
        </w:rPr>
        <w:t>изученные</w:t>
      </w:r>
      <w:r>
        <w:rPr>
          <w:spacing w:val="-9"/>
          <w:sz w:val="24"/>
        </w:rPr>
        <w:t xml:space="preserve"> </w:t>
      </w:r>
      <w:r>
        <w:rPr>
          <w:spacing w:val="-2"/>
          <w:sz w:val="24"/>
        </w:rPr>
        <w:t>слова;</w:t>
      </w:r>
    </w:p>
    <w:p>
      <w:pPr>
        <w:pStyle w:val="style76"/>
        <w:numPr>
          <w:ilvl w:val="1"/>
          <w:numId w:val="41"/>
        </w:numPr>
        <w:tabs>
          <w:tab w:leader="none" w:pos="994" w:val="left"/>
        </w:tabs>
        <w:ind w:hanging="188" w:left="143" w:right="295"/>
        <w:rPr>
          <w:sz w:val="24"/>
        </w:rPr>
      </w:pPr>
      <w:r>
        <w:rPr>
          <w:sz w:val="24"/>
        </w:rPr>
        <w:t>правильно</w:t>
      </w:r>
      <w:r>
        <w:rPr>
          <w:spacing w:val="-2"/>
          <w:sz w:val="24"/>
        </w:rPr>
        <w:t xml:space="preserve"> </w:t>
      </w:r>
      <w:r>
        <w:rPr>
          <w:sz w:val="24"/>
        </w:rPr>
        <w:t>расставлять</w:t>
      </w:r>
      <w:r>
        <w:rPr>
          <w:spacing w:val="-1"/>
          <w:sz w:val="24"/>
        </w:rPr>
        <w:t xml:space="preserve"> </w:t>
      </w:r>
      <w:r>
        <w:rPr>
          <w:sz w:val="24"/>
        </w:rPr>
        <w:t>знаки</w:t>
      </w:r>
      <w:r>
        <w:rPr>
          <w:spacing w:val="-4"/>
          <w:sz w:val="24"/>
        </w:rPr>
        <w:t xml:space="preserve"> </w:t>
      </w:r>
      <w:r>
        <w:rPr>
          <w:sz w:val="24"/>
        </w:rPr>
        <w:t>препинания</w:t>
      </w:r>
      <w:r>
        <w:rPr>
          <w:spacing w:val="-2"/>
          <w:sz w:val="24"/>
        </w:rPr>
        <w:t xml:space="preserve"> </w:t>
      </w:r>
      <w:r>
        <w:rPr>
          <w:sz w:val="24"/>
        </w:rPr>
        <w:t>(точку,</w:t>
      </w:r>
      <w:r>
        <w:rPr>
          <w:spacing w:val="-2"/>
          <w:sz w:val="24"/>
        </w:rPr>
        <w:t xml:space="preserve"> </w:t>
      </w:r>
      <w:r>
        <w:rPr>
          <w:sz w:val="24"/>
        </w:rPr>
        <w:t>вопросительный</w:t>
      </w:r>
      <w:r>
        <w:rPr>
          <w:spacing w:val="-2"/>
          <w:sz w:val="24"/>
        </w:rPr>
        <w:t xml:space="preserve"> </w:t>
      </w:r>
      <w:r>
        <w:rPr>
          <w:sz w:val="24"/>
        </w:rPr>
        <w:t>и</w:t>
      </w:r>
      <w:r>
        <w:rPr>
          <w:spacing w:val="-1"/>
          <w:sz w:val="24"/>
        </w:rPr>
        <w:t xml:space="preserve"> </w:t>
      </w:r>
      <w:r>
        <w:rPr>
          <w:sz w:val="24"/>
        </w:rPr>
        <w:t>восклицательный</w:t>
      </w:r>
      <w:r>
        <w:rPr>
          <w:spacing w:val="-2"/>
          <w:sz w:val="24"/>
        </w:rPr>
        <w:t xml:space="preserve"> </w:t>
      </w:r>
      <w:r>
        <w:rPr>
          <w:sz w:val="24"/>
        </w:rPr>
        <w:t>знаки в конце предложения; апостроф; запятую при перечислении);</w:t>
      </w:r>
    </w:p>
    <w:p>
      <w:pPr>
        <w:pStyle w:val="style76"/>
        <w:numPr>
          <w:ilvl w:val="1"/>
          <w:numId w:val="41"/>
        </w:numPr>
        <w:tabs>
          <w:tab w:leader="none" w:pos="994" w:val="left"/>
        </w:tabs>
        <w:ind w:hanging="188" w:left="143" w:right="293"/>
        <w:rPr>
          <w:sz w:val="24"/>
        </w:rPr>
      </w:pPr>
      <w:r>
        <w:rPr>
          <w:sz w:val="24"/>
        </w:rPr>
        <w:t>пунктуационно</w:t>
      </w:r>
      <w:r>
        <w:rPr>
          <w:spacing w:val="-2"/>
          <w:sz w:val="24"/>
        </w:rPr>
        <w:t xml:space="preserve"> </w:t>
      </w:r>
      <w:r>
        <w:rPr>
          <w:sz w:val="24"/>
        </w:rPr>
        <w:t>правильно</w:t>
      </w:r>
      <w:r>
        <w:rPr>
          <w:spacing w:val="-2"/>
          <w:sz w:val="24"/>
        </w:rPr>
        <w:t xml:space="preserve"> </w:t>
      </w:r>
      <w:r>
        <w:rPr>
          <w:sz w:val="24"/>
        </w:rPr>
        <w:t>оформлять</w:t>
      </w:r>
      <w:r>
        <w:rPr>
          <w:spacing w:val="-2"/>
          <w:sz w:val="24"/>
        </w:rPr>
        <w:t xml:space="preserve"> </w:t>
      </w:r>
      <w:r>
        <w:rPr>
          <w:sz w:val="24"/>
        </w:rPr>
        <w:t>электронное</w:t>
      </w:r>
      <w:r>
        <w:rPr>
          <w:spacing w:val="-3"/>
          <w:sz w:val="24"/>
        </w:rPr>
        <w:t xml:space="preserve"> </w:t>
      </w:r>
      <w:r>
        <w:rPr>
          <w:sz w:val="24"/>
        </w:rPr>
        <w:t>сообщение</w:t>
      </w:r>
      <w:r>
        <w:rPr>
          <w:spacing w:val="-3"/>
          <w:sz w:val="24"/>
        </w:rPr>
        <w:t xml:space="preserve"> </w:t>
      </w:r>
      <w:r>
        <w:rPr>
          <w:sz w:val="24"/>
        </w:rPr>
        <w:t>личного</w:t>
      </w:r>
      <w:r>
        <w:rPr>
          <w:spacing w:val="-2"/>
          <w:sz w:val="24"/>
        </w:rPr>
        <w:t xml:space="preserve"> </w:t>
      </w:r>
      <w:r>
        <w:rPr>
          <w:sz w:val="24"/>
        </w:rPr>
        <w:t>характера,</w:t>
      </w:r>
      <w:r>
        <w:rPr>
          <w:spacing w:val="-2"/>
          <w:sz w:val="24"/>
        </w:rPr>
        <w:t xml:space="preserve"> </w:t>
      </w:r>
      <w:r>
        <w:rPr>
          <w:sz w:val="24"/>
        </w:rPr>
        <w:t>соблюдая речевой этикет, принятый в стране/странах изучаемого языка;</w:t>
      </w:r>
    </w:p>
    <w:p>
      <w:pPr>
        <w:pStyle w:val="style76"/>
        <w:numPr>
          <w:ilvl w:val="1"/>
          <w:numId w:val="41"/>
        </w:numPr>
        <w:tabs>
          <w:tab w:leader="none" w:pos="1003" w:val="left"/>
        </w:tabs>
        <w:ind w:hanging="188" w:left="143" w:right="266"/>
        <w:rPr>
          <w:spacing w:val="-2"/>
          <w:sz w:val="24"/>
        </w:rPr>
      </w:pPr>
      <w:r>
        <w:rPr>
          <w:sz w:val="24"/>
        </w:rPr>
        <w:t xml:space="preserve">различать на слух и адекватно, без ошибок, ведущих к сбою в коммуникации, произносить слова и ритмические группы с соблюдением правил enchaînement и liaison (для изучающих французский язык), правильного ударения и фраз с соблюдением основных ритмико- интонационных особенностей, в том числе правила отсутствия фразового ударения на служебных </w:t>
      </w:r>
      <w:r>
        <w:rPr>
          <w:spacing w:val="-2"/>
          <w:sz w:val="24"/>
        </w:rPr>
        <w:t>словах;</w:t>
      </w:r>
    </w:p>
    <w:p>
      <w:pPr>
        <w:pStyle w:val="style76"/>
        <w:numPr>
          <w:ilvl w:val="1"/>
          <w:numId w:val="41"/>
        </w:numPr>
        <w:tabs>
          <w:tab w:leader="none" w:pos="990" w:val="left"/>
        </w:tabs>
        <w:ind w:hanging="188" w:left="143" w:right="0"/>
        <w:rPr>
          <w:spacing w:val="-2"/>
          <w:sz w:val="24"/>
        </w:rPr>
      </w:pPr>
      <w:r>
        <w:rPr>
          <w:sz w:val="24"/>
        </w:rPr>
        <w:t>читать</w:t>
      </w:r>
      <w:r>
        <w:rPr>
          <w:spacing w:val="-6"/>
          <w:sz w:val="24"/>
        </w:rPr>
        <w:t xml:space="preserve"> </w:t>
      </w:r>
      <w:r>
        <w:rPr>
          <w:sz w:val="24"/>
        </w:rPr>
        <w:t>новые</w:t>
      </w:r>
      <w:r>
        <w:rPr>
          <w:spacing w:val="-6"/>
          <w:sz w:val="24"/>
        </w:rPr>
        <w:t xml:space="preserve"> </w:t>
      </w:r>
      <w:r>
        <w:rPr>
          <w:sz w:val="24"/>
        </w:rPr>
        <w:t>слова</w:t>
      </w:r>
      <w:r>
        <w:rPr>
          <w:spacing w:val="-7"/>
          <w:sz w:val="24"/>
        </w:rPr>
        <w:t xml:space="preserve"> </w:t>
      </w:r>
      <w:r>
        <w:rPr>
          <w:sz w:val="24"/>
        </w:rPr>
        <w:t>согласно</w:t>
      </w:r>
      <w:r>
        <w:rPr>
          <w:spacing w:val="-4"/>
          <w:sz w:val="24"/>
        </w:rPr>
        <w:t xml:space="preserve"> </w:t>
      </w:r>
      <w:r>
        <w:rPr>
          <w:sz w:val="24"/>
        </w:rPr>
        <w:t>основным</w:t>
      </w:r>
      <w:r>
        <w:rPr>
          <w:spacing w:val="-5"/>
          <w:sz w:val="24"/>
        </w:rPr>
        <w:t xml:space="preserve"> </w:t>
      </w:r>
      <w:r>
        <w:rPr>
          <w:sz w:val="24"/>
        </w:rPr>
        <w:t>правилам</w:t>
      </w:r>
      <w:r>
        <w:rPr>
          <w:spacing w:val="-5"/>
          <w:sz w:val="24"/>
        </w:rPr>
        <w:t xml:space="preserve"> </w:t>
      </w:r>
      <w:r>
        <w:rPr>
          <w:spacing w:val="-2"/>
          <w:sz w:val="24"/>
        </w:rPr>
        <w:t>чтения;</w:t>
      </w:r>
    </w:p>
    <w:p>
      <w:pPr>
        <w:pStyle w:val="style76"/>
        <w:numPr>
          <w:ilvl w:val="1"/>
          <w:numId w:val="41"/>
        </w:numPr>
        <w:tabs>
          <w:tab w:leader="none" w:pos="1015" w:val="left"/>
        </w:tabs>
        <w:ind w:hanging="188" w:left="143" w:right="273"/>
        <w:rPr>
          <w:sz w:val="24"/>
        </w:rPr>
      </w:pPr>
      <w:r>
        <w:rPr>
          <w:sz w:val="24"/>
        </w:rPr>
        <w:t>читать вслух небольшие адаптированные аутентичные тексты, построенные на изученном языковом материале с соблюдением правил чтения и соответствующей интонацией, демонстрирующей понимание текста (объем текста/текстов для чтения вслух до 90 слов).</w:t>
      </w:r>
    </w:p>
    <w:p>
      <w:pPr>
        <w:pStyle w:val="style66"/>
        <w:ind w:firstLine="708" w:left="143" w:right="278"/>
        <w:rPr/>
      </w:pPr>
      <w:r>
        <w:rPr/>
        <w:t>Тексты для чтения вслух: сообщение информационного характера; отрывок из статьи</w:t>
      </w:r>
      <w:r>
        <w:rPr>
          <w:spacing w:val="40"/>
        </w:rPr>
        <w:t xml:space="preserve"> </w:t>
      </w:r>
      <w:r>
        <w:rPr/>
        <w:t>научно-популярного характера; диалог бытового характера;</w:t>
      </w:r>
    </w:p>
    <w:p>
      <w:pPr>
        <w:pStyle w:val="style76"/>
        <w:numPr>
          <w:ilvl w:val="1"/>
          <w:numId w:val="41"/>
        </w:numPr>
        <w:tabs>
          <w:tab w:leader="none" w:pos="1066" w:val="left"/>
        </w:tabs>
        <w:ind w:hanging="188" w:left="143" w:right="280"/>
        <w:rPr>
          <w:spacing w:val="-2"/>
          <w:sz w:val="24"/>
        </w:rPr>
      </w:pPr>
      <w:r>
        <w:rPr>
          <w:sz w:val="24"/>
        </w:rPr>
        <w:t xml:space="preserve">распознавать в звучащем и письменном тексте 675 лексических единиц и правильно употреблять в устной и письменной речи 625 лексических единиц, обслуживающих ситуации общения в рамках тематического содержания, с соблюдением существующей нормы лексической </w:t>
      </w:r>
      <w:r>
        <w:rPr>
          <w:spacing w:val="-2"/>
          <w:sz w:val="24"/>
        </w:rPr>
        <w:t>сочетаемости;</w:t>
      </w:r>
    </w:p>
    <w:p>
      <w:pPr>
        <w:pStyle w:val="style76"/>
        <w:numPr>
          <w:ilvl w:val="1"/>
          <w:numId w:val="41"/>
        </w:numPr>
        <w:tabs>
          <w:tab w:leader="none" w:pos="1102" w:val="left"/>
        </w:tabs>
        <w:ind w:hanging="188" w:left="143" w:right="284"/>
        <w:rPr>
          <w:sz w:val="24"/>
        </w:rPr>
      </w:pPr>
      <w:r>
        <w:rPr>
          <w:sz w:val="24"/>
        </w:rPr>
        <w:t>распознавать и употреблять в устной и письменной речи изученные синонимы и интернациональные слова.</w:t>
      </w:r>
    </w:p>
    <w:p>
      <w:pPr>
        <w:pStyle w:val="style1"/>
        <w:spacing w:after="0" w:before="8"/>
        <w:contextualSpacing w:val="false"/>
        <w:rPr>
          <w:spacing w:val="-4"/>
        </w:rPr>
      </w:pPr>
      <w:r>
        <w:rPr/>
        <w:t>Английский</w:t>
      </w:r>
      <w:r>
        <w:rPr>
          <w:spacing w:val="-9"/>
        </w:rPr>
        <w:t xml:space="preserve"> </w:t>
      </w:r>
      <w:r>
        <w:rPr>
          <w:spacing w:val="-4"/>
        </w:rPr>
        <w:t>язык</w:t>
      </w:r>
    </w:p>
    <w:p>
      <w:pPr>
        <w:pStyle w:val="style76"/>
        <w:numPr>
          <w:ilvl w:val="1"/>
          <w:numId w:val="41"/>
        </w:numPr>
        <w:tabs>
          <w:tab w:leader="none" w:pos="1054" w:val="left"/>
        </w:tabs>
        <w:ind w:hanging="188" w:left="143" w:right="268"/>
        <w:rPr>
          <w:spacing w:val="-2"/>
          <w:sz w:val="24"/>
        </w:rPr>
      </w:pPr>
      <w:r>
        <w:rPr>
          <w:sz w:val="24"/>
        </w:rPr>
        <w:t xml:space="preserve">распознавать и образовывать родственные слова с использованием основных способов словообразования: аффиксации (образование: имен существительных при помощи суффикса -sion/- tion discussion/celebration; имен прилагательных при помощи суффиксов -al, -ful, -ian natural, wonderful, Russian; наречий при помощи суффикса –ly slowly; имен прилагательных, имен существительных и наречий при помощи отрицательного префикса un- unpleasant, unreality, </w:t>
      </w:r>
      <w:r>
        <w:rPr>
          <w:spacing w:val="-2"/>
          <w:sz w:val="24"/>
        </w:rPr>
        <w:t>unusually);</w:t>
      </w:r>
    </w:p>
    <w:p>
      <w:pPr>
        <w:pStyle w:val="style76"/>
        <w:numPr>
          <w:ilvl w:val="1"/>
          <w:numId w:val="41"/>
        </w:numPr>
        <w:tabs>
          <w:tab w:leader="none" w:pos="1056" w:val="left"/>
        </w:tabs>
        <w:ind w:hanging="188" w:left="143" w:right="272"/>
        <w:rPr>
          <w:sz w:val="24"/>
        </w:rPr>
      </w:pPr>
      <w:r>
        <w:rPr>
          <w:sz w:val="24"/>
        </w:rPr>
        <w:t>распознавать и употреблять в устной и письменной речи изученные морфологические формы и синтаксические конструкции английского языка в рамках тематического содержания в соответствии с решаемой коммуникативной задачей: предложения с несколькими</w:t>
      </w:r>
      <w:r>
        <w:rPr>
          <w:spacing w:val="40"/>
          <w:sz w:val="24"/>
        </w:rPr>
        <w:t xml:space="preserve"> </w:t>
      </w:r>
      <w:r>
        <w:rPr>
          <w:sz w:val="24"/>
        </w:rPr>
        <w:t>обстоятельствами, следующими в определенном порядке; сложноподчиненные предложения с союзом because; альтернативный вопрос; побудительные предложения с конструкцией Let’s; глаголы в видо-временных формах действительного залога в изъявительном наклонении (Present Perfect</w:t>
      </w:r>
      <w:r>
        <w:rPr>
          <w:spacing w:val="-1"/>
          <w:sz w:val="24"/>
        </w:rPr>
        <w:t xml:space="preserve"> </w:t>
      </w:r>
      <w:r>
        <w:rPr>
          <w:sz w:val="24"/>
        </w:rPr>
        <w:t>Tense);</w:t>
      </w:r>
      <w:r>
        <w:rPr>
          <w:spacing w:val="-2"/>
          <w:sz w:val="24"/>
        </w:rPr>
        <w:t xml:space="preserve"> </w:t>
      </w:r>
      <w:r>
        <w:rPr>
          <w:sz w:val="24"/>
        </w:rPr>
        <w:t>герундий в</w:t>
      </w:r>
      <w:r>
        <w:rPr>
          <w:spacing w:val="-3"/>
          <w:sz w:val="24"/>
        </w:rPr>
        <w:t xml:space="preserve"> </w:t>
      </w:r>
      <w:r>
        <w:rPr>
          <w:sz w:val="24"/>
        </w:rPr>
        <w:t>конструкции enjoy/like/hate</w:t>
      </w:r>
      <w:r>
        <w:rPr>
          <w:spacing w:val="-2"/>
          <w:sz w:val="24"/>
        </w:rPr>
        <w:t xml:space="preserve"> </w:t>
      </w:r>
      <w:r>
        <w:rPr>
          <w:sz w:val="24"/>
        </w:rPr>
        <w:t>doing</w:t>
      </w:r>
      <w:r>
        <w:rPr>
          <w:spacing w:val="-3"/>
          <w:sz w:val="24"/>
        </w:rPr>
        <w:t xml:space="preserve"> </w:t>
      </w:r>
      <w:r>
        <w:rPr>
          <w:sz w:val="24"/>
        </w:rPr>
        <w:t>smth</w:t>
      </w:r>
      <w:r>
        <w:rPr>
          <w:spacing w:val="-1"/>
          <w:sz w:val="24"/>
        </w:rPr>
        <w:t xml:space="preserve"> </w:t>
      </w:r>
      <w:r>
        <w:rPr>
          <w:sz w:val="24"/>
        </w:rPr>
        <w:t>(это</w:t>
      </w:r>
      <w:r>
        <w:rPr>
          <w:spacing w:val="-3"/>
          <w:sz w:val="24"/>
        </w:rPr>
        <w:t xml:space="preserve"> </w:t>
      </w:r>
      <w:r>
        <w:rPr>
          <w:sz w:val="24"/>
        </w:rPr>
        <w:t>было</w:t>
      </w:r>
      <w:r>
        <w:rPr>
          <w:spacing w:val="-1"/>
          <w:sz w:val="24"/>
        </w:rPr>
        <w:t xml:space="preserve"> </w:t>
      </w:r>
      <w:r>
        <w:rPr>
          <w:sz w:val="24"/>
        </w:rPr>
        <w:t>в</w:t>
      </w:r>
      <w:r>
        <w:rPr>
          <w:spacing w:val="-2"/>
          <w:sz w:val="24"/>
        </w:rPr>
        <w:t xml:space="preserve"> </w:t>
      </w:r>
      <w:r>
        <w:rPr>
          <w:sz w:val="24"/>
        </w:rPr>
        <w:t>нач.школе);</w:t>
      </w:r>
      <w:r>
        <w:rPr>
          <w:spacing w:val="-2"/>
          <w:sz w:val="24"/>
        </w:rPr>
        <w:t xml:space="preserve"> </w:t>
      </w:r>
      <w:r>
        <w:rPr>
          <w:sz w:val="24"/>
        </w:rPr>
        <w:t>инфинитив в конструкции want/would like to do smth; существительные, имеющие форму только множественного числа (jeans); наречия в положительной, сравнительной и превосходной степени, образованные по правилу, и исключения; порядковые числительные (- до 100), количественные числительные (до 1000).</w:t>
      </w:r>
    </w:p>
    <w:p>
      <w:pPr>
        <w:pStyle w:val="style1"/>
        <w:numPr>
          <w:ilvl w:val="0"/>
          <w:numId w:val="41"/>
        </w:numPr>
        <w:tabs>
          <w:tab w:leader="none" w:pos="1110" w:val="left"/>
        </w:tabs>
        <w:spacing w:after="0" w:before="5" w:line="274" w:lineRule="exact"/>
        <w:ind w:hanging="708" w:left="1562" w:right="0"/>
        <w:contextualSpacing w:val="false"/>
        <w:jc w:val="both"/>
        <w:rPr>
          <w:spacing w:val="-2"/>
        </w:rPr>
      </w:pPr>
      <w:r>
        <w:rPr/>
        <w:t>Социокультурные</w:t>
      </w:r>
      <w:r>
        <w:rPr>
          <w:spacing w:val="-9"/>
        </w:rPr>
        <w:t xml:space="preserve"> </w:t>
      </w:r>
      <w:r>
        <w:rPr/>
        <w:t>знания</w:t>
      </w:r>
      <w:r>
        <w:rPr>
          <w:spacing w:val="-6"/>
        </w:rPr>
        <w:t xml:space="preserve"> </w:t>
      </w:r>
      <w:r>
        <w:rPr/>
        <w:t>и</w:t>
      </w:r>
      <w:r>
        <w:rPr>
          <w:spacing w:val="-5"/>
        </w:rPr>
        <w:t xml:space="preserve"> </w:t>
      </w:r>
      <w:r>
        <w:rPr>
          <w:spacing w:val="-2"/>
        </w:rPr>
        <w:t>умения</w:t>
      </w:r>
    </w:p>
    <w:p>
      <w:pPr>
        <w:pStyle w:val="style76"/>
        <w:numPr>
          <w:ilvl w:val="1"/>
          <w:numId w:val="41"/>
        </w:numPr>
        <w:tabs>
          <w:tab w:leader="none" w:pos="1046" w:val="left"/>
        </w:tabs>
        <w:ind w:hanging="188" w:left="143" w:right="282"/>
        <w:rPr>
          <w:sz w:val="24"/>
        </w:rPr>
      </w:pPr>
      <w:r>
        <w:rPr>
          <w:sz w:val="24"/>
        </w:rPr>
        <w:t>использовать отдельные социокультурные элементы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pPr>
        <w:pStyle w:val="style76"/>
        <w:numPr>
          <w:ilvl w:val="1"/>
          <w:numId w:val="41"/>
        </w:numPr>
        <w:tabs>
          <w:tab w:leader="none" w:pos="1042" w:val="left"/>
        </w:tabs>
        <w:ind w:hanging="188" w:left="143" w:right="328"/>
        <w:jc w:val="left"/>
        <w:rPr>
          <w:sz w:val="24"/>
        </w:rPr>
      </w:pPr>
      <w:r>
        <w:rPr>
          <w:sz w:val="24"/>
        </w:rPr>
        <w:t>понимать</w:t>
      </w:r>
      <w:r>
        <w:rPr>
          <w:spacing w:val="40"/>
          <w:sz w:val="24"/>
        </w:rPr>
        <w:t xml:space="preserve"> </w:t>
      </w:r>
      <w:r>
        <w:rPr>
          <w:sz w:val="24"/>
        </w:rPr>
        <w:t>и</w:t>
      </w:r>
      <w:r>
        <w:rPr>
          <w:spacing w:val="40"/>
          <w:sz w:val="24"/>
        </w:rPr>
        <w:t xml:space="preserve"> </w:t>
      </w:r>
      <w:r>
        <w:rPr>
          <w:sz w:val="24"/>
        </w:rPr>
        <w:t>использовать</w:t>
      </w:r>
      <w:r>
        <w:rPr>
          <w:spacing w:val="40"/>
          <w:sz w:val="24"/>
        </w:rPr>
        <w:t xml:space="preserve"> </w:t>
      </w:r>
      <w:r>
        <w:rPr>
          <w:sz w:val="24"/>
        </w:rPr>
        <w:t>наиболее</w:t>
      </w:r>
      <w:r>
        <w:rPr>
          <w:spacing w:val="40"/>
          <w:sz w:val="24"/>
        </w:rPr>
        <w:t xml:space="preserve"> </w:t>
      </w:r>
      <w:r>
        <w:rPr>
          <w:sz w:val="24"/>
        </w:rPr>
        <w:t>употребительную</w:t>
      </w:r>
      <w:r>
        <w:rPr>
          <w:spacing w:val="40"/>
          <w:sz w:val="24"/>
        </w:rPr>
        <w:t xml:space="preserve"> </w:t>
      </w:r>
      <w:r>
        <w:rPr>
          <w:sz w:val="24"/>
        </w:rPr>
        <w:t>тематическую</w:t>
      </w:r>
      <w:r>
        <w:rPr>
          <w:spacing w:val="40"/>
          <w:sz w:val="24"/>
        </w:rPr>
        <w:t xml:space="preserve"> </w:t>
      </w:r>
      <w:r>
        <w:rPr>
          <w:sz w:val="24"/>
        </w:rPr>
        <w:t>фоновую</w:t>
      </w:r>
      <w:r>
        <w:rPr>
          <w:spacing w:val="40"/>
          <w:sz w:val="24"/>
        </w:rPr>
        <w:t xml:space="preserve"> </w:t>
      </w:r>
      <w:r>
        <w:rPr>
          <w:sz w:val="24"/>
        </w:rPr>
        <w:t>лексику</w:t>
      </w:r>
      <w:r>
        <w:rPr>
          <w:spacing w:val="33"/>
          <w:sz w:val="24"/>
        </w:rPr>
        <w:t xml:space="preserve"> </w:t>
      </w:r>
      <w:r>
        <w:rPr>
          <w:sz w:val="24"/>
        </w:rPr>
        <w:t>и реалии в рамках тематического содержания;</w:t>
      </w:r>
    </w:p>
    <w:p>
      <w:pPr>
        <w:pStyle w:val="style76"/>
        <w:numPr>
          <w:ilvl w:val="1"/>
          <w:numId w:val="41"/>
        </w:numPr>
        <w:tabs>
          <w:tab w:leader="none" w:pos="1044" w:val="left"/>
        </w:tabs>
        <w:ind w:hanging="188" w:left="143" w:right="310"/>
        <w:jc w:val="left"/>
        <w:rPr>
          <w:sz w:val="24"/>
        </w:rPr>
      </w:pPr>
      <w:r>
        <w:rPr>
          <w:sz w:val="24"/>
        </w:rPr>
        <w:t>правильно</w:t>
      </w:r>
      <w:r>
        <w:rPr>
          <w:spacing w:val="40"/>
          <w:sz w:val="24"/>
        </w:rPr>
        <w:t xml:space="preserve"> </w:t>
      </w:r>
      <w:r>
        <w:rPr>
          <w:sz w:val="24"/>
        </w:rPr>
        <w:t>оформлять</w:t>
      </w:r>
      <w:r>
        <w:rPr>
          <w:spacing w:val="40"/>
          <w:sz w:val="24"/>
        </w:rPr>
        <w:t xml:space="preserve"> </w:t>
      </w:r>
      <w:r>
        <w:rPr>
          <w:sz w:val="24"/>
        </w:rPr>
        <w:t>адрес</w:t>
      </w:r>
      <w:r>
        <w:rPr>
          <w:spacing w:val="40"/>
          <w:sz w:val="24"/>
        </w:rPr>
        <w:t xml:space="preserve"> </w:t>
      </w:r>
      <w:r>
        <w:rPr>
          <w:sz w:val="24"/>
        </w:rPr>
        <w:t>отправителя</w:t>
      </w:r>
      <w:r>
        <w:rPr>
          <w:spacing w:val="40"/>
          <w:sz w:val="24"/>
        </w:rPr>
        <w:t xml:space="preserve"> </w:t>
      </w:r>
      <w:r>
        <w:rPr>
          <w:sz w:val="24"/>
        </w:rPr>
        <w:t>и</w:t>
      </w:r>
      <w:r>
        <w:rPr>
          <w:spacing w:val="40"/>
          <w:sz w:val="24"/>
        </w:rPr>
        <w:t xml:space="preserve"> </w:t>
      </w:r>
      <w:r>
        <w:rPr>
          <w:sz w:val="24"/>
        </w:rPr>
        <w:t>получателя,</w:t>
      </w:r>
      <w:r>
        <w:rPr>
          <w:spacing w:val="40"/>
          <w:sz w:val="24"/>
        </w:rPr>
        <w:t xml:space="preserve"> </w:t>
      </w:r>
      <w:r>
        <w:rPr>
          <w:sz w:val="24"/>
        </w:rPr>
        <w:t>писать</w:t>
      </w:r>
      <w:r>
        <w:rPr>
          <w:spacing w:val="40"/>
          <w:sz w:val="24"/>
        </w:rPr>
        <w:t xml:space="preserve"> </w:t>
      </w:r>
      <w:r>
        <w:rPr>
          <w:sz w:val="24"/>
        </w:rPr>
        <w:t>фамилии</w:t>
      </w:r>
      <w:r>
        <w:rPr>
          <w:spacing w:val="40"/>
          <w:sz w:val="24"/>
        </w:rPr>
        <w:t xml:space="preserve"> </w:t>
      </w:r>
      <w:r>
        <w:rPr>
          <w:sz w:val="24"/>
        </w:rPr>
        <w:t>и</w:t>
      </w:r>
      <w:r>
        <w:rPr>
          <w:spacing w:val="40"/>
          <w:sz w:val="24"/>
        </w:rPr>
        <w:t xml:space="preserve"> </w:t>
      </w:r>
      <w:r>
        <w:rPr>
          <w:sz w:val="24"/>
        </w:rPr>
        <w:t>имена</w:t>
      </w:r>
      <w:r>
        <w:rPr>
          <w:spacing w:val="40"/>
          <w:sz w:val="24"/>
        </w:rPr>
        <w:t xml:space="preserve"> </w:t>
      </w:r>
      <w:r>
        <w:rPr>
          <w:sz w:val="24"/>
        </w:rPr>
        <w:t>(свои, родственников и друзей) на изучаемом языке (в анкете, формуляре, открытке и т. д.);</w:t>
      </w:r>
    </w:p>
    <w:p>
      <w:pPr>
        <w:pStyle w:val="style76"/>
        <w:numPr>
          <w:ilvl w:val="1"/>
          <w:numId w:val="41"/>
        </w:numPr>
        <w:tabs>
          <w:tab w:leader="none" w:pos="990" w:val="left"/>
        </w:tabs>
        <w:ind w:hanging="188" w:left="143" w:right="0"/>
        <w:jc w:val="left"/>
        <w:rPr>
          <w:spacing w:val="-2"/>
          <w:sz w:val="24"/>
        </w:rPr>
      </w:pPr>
      <w:r>
        <w:rPr>
          <w:sz w:val="24"/>
        </w:rPr>
        <w:t>кратко</w:t>
      </w:r>
      <w:r>
        <w:rPr>
          <w:spacing w:val="-9"/>
          <w:sz w:val="24"/>
        </w:rPr>
        <w:t xml:space="preserve"> </w:t>
      </w:r>
      <w:r>
        <w:rPr>
          <w:sz w:val="24"/>
        </w:rPr>
        <w:t>представлять</w:t>
      </w:r>
      <w:r>
        <w:rPr>
          <w:spacing w:val="-3"/>
          <w:sz w:val="24"/>
        </w:rPr>
        <w:t xml:space="preserve"> </w:t>
      </w:r>
      <w:r>
        <w:rPr>
          <w:sz w:val="24"/>
        </w:rPr>
        <w:t>родную</w:t>
      </w:r>
      <w:r>
        <w:rPr>
          <w:spacing w:val="-1"/>
          <w:sz w:val="24"/>
        </w:rPr>
        <w:t xml:space="preserve"> </w:t>
      </w:r>
      <w:r>
        <w:rPr>
          <w:sz w:val="24"/>
        </w:rPr>
        <w:t>страну</w:t>
      </w:r>
      <w:r>
        <w:rPr>
          <w:spacing w:val="-15"/>
          <w:sz w:val="24"/>
        </w:rPr>
        <w:t xml:space="preserve"> </w:t>
      </w:r>
      <w:r>
        <w:rPr>
          <w:sz w:val="24"/>
        </w:rPr>
        <w:t>и</w:t>
      </w:r>
      <w:r>
        <w:rPr>
          <w:spacing w:val="-3"/>
          <w:sz w:val="24"/>
        </w:rPr>
        <w:t xml:space="preserve"> </w:t>
      </w:r>
      <w:r>
        <w:rPr>
          <w:sz w:val="24"/>
        </w:rPr>
        <w:t>страну/страны</w:t>
      </w:r>
      <w:r>
        <w:rPr>
          <w:spacing w:val="-5"/>
          <w:sz w:val="24"/>
        </w:rPr>
        <w:t xml:space="preserve"> </w:t>
      </w:r>
      <w:r>
        <w:rPr>
          <w:sz w:val="24"/>
        </w:rPr>
        <w:t>изучаемого</w:t>
      </w:r>
      <w:r>
        <w:rPr>
          <w:spacing w:val="-5"/>
          <w:sz w:val="24"/>
        </w:rPr>
        <w:t xml:space="preserve"> </w:t>
      </w:r>
      <w:r>
        <w:rPr>
          <w:spacing w:val="-2"/>
          <w:sz w:val="24"/>
        </w:rPr>
        <w:t>языка;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jc w:val="left"/>
        <w:rPr>
          <w:sz w:val="24"/>
        </w:rPr>
      </w:pPr>
      <w:r>
        <w:rPr>
          <w:sz w:val="24"/>
        </w:rPr>
      </w:r>
    </w:p>
    <w:p>
      <w:pPr>
        <w:pStyle w:val="style76"/>
        <w:numPr>
          <w:ilvl w:val="1"/>
          <w:numId w:val="41"/>
        </w:numPr>
        <w:tabs>
          <w:tab w:leader="none" w:pos="1092" w:val="left"/>
        </w:tabs>
        <w:spacing w:after="0" w:before="72"/>
        <w:ind w:hanging="188" w:left="143" w:right="276"/>
        <w:contextualSpacing w:val="false"/>
        <w:jc w:val="left"/>
        <w:rPr>
          <w:sz w:val="24"/>
        </w:rPr>
      </w:pPr>
      <w:r>
        <w:rPr>
          <w:sz w:val="24"/>
        </w:rPr>
        <w:t>кратко</w:t>
      </w:r>
      <w:r>
        <w:rPr>
          <w:spacing w:val="80"/>
          <w:sz w:val="24"/>
        </w:rPr>
        <w:t xml:space="preserve"> </w:t>
      </w:r>
      <w:r>
        <w:rPr>
          <w:sz w:val="24"/>
        </w:rPr>
        <w:t>представлять</w:t>
      </w:r>
      <w:r>
        <w:rPr>
          <w:spacing w:val="80"/>
          <w:sz w:val="24"/>
        </w:rPr>
        <w:t xml:space="preserve"> </w:t>
      </w:r>
      <w:r>
        <w:rPr>
          <w:sz w:val="24"/>
        </w:rPr>
        <w:t>некоторые</w:t>
      </w:r>
      <w:r>
        <w:rPr>
          <w:spacing w:val="80"/>
          <w:sz w:val="24"/>
        </w:rPr>
        <w:t xml:space="preserve"> </w:t>
      </w:r>
      <w:r>
        <w:rPr>
          <w:sz w:val="24"/>
        </w:rPr>
        <w:t>культурные</w:t>
      </w:r>
      <w:r>
        <w:rPr>
          <w:spacing w:val="80"/>
          <w:sz w:val="24"/>
        </w:rPr>
        <w:t xml:space="preserve"> </w:t>
      </w:r>
      <w:r>
        <w:rPr>
          <w:sz w:val="24"/>
        </w:rPr>
        <w:t>явления</w:t>
      </w:r>
      <w:r>
        <w:rPr>
          <w:spacing w:val="80"/>
          <w:sz w:val="24"/>
        </w:rPr>
        <w:t xml:space="preserve"> </w:t>
      </w:r>
      <w:r>
        <w:rPr>
          <w:sz w:val="24"/>
        </w:rPr>
        <w:t>родной</w:t>
      </w:r>
      <w:r>
        <w:rPr>
          <w:spacing w:val="80"/>
          <w:sz w:val="24"/>
        </w:rPr>
        <w:t xml:space="preserve"> </w:t>
      </w:r>
      <w:r>
        <w:rPr>
          <w:sz w:val="24"/>
        </w:rPr>
        <w:t>страны</w:t>
      </w:r>
      <w:r>
        <w:rPr>
          <w:spacing w:val="80"/>
          <w:sz w:val="24"/>
        </w:rPr>
        <w:t xml:space="preserve"> </w:t>
      </w:r>
      <w:r>
        <w:rPr>
          <w:sz w:val="24"/>
        </w:rPr>
        <w:t>и</w:t>
      </w:r>
      <w:r>
        <w:rPr>
          <w:spacing w:val="80"/>
          <w:sz w:val="24"/>
        </w:rPr>
        <w:t xml:space="preserve"> </w:t>
      </w:r>
      <w:r>
        <w:rPr>
          <w:sz w:val="24"/>
        </w:rPr>
        <w:t>страны/стран изучаемого языка (традиции в питании и проведении досуга, праздники).</w:t>
      </w:r>
    </w:p>
    <w:p>
      <w:pPr>
        <w:pStyle w:val="style66"/>
        <w:spacing w:after="0" w:before="1"/>
        <w:ind w:hanging="0" w:left="0" w:right="0"/>
        <w:contextualSpacing w:val="false"/>
        <w:jc w:val="left"/>
        <w:rPr/>
      </w:pPr>
      <w:r>
        <w:rPr/>
      </w:r>
    </w:p>
    <w:p>
      <w:pPr>
        <w:pStyle w:val="style66"/>
        <w:ind w:hanging="0" w:left="1024" w:right="0"/>
        <w:rPr>
          <w:spacing w:val="-2"/>
        </w:rPr>
      </w:pPr>
      <w:r>
        <w:rPr/>
        <w:t>Предметные</w:t>
      </w:r>
      <w:r>
        <w:rPr>
          <w:spacing w:val="55"/>
        </w:rPr>
        <w:t xml:space="preserve">  </w:t>
      </w:r>
      <w:r>
        <w:rPr/>
        <w:t>результаты</w:t>
      </w:r>
      <w:r>
        <w:rPr>
          <w:spacing w:val="58"/>
        </w:rPr>
        <w:t xml:space="preserve">  </w:t>
      </w:r>
      <w:r>
        <w:rPr/>
        <w:t>по</w:t>
      </w:r>
      <w:r>
        <w:rPr>
          <w:spacing w:val="58"/>
        </w:rPr>
        <w:t xml:space="preserve">  </w:t>
      </w:r>
      <w:r>
        <w:rPr/>
        <w:t>итогам</w:t>
      </w:r>
      <w:r>
        <w:rPr>
          <w:spacing w:val="30"/>
        </w:rPr>
        <w:t xml:space="preserve">  </w:t>
      </w:r>
      <w:r>
        <w:rPr>
          <w:b/>
        </w:rPr>
        <w:t>второго</w:t>
      </w:r>
      <w:r>
        <w:rPr>
          <w:b/>
          <w:spacing w:val="59"/>
        </w:rPr>
        <w:t xml:space="preserve">  </w:t>
      </w:r>
      <w:r>
        <w:rPr>
          <w:b/>
        </w:rPr>
        <w:t>года</w:t>
      </w:r>
      <w:r>
        <w:rPr>
          <w:b/>
          <w:spacing w:val="58"/>
        </w:rPr>
        <w:t xml:space="preserve">  </w:t>
      </w:r>
      <w:r>
        <w:rPr/>
        <w:t>изучения</w:t>
      </w:r>
      <w:r>
        <w:rPr>
          <w:spacing w:val="61"/>
        </w:rPr>
        <w:t xml:space="preserve">  </w:t>
      </w:r>
      <w:r>
        <w:rPr/>
        <w:t>учебного</w:t>
      </w:r>
      <w:r>
        <w:rPr>
          <w:spacing w:val="58"/>
        </w:rPr>
        <w:t xml:space="preserve">  </w:t>
      </w:r>
      <w:r>
        <w:rPr>
          <w:spacing w:val="-2"/>
        </w:rPr>
        <w:t>предмета</w:t>
      </w:r>
    </w:p>
    <w:p>
      <w:pPr>
        <w:pStyle w:val="style66"/>
        <w:ind w:hanging="0" w:left="314" w:right="0"/>
        <w:rPr>
          <w:spacing w:val="-2"/>
        </w:rPr>
      </w:pPr>
      <w:r>
        <w:rPr/>
        <w:t>«Иностранный</w:t>
      </w:r>
      <w:r>
        <w:rPr>
          <w:spacing w:val="-14"/>
        </w:rPr>
        <w:t xml:space="preserve"> </w:t>
      </w:r>
      <w:r>
        <w:rPr/>
        <w:t>язык</w:t>
      </w:r>
      <w:r>
        <w:rPr>
          <w:spacing w:val="-5"/>
        </w:rPr>
        <w:t xml:space="preserve"> </w:t>
      </w:r>
      <w:r>
        <w:rPr/>
        <w:t>(английский)»</w:t>
      </w:r>
      <w:r>
        <w:rPr>
          <w:spacing w:val="-15"/>
        </w:rPr>
        <w:t xml:space="preserve"> </w:t>
      </w:r>
      <w:r>
        <w:rPr/>
        <w:t>отражают</w:t>
      </w:r>
      <w:r>
        <w:rPr>
          <w:spacing w:val="-5"/>
        </w:rPr>
        <w:t xml:space="preserve"> </w:t>
      </w:r>
      <w:r>
        <w:rPr/>
        <w:t>сформированность</w:t>
      </w:r>
      <w:r>
        <w:rPr>
          <w:spacing w:val="-1"/>
        </w:rPr>
        <w:t xml:space="preserve"> </w:t>
      </w:r>
      <w:r>
        <w:rPr>
          <w:spacing w:val="-2"/>
        </w:rPr>
        <w:t>умений:</w:t>
      </w:r>
    </w:p>
    <w:p>
      <w:pPr>
        <w:pStyle w:val="style1"/>
        <w:numPr>
          <w:ilvl w:val="0"/>
          <w:numId w:val="39"/>
        </w:numPr>
        <w:tabs>
          <w:tab w:leader="none" w:pos="1561" w:val="left"/>
        </w:tabs>
        <w:spacing w:after="0" w:before="10"/>
        <w:ind w:hanging="708" w:left="1562" w:right="0"/>
        <w:contextualSpacing w:val="false"/>
        <w:jc w:val="both"/>
        <w:rPr>
          <w:spacing w:val="-2"/>
        </w:rPr>
      </w:pPr>
      <w:r>
        <w:rPr/>
        <w:t>Коммуникативные</w:t>
      </w:r>
      <w:r>
        <w:rPr>
          <w:spacing w:val="-14"/>
        </w:rPr>
        <w:t xml:space="preserve"> </w:t>
      </w:r>
      <w:r>
        <w:rPr>
          <w:spacing w:val="-2"/>
        </w:rPr>
        <w:t>умения</w:t>
      </w:r>
    </w:p>
    <w:p>
      <w:pPr>
        <w:pStyle w:val="style76"/>
        <w:numPr>
          <w:ilvl w:val="1"/>
          <w:numId w:val="39"/>
        </w:numPr>
        <w:tabs>
          <w:tab w:leader="none" w:pos="1039" w:val="left"/>
        </w:tabs>
        <w:ind w:hanging="190" w:left="143" w:right="292"/>
        <w:rPr>
          <w:sz w:val="24"/>
        </w:rPr>
      </w:pPr>
      <w:r>
        <w:rPr>
          <w:sz w:val="24"/>
        </w:rPr>
        <w:t>общаться в устной и письменной форме, используя рецептивные и продуктивные виды речевой деятельности в рамках следующего тематического содержания речи:</w:t>
      </w:r>
    </w:p>
    <w:p>
      <w:pPr>
        <w:pStyle w:val="style0"/>
        <w:ind w:firstLine="708" w:left="143" w:right="283"/>
        <w:jc w:val="both"/>
        <w:rPr>
          <w:spacing w:val="-2"/>
          <w:sz w:val="24"/>
        </w:rPr>
      </w:pPr>
      <w:r>
        <w:rPr>
          <w:b/>
          <w:sz w:val="24"/>
        </w:rPr>
        <w:t xml:space="preserve">Моя семья. Мои друзья. </w:t>
      </w:r>
      <w:r>
        <w:rPr>
          <w:sz w:val="24"/>
        </w:rPr>
        <w:t>Внешность и характер. Семейные праздники. Лучший</w:t>
      </w:r>
      <w:r>
        <w:rPr>
          <w:spacing w:val="40"/>
          <w:sz w:val="24"/>
        </w:rPr>
        <w:t xml:space="preserve"> </w:t>
      </w:r>
      <w:r>
        <w:rPr>
          <w:spacing w:val="-2"/>
          <w:sz w:val="24"/>
        </w:rPr>
        <w:t>друг/подруга.</w:t>
      </w:r>
    </w:p>
    <w:p>
      <w:pPr>
        <w:pStyle w:val="style0"/>
        <w:ind w:firstLine="708" w:left="143" w:right="282"/>
        <w:jc w:val="both"/>
        <w:rPr>
          <w:spacing w:val="-2"/>
          <w:sz w:val="24"/>
        </w:rPr>
      </w:pPr>
      <w:r>
        <w:rPr>
          <w:b/>
          <w:sz w:val="24"/>
        </w:rPr>
        <w:t xml:space="preserve">Свободное время современного подростка. </w:t>
      </w:r>
      <w:r>
        <w:rPr>
          <w:sz w:val="24"/>
        </w:rPr>
        <w:t xml:space="preserve">Досуг и увлечения (чтение, кино, театр, спорт). Переписка с зарубежными сверстниками. Виды отдыха. Покупки (одежда, обувь и продукты </w:t>
      </w:r>
      <w:r>
        <w:rPr>
          <w:spacing w:val="-2"/>
          <w:sz w:val="24"/>
        </w:rPr>
        <w:t>питания).</w:t>
      </w:r>
    </w:p>
    <w:p>
      <w:pPr>
        <w:pStyle w:val="style0"/>
        <w:ind w:hanging="0" w:left="854" w:right="0"/>
        <w:jc w:val="both"/>
        <w:rPr>
          <w:spacing w:val="-2"/>
          <w:sz w:val="24"/>
        </w:rPr>
      </w:pPr>
      <w:r>
        <w:rPr>
          <w:b/>
          <w:sz w:val="24"/>
        </w:rPr>
        <w:t>Здоровый</w:t>
      </w:r>
      <w:r>
        <w:rPr>
          <w:b/>
          <w:spacing w:val="-10"/>
          <w:sz w:val="24"/>
        </w:rPr>
        <w:t xml:space="preserve"> </w:t>
      </w:r>
      <w:r>
        <w:rPr>
          <w:b/>
          <w:sz w:val="24"/>
        </w:rPr>
        <w:t>образ</w:t>
      </w:r>
      <w:r>
        <w:rPr>
          <w:b/>
          <w:spacing w:val="-5"/>
          <w:sz w:val="24"/>
        </w:rPr>
        <w:t xml:space="preserve"> </w:t>
      </w:r>
      <w:r>
        <w:rPr>
          <w:b/>
          <w:sz w:val="24"/>
        </w:rPr>
        <w:t>жизни</w:t>
      </w:r>
      <w:r>
        <w:rPr>
          <w:sz w:val="24"/>
        </w:rPr>
        <w:t>.</w:t>
      </w:r>
      <w:r>
        <w:rPr>
          <w:spacing w:val="-6"/>
          <w:sz w:val="24"/>
        </w:rPr>
        <w:t xml:space="preserve"> </w:t>
      </w:r>
      <w:r>
        <w:rPr>
          <w:sz w:val="24"/>
        </w:rPr>
        <w:t>Режим</w:t>
      </w:r>
      <w:r>
        <w:rPr>
          <w:spacing w:val="-6"/>
          <w:sz w:val="24"/>
        </w:rPr>
        <w:t xml:space="preserve"> </w:t>
      </w:r>
      <w:r>
        <w:rPr>
          <w:sz w:val="24"/>
        </w:rPr>
        <w:t>труда</w:t>
      </w:r>
      <w:r>
        <w:rPr>
          <w:spacing w:val="-6"/>
          <w:sz w:val="24"/>
        </w:rPr>
        <w:t xml:space="preserve"> </w:t>
      </w:r>
      <w:r>
        <w:rPr>
          <w:sz w:val="24"/>
        </w:rPr>
        <w:t>и</w:t>
      </w:r>
      <w:r>
        <w:rPr>
          <w:spacing w:val="-4"/>
          <w:sz w:val="24"/>
        </w:rPr>
        <w:t xml:space="preserve"> </w:t>
      </w:r>
      <w:r>
        <w:rPr>
          <w:sz w:val="24"/>
        </w:rPr>
        <w:t>отдыха.</w:t>
      </w:r>
      <w:r>
        <w:rPr>
          <w:spacing w:val="-6"/>
          <w:sz w:val="24"/>
        </w:rPr>
        <w:t xml:space="preserve"> </w:t>
      </w:r>
      <w:r>
        <w:rPr>
          <w:sz w:val="24"/>
        </w:rPr>
        <w:t>Фитнес.</w:t>
      </w:r>
      <w:r>
        <w:rPr>
          <w:spacing w:val="-5"/>
          <w:sz w:val="24"/>
        </w:rPr>
        <w:t xml:space="preserve"> </w:t>
      </w:r>
      <w:r>
        <w:rPr>
          <w:sz w:val="24"/>
        </w:rPr>
        <w:t>Сбалансированное</w:t>
      </w:r>
      <w:r>
        <w:rPr>
          <w:spacing w:val="-8"/>
          <w:sz w:val="24"/>
        </w:rPr>
        <w:t xml:space="preserve"> </w:t>
      </w:r>
      <w:r>
        <w:rPr>
          <w:spacing w:val="-2"/>
          <w:sz w:val="24"/>
        </w:rPr>
        <w:t>питание.</w:t>
      </w:r>
    </w:p>
    <w:p>
      <w:pPr>
        <w:pStyle w:val="style66"/>
        <w:ind w:firstLine="708" w:left="143" w:right="287"/>
        <w:rPr/>
      </w:pPr>
      <w:r>
        <w:rPr>
          <w:b/>
        </w:rPr>
        <w:t xml:space="preserve">Школа. </w:t>
      </w:r>
      <w:r>
        <w:rPr/>
        <w:t>Школьная жизнь, изучаемые предметы, любимый предмет, правила поведения в школе. Каникулы.</w:t>
      </w:r>
    </w:p>
    <w:p>
      <w:pPr>
        <w:pStyle w:val="style66"/>
        <w:ind w:firstLine="708" w:left="143" w:right="285"/>
        <w:rPr/>
      </w:pPr>
      <w:r>
        <w:rPr>
          <w:b/>
        </w:rPr>
        <w:t xml:space="preserve">Окружающий мир. </w:t>
      </w:r>
      <w:r>
        <w:rPr/>
        <w:t>Климат. Погода. Животные и растения. Жизнь в городе/в сельской местности. Транспорт.</w:t>
      </w:r>
    </w:p>
    <w:p>
      <w:pPr>
        <w:pStyle w:val="style0"/>
        <w:ind w:hanging="0" w:left="854" w:right="0"/>
        <w:jc w:val="both"/>
        <w:rPr>
          <w:spacing w:val="-2"/>
          <w:sz w:val="24"/>
        </w:rPr>
      </w:pPr>
      <w:r>
        <w:rPr>
          <w:b/>
          <w:sz w:val="24"/>
        </w:rPr>
        <w:t>Средства</w:t>
      </w:r>
      <w:r>
        <w:rPr>
          <w:b/>
          <w:spacing w:val="-15"/>
          <w:sz w:val="24"/>
        </w:rPr>
        <w:t xml:space="preserve"> </w:t>
      </w:r>
      <w:r>
        <w:rPr>
          <w:b/>
          <w:sz w:val="24"/>
        </w:rPr>
        <w:t>массовой</w:t>
      </w:r>
      <w:r>
        <w:rPr>
          <w:b/>
          <w:spacing w:val="-10"/>
          <w:sz w:val="24"/>
        </w:rPr>
        <w:t xml:space="preserve"> </w:t>
      </w:r>
      <w:r>
        <w:rPr>
          <w:b/>
          <w:sz w:val="24"/>
        </w:rPr>
        <w:t>информации.</w:t>
      </w:r>
      <w:r>
        <w:rPr>
          <w:b/>
          <w:spacing w:val="-7"/>
          <w:sz w:val="24"/>
        </w:rPr>
        <w:t xml:space="preserve"> </w:t>
      </w:r>
      <w:r>
        <w:rPr>
          <w:sz w:val="24"/>
        </w:rPr>
        <w:t>Телевидение.</w:t>
      </w:r>
      <w:r>
        <w:rPr>
          <w:spacing w:val="-10"/>
          <w:sz w:val="24"/>
        </w:rPr>
        <w:t xml:space="preserve"> </w:t>
      </w:r>
      <w:r>
        <w:rPr>
          <w:spacing w:val="-2"/>
          <w:sz w:val="24"/>
        </w:rPr>
        <w:t>Журналы.</w:t>
      </w:r>
    </w:p>
    <w:p>
      <w:pPr>
        <w:pStyle w:val="style66"/>
        <w:ind w:firstLine="708" w:left="143" w:right="279"/>
        <w:rPr/>
      </w:pPr>
      <w:r>
        <w:rPr>
          <w:b/>
        </w:rPr>
        <w:t>Родная страна и страна/страны изучаемого языка</w:t>
      </w:r>
      <w:r>
        <w:rPr/>
        <w:t>.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Путешествия по России и зарубежным странам.</w:t>
      </w:r>
    </w:p>
    <w:p>
      <w:pPr>
        <w:pStyle w:val="style0"/>
        <w:ind w:hanging="0" w:left="854" w:right="0"/>
        <w:jc w:val="both"/>
        <w:rPr>
          <w:spacing w:val="-2"/>
          <w:sz w:val="24"/>
        </w:rPr>
      </w:pPr>
      <w:r>
        <w:rPr>
          <w:b/>
          <w:sz w:val="24"/>
        </w:rPr>
        <w:t>Выдающиеся</w:t>
      </w:r>
      <w:r>
        <w:rPr>
          <w:b/>
          <w:spacing w:val="-1"/>
          <w:sz w:val="24"/>
        </w:rPr>
        <w:t xml:space="preserve"> </w:t>
      </w:r>
      <w:r>
        <w:rPr>
          <w:b/>
          <w:sz w:val="24"/>
        </w:rPr>
        <w:t>люди</w:t>
      </w:r>
      <w:r>
        <w:rPr>
          <w:b/>
          <w:spacing w:val="2"/>
          <w:sz w:val="24"/>
        </w:rPr>
        <w:t xml:space="preserve"> </w:t>
      </w:r>
      <w:r>
        <w:rPr>
          <w:b/>
          <w:sz w:val="24"/>
        </w:rPr>
        <w:t>родной</w:t>
      </w:r>
      <w:r>
        <w:rPr>
          <w:b/>
          <w:spacing w:val="2"/>
          <w:sz w:val="24"/>
        </w:rPr>
        <w:t xml:space="preserve"> </w:t>
      </w:r>
      <w:r>
        <w:rPr>
          <w:b/>
          <w:sz w:val="24"/>
        </w:rPr>
        <w:t>страны</w:t>
      </w:r>
      <w:r>
        <w:rPr>
          <w:b/>
          <w:spacing w:val="-2"/>
          <w:sz w:val="24"/>
        </w:rPr>
        <w:t xml:space="preserve"> </w:t>
      </w:r>
      <w:r>
        <w:rPr>
          <w:b/>
          <w:sz w:val="24"/>
        </w:rPr>
        <w:t>и</w:t>
      </w:r>
      <w:r>
        <w:rPr>
          <w:b/>
          <w:spacing w:val="2"/>
          <w:sz w:val="24"/>
        </w:rPr>
        <w:t xml:space="preserve"> </w:t>
      </w:r>
      <w:r>
        <w:rPr>
          <w:b/>
          <w:sz w:val="24"/>
        </w:rPr>
        <w:t>страны/стран</w:t>
      </w:r>
      <w:r>
        <w:rPr>
          <w:b/>
          <w:spacing w:val="-2"/>
          <w:sz w:val="24"/>
        </w:rPr>
        <w:t xml:space="preserve"> </w:t>
      </w:r>
      <w:r>
        <w:rPr>
          <w:b/>
          <w:sz w:val="24"/>
        </w:rPr>
        <w:t>изучаемого</w:t>
      </w:r>
      <w:r>
        <w:rPr>
          <w:b/>
          <w:spacing w:val="-1"/>
          <w:sz w:val="24"/>
        </w:rPr>
        <w:t xml:space="preserve"> </w:t>
      </w:r>
      <w:r>
        <w:rPr>
          <w:b/>
          <w:sz w:val="24"/>
        </w:rPr>
        <w:t>языка.</w:t>
      </w:r>
      <w:r>
        <w:rPr>
          <w:b/>
          <w:spacing w:val="3"/>
          <w:sz w:val="24"/>
        </w:rPr>
        <w:t xml:space="preserve"> </w:t>
      </w:r>
      <w:r>
        <w:rPr>
          <w:sz w:val="24"/>
        </w:rPr>
        <w:t>Ученые,</w:t>
      </w:r>
      <w:r>
        <w:rPr>
          <w:spacing w:val="-1"/>
          <w:sz w:val="24"/>
        </w:rPr>
        <w:t xml:space="preserve"> </w:t>
      </w:r>
      <w:r>
        <w:rPr>
          <w:spacing w:val="-2"/>
          <w:sz w:val="24"/>
        </w:rPr>
        <w:t>писатели,</w:t>
      </w:r>
    </w:p>
    <w:p>
      <w:pPr>
        <w:pStyle w:val="style0"/>
        <w:jc w:val="both"/>
        <w:rPr>
          <w:sz w:val="24"/>
        </w:rPr>
      </w:pPr>
      <w:r>
        <w:rPr>
          <w:sz w:val="24"/>
        </w:rPr>
      </w:r>
    </w:p>
    <w:p>
      <w:pPr>
        <w:pStyle w:val="style0"/>
        <w:rPr/>
      </w:pPr>
      <w:r>
        <w:rPr/>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Pr>
    </w:p>
    <w:p>
      <w:pPr>
        <w:pStyle w:val="style66"/>
        <w:spacing w:after="0" w:before="2"/>
        <w:ind w:hanging="0" w:left="143" w:right="0"/>
        <w:contextualSpacing w:val="false"/>
        <w:jc w:val="left"/>
        <w:rPr>
          <w:spacing w:val="-2"/>
        </w:rPr>
      </w:pPr>
      <w:r>
        <w:rPr>
          <w:spacing w:val="-2"/>
        </w:rPr>
        <w:t>поэты.</w:t>
      </w:r>
    </w:p>
    <w:p>
      <w:pPr>
        <w:pStyle w:val="style0"/>
        <w:spacing w:after="0" w:before="4"/>
        <w:contextualSpacing w:val="false"/>
        <w:rPr>
          <w:sz w:val="24"/>
        </w:rPr>
      </w:pPr>
      <w:r>
        <w:rPr>
          <w:sz w:val="24"/>
        </w:rPr>
      </w:r>
    </w:p>
    <w:p>
      <w:pPr>
        <w:pStyle w:val="style1"/>
        <w:spacing w:line="100" w:lineRule="atLeast"/>
        <w:ind w:hanging="0" w:left="2" w:right="0"/>
        <w:jc w:val="left"/>
        <w:rPr>
          <w:spacing w:val="-2"/>
        </w:rPr>
      </w:pPr>
      <w:r>
        <w:br w:type="column"/>
      </w:r>
      <w:r>
        <w:rPr>
          <w:spacing w:val="-2"/>
        </w:rPr>
        <w:t>Говорение</w:t>
      </w:r>
    </w:p>
    <w:p>
      <w:pPr>
        <w:pStyle w:val="style76"/>
        <w:numPr>
          <w:ilvl w:val="0"/>
          <w:numId w:val="38"/>
        </w:numPr>
        <w:tabs>
          <w:tab w:leader="none" w:pos="195" w:val="left"/>
        </w:tabs>
        <w:spacing w:after="0" w:before="1"/>
        <w:ind w:hanging="197" w:left="196" w:right="0"/>
        <w:contextualSpacing w:val="false"/>
        <w:jc w:val="left"/>
        <w:rPr>
          <w:spacing w:val="-2"/>
          <w:sz w:val="24"/>
        </w:rPr>
      </w:pPr>
      <w:r>
        <w:rPr>
          <w:sz w:val="24"/>
        </w:rPr>
        <w:t>вести</w:t>
      </w:r>
      <w:r>
        <w:rPr>
          <w:spacing w:val="51"/>
          <w:sz w:val="24"/>
        </w:rPr>
        <w:t xml:space="preserve"> </w:t>
      </w:r>
      <w:r>
        <w:rPr>
          <w:sz w:val="24"/>
        </w:rPr>
        <w:t>разные</w:t>
      </w:r>
      <w:r>
        <w:rPr>
          <w:spacing w:val="49"/>
          <w:sz w:val="24"/>
        </w:rPr>
        <w:t xml:space="preserve"> </w:t>
      </w:r>
      <w:r>
        <w:rPr>
          <w:sz w:val="24"/>
        </w:rPr>
        <w:t>виды</w:t>
      </w:r>
      <w:r>
        <w:rPr>
          <w:spacing w:val="53"/>
          <w:sz w:val="24"/>
        </w:rPr>
        <w:t xml:space="preserve"> </w:t>
      </w:r>
      <w:r>
        <w:rPr>
          <w:sz w:val="24"/>
        </w:rPr>
        <w:t>диалога</w:t>
      </w:r>
      <w:r>
        <w:rPr>
          <w:spacing w:val="51"/>
          <w:sz w:val="24"/>
        </w:rPr>
        <w:t xml:space="preserve"> </w:t>
      </w:r>
      <w:r>
        <w:rPr>
          <w:sz w:val="24"/>
        </w:rPr>
        <w:t>с</w:t>
      </w:r>
      <w:r>
        <w:rPr>
          <w:spacing w:val="52"/>
          <w:sz w:val="24"/>
        </w:rPr>
        <w:t xml:space="preserve"> </w:t>
      </w:r>
      <w:r>
        <w:rPr>
          <w:sz w:val="24"/>
        </w:rPr>
        <w:t>опорой</w:t>
      </w:r>
      <w:r>
        <w:rPr>
          <w:spacing w:val="55"/>
          <w:sz w:val="24"/>
        </w:rPr>
        <w:t xml:space="preserve"> </w:t>
      </w:r>
      <w:r>
        <w:rPr>
          <w:sz w:val="24"/>
        </w:rPr>
        <w:t>на</w:t>
      </w:r>
      <w:r>
        <w:rPr>
          <w:spacing w:val="49"/>
          <w:sz w:val="24"/>
        </w:rPr>
        <w:t xml:space="preserve"> </w:t>
      </w:r>
      <w:r>
        <w:rPr>
          <w:sz w:val="24"/>
        </w:rPr>
        <w:t>картинки,</w:t>
      </w:r>
      <w:r>
        <w:rPr>
          <w:spacing w:val="48"/>
          <w:sz w:val="24"/>
        </w:rPr>
        <w:t xml:space="preserve"> </w:t>
      </w:r>
      <w:r>
        <w:rPr>
          <w:sz w:val="24"/>
        </w:rPr>
        <w:t>фотографии</w:t>
      </w:r>
      <w:r>
        <w:rPr>
          <w:spacing w:val="52"/>
          <w:sz w:val="24"/>
        </w:rPr>
        <w:t xml:space="preserve"> </w:t>
      </w:r>
      <w:r>
        <w:rPr>
          <w:sz w:val="24"/>
        </w:rPr>
        <w:t>и/или</w:t>
      </w:r>
      <w:r>
        <w:rPr>
          <w:spacing w:val="54"/>
          <w:sz w:val="24"/>
        </w:rPr>
        <w:t xml:space="preserve"> </w:t>
      </w:r>
      <w:r>
        <w:rPr>
          <w:sz w:val="24"/>
        </w:rPr>
        <w:t>ключевые</w:t>
      </w:r>
      <w:r>
        <w:rPr>
          <w:spacing w:val="52"/>
          <w:sz w:val="24"/>
        </w:rPr>
        <w:t xml:space="preserve"> </w:t>
      </w:r>
      <w:r>
        <w:rPr>
          <w:spacing w:val="-2"/>
          <w:sz w:val="24"/>
        </w:rPr>
        <w:t>слова,</w:t>
      </w:r>
    </w:p>
    <w:p>
      <w:pPr>
        <w:pStyle w:val="style76"/>
        <w:jc w:val="left"/>
        <w:rPr>
          <w:sz w:val="24"/>
        </w:rPr>
      </w:pPr>
      <w:r>
        <w:rPr>
          <w:sz w:val="24"/>
        </w:rPr>
      </w:r>
    </w:p>
    <w:p>
      <w:pPr>
        <w:pStyle w:val="style0"/>
        <w:rPr/>
      </w:pPr>
      <w:r>
        <w:rPr/>
      </w:r>
    </w:p>
    <w:p>
      <w:pPr>
        <w:sectPr>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formProt w:val="false"/>
          <w:cols w:equalWidth="false" w:num="2" w:sep="false">
            <w:col w:space="28" w:w="829"/>
            <w:col w:w="10012"/>
          </w:cols>
          <w:docGrid w:charSpace="8192" w:linePitch="260" w:type="default"/>
          <w:textDirection w:val="lrTb"/>
          <w:type w:val="continuous"/>
          <w:pgMar w:bottom="550" w:footer="0" w:gutter="0" w:header="0" w:left="550" w:right="880" w:top="630"/>
        </w:sectPr>
      </w:pPr>
    </w:p>
    <w:p>
      <w:pPr>
        <w:pStyle w:val="style66"/>
        <w:ind w:hanging="0" w:left="143" w:right="276"/>
        <w:rPr/>
      </w:pPr>
      <w:r>
        <w:rPr/>
        <w:t>речевые ситуации в стандартных ситуациях неофициального общения с соблюдением</w:t>
      </w:r>
      <w:r>
        <w:rPr>
          <w:spacing w:val="40"/>
        </w:rPr>
        <w:t xml:space="preserve"> </w:t>
      </w:r>
      <w:r>
        <w:rPr/>
        <w:t>норм речевого этикета, принятых в стране / странах изучаемого языка, в том числе, уметь вежливо переспрашивать и выражать пожелания при поздравлении (диалог этикетного характера); вежливо соглашаться / не соглашаться выполнить просьбу собеседника, объясняя причину своего решения (диалог-побуждение к действию); выражать свое отношение к обсуждаемым фактам и событиям, переходить с позиции спрашивающего на позицию отвечающего и наоборот (диалог-расспрос) (объем до 5 реплик со стороны каждого собеседника);</w:t>
      </w:r>
    </w:p>
    <w:p>
      <w:pPr>
        <w:pStyle w:val="style76"/>
        <w:numPr>
          <w:ilvl w:val="1"/>
          <w:numId w:val="38"/>
        </w:numPr>
        <w:tabs>
          <w:tab w:leader="none" w:pos="1073" w:val="left"/>
        </w:tabs>
        <w:ind w:hanging="224" w:left="143" w:right="279"/>
        <w:rPr>
          <w:sz w:val="24"/>
        </w:rPr>
      </w:pPr>
      <w:r>
        <w:rPr>
          <w:sz w:val="24"/>
        </w:rPr>
        <w:t>создавать устные связные монологические высказывания с использованием основных коммуникативных типов речи (описание/характеристика, повествование/сообщение) в рамках изучаемого тематического содержания речи с опорой на картинки, фотографии и/или ключевые слова, план, вопросы (объем до 7–8 фраз);</w:t>
      </w:r>
    </w:p>
    <w:p>
      <w:pPr>
        <w:pStyle w:val="style76"/>
        <w:numPr>
          <w:ilvl w:val="1"/>
          <w:numId w:val="38"/>
        </w:numPr>
        <w:tabs>
          <w:tab w:leader="none" w:pos="1114" w:val="left"/>
        </w:tabs>
        <w:ind w:hanging="224" w:left="143" w:right="279"/>
        <w:rPr>
          <w:sz w:val="24"/>
        </w:rPr>
      </w:pPr>
      <w:r>
        <w:rPr>
          <w:sz w:val="24"/>
        </w:rPr>
        <w:t>передавать основное содержание прочитанного/прослушанного текста с опорой на картинки, фотографии, и/или ключевые слова, план, вопросы (объем до 7–8 фраз);</w:t>
      </w:r>
    </w:p>
    <w:p>
      <w:pPr>
        <w:pStyle w:val="style76"/>
        <w:numPr>
          <w:ilvl w:val="1"/>
          <w:numId w:val="38"/>
        </w:numPr>
        <w:tabs>
          <w:tab w:leader="none" w:pos="990" w:val="left"/>
        </w:tabs>
        <w:ind w:hanging="224" w:left="143" w:right="0"/>
        <w:jc w:val="left"/>
        <w:rPr>
          <w:spacing w:val="-2"/>
          <w:sz w:val="24"/>
        </w:rPr>
      </w:pPr>
      <w:r>
        <w:rPr>
          <w:sz w:val="24"/>
        </w:rPr>
        <w:t>кратко</w:t>
      </w:r>
      <w:r>
        <w:rPr>
          <w:spacing w:val="-6"/>
          <w:sz w:val="24"/>
        </w:rPr>
        <w:t xml:space="preserve"> </w:t>
      </w:r>
      <w:r>
        <w:rPr>
          <w:sz w:val="24"/>
        </w:rPr>
        <w:t>представлять</w:t>
      </w:r>
      <w:r>
        <w:rPr>
          <w:spacing w:val="-4"/>
          <w:sz w:val="24"/>
        </w:rPr>
        <w:t xml:space="preserve"> </w:t>
      </w:r>
      <w:r>
        <w:rPr>
          <w:sz w:val="24"/>
        </w:rPr>
        <w:t>результаты</w:t>
      </w:r>
      <w:r>
        <w:rPr>
          <w:spacing w:val="-5"/>
          <w:sz w:val="24"/>
        </w:rPr>
        <w:t xml:space="preserve"> </w:t>
      </w:r>
      <w:r>
        <w:rPr>
          <w:sz w:val="24"/>
        </w:rPr>
        <w:t>выполненной</w:t>
      </w:r>
      <w:r>
        <w:rPr>
          <w:spacing w:val="-7"/>
          <w:sz w:val="24"/>
        </w:rPr>
        <w:t xml:space="preserve"> </w:t>
      </w:r>
      <w:r>
        <w:rPr>
          <w:sz w:val="24"/>
        </w:rPr>
        <w:t>проектной</w:t>
      </w:r>
      <w:r>
        <w:rPr>
          <w:spacing w:val="-4"/>
          <w:sz w:val="24"/>
        </w:rPr>
        <w:t xml:space="preserve"> </w:t>
      </w:r>
      <w:r>
        <w:rPr>
          <w:sz w:val="24"/>
        </w:rPr>
        <w:t>работы</w:t>
      </w:r>
      <w:r>
        <w:rPr>
          <w:spacing w:val="-6"/>
          <w:sz w:val="24"/>
        </w:rPr>
        <w:t xml:space="preserve"> </w:t>
      </w:r>
      <w:r>
        <w:rPr>
          <w:sz w:val="24"/>
        </w:rPr>
        <w:t>(объем</w:t>
      </w:r>
      <w:r>
        <w:rPr>
          <w:spacing w:val="-6"/>
          <w:sz w:val="24"/>
        </w:rPr>
        <w:t xml:space="preserve"> </w:t>
      </w:r>
      <w:r>
        <w:rPr>
          <w:sz w:val="24"/>
        </w:rPr>
        <w:t>до</w:t>
      </w:r>
      <w:r>
        <w:rPr>
          <w:spacing w:val="-7"/>
          <w:sz w:val="24"/>
        </w:rPr>
        <w:t xml:space="preserve"> </w:t>
      </w:r>
      <w:r>
        <w:rPr>
          <w:sz w:val="24"/>
        </w:rPr>
        <w:t>7–8</w:t>
      </w:r>
      <w:r>
        <w:rPr>
          <w:spacing w:val="-6"/>
          <w:sz w:val="24"/>
        </w:rPr>
        <w:t xml:space="preserve"> </w:t>
      </w:r>
      <w:r>
        <w:rPr>
          <w:spacing w:val="-2"/>
          <w:sz w:val="24"/>
        </w:rPr>
        <w:t>фраз).</w:t>
      </w:r>
    </w:p>
    <w:p>
      <w:pPr>
        <w:pStyle w:val="style1"/>
        <w:spacing w:after="0" w:before="3"/>
        <w:contextualSpacing w:val="false"/>
        <w:jc w:val="left"/>
        <w:rPr>
          <w:spacing w:val="-2"/>
        </w:rPr>
      </w:pPr>
      <w:r>
        <w:rPr>
          <w:spacing w:val="-2"/>
        </w:rPr>
        <w:t>Аудирование</w:t>
      </w:r>
    </w:p>
    <w:p>
      <w:pPr>
        <w:pStyle w:val="style76"/>
        <w:numPr>
          <w:ilvl w:val="1"/>
          <w:numId w:val="38"/>
        </w:numPr>
        <w:tabs>
          <w:tab w:leader="none" w:pos="994" w:val="left"/>
        </w:tabs>
        <w:ind w:hanging="224" w:left="143" w:right="269"/>
        <w:rPr>
          <w:spacing w:val="-2"/>
          <w:sz w:val="24"/>
        </w:rPr>
      </w:pPr>
      <w:r>
        <w:rPr>
          <w:sz w:val="24"/>
        </w:rPr>
        <w:t>воспринимать</w:t>
      </w:r>
      <w:r>
        <w:rPr>
          <w:spacing w:val="-1"/>
          <w:sz w:val="24"/>
        </w:rPr>
        <w:t xml:space="preserve"> </w:t>
      </w:r>
      <w:r>
        <w:rPr>
          <w:sz w:val="24"/>
        </w:rPr>
        <w:t xml:space="preserve">на слух и понимать с использованием языковой и контекстуальной догадки и игнорированием незнакомых слов звучащие до 1,5 минут несложные адаптированные аутентичные тексты с разной глубиной проникновения в их содержание в зависимости от поставленной коммуникативной задачи: с пониманием основного содержания (в том числе, основной идеи прослушанного текста), с пониманием запрашиваемой информации с опорой и без опоры на </w:t>
      </w:r>
      <w:r>
        <w:rPr>
          <w:spacing w:val="-2"/>
          <w:sz w:val="24"/>
        </w:rPr>
        <w:t>иллюстрации;</w:t>
      </w:r>
    </w:p>
    <w:p>
      <w:pPr>
        <w:pStyle w:val="style66"/>
        <w:ind w:firstLine="708" w:left="143" w:right="313"/>
        <w:rPr/>
      </w:pPr>
      <w:r>
        <w:rPr/>
        <w:t>Тексты для аудирования: высказывания собеседников в ситуациях повседневного общения, диалог (беседа), сообщение информационного характера, рассказ.</w:t>
      </w:r>
    </w:p>
    <w:p>
      <w:pPr>
        <w:pStyle w:val="style1"/>
        <w:spacing w:after="0" w:before="4"/>
        <w:contextualSpacing w:val="false"/>
        <w:jc w:val="left"/>
        <w:rPr>
          <w:spacing w:val="-2"/>
        </w:rPr>
      </w:pPr>
      <w:r>
        <w:rPr>
          <w:spacing w:val="-2"/>
        </w:rPr>
        <w:t>Чтение</w:t>
      </w:r>
    </w:p>
    <w:p>
      <w:pPr>
        <w:pStyle w:val="style76"/>
        <w:numPr>
          <w:ilvl w:val="1"/>
          <w:numId w:val="38"/>
        </w:numPr>
        <w:tabs>
          <w:tab w:leader="none" w:pos="1049" w:val="left"/>
        </w:tabs>
        <w:ind w:hanging="224" w:left="143" w:right="268"/>
        <w:rPr>
          <w:sz w:val="24"/>
        </w:rPr>
      </w:pPr>
      <w:r>
        <w:rPr>
          <w:sz w:val="24"/>
        </w:rPr>
        <w:t>читать про себя и понимать с использованием языковой и контекстуальной догадки и игнорированием незнакомых слов адаптированные аутентичные тексты разных жанров и стилей с различной глубиной проникновения в их содержание в зависимости от поставленной коммуникативной задачи: с пониманием основного содержания (в том числе, определять</w:t>
      </w:r>
      <w:r>
        <w:rPr>
          <w:spacing w:val="40"/>
          <w:sz w:val="24"/>
        </w:rPr>
        <w:t xml:space="preserve"> </w:t>
      </w:r>
      <w:r>
        <w:rPr>
          <w:sz w:val="24"/>
        </w:rPr>
        <w:t>тему текста по заголовку), с пониманием запрашиваемой информации (объем текста/текстов для чтения - 250–300 слов);</w:t>
      </w:r>
    </w:p>
    <w:p>
      <w:pPr>
        <w:pStyle w:val="style76"/>
        <w:rPr>
          <w:sz w:val="24"/>
        </w:rPr>
      </w:pPr>
      <w:r>
        <w:rPr>
          <w:sz w:val="24"/>
        </w:rPr>
      </w:r>
    </w:p>
    <w:p>
      <w:pPr>
        <w:pStyle w:val="style76"/>
        <w:numPr>
          <w:ilvl w:val="1"/>
          <w:numId w:val="38"/>
        </w:numPr>
        <w:tabs>
          <w:tab w:leader="none" w:pos="991" w:val="left"/>
        </w:tabs>
        <w:spacing w:after="0" w:before="72"/>
        <w:ind w:hanging="224" w:left="143" w:right="278"/>
        <w:contextualSpacing w:val="false"/>
        <w:jc w:val="right"/>
        <w:rPr>
          <w:spacing w:val="-2"/>
          <w:sz w:val="24"/>
        </w:rPr>
      </w:pPr>
      <w:r>
        <w:rPr>
          <w:sz w:val="24"/>
        </w:rPr>
        <w:t>читать</w:t>
      </w:r>
      <w:r>
        <w:rPr>
          <w:spacing w:val="40"/>
          <w:sz w:val="24"/>
        </w:rPr>
        <w:t xml:space="preserve"> </w:t>
      </w:r>
      <w:r>
        <w:rPr>
          <w:sz w:val="24"/>
        </w:rPr>
        <w:t>нелинейные</w:t>
      </w:r>
      <w:r>
        <w:rPr>
          <w:spacing w:val="40"/>
          <w:sz w:val="24"/>
        </w:rPr>
        <w:t xml:space="preserve"> </w:t>
      </w:r>
      <w:r>
        <w:rPr>
          <w:sz w:val="24"/>
        </w:rPr>
        <w:t>тексты</w:t>
      </w:r>
      <w:r>
        <w:rPr>
          <w:spacing w:val="40"/>
          <w:sz w:val="24"/>
        </w:rPr>
        <w:t xml:space="preserve"> </w:t>
      </w:r>
      <w:r>
        <w:rPr>
          <w:sz w:val="24"/>
        </w:rPr>
        <w:t>(таблицы)</w:t>
      </w:r>
      <w:r>
        <w:rPr>
          <w:spacing w:val="40"/>
          <w:sz w:val="24"/>
        </w:rPr>
        <w:t xml:space="preserve"> </w:t>
      </w:r>
      <w:r>
        <w:rPr>
          <w:sz w:val="24"/>
        </w:rPr>
        <w:t>и</w:t>
      </w:r>
      <w:r>
        <w:rPr>
          <w:spacing w:val="40"/>
          <w:sz w:val="24"/>
        </w:rPr>
        <w:t xml:space="preserve"> </w:t>
      </w:r>
      <w:r>
        <w:rPr>
          <w:sz w:val="24"/>
        </w:rPr>
        <w:t>понимать</w:t>
      </w:r>
      <w:r>
        <w:rPr>
          <w:spacing w:val="40"/>
          <w:sz w:val="24"/>
        </w:rPr>
        <w:t xml:space="preserve"> </w:t>
      </w:r>
      <w:r>
        <w:rPr>
          <w:sz w:val="24"/>
        </w:rPr>
        <w:t>представленную</w:t>
      </w:r>
      <w:r>
        <w:rPr>
          <w:spacing w:val="40"/>
          <w:sz w:val="24"/>
        </w:rPr>
        <w:t xml:space="preserve"> </w:t>
      </w:r>
      <w:r>
        <w:rPr>
          <w:sz w:val="24"/>
        </w:rPr>
        <w:t>в</w:t>
      </w:r>
      <w:r>
        <w:rPr>
          <w:spacing w:val="40"/>
          <w:sz w:val="24"/>
        </w:rPr>
        <w:t xml:space="preserve"> </w:t>
      </w:r>
      <w:r>
        <w:rPr>
          <w:sz w:val="24"/>
        </w:rPr>
        <w:t>них</w:t>
      </w:r>
      <w:r>
        <w:rPr>
          <w:spacing w:val="40"/>
          <w:sz w:val="24"/>
        </w:rPr>
        <w:t xml:space="preserve"> </w:t>
      </w:r>
      <w:r>
        <w:rPr>
          <w:sz w:val="24"/>
        </w:rPr>
        <w:t>информацию. Тексты для чтения: отрывок из художественного произведения, в том числе рассказа, сказки; отрывок</w:t>
      </w:r>
      <w:r>
        <w:rPr>
          <w:spacing w:val="37"/>
          <w:sz w:val="24"/>
        </w:rPr>
        <w:t xml:space="preserve"> </w:t>
      </w:r>
      <w:r>
        <w:rPr>
          <w:sz w:val="24"/>
        </w:rPr>
        <w:t>из</w:t>
      </w:r>
      <w:r>
        <w:rPr>
          <w:spacing w:val="35"/>
          <w:sz w:val="24"/>
        </w:rPr>
        <w:t xml:space="preserve"> </w:t>
      </w:r>
      <w:r>
        <w:rPr>
          <w:sz w:val="24"/>
        </w:rPr>
        <w:t>статьи</w:t>
      </w:r>
      <w:r>
        <w:rPr>
          <w:spacing w:val="35"/>
          <w:sz w:val="24"/>
        </w:rPr>
        <w:t xml:space="preserve"> </w:t>
      </w:r>
      <w:r>
        <w:rPr>
          <w:sz w:val="24"/>
        </w:rPr>
        <w:t>научно-популярного</w:t>
      </w:r>
      <w:r>
        <w:rPr>
          <w:spacing w:val="37"/>
          <w:sz w:val="24"/>
        </w:rPr>
        <w:t xml:space="preserve"> </w:t>
      </w:r>
      <w:r>
        <w:rPr>
          <w:sz w:val="24"/>
        </w:rPr>
        <w:t>характера;</w:t>
      </w:r>
      <w:r>
        <w:rPr>
          <w:spacing w:val="37"/>
          <w:sz w:val="24"/>
        </w:rPr>
        <w:t xml:space="preserve"> </w:t>
      </w:r>
      <w:r>
        <w:rPr>
          <w:sz w:val="24"/>
        </w:rPr>
        <w:t>сообщение</w:t>
      </w:r>
      <w:r>
        <w:rPr>
          <w:spacing w:val="35"/>
          <w:sz w:val="24"/>
        </w:rPr>
        <w:t xml:space="preserve"> </w:t>
      </w:r>
      <w:r>
        <w:rPr>
          <w:sz w:val="24"/>
        </w:rPr>
        <w:t>информационного</w:t>
      </w:r>
      <w:r>
        <w:rPr>
          <w:spacing w:val="34"/>
          <w:sz w:val="24"/>
        </w:rPr>
        <w:t xml:space="preserve"> </w:t>
      </w:r>
      <w:r>
        <w:rPr>
          <w:sz w:val="24"/>
        </w:rPr>
        <w:t>характера;</w:t>
      </w:r>
      <w:r>
        <w:rPr>
          <w:spacing w:val="37"/>
          <w:sz w:val="24"/>
        </w:rPr>
        <w:t xml:space="preserve"> </w:t>
      </w:r>
      <w:r>
        <w:rPr>
          <w:sz w:val="24"/>
        </w:rPr>
        <w:t>текст прагматического</w:t>
      </w:r>
      <w:r>
        <w:rPr>
          <w:spacing w:val="-2"/>
          <w:sz w:val="24"/>
        </w:rPr>
        <w:t xml:space="preserve"> </w:t>
      </w:r>
      <w:r>
        <w:rPr>
          <w:sz w:val="24"/>
        </w:rPr>
        <w:t>характера, 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объявление,</w:t>
      </w:r>
      <w:r>
        <w:rPr>
          <w:spacing w:val="1"/>
          <w:sz w:val="24"/>
        </w:rPr>
        <w:t xml:space="preserve"> </w:t>
      </w:r>
      <w:r>
        <w:rPr>
          <w:sz w:val="24"/>
        </w:rPr>
        <w:t>кулинарный</w:t>
      </w:r>
      <w:r>
        <w:rPr>
          <w:spacing w:val="1"/>
          <w:sz w:val="24"/>
        </w:rPr>
        <w:t xml:space="preserve"> </w:t>
      </w:r>
      <w:r>
        <w:rPr>
          <w:sz w:val="24"/>
        </w:rPr>
        <w:t>рецепт, меню;</w:t>
      </w:r>
      <w:r>
        <w:rPr>
          <w:spacing w:val="-1"/>
          <w:sz w:val="24"/>
        </w:rPr>
        <w:t xml:space="preserve"> </w:t>
      </w:r>
      <w:r>
        <w:rPr>
          <w:sz w:val="24"/>
        </w:rPr>
        <w:t>сообщение</w:t>
      </w:r>
      <w:r>
        <w:rPr>
          <w:spacing w:val="-2"/>
          <w:sz w:val="24"/>
        </w:rPr>
        <w:t xml:space="preserve"> личного</w:t>
      </w:r>
    </w:p>
    <w:p>
      <w:pPr>
        <w:pStyle w:val="style66"/>
        <w:spacing w:after="0" w:before="1"/>
        <w:ind w:hanging="0" w:left="143" w:right="0"/>
        <w:contextualSpacing w:val="false"/>
        <w:jc w:val="left"/>
        <w:rPr>
          <w:spacing w:val="-2"/>
        </w:rPr>
      </w:pPr>
      <w:r>
        <w:rPr>
          <w:spacing w:val="-2"/>
        </w:rPr>
        <w:t>характера.</w:t>
      </w:r>
    </w:p>
    <w:p>
      <w:pPr>
        <w:pStyle w:val="style1"/>
        <w:spacing w:after="0" w:before="10"/>
        <w:contextualSpacing w:val="false"/>
        <w:jc w:val="left"/>
        <w:rPr>
          <w:spacing w:val="-4"/>
        </w:rPr>
      </w:pPr>
      <w:r>
        <w:rPr/>
        <w:t>Письменная</w:t>
      </w:r>
      <w:r>
        <w:rPr>
          <w:spacing w:val="-4"/>
        </w:rPr>
        <w:t xml:space="preserve"> речь</w:t>
      </w:r>
    </w:p>
    <w:p>
      <w:pPr>
        <w:pStyle w:val="style76"/>
        <w:numPr>
          <w:ilvl w:val="1"/>
          <w:numId w:val="38"/>
        </w:numPr>
        <w:tabs>
          <w:tab w:leader="none" w:pos="1022" w:val="left"/>
        </w:tabs>
        <w:ind w:hanging="224" w:left="143" w:right="285"/>
        <w:jc w:val="left"/>
        <w:rPr>
          <w:sz w:val="24"/>
        </w:rPr>
      </w:pPr>
      <w:r>
        <w:rPr>
          <w:sz w:val="24"/>
        </w:rPr>
        <w:t>писать электронное сообщение личного характера, соблюдая речевой этикет,</w:t>
      </w:r>
      <w:r>
        <w:rPr>
          <w:spacing w:val="36"/>
          <w:sz w:val="24"/>
        </w:rPr>
        <w:t xml:space="preserve"> </w:t>
      </w:r>
      <w:r>
        <w:rPr>
          <w:sz w:val="24"/>
        </w:rPr>
        <w:t>принятый в</w:t>
      </w:r>
      <w:r>
        <w:rPr>
          <w:spacing w:val="40"/>
          <w:sz w:val="24"/>
        </w:rPr>
        <w:t xml:space="preserve"> </w:t>
      </w:r>
      <w:r>
        <w:rPr>
          <w:sz w:val="24"/>
        </w:rPr>
        <w:t>стране/странах изучаемого языка (объем до 65 слов);</w:t>
      </w:r>
    </w:p>
    <w:p>
      <w:pPr>
        <w:pStyle w:val="style76"/>
        <w:numPr>
          <w:ilvl w:val="1"/>
          <w:numId w:val="38"/>
        </w:numPr>
        <w:tabs>
          <w:tab w:leader="none" w:pos="991" w:val="left"/>
        </w:tabs>
        <w:ind w:hanging="224" w:left="143" w:right="287"/>
        <w:jc w:val="left"/>
        <w:rPr>
          <w:sz w:val="24"/>
        </w:rPr>
      </w:pPr>
      <w:r>
        <w:rPr>
          <w:sz w:val="24"/>
        </w:rPr>
        <w:t>создавать небольшое</w:t>
      </w:r>
      <w:r>
        <w:rPr>
          <w:spacing w:val="-1"/>
          <w:sz w:val="24"/>
        </w:rPr>
        <w:t xml:space="preserve"> </w:t>
      </w:r>
      <w:r>
        <w:rPr>
          <w:sz w:val="24"/>
        </w:rPr>
        <w:t>письменное</w:t>
      </w:r>
      <w:r>
        <w:rPr>
          <w:spacing w:val="-1"/>
          <w:sz w:val="24"/>
        </w:rPr>
        <w:t xml:space="preserve"> </w:t>
      </w:r>
      <w:r>
        <w:rPr>
          <w:sz w:val="24"/>
        </w:rPr>
        <w:t>высказывание</w:t>
      </w:r>
      <w:r>
        <w:rPr>
          <w:spacing w:val="-1"/>
          <w:sz w:val="24"/>
        </w:rPr>
        <w:t xml:space="preserve"> </w:t>
      </w:r>
      <w:r>
        <w:rPr>
          <w:sz w:val="24"/>
        </w:rPr>
        <w:t>с</w:t>
      </w:r>
      <w:r>
        <w:rPr>
          <w:spacing w:val="-1"/>
          <w:sz w:val="24"/>
        </w:rPr>
        <w:t xml:space="preserve"> </w:t>
      </w:r>
      <w:r>
        <w:rPr>
          <w:sz w:val="24"/>
        </w:rPr>
        <w:t>опорой</w:t>
      </w:r>
      <w:r>
        <w:rPr>
          <w:spacing w:val="-2"/>
          <w:sz w:val="24"/>
        </w:rPr>
        <w:t xml:space="preserve"> </w:t>
      </w:r>
      <w:r>
        <w:rPr>
          <w:sz w:val="24"/>
        </w:rPr>
        <w:t>на</w:t>
      </w:r>
      <w:r>
        <w:rPr>
          <w:spacing w:val="-1"/>
          <w:sz w:val="24"/>
        </w:rPr>
        <w:t xml:space="preserve"> </w:t>
      </w:r>
      <w:r>
        <w:rPr>
          <w:sz w:val="24"/>
        </w:rPr>
        <w:t>образец,</w:t>
      </w:r>
      <w:r>
        <w:rPr>
          <w:spacing w:val="-3"/>
          <w:sz w:val="24"/>
        </w:rPr>
        <w:t xml:space="preserve"> </w:t>
      </w:r>
      <w:r>
        <w:rPr>
          <w:sz w:val="24"/>
        </w:rPr>
        <w:t>план,</w:t>
      </w:r>
      <w:r>
        <w:rPr>
          <w:spacing w:val="-2"/>
          <w:sz w:val="24"/>
        </w:rPr>
        <w:t xml:space="preserve"> </w:t>
      </w:r>
      <w:r>
        <w:rPr>
          <w:sz w:val="24"/>
        </w:rPr>
        <w:t>картинку</w:t>
      </w:r>
      <w:r>
        <w:rPr>
          <w:spacing w:val="-8"/>
          <w:sz w:val="24"/>
        </w:rPr>
        <w:t xml:space="preserve"> </w:t>
      </w:r>
      <w:r>
        <w:rPr>
          <w:sz w:val="24"/>
        </w:rPr>
        <w:t>(объем высказывания до 65 слов).</w:t>
      </w:r>
    </w:p>
    <w:p>
      <w:pPr>
        <w:pStyle w:val="style1"/>
        <w:numPr>
          <w:ilvl w:val="0"/>
          <w:numId w:val="39"/>
        </w:numPr>
        <w:tabs>
          <w:tab w:leader="none" w:pos="1110" w:val="left"/>
        </w:tabs>
        <w:spacing w:after="0" w:before="3" w:line="275" w:lineRule="exact"/>
        <w:ind w:hanging="708" w:left="1562" w:right="0"/>
        <w:contextualSpacing w:val="false"/>
        <w:rPr>
          <w:spacing w:val="-2"/>
        </w:rPr>
      </w:pPr>
      <w:r>
        <w:rPr/>
        <w:t>Языковые</w:t>
      </w:r>
      <w:r>
        <w:rPr>
          <w:spacing w:val="-6"/>
        </w:rPr>
        <w:t xml:space="preserve"> </w:t>
      </w:r>
      <w:r>
        <w:rPr/>
        <w:t>знания</w:t>
      </w:r>
      <w:r>
        <w:rPr>
          <w:spacing w:val="-1"/>
        </w:rPr>
        <w:t xml:space="preserve"> </w:t>
      </w:r>
      <w:r>
        <w:rPr/>
        <w:t>и</w:t>
      </w:r>
      <w:r>
        <w:rPr>
          <w:spacing w:val="-1"/>
        </w:rPr>
        <w:t xml:space="preserve"> </w:t>
      </w:r>
      <w:r>
        <w:rPr>
          <w:spacing w:val="-2"/>
        </w:rPr>
        <w:t>навыки</w:t>
      </w:r>
    </w:p>
    <w:p>
      <w:pPr>
        <w:pStyle w:val="style76"/>
        <w:numPr>
          <w:ilvl w:val="1"/>
          <w:numId w:val="39"/>
        </w:numPr>
        <w:tabs>
          <w:tab w:leader="none" w:pos="1023" w:val="left"/>
        </w:tabs>
        <w:spacing w:line="271" w:lineRule="exact"/>
        <w:ind w:hanging="190" w:left="143" w:right="0"/>
        <w:jc w:val="left"/>
        <w:rPr>
          <w:spacing w:val="-2"/>
          <w:sz w:val="24"/>
        </w:rPr>
      </w:pPr>
      <w:r>
        <w:rPr>
          <w:sz w:val="24"/>
        </w:rPr>
        <w:t>правильно</w:t>
      </w:r>
      <w:r>
        <w:rPr>
          <w:spacing w:val="-9"/>
          <w:sz w:val="24"/>
        </w:rPr>
        <w:t xml:space="preserve"> </w:t>
      </w:r>
      <w:r>
        <w:rPr>
          <w:sz w:val="24"/>
        </w:rPr>
        <w:t>писать</w:t>
      </w:r>
      <w:r>
        <w:rPr>
          <w:spacing w:val="-7"/>
          <w:sz w:val="24"/>
        </w:rPr>
        <w:t xml:space="preserve"> </w:t>
      </w:r>
      <w:r>
        <w:rPr>
          <w:sz w:val="24"/>
        </w:rPr>
        <w:t>изученные</w:t>
      </w:r>
      <w:r>
        <w:rPr>
          <w:spacing w:val="-9"/>
          <w:sz w:val="24"/>
        </w:rPr>
        <w:t xml:space="preserve"> </w:t>
      </w:r>
      <w:r>
        <w:rPr>
          <w:spacing w:val="-2"/>
          <w:sz w:val="24"/>
        </w:rPr>
        <w:t>слова;</w:t>
      </w:r>
    </w:p>
    <w:p>
      <w:pPr>
        <w:pStyle w:val="style76"/>
        <w:numPr>
          <w:ilvl w:val="1"/>
          <w:numId w:val="39"/>
        </w:numPr>
        <w:tabs>
          <w:tab w:leader="none" w:pos="1023" w:val="left"/>
        </w:tabs>
        <w:spacing w:line="272" w:lineRule="exact"/>
        <w:ind w:hanging="190" w:left="143" w:right="0"/>
        <w:jc w:val="left"/>
        <w:rPr>
          <w:spacing w:val="-2"/>
          <w:sz w:val="24"/>
        </w:rPr>
      </w:pPr>
      <w:r>
        <w:rPr>
          <w:sz w:val="24"/>
        </w:rPr>
        <w:t>правильно</w:t>
      </w:r>
      <w:r>
        <w:rPr>
          <w:spacing w:val="-9"/>
          <w:sz w:val="24"/>
        </w:rPr>
        <w:t xml:space="preserve"> </w:t>
      </w:r>
      <w:r>
        <w:rPr>
          <w:sz w:val="24"/>
        </w:rPr>
        <w:t>расставлять</w:t>
      </w:r>
      <w:r>
        <w:rPr>
          <w:spacing w:val="-7"/>
          <w:sz w:val="24"/>
        </w:rPr>
        <w:t xml:space="preserve"> </w:t>
      </w:r>
      <w:r>
        <w:rPr>
          <w:sz w:val="24"/>
        </w:rPr>
        <w:t>знаки</w:t>
      </w:r>
      <w:r>
        <w:rPr>
          <w:spacing w:val="-9"/>
          <w:sz w:val="24"/>
        </w:rPr>
        <w:t xml:space="preserve"> </w:t>
      </w:r>
      <w:r>
        <w:rPr>
          <w:spacing w:val="-2"/>
          <w:sz w:val="24"/>
        </w:rPr>
        <w:t>препинания;</w:t>
      </w:r>
    </w:p>
    <w:p>
      <w:pPr>
        <w:pStyle w:val="style76"/>
        <w:numPr>
          <w:ilvl w:val="1"/>
          <w:numId w:val="39"/>
        </w:numPr>
        <w:tabs>
          <w:tab w:leader="none" w:pos="1175" w:val="left"/>
          <w:tab w:leader="none" w:pos="2966" w:val="left"/>
          <w:tab w:leader="none" w:pos="4253" w:val="left"/>
          <w:tab w:leader="none" w:pos="5573" w:val="left"/>
          <w:tab w:leader="none" w:pos="7059" w:val="left"/>
          <w:tab w:leader="none" w:pos="8389" w:val="left"/>
          <w:tab w:leader="none" w:pos="9435" w:val="left"/>
        </w:tabs>
        <w:ind w:hanging="190" w:left="143" w:right="272"/>
        <w:jc w:val="left"/>
        <w:rPr>
          <w:sz w:val="24"/>
        </w:rPr>
      </w:pPr>
      <w:r>
        <w:rPr>
          <w:spacing w:val="-2"/>
          <w:sz w:val="24"/>
        </w:rPr>
        <w:t>пунктуационно</w:t>
      </w:r>
      <w:r>
        <w:rPr>
          <w:sz w:val="24"/>
        </w:rPr>
        <w:tab/>
      </w:r>
      <w:r>
        <w:rPr>
          <w:spacing w:val="-2"/>
          <w:sz w:val="24"/>
        </w:rPr>
        <w:t>правильно</w:t>
      </w:r>
      <w:r>
        <w:rPr>
          <w:sz w:val="24"/>
        </w:rPr>
        <w:tab/>
      </w:r>
      <w:r>
        <w:rPr>
          <w:spacing w:val="-2"/>
          <w:sz w:val="24"/>
        </w:rPr>
        <w:t>оформлять</w:t>
      </w:r>
      <w:r>
        <w:rPr>
          <w:sz w:val="24"/>
        </w:rPr>
        <w:tab/>
      </w:r>
      <w:r>
        <w:rPr>
          <w:spacing w:val="-2"/>
          <w:sz w:val="24"/>
        </w:rPr>
        <w:t>электронное</w:t>
      </w:r>
      <w:r>
        <w:rPr>
          <w:sz w:val="24"/>
        </w:rPr>
        <w:tab/>
      </w:r>
      <w:r>
        <w:rPr>
          <w:spacing w:val="-2"/>
          <w:sz w:val="24"/>
        </w:rPr>
        <w:t>сообщение</w:t>
      </w:r>
      <w:r>
        <w:rPr>
          <w:sz w:val="24"/>
        </w:rPr>
        <w:tab/>
      </w:r>
      <w:r>
        <w:rPr>
          <w:spacing w:val="-2"/>
          <w:sz w:val="24"/>
        </w:rPr>
        <w:t>личного</w:t>
      </w:r>
      <w:r>
        <w:rPr>
          <w:sz w:val="24"/>
        </w:rPr>
        <w:tab/>
      </w:r>
      <w:r>
        <w:rPr>
          <w:spacing w:val="-2"/>
          <w:sz w:val="24"/>
        </w:rPr>
        <w:t xml:space="preserve">характера, </w:t>
      </w:r>
      <w:r>
        <w:rPr>
          <w:sz w:val="24"/>
        </w:rPr>
        <w:t>соблюдая речевой этикет, принятый в стране/странах изучаемого языка;</w:t>
      </w:r>
    </w:p>
    <w:p>
      <w:pPr>
        <w:pStyle w:val="style76"/>
        <w:numPr>
          <w:ilvl w:val="1"/>
          <w:numId w:val="39"/>
        </w:numPr>
        <w:tabs>
          <w:tab w:leader="none" w:pos="1008" w:val="left"/>
        </w:tabs>
        <w:spacing w:after="0" w:before="1"/>
        <w:ind w:hanging="190" w:left="143" w:right="271"/>
        <w:contextualSpacing w:val="false"/>
        <w:rPr>
          <w:spacing w:val="-2"/>
          <w:sz w:val="24"/>
        </w:rPr>
      </w:pPr>
      <w:r>
        <w:rPr>
          <w:sz w:val="24"/>
        </w:rPr>
        <w:t xml:space="preserve">различать на слух и адекватно, без ошибок, ведущих к сбою в коммуникации произносить слова и ритмические группы с соблюдением правил enchaînement и liaison (для изучающих французский язык), правильного ударения и фразы с соблюдением основных ритмико- интонационных особенностей, в том числе правила отсутствия фразового ударения на служебных </w:t>
      </w:r>
      <w:r>
        <w:rPr>
          <w:spacing w:val="-2"/>
          <w:sz w:val="24"/>
        </w:rPr>
        <w:t>словах;</w:t>
      </w:r>
    </w:p>
    <w:p>
      <w:pPr>
        <w:pStyle w:val="style76"/>
        <w:numPr>
          <w:ilvl w:val="1"/>
          <w:numId w:val="39"/>
        </w:numPr>
        <w:tabs>
          <w:tab w:leader="none" w:pos="990" w:val="left"/>
        </w:tabs>
        <w:spacing w:after="0" w:before="2"/>
        <w:ind w:hanging="190" w:left="143" w:right="0"/>
        <w:contextualSpacing w:val="false"/>
        <w:rPr>
          <w:spacing w:val="-2"/>
          <w:sz w:val="24"/>
        </w:rPr>
      </w:pPr>
      <w:r>
        <w:rPr>
          <w:sz w:val="24"/>
        </w:rPr>
        <w:t>читать</w:t>
      </w:r>
      <w:r>
        <w:rPr>
          <w:spacing w:val="-6"/>
          <w:sz w:val="24"/>
        </w:rPr>
        <w:t xml:space="preserve"> </w:t>
      </w:r>
      <w:r>
        <w:rPr>
          <w:sz w:val="24"/>
        </w:rPr>
        <w:t>новые</w:t>
      </w:r>
      <w:r>
        <w:rPr>
          <w:spacing w:val="-6"/>
          <w:sz w:val="24"/>
        </w:rPr>
        <w:t xml:space="preserve"> </w:t>
      </w:r>
      <w:r>
        <w:rPr>
          <w:sz w:val="24"/>
        </w:rPr>
        <w:t>слова</w:t>
      </w:r>
      <w:r>
        <w:rPr>
          <w:spacing w:val="-7"/>
          <w:sz w:val="24"/>
        </w:rPr>
        <w:t xml:space="preserve"> </w:t>
      </w:r>
      <w:r>
        <w:rPr>
          <w:sz w:val="24"/>
        </w:rPr>
        <w:t>согласно</w:t>
      </w:r>
      <w:r>
        <w:rPr>
          <w:spacing w:val="-4"/>
          <w:sz w:val="24"/>
        </w:rPr>
        <w:t xml:space="preserve"> </w:t>
      </w:r>
      <w:r>
        <w:rPr>
          <w:sz w:val="24"/>
        </w:rPr>
        <w:t>основным</w:t>
      </w:r>
      <w:r>
        <w:rPr>
          <w:spacing w:val="-5"/>
          <w:sz w:val="24"/>
        </w:rPr>
        <w:t xml:space="preserve"> </w:t>
      </w:r>
      <w:r>
        <w:rPr>
          <w:sz w:val="24"/>
        </w:rPr>
        <w:t>правилам</w:t>
      </w:r>
      <w:r>
        <w:rPr>
          <w:spacing w:val="-5"/>
          <w:sz w:val="24"/>
        </w:rPr>
        <w:t xml:space="preserve"> </w:t>
      </w:r>
      <w:r>
        <w:rPr>
          <w:spacing w:val="-2"/>
          <w:sz w:val="24"/>
        </w:rPr>
        <w:t>чтения;</w:t>
      </w:r>
    </w:p>
    <w:p>
      <w:pPr>
        <w:pStyle w:val="style76"/>
        <w:numPr>
          <w:ilvl w:val="1"/>
          <w:numId w:val="39"/>
        </w:numPr>
        <w:tabs>
          <w:tab w:leader="none" w:pos="1015" w:val="left"/>
        </w:tabs>
        <w:ind w:hanging="190" w:left="143" w:right="280"/>
        <w:rPr>
          <w:sz w:val="24"/>
        </w:rPr>
      </w:pPr>
      <w:r>
        <w:rPr>
          <w:sz w:val="24"/>
        </w:rPr>
        <w:t>читать вслух небольшие адаптированные аутентичные тексты, построенные на изученном языковом материале с соблюдением правил чтения и соответствующей интонацией, демонстрирующей понимание текста (объем текста/текстов для чтения вслух до 95 слов).</w:t>
      </w:r>
    </w:p>
    <w:p>
      <w:pPr>
        <w:pStyle w:val="style66"/>
        <w:spacing w:after="0" w:before="1"/>
        <w:ind w:firstLine="708" w:left="143" w:right="278"/>
        <w:contextualSpacing w:val="false"/>
        <w:rPr/>
      </w:pPr>
      <w:r>
        <w:rPr/>
        <w:t>Тексты для чтения вслух: сообщение информационного характера; отрывок из статьи</w:t>
      </w:r>
      <w:r>
        <w:rPr>
          <w:spacing w:val="40"/>
        </w:rPr>
        <w:t xml:space="preserve"> </w:t>
      </w:r>
      <w:r>
        <w:rPr/>
        <w:t>научно-популярного характера; диалог бытового характера;</w:t>
      </w:r>
    </w:p>
    <w:p>
      <w:pPr>
        <w:pStyle w:val="style76"/>
        <w:numPr>
          <w:ilvl w:val="1"/>
          <w:numId w:val="39"/>
        </w:numPr>
        <w:tabs>
          <w:tab w:leader="none" w:pos="1066" w:val="left"/>
        </w:tabs>
        <w:ind w:hanging="190" w:left="143" w:right="274"/>
        <w:rPr>
          <w:spacing w:val="-2"/>
          <w:sz w:val="24"/>
        </w:rPr>
      </w:pPr>
      <w:r>
        <w:rPr>
          <w:sz w:val="24"/>
        </w:rPr>
        <w:t xml:space="preserve">распознавать в звучащем и письменном тексте 800 лексических единиц и правильно употреблять в устной и письменной речи 750 лексических единиц обслуживающих ситуации общения в рамках тематического содержания, с соблюдением существующей нормы лексической </w:t>
      </w:r>
      <w:r>
        <w:rPr>
          <w:spacing w:val="-2"/>
          <w:sz w:val="24"/>
        </w:rPr>
        <w:t>сочетаемости;</w:t>
      </w:r>
    </w:p>
    <w:p>
      <w:pPr>
        <w:pStyle w:val="style76"/>
        <w:numPr>
          <w:ilvl w:val="1"/>
          <w:numId w:val="39"/>
        </w:numPr>
        <w:tabs>
          <w:tab w:leader="none" w:pos="1162" w:val="left"/>
        </w:tabs>
        <w:ind w:hanging="190" w:left="143" w:right="284"/>
        <w:rPr>
          <w:sz w:val="24"/>
        </w:rPr>
      </w:pPr>
      <w:r>
        <w:rPr>
          <w:sz w:val="24"/>
        </w:rPr>
        <w:t>употреблять в устной и письменной речи изученные синонимы, антонимы и интернациональные слова;</w:t>
      </w:r>
    </w:p>
    <w:p>
      <w:pPr>
        <w:pStyle w:val="style76"/>
        <w:numPr>
          <w:ilvl w:val="1"/>
          <w:numId w:val="39"/>
        </w:numPr>
        <w:tabs>
          <w:tab w:leader="none" w:pos="1037" w:val="left"/>
        </w:tabs>
        <w:spacing w:after="0" w:before="5" w:line="232" w:lineRule="auto"/>
        <w:ind w:hanging="190" w:left="143" w:right="284"/>
        <w:contextualSpacing w:val="false"/>
        <w:rPr>
          <w:sz w:val="24"/>
        </w:rPr>
      </w:pPr>
      <w:r>
        <w:rPr>
          <w:sz w:val="24"/>
        </w:rPr>
        <w:t>распознавать и употреблять в устной и письменной речи различные средства связи для обеспечения целостности высказывания;</w:t>
      </w:r>
    </w:p>
    <w:p>
      <w:pPr>
        <w:pStyle w:val="style1"/>
        <w:spacing w:after="0" w:before="8" w:line="274" w:lineRule="exact"/>
        <w:contextualSpacing w:val="false"/>
        <w:rPr>
          <w:spacing w:val="-4"/>
        </w:rPr>
      </w:pPr>
      <w:r>
        <w:rPr/>
        <w:t>Английский</w:t>
      </w:r>
      <w:r>
        <w:rPr>
          <w:spacing w:val="-9"/>
        </w:rPr>
        <w:t xml:space="preserve"> </w:t>
      </w:r>
      <w:r>
        <w:rPr>
          <w:spacing w:val="-4"/>
        </w:rPr>
        <w:t>язык</w:t>
      </w:r>
    </w:p>
    <w:p>
      <w:pPr>
        <w:pStyle w:val="style76"/>
        <w:numPr>
          <w:ilvl w:val="1"/>
          <w:numId w:val="39"/>
        </w:numPr>
        <w:tabs>
          <w:tab w:leader="none" w:pos="1054" w:val="left"/>
        </w:tabs>
        <w:ind w:hanging="190" w:left="143" w:right="271"/>
        <w:rPr>
          <w:sz w:val="24"/>
        </w:rPr>
      </w:pPr>
      <w:r>
        <w:rPr>
          <w:sz w:val="24"/>
        </w:rPr>
        <w:t>распознавать и образовывать родственные слова с использованием основных способов словообразования: аффиксации (образование: имен существительных при помощи суффиксов - ment, -ship development, friendship; имен прилагательных при помощи префикса inter- international и при помощи суффиксов -able/-ible, -ing comfortable/possible, interesting; имен прилагательных и наречий при помощи отрицательного префикса in- independent, independently);</w:t>
      </w:r>
    </w:p>
    <w:p>
      <w:pPr>
        <w:pStyle w:val="style76"/>
        <w:numPr>
          <w:ilvl w:val="1"/>
          <w:numId w:val="39"/>
        </w:numPr>
        <w:tabs>
          <w:tab w:leader="none" w:pos="1018" w:val="left"/>
        </w:tabs>
        <w:ind w:hanging="190" w:left="143" w:right="280"/>
        <w:rPr>
          <w:sz w:val="24"/>
        </w:rPr>
      </w:pPr>
      <w:r>
        <w:rPr>
          <w:sz w:val="24"/>
        </w:rPr>
        <w:t>понимать новые лексические единицы с опорой на языковую и контекстуальную</w:t>
      </w:r>
      <w:r>
        <w:rPr>
          <w:spacing w:val="40"/>
          <w:sz w:val="24"/>
        </w:rPr>
        <w:t xml:space="preserve"> </w:t>
      </w:r>
      <w:r>
        <w:rPr>
          <w:sz w:val="24"/>
        </w:rPr>
        <w:t>догадки по контексту, по сходству с русским/родным языком, по словообразовательным элементам в прослушанном/прочитанном тексте;</w:t>
      </w:r>
    </w:p>
    <w:p>
      <w:pPr>
        <w:pStyle w:val="style76"/>
        <w:numPr>
          <w:ilvl w:val="1"/>
          <w:numId w:val="39"/>
        </w:numPr>
        <w:tabs>
          <w:tab w:leader="none" w:pos="1056" w:val="left"/>
        </w:tabs>
        <w:ind w:hanging="190" w:left="143" w:right="271"/>
        <w:rPr>
          <w:sz w:val="24"/>
        </w:rPr>
      </w:pPr>
      <w:r>
        <w:rPr>
          <w:sz w:val="24"/>
        </w:rPr>
        <w:t>распознавать и употреблять в устной и письменной речи изученные морфологические формы и синтаксические конструкции английского языка в рамках тематического содержания в соответствии с решаемой коммуникативной задачей: разделительный и отрицательный вопросы и ответы на них; сложноподчиненные предложения с придаточными времени с союзами for, since и придаточными определительными с союзами who, which, that; все типы вопросительных предложений (общий, специальный, альтернативный, разделительный вопросы) в Past Continuous Tense; предложения с конструкциями as… as, not so…as; глаголы в видо-временных формах действительного залога в изъявительном наклонении в Past Continuous Tense; модальные глаголы и их эквиваленты (can/be able to, must/ have to, may, should, need); существительные с причастиями настоящего и прошедшего времени (a crying boy, a broken pen); неопределенный, определенный и нулевой артикль с существительными (систематизация); cлова, выражающие количество (little / a little, few / a few); возвратные местоимения; неопределенные местоимения, производные</w:t>
      </w:r>
      <w:r>
        <w:rPr>
          <w:spacing w:val="40"/>
          <w:sz w:val="24"/>
        </w:rPr>
        <w:t xml:space="preserve"> </w:t>
      </w:r>
      <w:r>
        <w:rPr>
          <w:sz w:val="24"/>
        </w:rPr>
        <w:t>от</w:t>
      </w:r>
      <w:r>
        <w:rPr>
          <w:spacing w:val="40"/>
          <w:sz w:val="24"/>
        </w:rPr>
        <w:t xml:space="preserve"> </w:t>
      </w:r>
      <w:r>
        <w:rPr>
          <w:sz w:val="24"/>
        </w:rPr>
        <w:t>some/any</w:t>
      </w:r>
      <w:r>
        <w:rPr>
          <w:spacing w:val="40"/>
          <w:sz w:val="24"/>
        </w:rPr>
        <w:t xml:space="preserve"> </w:t>
      </w:r>
      <w:r>
        <w:rPr>
          <w:sz w:val="24"/>
        </w:rPr>
        <w:t>(somebody,</w:t>
      </w:r>
      <w:r>
        <w:rPr>
          <w:spacing w:val="40"/>
          <w:sz w:val="24"/>
        </w:rPr>
        <w:t xml:space="preserve"> </w:t>
      </w:r>
      <w:r>
        <w:rPr>
          <w:sz w:val="24"/>
        </w:rPr>
        <w:t>anybody;</w:t>
      </w:r>
      <w:r>
        <w:rPr>
          <w:spacing w:val="40"/>
          <w:sz w:val="24"/>
        </w:rPr>
        <w:t xml:space="preserve"> </w:t>
      </w:r>
      <w:r>
        <w:rPr>
          <w:sz w:val="24"/>
        </w:rPr>
        <w:t>something,</w:t>
      </w:r>
      <w:r>
        <w:rPr>
          <w:spacing w:val="40"/>
          <w:sz w:val="24"/>
        </w:rPr>
        <w:t xml:space="preserve"> </w:t>
      </w:r>
      <w:r>
        <w:rPr>
          <w:sz w:val="24"/>
        </w:rPr>
        <w:t>anything,</w:t>
      </w:r>
      <w:r>
        <w:rPr>
          <w:spacing w:val="40"/>
          <w:sz w:val="24"/>
        </w:rPr>
        <w:t xml:space="preserve"> </w:t>
      </w:r>
      <w:r>
        <w:rPr>
          <w:sz w:val="24"/>
        </w:rPr>
        <w:t>etc.)</w:t>
      </w:r>
      <w:r>
        <w:rPr>
          <w:spacing w:val="40"/>
          <w:sz w:val="24"/>
        </w:rPr>
        <w:t xml:space="preserve"> </w:t>
      </w:r>
      <w:r>
        <w:rPr>
          <w:sz w:val="24"/>
        </w:rPr>
        <w:t>в</w:t>
      </w:r>
      <w:r>
        <w:rPr>
          <w:spacing w:val="40"/>
          <w:sz w:val="24"/>
        </w:rPr>
        <w:t xml:space="preserve"> </w:t>
      </w:r>
      <w:r>
        <w:rPr>
          <w:sz w:val="24"/>
        </w:rPr>
        <w:t>утвердительных</w:t>
      </w:r>
      <w:r>
        <w:rPr>
          <w:spacing w:val="40"/>
          <w:sz w:val="24"/>
        </w:rPr>
        <w:t xml:space="preserve"> </w:t>
      </w:r>
      <w:r>
        <w:rPr>
          <w:sz w:val="24"/>
        </w:rPr>
        <w:t>и</w:t>
      </w:r>
      <w:r>
        <w:rPr>
          <w:spacing w:val="40"/>
          <w:sz w:val="24"/>
        </w:rPr>
        <w:t xml:space="preserve"> </w:t>
      </w:r>
      <w:r>
        <w:rPr>
          <w:sz w:val="24"/>
        </w:rPr>
        <w:t>вопросительных</w:t>
      </w:r>
    </w:p>
    <w:p>
      <w:pPr>
        <w:pStyle w:val="style0"/>
        <w:rPr/>
      </w:pPr>
      <w:r>
        <w:rPr/>
      </w:r>
    </w:p>
    <w:p>
      <w:pPr>
        <w:pStyle w:val="style66"/>
        <w:spacing w:after="0" w:before="72"/>
        <w:ind w:hanging="0" w:left="143" w:right="281"/>
        <w:contextualSpacing w:val="false"/>
        <w:rPr/>
      </w:pPr>
      <w:r>
        <w:rPr/>
        <w:t>предложениях; порядковые числительные (до 100); количественные числительные для обозначения больших чисел и года (до 3000).</w:t>
      </w:r>
    </w:p>
    <w:p>
      <w:pPr>
        <w:pStyle w:val="style1"/>
        <w:numPr>
          <w:ilvl w:val="0"/>
          <w:numId w:val="39"/>
        </w:numPr>
        <w:tabs>
          <w:tab w:leader="none" w:pos="1110" w:val="left"/>
        </w:tabs>
        <w:spacing w:after="0" w:before="10" w:line="273" w:lineRule="exact"/>
        <w:ind w:hanging="708" w:left="1562" w:right="0"/>
        <w:contextualSpacing w:val="false"/>
        <w:jc w:val="both"/>
        <w:rPr>
          <w:spacing w:val="-2"/>
        </w:rPr>
      </w:pPr>
      <w:r>
        <w:rPr/>
        <w:t>Социокультурные</w:t>
      </w:r>
      <w:r>
        <w:rPr>
          <w:spacing w:val="-9"/>
        </w:rPr>
        <w:t xml:space="preserve"> </w:t>
      </w:r>
      <w:r>
        <w:rPr/>
        <w:t>знания</w:t>
      </w:r>
      <w:r>
        <w:rPr>
          <w:spacing w:val="-6"/>
        </w:rPr>
        <w:t xml:space="preserve"> </w:t>
      </w:r>
      <w:r>
        <w:rPr/>
        <w:t>и</w:t>
      </w:r>
      <w:r>
        <w:rPr>
          <w:spacing w:val="-5"/>
        </w:rPr>
        <w:t xml:space="preserve"> </w:t>
      </w:r>
      <w:r>
        <w:rPr>
          <w:spacing w:val="-2"/>
        </w:rPr>
        <w:t>умения</w:t>
      </w:r>
    </w:p>
    <w:p>
      <w:pPr>
        <w:pStyle w:val="style76"/>
        <w:numPr>
          <w:ilvl w:val="1"/>
          <w:numId w:val="39"/>
        </w:numPr>
        <w:tabs>
          <w:tab w:leader="none" w:pos="1046" w:val="left"/>
        </w:tabs>
        <w:ind w:hanging="190" w:left="143" w:right="292"/>
        <w:rPr>
          <w:sz w:val="24"/>
        </w:rPr>
      </w:pPr>
      <w:r>
        <w:rPr>
          <w:sz w:val="24"/>
        </w:rPr>
        <w:t>использовать отдельные социокультурные элементы речевого поведенческого этикета в стране/странах изучаемого языка в рамках тематического содержания (в ситуациях общения, в том числе «Дома», «В магазине»);</w:t>
      </w:r>
    </w:p>
    <w:p>
      <w:pPr>
        <w:pStyle w:val="style76"/>
        <w:numPr>
          <w:ilvl w:val="1"/>
          <w:numId w:val="39"/>
        </w:numPr>
        <w:tabs>
          <w:tab w:leader="none" w:pos="1042" w:val="left"/>
        </w:tabs>
        <w:ind w:hanging="190" w:left="143" w:right="302"/>
        <w:rPr>
          <w:sz w:val="24"/>
        </w:rPr>
      </w:pPr>
      <w:r>
        <w:rPr>
          <w:sz w:val="24"/>
        </w:rPr>
        <w:t>понимать и использовать наиболее употребительную тематическую фоновую лексику и реалии в рамках тематического содержания;</w:t>
      </w:r>
    </w:p>
    <w:p>
      <w:pPr>
        <w:pStyle w:val="style76"/>
        <w:numPr>
          <w:ilvl w:val="1"/>
          <w:numId w:val="39"/>
        </w:numPr>
        <w:tabs>
          <w:tab w:leader="none" w:pos="1085" w:val="left"/>
        </w:tabs>
        <w:ind w:hanging="190" w:left="143" w:right="276"/>
        <w:rPr>
          <w:sz w:val="24"/>
        </w:rPr>
      </w:pPr>
      <w:r>
        <w:rPr>
          <w:sz w:val="24"/>
        </w:rPr>
        <w:t>кратко представлять родную страну и страну/страны изучаемого языка (культурные явления; наиболее известные достопримечательности, в том числе Москвы и Санкт-Петербурга; традиции в</w:t>
      </w:r>
      <w:r>
        <w:rPr>
          <w:spacing w:val="-1"/>
          <w:sz w:val="24"/>
        </w:rPr>
        <w:t xml:space="preserve"> </w:t>
      </w:r>
      <w:r>
        <w:rPr>
          <w:sz w:val="24"/>
        </w:rPr>
        <w:t>питании</w:t>
      </w:r>
      <w:r>
        <w:rPr>
          <w:spacing w:val="-1"/>
          <w:sz w:val="24"/>
        </w:rPr>
        <w:t xml:space="preserve"> </w:t>
      </w:r>
      <w:r>
        <w:rPr>
          <w:sz w:val="24"/>
        </w:rPr>
        <w:t>и проведении досуга; праздники; выдающиеся люди: ученые, писатели, поэты).</w:t>
      </w:r>
    </w:p>
    <w:p>
      <w:pPr>
        <w:pStyle w:val="style66"/>
        <w:spacing w:after="0" w:before="273" w:line="275" w:lineRule="exact"/>
        <w:ind w:hanging="0" w:left="854" w:right="0"/>
        <w:contextualSpacing w:val="false"/>
        <w:rPr>
          <w:spacing w:val="-2"/>
        </w:rPr>
      </w:pPr>
      <w:r>
        <w:rPr/>
        <w:t>Предметные</w:t>
      </w:r>
      <w:r>
        <w:rPr>
          <w:spacing w:val="32"/>
        </w:rPr>
        <w:t xml:space="preserve">  </w:t>
      </w:r>
      <w:r>
        <w:rPr/>
        <w:t>результаты</w:t>
      </w:r>
      <w:r>
        <w:rPr>
          <w:spacing w:val="62"/>
        </w:rPr>
        <w:t xml:space="preserve">  </w:t>
      </w:r>
      <w:r>
        <w:rPr/>
        <w:t>по</w:t>
      </w:r>
      <w:r>
        <w:rPr>
          <w:spacing w:val="62"/>
        </w:rPr>
        <w:t xml:space="preserve">  </w:t>
      </w:r>
      <w:r>
        <w:rPr/>
        <w:t>итогам</w:t>
      </w:r>
      <w:r>
        <w:rPr>
          <w:spacing w:val="65"/>
        </w:rPr>
        <w:t xml:space="preserve">  </w:t>
      </w:r>
      <w:r>
        <w:rPr>
          <w:b/>
        </w:rPr>
        <w:t>третьего</w:t>
      </w:r>
      <w:r>
        <w:rPr>
          <w:b/>
          <w:spacing w:val="63"/>
        </w:rPr>
        <w:t xml:space="preserve">  </w:t>
      </w:r>
      <w:r>
        <w:rPr>
          <w:b/>
        </w:rPr>
        <w:t>года</w:t>
      </w:r>
      <w:r>
        <w:rPr>
          <w:b/>
          <w:spacing w:val="64"/>
        </w:rPr>
        <w:t xml:space="preserve">  </w:t>
      </w:r>
      <w:r>
        <w:rPr/>
        <w:t>изучения</w:t>
      </w:r>
      <w:r>
        <w:rPr>
          <w:spacing w:val="67"/>
        </w:rPr>
        <w:t xml:space="preserve">  </w:t>
      </w:r>
      <w:r>
        <w:rPr/>
        <w:t>учебного</w:t>
      </w:r>
      <w:r>
        <w:rPr>
          <w:spacing w:val="63"/>
        </w:rPr>
        <w:t xml:space="preserve">  </w:t>
      </w:r>
      <w:r>
        <w:rPr>
          <w:spacing w:val="-2"/>
        </w:rPr>
        <w:t>предмета</w:t>
      </w:r>
    </w:p>
    <w:p>
      <w:pPr>
        <w:pStyle w:val="style66"/>
        <w:spacing w:line="275" w:lineRule="exact"/>
        <w:ind w:hanging="0" w:left="143" w:right="0"/>
        <w:rPr>
          <w:spacing w:val="-2"/>
        </w:rPr>
      </w:pPr>
      <w:r>
        <w:rPr/>
        <w:t>«Иностранный</w:t>
      </w:r>
      <w:r>
        <w:rPr>
          <w:spacing w:val="-13"/>
        </w:rPr>
        <w:t xml:space="preserve"> </w:t>
      </w:r>
      <w:r>
        <w:rPr/>
        <w:t>язык</w:t>
      </w:r>
      <w:r>
        <w:rPr>
          <w:spacing w:val="-5"/>
        </w:rPr>
        <w:t xml:space="preserve"> </w:t>
      </w:r>
      <w:r>
        <w:rPr/>
        <w:t>(английский)»</w:t>
      </w:r>
      <w:r>
        <w:rPr>
          <w:spacing w:val="-15"/>
        </w:rPr>
        <w:t xml:space="preserve"> </w:t>
      </w:r>
      <w:r>
        <w:rPr/>
        <w:t>отражает</w:t>
      </w:r>
      <w:r>
        <w:rPr>
          <w:spacing w:val="-7"/>
        </w:rPr>
        <w:t xml:space="preserve"> </w:t>
      </w:r>
      <w:r>
        <w:rPr/>
        <w:t xml:space="preserve">сформированность </w:t>
      </w:r>
      <w:r>
        <w:rPr>
          <w:spacing w:val="-2"/>
        </w:rPr>
        <w:t>умений:</w:t>
      </w:r>
    </w:p>
    <w:p>
      <w:pPr>
        <w:pStyle w:val="style1"/>
        <w:numPr>
          <w:ilvl w:val="0"/>
          <w:numId w:val="37"/>
        </w:numPr>
        <w:tabs>
          <w:tab w:leader="none" w:pos="1110" w:val="left"/>
        </w:tabs>
        <w:spacing w:after="0" w:before="8" w:line="274" w:lineRule="exact"/>
        <w:ind w:hanging="260" w:left="1111" w:right="0"/>
        <w:contextualSpacing w:val="false"/>
        <w:jc w:val="both"/>
        <w:rPr>
          <w:spacing w:val="-2"/>
        </w:rPr>
      </w:pPr>
      <w:r>
        <w:rPr/>
        <w:t>Коммуникативные</w:t>
      </w:r>
      <w:r>
        <w:rPr>
          <w:spacing w:val="-14"/>
        </w:rPr>
        <w:t xml:space="preserve"> </w:t>
      </w:r>
      <w:r>
        <w:rPr>
          <w:spacing w:val="-2"/>
        </w:rPr>
        <w:t>умения</w:t>
      </w:r>
    </w:p>
    <w:p>
      <w:pPr>
        <w:pStyle w:val="style76"/>
        <w:numPr>
          <w:ilvl w:val="1"/>
          <w:numId w:val="37"/>
        </w:numPr>
        <w:tabs>
          <w:tab w:leader="none" w:pos="1039" w:val="left"/>
        </w:tabs>
        <w:ind w:hanging="190" w:left="143" w:right="297"/>
        <w:rPr>
          <w:sz w:val="24"/>
        </w:rPr>
      </w:pPr>
      <w:r>
        <w:rPr>
          <w:sz w:val="24"/>
        </w:rPr>
        <w:t>общаться в устной и письменной форме, используя рецептивные и продуктивные виды речевой деятельности в рамках следующего тематического содержания речи:</w:t>
      </w:r>
    </w:p>
    <w:p>
      <w:pPr>
        <w:pStyle w:val="style0"/>
        <w:ind w:hanging="0" w:left="854" w:right="0"/>
        <w:jc w:val="both"/>
        <w:rPr>
          <w:spacing w:val="-2"/>
          <w:sz w:val="24"/>
        </w:rPr>
      </w:pPr>
      <w:r>
        <w:rPr>
          <w:b/>
          <w:sz w:val="24"/>
        </w:rPr>
        <w:t>Моя</w:t>
      </w:r>
      <w:r>
        <w:rPr>
          <w:b/>
          <w:spacing w:val="-5"/>
          <w:sz w:val="24"/>
        </w:rPr>
        <w:t xml:space="preserve"> </w:t>
      </w:r>
      <w:r>
        <w:rPr>
          <w:b/>
          <w:sz w:val="24"/>
        </w:rPr>
        <w:t>семья.</w:t>
      </w:r>
      <w:r>
        <w:rPr>
          <w:b/>
          <w:spacing w:val="-3"/>
          <w:sz w:val="24"/>
        </w:rPr>
        <w:t xml:space="preserve"> </w:t>
      </w:r>
      <w:r>
        <w:rPr>
          <w:b/>
          <w:sz w:val="24"/>
        </w:rPr>
        <w:t>Мои</w:t>
      </w:r>
      <w:r>
        <w:rPr>
          <w:b/>
          <w:spacing w:val="-3"/>
          <w:sz w:val="24"/>
        </w:rPr>
        <w:t xml:space="preserve"> </w:t>
      </w:r>
      <w:r>
        <w:rPr>
          <w:b/>
          <w:sz w:val="24"/>
        </w:rPr>
        <w:t>друзья.</w:t>
      </w:r>
      <w:r>
        <w:rPr>
          <w:b/>
          <w:spacing w:val="-1"/>
          <w:sz w:val="24"/>
        </w:rPr>
        <w:t xml:space="preserve"> </w:t>
      </w:r>
      <w:r>
        <w:rPr>
          <w:sz w:val="24"/>
        </w:rPr>
        <w:t>Внешность</w:t>
      </w:r>
      <w:r>
        <w:rPr>
          <w:spacing w:val="-3"/>
          <w:sz w:val="24"/>
        </w:rPr>
        <w:t xml:space="preserve"> </w:t>
      </w:r>
      <w:r>
        <w:rPr>
          <w:sz w:val="24"/>
        </w:rPr>
        <w:t>и</w:t>
      </w:r>
      <w:r>
        <w:rPr>
          <w:spacing w:val="-6"/>
          <w:sz w:val="24"/>
        </w:rPr>
        <w:t xml:space="preserve"> </w:t>
      </w:r>
      <w:r>
        <w:rPr>
          <w:sz w:val="24"/>
        </w:rPr>
        <w:t>характер.</w:t>
      </w:r>
      <w:r>
        <w:rPr>
          <w:spacing w:val="-3"/>
          <w:sz w:val="24"/>
        </w:rPr>
        <w:t xml:space="preserve"> </w:t>
      </w:r>
      <w:r>
        <w:rPr>
          <w:sz w:val="24"/>
        </w:rPr>
        <w:t>Обязанности</w:t>
      </w:r>
      <w:r>
        <w:rPr>
          <w:spacing w:val="-7"/>
          <w:sz w:val="24"/>
        </w:rPr>
        <w:t xml:space="preserve"> </w:t>
      </w:r>
      <w:r>
        <w:rPr>
          <w:sz w:val="24"/>
        </w:rPr>
        <w:t>по</w:t>
      </w:r>
      <w:r>
        <w:rPr>
          <w:spacing w:val="-4"/>
          <w:sz w:val="24"/>
        </w:rPr>
        <w:t xml:space="preserve"> </w:t>
      </w:r>
      <w:r>
        <w:rPr>
          <w:spacing w:val="-2"/>
          <w:sz w:val="24"/>
        </w:rPr>
        <w:t>дому.</w:t>
      </w:r>
    </w:p>
    <w:p>
      <w:pPr>
        <w:pStyle w:val="style0"/>
        <w:ind w:firstLine="708" w:left="143" w:right="285"/>
        <w:jc w:val="both"/>
        <w:rPr>
          <w:sz w:val="24"/>
        </w:rPr>
      </w:pPr>
      <w:r>
        <w:rPr>
          <w:b/>
          <w:sz w:val="24"/>
        </w:rPr>
        <w:t xml:space="preserve">Свободное время современного подростка. </w:t>
      </w:r>
      <w:r>
        <w:rPr>
          <w:sz w:val="24"/>
        </w:rPr>
        <w:t>Досуг и увлечения (чтение, кино, театр, музей, спорт, музыка). Переписка с зарубежными сверстниками. Виды отдыха. Покупки (одежда, обувь и продукты питания).</w:t>
      </w:r>
    </w:p>
    <w:p>
      <w:pPr>
        <w:pStyle w:val="style0"/>
        <w:ind w:hanging="0" w:left="854" w:right="0"/>
        <w:jc w:val="both"/>
        <w:rPr>
          <w:spacing w:val="-2"/>
          <w:sz w:val="24"/>
        </w:rPr>
      </w:pPr>
      <w:r>
        <w:rPr>
          <w:b/>
          <w:sz w:val="24"/>
        </w:rPr>
        <w:t>Здоровый</w:t>
      </w:r>
      <w:r>
        <w:rPr>
          <w:b/>
          <w:spacing w:val="30"/>
          <w:sz w:val="24"/>
        </w:rPr>
        <w:t xml:space="preserve"> </w:t>
      </w:r>
      <w:r>
        <w:rPr>
          <w:b/>
          <w:sz w:val="24"/>
        </w:rPr>
        <w:t>образ</w:t>
      </w:r>
      <w:r>
        <w:rPr>
          <w:b/>
          <w:spacing w:val="58"/>
          <w:w w:val="150"/>
          <w:sz w:val="24"/>
        </w:rPr>
        <w:t xml:space="preserve"> </w:t>
      </w:r>
      <w:r>
        <w:rPr>
          <w:b/>
          <w:sz w:val="24"/>
        </w:rPr>
        <w:t>жизни</w:t>
      </w:r>
      <w:r>
        <w:rPr>
          <w:sz w:val="24"/>
        </w:rPr>
        <w:t>.</w:t>
      </w:r>
      <w:r>
        <w:rPr>
          <w:spacing w:val="59"/>
          <w:w w:val="150"/>
          <w:sz w:val="24"/>
        </w:rPr>
        <w:t xml:space="preserve"> </w:t>
      </w:r>
      <w:r>
        <w:rPr>
          <w:sz w:val="24"/>
        </w:rPr>
        <w:t>Режим</w:t>
      </w:r>
      <w:r>
        <w:rPr>
          <w:spacing w:val="58"/>
          <w:w w:val="150"/>
          <w:sz w:val="24"/>
        </w:rPr>
        <w:t xml:space="preserve"> </w:t>
      </w:r>
      <w:r>
        <w:rPr>
          <w:sz w:val="24"/>
        </w:rPr>
        <w:t>труда</w:t>
      </w:r>
      <w:r>
        <w:rPr>
          <w:spacing w:val="60"/>
          <w:w w:val="150"/>
          <w:sz w:val="24"/>
        </w:rPr>
        <w:t xml:space="preserve"> </w:t>
      </w:r>
      <w:r>
        <w:rPr>
          <w:sz w:val="24"/>
        </w:rPr>
        <w:t>и</w:t>
      </w:r>
      <w:r>
        <w:rPr>
          <w:spacing w:val="64"/>
          <w:w w:val="150"/>
          <w:sz w:val="24"/>
        </w:rPr>
        <w:t xml:space="preserve"> </w:t>
      </w:r>
      <w:r>
        <w:rPr>
          <w:sz w:val="24"/>
        </w:rPr>
        <w:t>отдыха.</w:t>
      </w:r>
      <w:r>
        <w:rPr>
          <w:spacing w:val="59"/>
          <w:w w:val="150"/>
          <w:sz w:val="24"/>
        </w:rPr>
        <w:t xml:space="preserve"> </w:t>
      </w:r>
      <w:r>
        <w:rPr>
          <w:sz w:val="24"/>
        </w:rPr>
        <w:t>Фитнес.</w:t>
      </w:r>
      <w:r>
        <w:rPr>
          <w:spacing w:val="59"/>
          <w:w w:val="150"/>
          <w:sz w:val="24"/>
        </w:rPr>
        <w:t xml:space="preserve"> </w:t>
      </w:r>
      <w:r>
        <w:rPr>
          <w:sz w:val="24"/>
        </w:rPr>
        <w:t>Сбалансированное</w:t>
      </w:r>
      <w:r>
        <w:rPr>
          <w:spacing w:val="59"/>
          <w:w w:val="150"/>
          <w:sz w:val="24"/>
        </w:rPr>
        <w:t xml:space="preserve"> </w:t>
      </w:r>
      <w:r>
        <w:rPr>
          <w:spacing w:val="-2"/>
          <w:sz w:val="24"/>
        </w:rPr>
        <w:t>питание.</w:t>
      </w:r>
    </w:p>
    <w:p>
      <w:pPr>
        <w:pStyle w:val="style66"/>
        <w:ind w:hanging="0" w:left="143" w:right="0"/>
        <w:rPr>
          <w:spacing w:val="-2"/>
        </w:rPr>
      </w:pPr>
      <w:r>
        <w:rPr/>
        <w:t>Посещение</w:t>
      </w:r>
      <w:r>
        <w:rPr>
          <w:spacing w:val="-9"/>
        </w:rPr>
        <w:t xml:space="preserve"> </w:t>
      </w:r>
      <w:r>
        <w:rPr>
          <w:spacing w:val="-2"/>
        </w:rPr>
        <w:t>врача.</w:t>
      </w:r>
    </w:p>
    <w:p>
      <w:pPr>
        <w:pStyle w:val="style66"/>
        <w:ind w:firstLine="708" w:left="143" w:right="282"/>
        <w:rPr/>
      </w:pPr>
      <w:r>
        <w:rPr>
          <w:b/>
        </w:rPr>
        <w:t xml:space="preserve">Школа. </w:t>
      </w:r>
      <w:r>
        <w:rPr/>
        <w:t>Школьная жизнь, изучаемые предметы, любимый предмет, школьные кружки и секции, посещение школьной библиотеки/ресурсного центра. Каникулы в различное время года</w:t>
      </w:r>
    </w:p>
    <w:p>
      <w:pPr>
        <w:pStyle w:val="style66"/>
        <w:ind w:hanging="0" w:left="854" w:right="0"/>
        <w:rPr>
          <w:spacing w:val="-2"/>
        </w:rPr>
      </w:pPr>
      <w:r>
        <w:rPr>
          <w:b/>
        </w:rPr>
        <w:t>Окружающий</w:t>
      </w:r>
      <w:r>
        <w:rPr>
          <w:b/>
          <w:spacing w:val="6"/>
        </w:rPr>
        <w:t xml:space="preserve"> </w:t>
      </w:r>
      <w:r>
        <w:rPr>
          <w:b/>
        </w:rPr>
        <w:t>мир.</w:t>
      </w:r>
      <w:r>
        <w:rPr>
          <w:b/>
          <w:spacing w:val="6"/>
        </w:rPr>
        <w:t xml:space="preserve"> </w:t>
      </w:r>
      <w:r>
        <w:rPr/>
        <w:t>Климат.</w:t>
      </w:r>
      <w:r>
        <w:rPr>
          <w:spacing w:val="5"/>
        </w:rPr>
        <w:t xml:space="preserve"> </w:t>
      </w:r>
      <w:r>
        <w:rPr/>
        <w:t>Погода.</w:t>
      </w:r>
      <w:r>
        <w:rPr>
          <w:spacing w:val="4"/>
        </w:rPr>
        <w:t xml:space="preserve"> </w:t>
      </w:r>
      <w:r>
        <w:rPr/>
        <w:t>Флора</w:t>
      </w:r>
      <w:r>
        <w:rPr>
          <w:spacing w:val="2"/>
        </w:rPr>
        <w:t xml:space="preserve"> </w:t>
      </w:r>
      <w:r>
        <w:rPr/>
        <w:t>и</w:t>
      </w:r>
      <w:r>
        <w:rPr>
          <w:spacing w:val="1"/>
        </w:rPr>
        <w:t xml:space="preserve"> </w:t>
      </w:r>
      <w:r>
        <w:rPr/>
        <w:t>фауна.</w:t>
      </w:r>
      <w:r>
        <w:rPr>
          <w:spacing w:val="5"/>
        </w:rPr>
        <w:t xml:space="preserve"> </w:t>
      </w:r>
      <w:r>
        <w:rPr/>
        <w:t>Жизнь</w:t>
      </w:r>
      <w:r>
        <w:rPr>
          <w:spacing w:val="2"/>
        </w:rPr>
        <w:t xml:space="preserve"> </w:t>
      </w:r>
      <w:r>
        <w:rPr/>
        <w:t>в</w:t>
      </w:r>
      <w:r>
        <w:rPr>
          <w:spacing w:val="5"/>
        </w:rPr>
        <w:t xml:space="preserve"> </w:t>
      </w:r>
      <w:r>
        <w:rPr/>
        <w:t>городе /в</w:t>
      </w:r>
      <w:r>
        <w:rPr>
          <w:spacing w:val="4"/>
        </w:rPr>
        <w:t xml:space="preserve"> </w:t>
      </w:r>
      <w:r>
        <w:rPr/>
        <w:t>сельской</w:t>
      </w:r>
      <w:r>
        <w:rPr>
          <w:spacing w:val="6"/>
        </w:rPr>
        <w:t xml:space="preserve"> </w:t>
      </w:r>
      <w:r>
        <w:rPr>
          <w:spacing w:val="-2"/>
        </w:rPr>
        <w:t>местности.</w:t>
      </w:r>
    </w:p>
    <w:p>
      <w:pPr>
        <w:pStyle w:val="style66"/>
        <w:ind w:hanging="0" w:left="143" w:right="0"/>
        <w:rPr>
          <w:spacing w:val="-2"/>
        </w:rPr>
      </w:pPr>
      <w:r>
        <w:rPr/>
        <w:t>Описание</w:t>
      </w:r>
      <w:r>
        <w:rPr>
          <w:spacing w:val="-8"/>
        </w:rPr>
        <w:t xml:space="preserve"> </w:t>
      </w:r>
      <w:r>
        <w:rPr/>
        <w:t>родного</w:t>
      </w:r>
      <w:r>
        <w:rPr>
          <w:spacing w:val="-7"/>
        </w:rPr>
        <w:t xml:space="preserve"> </w:t>
      </w:r>
      <w:r>
        <w:rPr>
          <w:spacing w:val="-2"/>
        </w:rPr>
        <w:t>города/села.</w:t>
      </w:r>
    </w:p>
    <w:p>
      <w:pPr>
        <w:pStyle w:val="style0"/>
        <w:ind w:hanging="0" w:left="854" w:right="0"/>
        <w:jc w:val="both"/>
        <w:rPr>
          <w:spacing w:val="-2"/>
          <w:sz w:val="24"/>
        </w:rPr>
      </w:pPr>
      <w:r>
        <w:rPr>
          <w:b/>
          <w:sz w:val="24"/>
        </w:rPr>
        <w:t>Средства</w:t>
      </w:r>
      <w:r>
        <w:rPr>
          <w:b/>
          <w:spacing w:val="-15"/>
          <w:sz w:val="24"/>
        </w:rPr>
        <w:t xml:space="preserve"> </w:t>
      </w:r>
      <w:r>
        <w:rPr>
          <w:b/>
          <w:sz w:val="24"/>
        </w:rPr>
        <w:t>массовой</w:t>
      </w:r>
      <w:r>
        <w:rPr>
          <w:b/>
          <w:spacing w:val="-9"/>
          <w:sz w:val="24"/>
        </w:rPr>
        <w:t xml:space="preserve"> </w:t>
      </w:r>
      <w:r>
        <w:rPr>
          <w:b/>
          <w:sz w:val="24"/>
        </w:rPr>
        <w:t>информации.</w:t>
      </w:r>
      <w:r>
        <w:rPr>
          <w:b/>
          <w:spacing w:val="-7"/>
          <w:sz w:val="24"/>
        </w:rPr>
        <w:t xml:space="preserve"> </w:t>
      </w:r>
      <w:r>
        <w:rPr>
          <w:sz w:val="24"/>
        </w:rPr>
        <w:t>Телевидение.</w:t>
      </w:r>
      <w:r>
        <w:rPr>
          <w:spacing w:val="-10"/>
          <w:sz w:val="24"/>
        </w:rPr>
        <w:t xml:space="preserve"> </w:t>
      </w:r>
      <w:r>
        <w:rPr>
          <w:sz w:val="24"/>
        </w:rPr>
        <w:t>Журналы.</w:t>
      </w:r>
      <w:r>
        <w:rPr>
          <w:spacing w:val="-10"/>
          <w:sz w:val="24"/>
        </w:rPr>
        <w:t xml:space="preserve"> </w:t>
      </w:r>
      <w:r>
        <w:rPr>
          <w:spacing w:val="-2"/>
          <w:sz w:val="24"/>
        </w:rPr>
        <w:t>Интернет.</w:t>
      </w:r>
    </w:p>
    <w:p>
      <w:pPr>
        <w:pStyle w:val="style66"/>
        <w:ind w:firstLine="708" w:left="143" w:right="276"/>
        <w:rPr/>
      </w:pPr>
      <w:r>
        <w:rPr>
          <w:b/>
        </w:rPr>
        <w:t>Родная страна и страна/страны изучаемого языка</w:t>
      </w:r>
      <w:r>
        <w:rPr/>
        <w:t>. Их географическое положение, столицы и крупные города; достопримечательности; культурные особенности (национальные праздники, традиции, обычаи). Путешествия по России и зарубежным странам.</w:t>
      </w:r>
    </w:p>
    <w:p>
      <w:pPr>
        <w:pStyle w:val="style0"/>
        <w:ind w:firstLine="708" w:left="143" w:right="278"/>
        <w:jc w:val="both"/>
        <w:rPr>
          <w:sz w:val="24"/>
        </w:rPr>
      </w:pPr>
      <w:r>
        <w:rPr>
          <w:b/>
          <w:sz w:val="24"/>
        </w:rPr>
        <w:t>Выдающиеся люди родной страны и страны/стран изучаемого языка</w:t>
      </w:r>
      <w:r>
        <w:rPr>
          <w:sz w:val="24"/>
        </w:rPr>
        <w:t>. Ученые, писатели, поэты, спортсмены.</w:t>
      </w:r>
    </w:p>
    <w:p>
      <w:pPr>
        <w:pStyle w:val="style1"/>
        <w:spacing w:after="0" w:before="5" w:line="274" w:lineRule="exact"/>
        <w:contextualSpacing w:val="false"/>
        <w:jc w:val="left"/>
        <w:rPr>
          <w:spacing w:val="-2"/>
        </w:rPr>
      </w:pPr>
      <w:r>
        <w:rPr>
          <w:spacing w:val="-2"/>
        </w:rPr>
        <w:t>Говорение</w:t>
      </w:r>
    </w:p>
    <w:p>
      <w:pPr>
        <w:pStyle w:val="style76"/>
        <w:numPr>
          <w:ilvl w:val="0"/>
          <w:numId w:val="36"/>
        </w:numPr>
        <w:tabs>
          <w:tab w:leader="none" w:pos="996" w:val="left"/>
        </w:tabs>
        <w:ind w:hanging="147" w:left="143" w:right="276"/>
        <w:rPr>
          <w:sz w:val="24"/>
        </w:rPr>
      </w:pPr>
      <w:r>
        <w:rPr>
          <w:sz w:val="24"/>
        </w:rPr>
        <w:t>вести комбинированный диалог, включающий различные виды диалога, (диалог этикетного характера, диалог-побуждение к действию, диалог-расспрос), с опорой на картинки, фотографии и/или ключевые слова, речевые ситуации в стандартных ситуациях неофициального общения с соблюдением норм речевого этикета, принятых в стране/странах изучаемого языка (объем до 6 реплик со стороны каждого собеседника);</w:t>
      </w:r>
    </w:p>
    <w:p>
      <w:pPr>
        <w:pStyle w:val="style76"/>
        <w:numPr>
          <w:ilvl w:val="0"/>
          <w:numId w:val="36"/>
        </w:numPr>
        <w:tabs>
          <w:tab w:leader="none" w:pos="1073" w:val="left"/>
        </w:tabs>
        <w:ind w:hanging="147" w:left="143" w:right="282"/>
        <w:rPr>
          <w:sz w:val="24"/>
        </w:rPr>
      </w:pPr>
      <w:r>
        <w:rPr>
          <w:sz w:val="24"/>
        </w:rPr>
        <w:t>создавать устные связные монологические высказывания с использованием основных коммуникативных типов речи (описание/ характеристика, повествование/сообщение) в рамках тематического содержания речи с</w:t>
      </w:r>
      <w:r>
        <w:rPr>
          <w:spacing w:val="-1"/>
          <w:sz w:val="24"/>
        </w:rPr>
        <w:t xml:space="preserve"> </w:t>
      </w:r>
      <w:r>
        <w:rPr>
          <w:sz w:val="24"/>
        </w:rPr>
        <w:t>опорой</w:t>
      </w:r>
      <w:r>
        <w:rPr>
          <w:spacing w:val="-2"/>
          <w:sz w:val="24"/>
        </w:rPr>
        <w:t xml:space="preserve"> </w:t>
      </w:r>
      <w:r>
        <w:rPr>
          <w:sz w:val="24"/>
        </w:rPr>
        <w:t>на</w:t>
      </w:r>
      <w:r>
        <w:rPr>
          <w:spacing w:val="-1"/>
          <w:sz w:val="24"/>
        </w:rPr>
        <w:t xml:space="preserve"> </w:t>
      </w:r>
      <w:r>
        <w:rPr>
          <w:sz w:val="24"/>
        </w:rPr>
        <w:t>картинки, фотографии, таблицы</w:t>
      </w:r>
      <w:r>
        <w:rPr>
          <w:spacing w:val="-1"/>
          <w:sz w:val="24"/>
        </w:rPr>
        <w:t xml:space="preserve"> </w:t>
      </w:r>
      <w:r>
        <w:rPr>
          <w:sz w:val="24"/>
        </w:rPr>
        <w:t>и/или</w:t>
      </w:r>
      <w:r>
        <w:rPr>
          <w:spacing w:val="-1"/>
          <w:sz w:val="24"/>
        </w:rPr>
        <w:t xml:space="preserve"> </w:t>
      </w:r>
      <w:r>
        <w:rPr>
          <w:sz w:val="24"/>
        </w:rPr>
        <w:t>ключевые</w:t>
      </w:r>
      <w:r>
        <w:rPr>
          <w:spacing w:val="-1"/>
          <w:sz w:val="24"/>
        </w:rPr>
        <w:t xml:space="preserve"> </w:t>
      </w:r>
      <w:r>
        <w:rPr>
          <w:sz w:val="24"/>
        </w:rPr>
        <w:t>слова, план, вопросы (объем до 8–9 фраз);</w:t>
      </w:r>
    </w:p>
    <w:p>
      <w:pPr>
        <w:pStyle w:val="style76"/>
        <w:numPr>
          <w:ilvl w:val="0"/>
          <w:numId w:val="36"/>
        </w:numPr>
        <w:tabs>
          <w:tab w:leader="none" w:pos="1070" w:val="left"/>
        </w:tabs>
        <w:ind w:hanging="147" w:left="143" w:right="273"/>
        <w:rPr>
          <w:spacing w:val="-2"/>
          <w:sz w:val="24"/>
        </w:rPr>
      </w:pPr>
      <w:r>
        <w:rPr>
          <w:sz w:val="24"/>
        </w:rPr>
        <w:t>передавать основное содержание прочитанного/прослушанного текста с опорой и без опоры на картинки, фотографии, таблицы и/или ключевые слова, план, вопросы (объем до 8–9</w:t>
      </w:r>
      <w:r>
        <w:rPr>
          <w:spacing w:val="40"/>
          <w:sz w:val="24"/>
        </w:rPr>
        <w:t xml:space="preserve"> </w:t>
      </w:r>
      <w:r>
        <w:rPr>
          <w:spacing w:val="-2"/>
          <w:sz w:val="24"/>
        </w:rPr>
        <w:t>фраз);</w:t>
      </w:r>
    </w:p>
    <w:p>
      <w:pPr>
        <w:pStyle w:val="style76"/>
        <w:numPr>
          <w:ilvl w:val="0"/>
          <w:numId w:val="36"/>
        </w:numPr>
        <w:tabs>
          <w:tab w:leader="none" w:pos="990" w:val="left"/>
        </w:tabs>
        <w:spacing w:after="0" w:before="1"/>
        <w:ind w:hanging="147" w:left="143" w:right="0"/>
        <w:contextualSpacing w:val="false"/>
        <w:jc w:val="left"/>
        <w:rPr>
          <w:spacing w:val="-2"/>
          <w:sz w:val="24"/>
        </w:rPr>
      </w:pPr>
      <w:r>
        <w:rPr>
          <w:sz w:val="24"/>
        </w:rPr>
        <w:t>представлять</w:t>
      </w:r>
      <w:r>
        <w:rPr>
          <w:spacing w:val="-3"/>
          <w:sz w:val="24"/>
        </w:rPr>
        <w:t xml:space="preserve"> </w:t>
      </w:r>
      <w:r>
        <w:rPr>
          <w:sz w:val="24"/>
        </w:rPr>
        <w:t>результаты</w:t>
      </w:r>
      <w:r>
        <w:rPr>
          <w:spacing w:val="-5"/>
          <w:sz w:val="24"/>
        </w:rPr>
        <w:t xml:space="preserve"> </w:t>
      </w:r>
      <w:r>
        <w:rPr>
          <w:sz w:val="24"/>
        </w:rPr>
        <w:t>выполненной</w:t>
      </w:r>
      <w:r>
        <w:rPr>
          <w:spacing w:val="-3"/>
          <w:sz w:val="24"/>
        </w:rPr>
        <w:t xml:space="preserve"> </w:t>
      </w:r>
      <w:r>
        <w:rPr>
          <w:sz w:val="24"/>
        </w:rPr>
        <w:t>проектной</w:t>
      </w:r>
      <w:r>
        <w:rPr>
          <w:spacing w:val="-4"/>
          <w:sz w:val="24"/>
        </w:rPr>
        <w:t xml:space="preserve"> </w:t>
      </w:r>
      <w:r>
        <w:rPr>
          <w:sz w:val="24"/>
        </w:rPr>
        <w:t>работы</w:t>
      </w:r>
      <w:r>
        <w:rPr>
          <w:spacing w:val="-4"/>
          <w:sz w:val="24"/>
        </w:rPr>
        <w:t xml:space="preserve"> </w:t>
      </w:r>
      <w:r>
        <w:rPr>
          <w:sz w:val="24"/>
        </w:rPr>
        <w:t>(объем</w:t>
      </w:r>
      <w:r>
        <w:rPr>
          <w:spacing w:val="-6"/>
          <w:sz w:val="24"/>
        </w:rPr>
        <w:t xml:space="preserve"> </w:t>
      </w:r>
      <w:r>
        <w:rPr>
          <w:sz w:val="24"/>
        </w:rPr>
        <w:t>до</w:t>
      </w:r>
      <w:r>
        <w:rPr>
          <w:spacing w:val="-8"/>
          <w:sz w:val="24"/>
        </w:rPr>
        <w:t xml:space="preserve"> </w:t>
      </w:r>
      <w:r>
        <w:rPr>
          <w:sz w:val="24"/>
        </w:rPr>
        <w:t>8–9</w:t>
      </w:r>
      <w:r>
        <w:rPr>
          <w:spacing w:val="-6"/>
          <w:sz w:val="24"/>
        </w:rPr>
        <w:t xml:space="preserve"> </w:t>
      </w:r>
      <w:r>
        <w:rPr>
          <w:spacing w:val="-2"/>
          <w:sz w:val="24"/>
        </w:rPr>
        <w:t>фраз).</w:t>
      </w:r>
    </w:p>
    <w:p>
      <w:pPr>
        <w:pStyle w:val="style1"/>
        <w:spacing w:after="0" w:before="5"/>
        <w:contextualSpacing w:val="false"/>
        <w:jc w:val="left"/>
        <w:rPr>
          <w:spacing w:val="-2"/>
        </w:rPr>
      </w:pPr>
      <w:r>
        <w:rPr>
          <w:spacing w:val="-2"/>
        </w:rPr>
        <w:t>Аудирование</w:t>
      </w:r>
    </w:p>
    <w:p>
      <w:pPr>
        <w:pStyle w:val="style76"/>
        <w:numPr>
          <w:ilvl w:val="0"/>
          <w:numId w:val="36"/>
        </w:numPr>
        <w:tabs>
          <w:tab w:leader="none" w:pos="994" w:val="left"/>
        </w:tabs>
        <w:ind w:hanging="147" w:left="143" w:right="275"/>
        <w:rPr>
          <w:sz w:val="24"/>
        </w:rPr>
      </w:pPr>
      <w:r>
        <w:rPr>
          <w:sz w:val="24"/>
        </w:rPr>
        <w:t>воспринимать на слух и понимать с использованием языковой и контекстуальной догадки и игнорированием незнакомых слов звучащие до 1,5 минут несложные аутентичные тексты с разной глубиной проникновения в их содержание в зависимости от поставленной</w:t>
      </w:r>
      <w:r>
        <w:rPr>
          <w:spacing w:val="40"/>
          <w:sz w:val="24"/>
        </w:rPr>
        <w:t xml:space="preserve"> </w:t>
      </w:r>
      <w:r>
        <w:rPr>
          <w:sz w:val="24"/>
        </w:rPr>
        <w:t>коммуникативной</w:t>
      </w:r>
      <w:r>
        <w:rPr>
          <w:spacing w:val="40"/>
          <w:sz w:val="24"/>
        </w:rPr>
        <w:t xml:space="preserve"> </w:t>
      </w:r>
      <w:r>
        <w:rPr>
          <w:sz w:val="24"/>
        </w:rPr>
        <w:t>задачи: с пониманием основного содержания, с пониманием нужной/запрашиваемой информации.</w:t>
      </w:r>
    </w:p>
    <w:p>
      <w:pPr>
        <w:pStyle w:val="style66"/>
        <w:jc w:val="left"/>
        <w:rPr/>
      </w:pPr>
      <w:r>
        <w:rPr/>
        <w:t>Тексты для аудирования: высказывания собеседников в ситуациях повседневного общения; диалог (беседа); сообщение информационного характера; рассказ.</w:t>
      </w:r>
    </w:p>
    <w:p>
      <w:pPr>
        <w:pStyle w:val="style1"/>
        <w:spacing w:after="0" w:before="4" w:line="100" w:lineRule="atLeast"/>
        <w:contextualSpacing w:val="false"/>
        <w:jc w:val="left"/>
        <w:rPr>
          <w:spacing w:val="-2"/>
        </w:rPr>
      </w:pPr>
      <w:r>
        <w:rPr>
          <w:spacing w:val="-2"/>
        </w:rPr>
        <w:t>Чтение</w:t>
      </w:r>
    </w:p>
    <w:p>
      <w:r>
        <w:rPr/>
      </w:r>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formProt w:val="false"/>
      <w:pPr>
        <w:sectPr>
          <w:docGrid w:charSpace="8192" w:linePitch="260" w:type="default"/>
          <w:textDirection w:val="lrTb"/>
          <w:type w:val="continuous"/>
          <w:pgMar w:bottom="550" w:footer="0" w:gutter="0" w:header="0" w:left="550" w:right="880" w:top="630"/>
        </w:sectPr>
        <w:pStyle w:val="style1"/>
        <w:spacing w:line="100" w:lineRule="atLeast"/>
        <w:jc w:val="left"/>
        <w:rPr/>
      </w:pPr>
    </w:p>
    <w:p>
      <w:pPr>
        <w:pStyle w:val="style76"/>
        <w:numPr>
          <w:ilvl w:val="0"/>
          <w:numId w:val="36"/>
        </w:numPr>
        <w:tabs>
          <w:tab w:leader="none" w:pos="1049" w:val="left"/>
        </w:tabs>
        <w:spacing w:after="0" w:before="72"/>
        <w:ind w:hanging="147" w:left="143" w:right="275"/>
        <w:contextualSpacing w:val="false"/>
        <w:rPr>
          <w:sz w:val="24"/>
        </w:rPr>
      </w:pPr>
      <w:r>
        <w:rPr>
          <w:sz w:val="24"/>
        </w:rPr>
        <w:t>читать про себя и понимать с использованием языковой и контекстуальной догадки и игнорированием</w:t>
      </w:r>
      <w:r>
        <w:rPr>
          <w:spacing w:val="-1"/>
          <w:sz w:val="24"/>
        </w:rPr>
        <w:t xml:space="preserve"> </w:t>
      </w:r>
      <w:r>
        <w:rPr>
          <w:sz w:val="24"/>
        </w:rPr>
        <w:t>незнакомых слов</w:t>
      </w:r>
      <w:r>
        <w:rPr>
          <w:spacing w:val="-1"/>
          <w:sz w:val="24"/>
        </w:rPr>
        <w:t xml:space="preserve"> </w:t>
      </w:r>
      <w:r>
        <w:rPr>
          <w:sz w:val="24"/>
        </w:rPr>
        <w:t>несложные</w:t>
      </w:r>
      <w:r>
        <w:rPr>
          <w:spacing w:val="-2"/>
          <w:sz w:val="24"/>
        </w:rPr>
        <w:t xml:space="preserve"> </w:t>
      </w:r>
      <w:r>
        <w:rPr>
          <w:sz w:val="24"/>
        </w:rPr>
        <w:t>аутентичные</w:t>
      </w:r>
      <w:r>
        <w:rPr>
          <w:spacing w:val="-2"/>
          <w:sz w:val="24"/>
        </w:rPr>
        <w:t xml:space="preserve"> </w:t>
      </w:r>
      <w:r>
        <w:rPr>
          <w:sz w:val="24"/>
        </w:rPr>
        <w:t>тексты</w:t>
      </w:r>
      <w:r>
        <w:rPr>
          <w:spacing w:val="-1"/>
          <w:sz w:val="24"/>
        </w:rPr>
        <w:t xml:space="preserve"> </w:t>
      </w:r>
      <w:r>
        <w:rPr>
          <w:sz w:val="24"/>
        </w:rPr>
        <w:t>разных жанров</w:t>
      </w:r>
      <w:r>
        <w:rPr>
          <w:spacing w:val="-1"/>
          <w:sz w:val="24"/>
        </w:rPr>
        <w:t xml:space="preserve"> </w:t>
      </w:r>
      <w:r>
        <w:rPr>
          <w:sz w:val="24"/>
        </w:rPr>
        <w:t>и стилей с</w:t>
      </w:r>
      <w:r>
        <w:rPr>
          <w:spacing w:val="-1"/>
          <w:sz w:val="24"/>
        </w:rPr>
        <w:t xml:space="preserve"> </w:t>
      </w:r>
      <w:r>
        <w:rPr>
          <w:sz w:val="24"/>
        </w:rPr>
        <w:t>разной глубиной проникновения в их содержание в зависимости от поставленной</w:t>
      </w:r>
      <w:r>
        <w:rPr>
          <w:spacing w:val="40"/>
          <w:sz w:val="24"/>
        </w:rPr>
        <w:t xml:space="preserve"> </w:t>
      </w:r>
      <w:r>
        <w:rPr>
          <w:sz w:val="24"/>
        </w:rPr>
        <w:t>коммуникативной</w:t>
      </w:r>
      <w:r>
        <w:rPr>
          <w:spacing w:val="40"/>
          <w:sz w:val="24"/>
        </w:rPr>
        <w:t xml:space="preserve"> </w:t>
      </w:r>
      <w:r>
        <w:rPr>
          <w:sz w:val="24"/>
        </w:rPr>
        <w:t>задачи: с пониманием основного содержания (в том числе, определять последовательность главных фактов/событий), с пониманием нужной/запрашиваемой информации, с полным и точным пониманием информации, представленной в тексте в эксплицитной (явной) форме (объем текста/ текстов для чтения – 300–350 слов);</w:t>
      </w:r>
    </w:p>
    <w:p>
      <w:pPr>
        <w:pStyle w:val="style76"/>
        <w:numPr>
          <w:ilvl w:val="0"/>
          <w:numId w:val="36"/>
        </w:numPr>
        <w:tabs>
          <w:tab w:leader="none" w:pos="1003" w:val="left"/>
        </w:tabs>
        <w:spacing w:after="0" w:before="6" w:line="232" w:lineRule="auto"/>
        <w:ind w:hanging="147" w:left="143" w:right="297"/>
        <w:contextualSpacing w:val="false"/>
        <w:rPr>
          <w:spacing w:val="-2"/>
          <w:sz w:val="24"/>
        </w:rPr>
      </w:pPr>
      <w:r>
        <w:rPr>
          <w:sz w:val="24"/>
        </w:rPr>
        <w:t xml:space="preserve">читать нелинейные тексты (таблицы, диаграммы и т. д.) и понимать представленную в них </w:t>
      </w:r>
      <w:r>
        <w:rPr>
          <w:spacing w:val="-2"/>
          <w:sz w:val="24"/>
        </w:rPr>
        <w:t>информацию.</w:t>
      </w:r>
    </w:p>
    <w:p>
      <w:pPr>
        <w:pStyle w:val="style66"/>
        <w:spacing w:after="0" w:before="1"/>
        <w:ind w:firstLine="708" w:left="143" w:right="277"/>
        <w:contextualSpacing w:val="false"/>
        <w:rPr/>
      </w:pPr>
      <w:r>
        <w:rPr/>
        <w:t>Тексты для чтения: отрывок из художественного произведения, в том числе рассказа; отрывок из статьи научно-популярного характера; сообщение информационного характера; интервью; текст прагматического характера, в том числе объявление, кулинарный рецепт, меню; сообщение личного характера.</w:t>
      </w:r>
    </w:p>
    <w:p>
      <w:pPr>
        <w:pStyle w:val="style1"/>
        <w:spacing w:after="0" w:before="9" w:line="273" w:lineRule="exact"/>
        <w:ind w:hanging="0" w:left="885" w:right="0"/>
        <w:contextualSpacing w:val="false"/>
        <w:rPr>
          <w:spacing w:val="-4"/>
        </w:rPr>
      </w:pPr>
      <w:r>
        <w:rPr/>
        <w:t>Письменная</w:t>
      </w:r>
      <w:r>
        <w:rPr>
          <w:spacing w:val="-4"/>
        </w:rPr>
        <w:t xml:space="preserve"> речь</w:t>
      </w:r>
    </w:p>
    <w:p>
      <w:pPr>
        <w:pStyle w:val="style76"/>
        <w:numPr>
          <w:ilvl w:val="0"/>
          <w:numId w:val="36"/>
        </w:numPr>
        <w:tabs>
          <w:tab w:leader="none" w:pos="1022" w:val="left"/>
        </w:tabs>
        <w:ind w:hanging="147" w:left="143" w:right="293"/>
        <w:rPr>
          <w:sz w:val="24"/>
        </w:rPr>
      </w:pPr>
      <w:r>
        <w:rPr>
          <w:sz w:val="24"/>
        </w:rPr>
        <w:t>писать электронное сообщение личного характера, соблюдая речевой этикет, принятый в стране/странах изучаемого языка (объем до 80 слов);</w:t>
      </w:r>
    </w:p>
    <w:p>
      <w:pPr>
        <w:pStyle w:val="style76"/>
        <w:numPr>
          <w:ilvl w:val="0"/>
          <w:numId w:val="36"/>
        </w:numPr>
        <w:tabs>
          <w:tab w:leader="none" w:pos="1063" w:val="left"/>
        </w:tabs>
        <w:ind w:hanging="147" w:left="143" w:right="286"/>
        <w:rPr>
          <w:sz w:val="24"/>
        </w:rPr>
      </w:pPr>
      <w:r>
        <w:rPr>
          <w:sz w:val="24"/>
        </w:rPr>
        <w:t>создавать небольшое письменное высказывание с опорой на образец, план, картинку, таблицу (объем высказывания до 80 слов).</w:t>
      </w:r>
    </w:p>
    <w:p>
      <w:pPr>
        <w:pStyle w:val="style1"/>
        <w:numPr>
          <w:ilvl w:val="0"/>
          <w:numId w:val="37"/>
        </w:numPr>
        <w:tabs>
          <w:tab w:leader="none" w:pos="1110" w:val="left"/>
        </w:tabs>
        <w:spacing w:after="0" w:before="4" w:line="100" w:lineRule="atLeast"/>
        <w:ind w:hanging="260" w:left="1111" w:right="0"/>
        <w:contextualSpacing w:val="false"/>
        <w:jc w:val="both"/>
        <w:rPr>
          <w:spacing w:val="-2"/>
        </w:rPr>
      </w:pPr>
      <w:r>
        <w:rPr/>
        <w:t>Языковые</w:t>
      </w:r>
      <w:r>
        <w:rPr>
          <w:spacing w:val="-6"/>
        </w:rPr>
        <w:t xml:space="preserve"> </w:t>
      </w:r>
      <w:r>
        <w:rPr/>
        <w:t>знания</w:t>
      </w:r>
      <w:r>
        <w:rPr>
          <w:spacing w:val="-1"/>
        </w:rPr>
        <w:t xml:space="preserve"> </w:t>
      </w:r>
      <w:r>
        <w:rPr/>
        <w:t>и</w:t>
      </w:r>
      <w:r>
        <w:rPr>
          <w:spacing w:val="-1"/>
        </w:rPr>
        <w:t xml:space="preserve"> </w:t>
      </w:r>
      <w:r>
        <w:rPr>
          <w:spacing w:val="-2"/>
        </w:rPr>
        <w:t>навыки</w:t>
      </w:r>
    </w:p>
    <w:p>
      <w:pPr>
        <w:pStyle w:val="style76"/>
        <w:numPr>
          <w:ilvl w:val="1"/>
          <w:numId w:val="37"/>
        </w:numPr>
        <w:tabs>
          <w:tab w:leader="none" w:pos="1023" w:val="left"/>
        </w:tabs>
        <w:spacing w:line="272" w:lineRule="exact"/>
        <w:ind w:hanging="190" w:left="143" w:right="0"/>
        <w:rPr>
          <w:spacing w:val="-2"/>
          <w:sz w:val="24"/>
        </w:rPr>
      </w:pPr>
      <w:r>
        <w:rPr>
          <w:sz w:val="24"/>
        </w:rPr>
        <w:t>правильно</w:t>
      </w:r>
      <w:r>
        <w:rPr>
          <w:spacing w:val="-9"/>
          <w:sz w:val="24"/>
        </w:rPr>
        <w:t xml:space="preserve"> </w:t>
      </w:r>
      <w:r>
        <w:rPr>
          <w:sz w:val="24"/>
        </w:rPr>
        <w:t>писать</w:t>
      </w:r>
      <w:r>
        <w:rPr>
          <w:spacing w:val="-7"/>
          <w:sz w:val="24"/>
        </w:rPr>
        <w:t xml:space="preserve"> </w:t>
      </w:r>
      <w:r>
        <w:rPr>
          <w:sz w:val="24"/>
        </w:rPr>
        <w:t>изученные</w:t>
      </w:r>
      <w:r>
        <w:rPr>
          <w:spacing w:val="-9"/>
          <w:sz w:val="24"/>
        </w:rPr>
        <w:t xml:space="preserve"> </w:t>
      </w:r>
      <w:r>
        <w:rPr>
          <w:spacing w:val="-2"/>
          <w:sz w:val="24"/>
        </w:rPr>
        <w:t>слова;</w:t>
      </w:r>
    </w:p>
    <w:p>
      <w:pPr>
        <w:pStyle w:val="style76"/>
        <w:numPr>
          <w:ilvl w:val="1"/>
          <w:numId w:val="37"/>
        </w:numPr>
        <w:tabs>
          <w:tab w:leader="none" w:pos="1023" w:val="left"/>
        </w:tabs>
        <w:spacing w:line="272" w:lineRule="exact"/>
        <w:ind w:hanging="190" w:left="143" w:right="0"/>
        <w:rPr>
          <w:spacing w:val="-2"/>
          <w:sz w:val="24"/>
        </w:rPr>
      </w:pPr>
      <w:r>
        <w:rPr>
          <w:sz w:val="24"/>
        </w:rPr>
        <w:t>правильно</w:t>
      </w:r>
      <w:r>
        <w:rPr>
          <w:spacing w:val="-9"/>
          <w:sz w:val="24"/>
        </w:rPr>
        <w:t xml:space="preserve"> </w:t>
      </w:r>
      <w:r>
        <w:rPr>
          <w:sz w:val="24"/>
        </w:rPr>
        <w:t>расставлять</w:t>
      </w:r>
      <w:r>
        <w:rPr>
          <w:spacing w:val="-7"/>
          <w:sz w:val="24"/>
        </w:rPr>
        <w:t xml:space="preserve"> </w:t>
      </w:r>
      <w:r>
        <w:rPr>
          <w:sz w:val="24"/>
        </w:rPr>
        <w:t>знаки</w:t>
      </w:r>
      <w:r>
        <w:rPr>
          <w:spacing w:val="-9"/>
          <w:sz w:val="24"/>
        </w:rPr>
        <w:t xml:space="preserve"> </w:t>
      </w:r>
      <w:r>
        <w:rPr>
          <w:spacing w:val="-2"/>
          <w:sz w:val="24"/>
        </w:rPr>
        <w:t>препинания;</w:t>
      </w:r>
    </w:p>
    <w:p>
      <w:pPr>
        <w:pStyle w:val="style76"/>
        <w:numPr>
          <w:ilvl w:val="1"/>
          <w:numId w:val="37"/>
        </w:numPr>
        <w:tabs>
          <w:tab w:leader="none" w:pos="1174" w:val="left"/>
        </w:tabs>
        <w:ind w:hanging="190" w:left="143" w:right="282"/>
        <w:rPr>
          <w:sz w:val="24"/>
        </w:rPr>
      </w:pPr>
      <w:r>
        <w:rPr>
          <w:sz w:val="24"/>
        </w:rPr>
        <w:t>пунктуационно правильно оформлять электронное сообщение личного характера, соблюдая речевой этикет, принятый в стране/странах изучаемого языка;</w:t>
      </w:r>
    </w:p>
    <w:p>
      <w:pPr>
        <w:pStyle w:val="style76"/>
        <w:numPr>
          <w:ilvl w:val="1"/>
          <w:numId w:val="37"/>
        </w:numPr>
        <w:tabs>
          <w:tab w:leader="none" w:pos="1003" w:val="left"/>
        </w:tabs>
        <w:ind w:hanging="190" w:left="143" w:right="271"/>
        <w:rPr>
          <w:sz w:val="24"/>
        </w:rPr>
      </w:pPr>
      <w:r>
        <w:rPr>
          <w:sz w:val="24"/>
        </w:rPr>
        <w:t>различать на слух и адекватно, без ошибок, ведущих к сбою в коммуникации, произносить слова и ритмические группы с соблюдением правил enchaînement и liaison (для изучающих французский язык), правильного ударения и фразы с соблюдением основных ритмико- интонационных особенностей, в том числе правила отсутствия фразового ударения на служебных словах; - читать новые слова согласно основным правилам чтения;</w:t>
      </w:r>
    </w:p>
    <w:p>
      <w:pPr>
        <w:pStyle w:val="style76"/>
        <w:numPr>
          <w:ilvl w:val="1"/>
          <w:numId w:val="37"/>
        </w:numPr>
        <w:tabs>
          <w:tab w:leader="none" w:pos="1092" w:val="left"/>
        </w:tabs>
        <w:spacing w:after="0" w:before="1"/>
        <w:ind w:hanging="190" w:left="143" w:right="283"/>
        <w:contextualSpacing w:val="false"/>
        <w:rPr>
          <w:sz w:val="24"/>
        </w:rPr>
      </w:pPr>
      <w:r>
        <w:rPr>
          <w:sz w:val="24"/>
        </w:rPr>
        <w:t>читать вслух небольшие аутентичные тексты, построенные на изученном языковом материале, с соблюдением правил чтения и соответствующей интонацией, демонстрирующей понимание текста (объем текста/текстов для чтения вслух - 100 слов).</w:t>
      </w:r>
    </w:p>
    <w:p>
      <w:pPr>
        <w:pStyle w:val="style66"/>
        <w:spacing w:after="0" w:before="5" w:line="232" w:lineRule="auto"/>
        <w:ind w:firstLine="708" w:left="143" w:right="292"/>
        <w:contextualSpacing w:val="false"/>
        <w:rPr/>
      </w:pPr>
      <w:r>
        <w:rPr/>
        <w:t>Тексты</w:t>
      </w:r>
      <w:r>
        <w:rPr>
          <w:spacing w:val="71"/>
        </w:rPr>
        <w:t xml:space="preserve">  </w:t>
      </w:r>
      <w:r>
        <w:rPr/>
        <w:t>для</w:t>
      </w:r>
      <w:r>
        <w:rPr>
          <w:spacing w:val="73"/>
          <w:w w:val="150"/>
        </w:rPr>
        <w:t xml:space="preserve">  </w:t>
      </w:r>
      <w:r>
        <w:rPr/>
        <w:t>чтения</w:t>
      </w:r>
      <w:r>
        <w:rPr>
          <w:spacing w:val="73"/>
          <w:w w:val="150"/>
        </w:rPr>
        <w:t xml:space="preserve">  </w:t>
      </w:r>
      <w:r>
        <w:rPr/>
        <w:t>вслух:</w:t>
      </w:r>
      <w:r>
        <w:rPr>
          <w:spacing w:val="74"/>
          <w:w w:val="150"/>
        </w:rPr>
        <w:t xml:space="preserve">  </w:t>
      </w:r>
      <w:r>
        <w:rPr/>
        <w:t>сообщение</w:t>
      </w:r>
      <w:r>
        <w:rPr>
          <w:spacing w:val="72"/>
          <w:w w:val="150"/>
        </w:rPr>
        <w:t xml:space="preserve">  </w:t>
      </w:r>
      <w:r>
        <w:rPr/>
        <w:t>информационного</w:t>
      </w:r>
      <w:r>
        <w:rPr>
          <w:spacing w:val="72"/>
          <w:w w:val="150"/>
        </w:rPr>
        <w:t xml:space="preserve">  </w:t>
      </w:r>
      <w:r>
        <w:rPr/>
        <w:t>характера;</w:t>
      </w:r>
      <w:r>
        <w:rPr>
          <w:spacing w:val="74"/>
          <w:w w:val="150"/>
        </w:rPr>
        <w:t xml:space="preserve">  </w:t>
      </w:r>
      <w:r>
        <w:rPr/>
        <w:t>отрывок из статьи научно-популярного характера; диалог бытового характера;</w:t>
      </w:r>
    </w:p>
    <w:p>
      <w:pPr>
        <w:pStyle w:val="style76"/>
        <w:numPr>
          <w:ilvl w:val="1"/>
          <w:numId w:val="37"/>
        </w:numPr>
        <w:tabs>
          <w:tab w:leader="none" w:pos="1056" w:val="left"/>
        </w:tabs>
        <w:spacing w:after="0" w:before="1"/>
        <w:ind w:hanging="190" w:left="143" w:right="275"/>
        <w:contextualSpacing w:val="false"/>
        <w:rPr>
          <w:spacing w:val="-2"/>
          <w:sz w:val="24"/>
        </w:rPr>
      </w:pPr>
      <w:r>
        <w:rPr>
          <w:sz w:val="24"/>
        </w:rPr>
        <w:t xml:space="preserve">распознавать в звучащем и письменном тексте 1000 лексических единиц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w:t>
      </w:r>
      <w:r>
        <w:rPr>
          <w:spacing w:val="-2"/>
          <w:sz w:val="24"/>
        </w:rPr>
        <w:t>сочетаемости;</w:t>
      </w:r>
    </w:p>
    <w:p>
      <w:pPr>
        <w:pStyle w:val="style76"/>
        <w:numPr>
          <w:ilvl w:val="1"/>
          <w:numId w:val="37"/>
        </w:numPr>
        <w:tabs>
          <w:tab w:leader="none" w:pos="1090" w:val="left"/>
        </w:tabs>
        <w:ind w:hanging="190" w:left="143" w:right="278"/>
        <w:rPr>
          <w:sz w:val="24"/>
        </w:rPr>
      </w:pPr>
      <w:r>
        <w:rPr>
          <w:sz w:val="24"/>
        </w:rPr>
        <w:t>распознавать и употреблять в устной и письменной речи изученные многозначные лексические единицы, синонимы, антонимы, наиболее частотные фразовые глаголы;</w:t>
      </w:r>
    </w:p>
    <w:p>
      <w:pPr>
        <w:pStyle w:val="style76"/>
        <w:numPr>
          <w:ilvl w:val="1"/>
          <w:numId w:val="37"/>
        </w:numPr>
        <w:tabs>
          <w:tab w:leader="none" w:pos="1037" w:val="left"/>
        </w:tabs>
        <w:ind w:hanging="190" w:left="143" w:right="295"/>
        <w:rPr>
          <w:sz w:val="24"/>
        </w:rPr>
      </w:pPr>
      <w:r>
        <w:rPr>
          <w:sz w:val="24"/>
        </w:rPr>
        <w:t>распознавать и употреблять в устной и письменной речи различные средства связи для обеспечения целостности высказывания;</w:t>
      </w:r>
    </w:p>
    <w:p>
      <w:pPr>
        <w:pStyle w:val="style1"/>
        <w:spacing w:after="0" w:before="10"/>
        <w:contextualSpacing w:val="false"/>
        <w:rPr>
          <w:spacing w:val="-4"/>
        </w:rPr>
      </w:pPr>
      <w:r>
        <w:rPr/>
        <w:t>Английский</w:t>
      </w:r>
      <w:r>
        <w:rPr>
          <w:spacing w:val="-9"/>
        </w:rPr>
        <w:t xml:space="preserve"> </w:t>
      </w:r>
      <w:r>
        <w:rPr>
          <w:spacing w:val="-4"/>
        </w:rPr>
        <w:t>язык</w:t>
      </w:r>
    </w:p>
    <w:p>
      <w:pPr>
        <w:pStyle w:val="style76"/>
        <w:numPr>
          <w:ilvl w:val="1"/>
          <w:numId w:val="37"/>
        </w:numPr>
        <w:tabs>
          <w:tab w:leader="none" w:pos="1054" w:val="left"/>
        </w:tabs>
        <w:ind w:hanging="190" w:left="143" w:right="271"/>
        <w:rPr>
          <w:sz w:val="24"/>
        </w:rPr>
      </w:pPr>
      <w:r>
        <w:rPr>
          <w:sz w:val="24"/>
        </w:rPr>
        <w:t>распознавать и образовывать родственные слова с использованием основных способов словообразования: аффиксации (образование: глаголов при помощи суффикса -ise/-ize realize; имен существительных при помощи суффиксов -ance/-ence, -ing importance, difference, reading; имен прилагательных при помощи суффиксов – ive, -ly, -ous, -y creative, lovely, famous, tasty; имен прилагательных и наречий при помощи отрицательных префиксов -in/-im impossible, impossibly); сложных прилагательных путем соединения основы прилагательного с основой существительного с добавлением суффикса -ed (blue-eyed));</w:t>
      </w:r>
    </w:p>
    <w:p>
      <w:pPr>
        <w:pStyle w:val="style76"/>
        <w:numPr>
          <w:ilvl w:val="1"/>
          <w:numId w:val="37"/>
        </w:numPr>
        <w:tabs>
          <w:tab w:leader="none" w:pos="1018" w:val="left"/>
        </w:tabs>
        <w:ind w:hanging="190" w:left="143" w:right="270"/>
        <w:rPr>
          <w:sz w:val="24"/>
        </w:rPr>
      </w:pPr>
      <w:r>
        <w:rPr>
          <w:sz w:val="24"/>
        </w:rPr>
        <w:t>понимать новые лексические единицы с опорой на языковую и контекстуальную</w:t>
      </w:r>
      <w:r>
        <w:rPr>
          <w:spacing w:val="40"/>
          <w:sz w:val="24"/>
        </w:rPr>
        <w:t xml:space="preserve"> </w:t>
      </w:r>
      <w:r>
        <w:rPr>
          <w:sz w:val="24"/>
        </w:rPr>
        <w:t>догадки по контексту, по сходству с русским/родным языком, по словообразовательным элементам в прослушанном/прочитанном тексте;</w:t>
      </w:r>
    </w:p>
    <w:p>
      <w:pPr>
        <w:pStyle w:val="style76"/>
        <w:numPr>
          <w:ilvl w:val="1"/>
          <w:numId w:val="37"/>
        </w:numPr>
        <w:tabs>
          <w:tab w:leader="none" w:pos="1056" w:val="left"/>
        </w:tabs>
        <w:ind w:hanging="190" w:left="143" w:right="272"/>
        <w:rPr>
          <w:sz w:val="24"/>
        </w:rPr>
      </w:pPr>
      <w:r>
        <w:rPr>
          <w:sz w:val="24"/>
        </w:rPr>
        <w:t>распознавать и употреблять в устной и письменной речи изученные морфологические формы и синтаксические конструкции английского языка в рамках тематического содержания в соответствии с решаемой коммуникативной задачей: предложения cо сложным дополнением (Complex</w:t>
      </w:r>
      <w:r>
        <w:rPr>
          <w:spacing w:val="35"/>
          <w:sz w:val="24"/>
        </w:rPr>
        <w:t xml:space="preserve"> </w:t>
      </w:r>
      <w:r>
        <w:rPr>
          <w:sz w:val="24"/>
        </w:rPr>
        <w:t>Object)</w:t>
      </w:r>
      <w:r>
        <w:rPr>
          <w:spacing w:val="30"/>
          <w:sz w:val="24"/>
        </w:rPr>
        <w:t xml:space="preserve"> </w:t>
      </w:r>
      <w:r>
        <w:rPr>
          <w:sz w:val="24"/>
        </w:rPr>
        <w:t>(I</w:t>
      </w:r>
      <w:r>
        <w:rPr>
          <w:spacing w:val="22"/>
          <w:sz w:val="24"/>
        </w:rPr>
        <w:t xml:space="preserve"> </w:t>
      </w:r>
      <w:r>
        <w:rPr>
          <w:sz w:val="24"/>
        </w:rPr>
        <w:t>want</w:t>
      </w:r>
      <w:r>
        <w:rPr>
          <w:spacing w:val="38"/>
          <w:sz w:val="24"/>
        </w:rPr>
        <w:t xml:space="preserve"> </w:t>
      </w:r>
      <w:r>
        <w:rPr>
          <w:sz w:val="24"/>
        </w:rPr>
        <w:t>you</w:t>
      </w:r>
      <w:r>
        <w:rPr>
          <w:spacing w:val="32"/>
          <w:sz w:val="24"/>
        </w:rPr>
        <w:t xml:space="preserve"> </w:t>
      </w:r>
      <w:r>
        <w:rPr>
          <w:sz w:val="24"/>
        </w:rPr>
        <w:t>to</w:t>
      </w:r>
      <w:r>
        <w:rPr>
          <w:spacing w:val="30"/>
          <w:sz w:val="24"/>
        </w:rPr>
        <w:t xml:space="preserve"> </w:t>
      </w:r>
      <w:r>
        <w:rPr>
          <w:sz w:val="24"/>
        </w:rPr>
        <w:t>do</w:t>
      </w:r>
      <w:r>
        <w:rPr>
          <w:spacing w:val="30"/>
          <w:sz w:val="24"/>
        </w:rPr>
        <w:t xml:space="preserve"> </w:t>
      </w:r>
      <w:r>
        <w:rPr>
          <w:sz w:val="24"/>
        </w:rPr>
        <w:t>it);</w:t>
      </w:r>
      <w:r>
        <w:rPr>
          <w:spacing w:val="37"/>
          <w:sz w:val="24"/>
        </w:rPr>
        <w:t xml:space="preserve"> </w:t>
      </w:r>
      <w:r>
        <w:rPr>
          <w:sz w:val="24"/>
        </w:rPr>
        <w:t>условные</w:t>
      </w:r>
      <w:r>
        <w:rPr>
          <w:spacing w:val="29"/>
          <w:sz w:val="24"/>
        </w:rPr>
        <w:t xml:space="preserve"> </w:t>
      </w:r>
      <w:r>
        <w:rPr>
          <w:sz w:val="24"/>
        </w:rPr>
        <w:t>предложения</w:t>
      </w:r>
      <w:r>
        <w:rPr>
          <w:spacing w:val="30"/>
          <w:sz w:val="24"/>
        </w:rPr>
        <w:t xml:space="preserve"> </w:t>
      </w:r>
      <w:r>
        <w:rPr>
          <w:sz w:val="24"/>
        </w:rPr>
        <w:t>реального</w:t>
      </w:r>
      <w:r>
        <w:rPr>
          <w:spacing w:val="26"/>
          <w:sz w:val="24"/>
        </w:rPr>
        <w:t xml:space="preserve"> </w:t>
      </w:r>
      <w:r>
        <w:rPr>
          <w:sz w:val="24"/>
        </w:rPr>
        <w:t>характера</w:t>
      </w:r>
      <w:r>
        <w:rPr>
          <w:spacing w:val="29"/>
          <w:sz w:val="24"/>
        </w:rPr>
        <w:t xml:space="preserve"> </w:t>
      </w:r>
      <w:r>
        <w:rPr>
          <w:sz w:val="24"/>
        </w:rPr>
        <w:t>(Conditional</w:t>
      </w:r>
      <w:r>
        <w:rPr>
          <w:spacing w:val="31"/>
          <w:sz w:val="24"/>
        </w:rPr>
        <w:t xml:space="preserve"> </w:t>
      </w:r>
      <w:r>
        <w:rPr>
          <w:sz w:val="24"/>
        </w:rPr>
        <w:t>0;</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66"/>
        <w:spacing w:after="0" w:before="72"/>
        <w:ind w:hanging="0" w:left="143" w:right="269"/>
        <w:contextualSpacing w:val="false"/>
        <w:rPr/>
      </w:pPr>
      <w:r>
        <w:rPr/>
        <w:t>Conditional I); конструкция to be going to, формы Future Simple и Present Continuous для выражения будущего действия; модальный глагол might; конструкция used to + инфинитив глагола; наиболее употребительные формы страдательного залога (Present/ Past Simple Passive); предлоги, употребляемые с глаголами в страдательном залоге; наречия, совпадающие по форме с прилагательными (fast, high, early); количественные числительные для обозначения больших чисел (до 1 000 000).</w:t>
      </w:r>
    </w:p>
    <w:p>
      <w:pPr>
        <w:pStyle w:val="style1"/>
        <w:numPr>
          <w:ilvl w:val="0"/>
          <w:numId w:val="37"/>
        </w:numPr>
        <w:tabs>
          <w:tab w:leader="none" w:pos="1110" w:val="left"/>
        </w:tabs>
        <w:spacing w:after="0" w:before="11"/>
        <w:ind w:hanging="260" w:left="1111" w:right="0"/>
        <w:contextualSpacing w:val="false"/>
        <w:jc w:val="both"/>
        <w:rPr>
          <w:spacing w:val="-2"/>
        </w:rPr>
      </w:pPr>
      <w:r>
        <w:rPr/>
        <w:t>Социокультурные</w:t>
      </w:r>
      <w:r>
        <w:rPr>
          <w:spacing w:val="-11"/>
        </w:rPr>
        <w:t xml:space="preserve"> </w:t>
      </w:r>
      <w:r>
        <w:rPr/>
        <w:t>знания</w:t>
      </w:r>
      <w:r>
        <w:rPr>
          <w:spacing w:val="-8"/>
        </w:rPr>
        <w:t xml:space="preserve"> </w:t>
      </w:r>
      <w:r>
        <w:rPr/>
        <w:t>и</w:t>
      </w:r>
      <w:r>
        <w:rPr>
          <w:spacing w:val="-5"/>
        </w:rPr>
        <w:t xml:space="preserve"> </w:t>
      </w:r>
      <w:r>
        <w:rPr>
          <w:spacing w:val="-2"/>
        </w:rPr>
        <w:t>умения</w:t>
      </w:r>
    </w:p>
    <w:p>
      <w:pPr>
        <w:pStyle w:val="style76"/>
        <w:numPr>
          <w:ilvl w:val="1"/>
          <w:numId w:val="37"/>
        </w:numPr>
        <w:tabs>
          <w:tab w:leader="none" w:pos="1046" w:val="left"/>
        </w:tabs>
        <w:ind w:hanging="190" w:left="143" w:right="287"/>
        <w:rPr>
          <w:sz w:val="24"/>
        </w:rPr>
      </w:pPr>
      <w:r>
        <w:rPr>
          <w:sz w:val="24"/>
        </w:rPr>
        <w:t>использовать отдельные социокультурные элементы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pPr>
        <w:pStyle w:val="style76"/>
        <w:numPr>
          <w:ilvl w:val="1"/>
          <w:numId w:val="37"/>
        </w:numPr>
        <w:tabs>
          <w:tab w:leader="none" w:pos="1042" w:val="left"/>
        </w:tabs>
        <w:ind w:hanging="190" w:left="143" w:right="302"/>
        <w:rPr>
          <w:sz w:val="24"/>
        </w:rPr>
      </w:pPr>
      <w:r>
        <w:rPr>
          <w:sz w:val="24"/>
        </w:rPr>
        <w:t>понимать и использовать наиболее употребительную тематическую фоновую лексику и реалии в рамках тематического содержания;</w:t>
      </w:r>
    </w:p>
    <w:p>
      <w:pPr>
        <w:pStyle w:val="style76"/>
        <w:numPr>
          <w:ilvl w:val="1"/>
          <w:numId w:val="37"/>
        </w:numPr>
        <w:tabs>
          <w:tab w:leader="none" w:pos="1123" w:val="left"/>
        </w:tabs>
        <w:ind w:hanging="190" w:left="143" w:right="280"/>
        <w:rPr>
          <w:sz w:val="24"/>
        </w:rPr>
      </w:pPr>
      <w:r>
        <w:rPr>
          <w:sz w:val="24"/>
        </w:rPr>
        <w:t>оформлять электронное сообщение личного характера в соответствии с нормами неофициального общения, принятыми в стране/странах изучаемого языка;</w:t>
      </w:r>
    </w:p>
    <w:p>
      <w:pPr>
        <w:pStyle w:val="style76"/>
        <w:numPr>
          <w:ilvl w:val="1"/>
          <w:numId w:val="37"/>
        </w:numPr>
        <w:tabs>
          <w:tab w:leader="none" w:pos="1085" w:val="left"/>
        </w:tabs>
        <w:ind w:hanging="190" w:left="143" w:right="276"/>
        <w:rPr>
          <w:sz w:val="24"/>
        </w:rPr>
      </w:pPr>
      <w:r>
        <w:rPr>
          <w:sz w:val="24"/>
        </w:rPr>
        <w:t>кратко представлять родную страну и страну/страны изучаемого языка (культурные явления; наиболее известные достопримечательности, в том числе Москвы и Санкт-Петербурга, своего региона/города/села/деревни; выдающиеся люди: ученые, писатели, поэты, спортсмены).</w:t>
      </w:r>
    </w:p>
    <w:p>
      <w:pPr>
        <w:pStyle w:val="style0"/>
        <w:spacing w:after="0" w:before="273"/>
        <w:ind w:hanging="0" w:left="854" w:right="0"/>
        <w:contextualSpacing w:val="false"/>
        <w:jc w:val="both"/>
        <w:rPr>
          <w:spacing w:val="-2"/>
          <w:sz w:val="24"/>
        </w:rPr>
      </w:pPr>
      <w:r>
        <w:rPr>
          <w:sz w:val="24"/>
        </w:rPr>
        <w:t>Предметные</w:t>
      </w:r>
      <w:r>
        <w:rPr>
          <w:spacing w:val="62"/>
          <w:w w:val="150"/>
          <w:sz w:val="24"/>
        </w:rPr>
        <w:t xml:space="preserve"> </w:t>
      </w:r>
      <w:r>
        <w:rPr>
          <w:sz w:val="24"/>
        </w:rPr>
        <w:t>результаты</w:t>
      </w:r>
      <w:r>
        <w:rPr>
          <w:spacing w:val="47"/>
          <w:sz w:val="24"/>
        </w:rPr>
        <w:t xml:space="preserve">  </w:t>
      </w:r>
      <w:r>
        <w:rPr>
          <w:sz w:val="24"/>
        </w:rPr>
        <w:t>по</w:t>
      </w:r>
      <w:r>
        <w:rPr>
          <w:spacing w:val="46"/>
          <w:sz w:val="24"/>
        </w:rPr>
        <w:t xml:space="preserve">  </w:t>
      </w:r>
      <w:r>
        <w:rPr>
          <w:sz w:val="24"/>
        </w:rPr>
        <w:t>итогам</w:t>
      </w:r>
      <w:r>
        <w:rPr>
          <w:spacing w:val="49"/>
          <w:sz w:val="24"/>
        </w:rPr>
        <w:t xml:space="preserve">  </w:t>
      </w:r>
      <w:r>
        <w:rPr>
          <w:b/>
          <w:sz w:val="24"/>
        </w:rPr>
        <w:t>четвертого</w:t>
      </w:r>
      <w:r>
        <w:rPr>
          <w:b/>
          <w:spacing w:val="47"/>
          <w:sz w:val="24"/>
        </w:rPr>
        <w:t xml:space="preserve">  </w:t>
      </w:r>
      <w:r>
        <w:rPr>
          <w:b/>
          <w:sz w:val="24"/>
        </w:rPr>
        <w:t>года</w:t>
      </w:r>
      <w:r>
        <w:rPr>
          <w:b/>
          <w:spacing w:val="47"/>
          <w:sz w:val="24"/>
        </w:rPr>
        <w:t xml:space="preserve">  </w:t>
      </w:r>
      <w:r>
        <w:rPr>
          <w:sz w:val="24"/>
        </w:rPr>
        <w:t>изучения</w:t>
      </w:r>
      <w:r>
        <w:rPr>
          <w:spacing w:val="50"/>
          <w:sz w:val="24"/>
        </w:rPr>
        <w:t xml:space="preserve">  </w:t>
      </w:r>
      <w:r>
        <w:rPr>
          <w:sz w:val="24"/>
        </w:rPr>
        <w:t>учебного</w:t>
      </w:r>
      <w:r>
        <w:rPr>
          <w:spacing w:val="47"/>
          <w:sz w:val="24"/>
        </w:rPr>
        <w:t xml:space="preserve">  </w:t>
      </w:r>
      <w:r>
        <w:rPr>
          <w:spacing w:val="-2"/>
          <w:sz w:val="24"/>
        </w:rPr>
        <w:t>предмета</w:t>
      </w:r>
    </w:p>
    <w:p>
      <w:pPr>
        <w:pStyle w:val="style66"/>
        <w:ind w:hanging="0" w:left="143" w:right="0"/>
        <w:rPr>
          <w:spacing w:val="-2"/>
        </w:rPr>
      </w:pPr>
      <w:r>
        <w:rPr/>
        <w:t>«Иностранный</w:t>
      </w:r>
      <w:r>
        <w:rPr>
          <w:spacing w:val="-12"/>
        </w:rPr>
        <w:t xml:space="preserve"> </w:t>
      </w:r>
      <w:r>
        <w:rPr/>
        <w:t>язык</w:t>
      </w:r>
      <w:r>
        <w:rPr>
          <w:spacing w:val="-5"/>
        </w:rPr>
        <w:t xml:space="preserve"> </w:t>
      </w:r>
      <w:r>
        <w:rPr/>
        <w:t>(английский)»</w:t>
      </w:r>
      <w:r>
        <w:rPr>
          <w:spacing w:val="-15"/>
        </w:rPr>
        <w:t xml:space="preserve"> </w:t>
      </w:r>
      <w:r>
        <w:rPr/>
        <w:t>должны</w:t>
      </w:r>
      <w:r>
        <w:rPr>
          <w:spacing w:val="-8"/>
        </w:rPr>
        <w:t xml:space="preserve"> </w:t>
      </w:r>
      <w:r>
        <w:rPr/>
        <w:t>отражать</w:t>
      </w:r>
      <w:r>
        <w:rPr>
          <w:spacing w:val="-5"/>
        </w:rPr>
        <w:t xml:space="preserve"> </w:t>
      </w:r>
      <w:r>
        <w:rPr/>
        <w:t>сформированность</w:t>
      </w:r>
      <w:r>
        <w:rPr>
          <w:spacing w:val="-3"/>
        </w:rPr>
        <w:t xml:space="preserve"> </w:t>
      </w:r>
      <w:r>
        <w:rPr>
          <w:spacing w:val="-2"/>
        </w:rPr>
        <w:t>умений:</w:t>
      </w:r>
    </w:p>
    <w:p>
      <w:pPr>
        <w:pStyle w:val="style1"/>
        <w:numPr>
          <w:ilvl w:val="0"/>
          <w:numId w:val="35"/>
        </w:numPr>
        <w:tabs>
          <w:tab w:leader="none" w:pos="1110" w:val="left"/>
        </w:tabs>
        <w:spacing w:after="0" w:before="7"/>
        <w:ind w:hanging="260" w:left="1111" w:right="0"/>
        <w:contextualSpacing w:val="false"/>
        <w:jc w:val="both"/>
        <w:rPr>
          <w:spacing w:val="-2"/>
        </w:rPr>
      </w:pPr>
      <w:r>
        <w:rPr/>
        <w:t>Коммуникативные</w:t>
      </w:r>
      <w:r>
        <w:rPr>
          <w:spacing w:val="-14"/>
        </w:rPr>
        <w:t xml:space="preserve"> </w:t>
      </w:r>
      <w:r>
        <w:rPr>
          <w:spacing w:val="-2"/>
        </w:rPr>
        <w:t>умения</w:t>
      </w:r>
    </w:p>
    <w:p>
      <w:pPr>
        <w:pStyle w:val="style76"/>
        <w:numPr>
          <w:ilvl w:val="1"/>
          <w:numId w:val="35"/>
        </w:numPr>
        <w:tabs>
          <w:tab w:leader="none" w:pos="1037" w:val="left"/>
        </w:tabs>
        <w:ind w:hanging="149" w:left="143" w:right="291"/>
        <w:rPr>
          <w:sz w:val="24"/>
        </w:rPr>
      </w:pPr>
      <w:r>
        <w:rPr>
          <w:sz w:val="24"/>
        </w:rPr>
        <w:t>общаться в устной и письменной форме, используя рецептивные и продуктивные виды речевой деятельности в рамках следующего тематического содержания речи:</w:t>
      </w:r>
    </w:p>
    <w:p>
      <w:pPr>
        <w:pStyle w:val="style0"/>
        <w:ind w:hanging="0" w:left="854" w:right="0"/>
        <w:jc w:val="both"/>
        <w:rPr>
          <w:spacing w:val="-2"/>
          <w:sz w:val="24"/>
        </w:rPr>
      </w:pPr>
      <w:r>
        <w:rPr>
          <w:b/>
          <w:sz w:val="24"/>
        </w:rPr>
        <w:t>Моя</w:t>
      </w:r>
      <w:r>
        <w:rPr>
          <w:b/>
          <w:spacing w:val="-7"/>
          <w:sz w:val="24"/>
        </w:rPr>
        <w:t xml:space="preserve"> </w:t>
      </w:r>
      <w:r>
        <w:rPr>
          <w:b/>
          <w:sz w:val="24"/>
        </w:rPr>
        <w:t>семья. Мои</w:t>
      </w:r>
      <w:r>
        <w:rPr>
          <w:b/>
          <w:spacing w:val="-3"/>
          <w:sz w:val="24"/>
        </w:rPr>
        <w:t xml:space="preserve"> </w:t>
      </w:r>
      <w:r>
        <w:rPr>
          <w:b/>
          <w:sz w:val="24"/>
        </w:rPr>
        <w:t>друзья.</w:t>
      </w:r>
      <w:r>
        <w:rPr>
          <w:b/>
          <w:spacing w:val="-1"/>
          <w:sz w:val="24"/>
        </w:rPr>
        <w:t xml:space="preserve"> </w:t>
      </w:r>
      <w:r>
        <w:rPr>
          <w:sz w:val="24"/>
        </w:rPr>
        <w:t>Взаимоотношения</w:t>
      </w:r>
      <w:r>
        <w:rPr>
          <w:spacing w:val="-3"/>
          <w:sz w:val="24"/>
        </w:rPr>
        <w:t xml:space="preserve"> </w:t>
      </w:r>
      <w:r>
        <w:rPr>
          <w:sz w:val="24"/>
        </w:rPr>
        <w:t>в</w:t>
      </w:r>
      <w:r>
        <w:rPr>
          <w:spacing w:val="-9"/>
          <w:sz w:val="24"/>
        </w:rPr>
        <w:t xml:space="preserve"> </w:t>
      </w:r>
      <w:r>
        <w:rPr>
          <w:sz w:val="24"/>
        </w:rPr>
        <w:t>семье</w:t>
      </w:r>
      <w:r>
        <w:rPr>
          <w:spacing w:val="-6"/>
          <w:sz w:val="24"/>
        </w:rPr>
        <w:t xml:space="preserve"> </w:t>
      </w:r>
      <w:r>
        <w:rPr>
          <w:sz w:val="24"/>
        </w:rPr>
        <w:t>и</w:t>
      </w:r>
      <w:r>
        <w:rPr>
          <w:spacing w:val="-3"/>
          <w:sz w:val="24"/>
        </w:rPr>
        <w:t xml:space="preserve"> </w:t>
      </w:r>
      <w:r>
        <w:rPr>
          <w:sz w:val="24"/>
        </w:rPr>
        <w:t>с</w:t>
      </w:r>
      <w:r>
        <w:rPr>
          <w:spacing w:val="-5"/>
          <w:sz w:val="24"/>
        </w:rPr>
        <w:t xml:space="preserve"> </w:t>
      </w:r>
      <w:r>
        <w:rPr>
          <w:spacing w:val="-2"/>
          <w:sz w:val="24"/>
        </w:rPr>
        <w:t>друзьями.</w:t>
      </w:r>
    </w:p>
    <w:p>
      <w:pPr>
        <w:pStyle w:val="style66"/>
        <w:ind w:firstLine="708" w:left="143" w:right="284"/>
        <w:rPr/>
      </w:pPr>
      <w:r>
        <w:rPr>
          <w:b/>
        </w:rPr>
        <w:t xml:space="preserve">Свободное время современного подростка. </w:t>
      </w:r>
      <w:r>
        <w:rPr/>
        <w:t>Досуг и увлечения (чтение, кино, театр, музей, спорт, музыка). Переписка с зарубежными сверстниками. Виды отдыха. Покупки (одежда, обувь и продукты питания). Карманные деньги.</w:t>
      </w:r>
    </w:p>
    <w:p>
      <w:pPr>
        <w:pStyle w:val="style0"/>
        <w:ind w:hanging="0" w:left="854" w:right="0"/>
        <w:jc w:val="both"/>
        <w:rPr>
          <w:spacing w:val="-2"/>
          <w:sz w:val="24"/>
        </w:rPr>
      </w:pPr>
      <w:r>
        <w:rPr>
          <w:b/>
          <w:sz w:val="24"/>
        </w:rPr>
        <w:t>Здоровый</w:t>
      </w:r>
      <w:r>
        <w:rPr>
          <w:b/>
          <w:spacing w:val="30"/>
          <w:sz w:val="24"/>
        </w:rPr>
        <w:t xml:space="preserve"> </w:t>
      </w:r>
      <w:r>
        <w:rPr>
          <w:b/>
          <w:sz w:val="24"/>
        </w:rPr>
        <w:t>образ</w:t>
      </w:r>
      <w:r>
        <w:rPr>
          <w:b/>
          <w:spacing w:val="58"/>
          <w:w w:val="150"/>
          <w:sz w:val="24"/>
        </w:rPr>
        <w:t xml:space="preserve"> </w:t>
      </w:r>
      <w:r>
        <w:rPr>
          <w:b/>
          <w:sz w:val="24"/>
        </w:rPr>
        <w:t>жизни</w:t>
      </w:r>
      <w:r>
        <w:rPr>
          <w:sz w:val="24"/>
        </w:rPr>
        <w:t>.</w:t>
      </w:r>
      <w:r>
        <w:rPr>
          <w:spacing w:val="58"/>
          <w:w w:val="150"/>
          <w:sz w:val="24"/>
        </w:rPr>
        <w:t xml:space="preserve"> </w:t>
      </w:r>
      <w:r>
        <w:rPr>
          <w:sz w:val="24"/>
        </w:rPr>
        <w:t>Режим</w:t>
      </w:r>
      <w:r>
        <w:rPr>
          <w:spacing w:val="60"/>
          <w:w w:val="150"/>
          <w:sz w:val="24"/>
        </w:rPr>
        <w:t xml:space="preserve"> </w:t>
      </w:r>
      <w:r>
        <w:rPr>
          <w:sz w:val="24"/>
        </w:rPr>
        <w:t>труда</w:t>
      </w:r>
      <w:r>
        <w:rPr>
          <w:spacing w:val="60"/>
          <w:w w:val="150"/>
          <w:sz w:val="24"/>
        </w:rPr>
        <w:t xml:space="preserve"> </w:t>
      </w:r>
      <w:r>
        <w:rPr>
          <w:sz w:val="24"/>
        </w:rPr>
        <w:t>и</w:t>
      </w:r>
      <w:r>
        <w:rPr>
          <w:spacing w:val="64"/>
          <w:w w:val="150"/>
          <w:sz w:val="24"/>
        </w:rPr>
        <w:t xml:space="preserve"> </w:t>
      </w:r>
      <w:r>
        <w:rPr>
          <w:sz w:val="24"/>
        </w:rPr>
        <w:t>отдыха.</w:t>
      </w:r>
      <w:r>
        <w:rPr>
          <w:spacing w:val="61"/>
          <w:w w:val="150"/>
          <w:sz w:val="24"/>
        </w:rPr>
        <w:t xml:space="preserve"> </w:t>
      </w:r>
      <w:r>
        <w:rPr>
          <w:sz w:val="24"/>
        </w:rPr>
        <w:t>Фитнес.</w:t>
      </w:r>
      <w:r>
        <w:rPr>
          <w:spacing w:val="59"/>
          <w:w w:val="150"/>
          <w:sz w:val="24"/>
        </w:rPr>
        <w:t xml:space="preserve"> </w:t>
      </w:r>
      <w:r>
        <w:rPr>
          <w:sz w:val="24"/>
        </w:rPr>
        <w:t>Сбалансированное</w:t>
      </w:r>
      <w:r>
        <w:rPr>
          <w:spacing w:val="59"/>
          <w:w w:val="150"/>
          <w:sz w:val="24"/>
        </w:rPr>
        <w:t xml:space="preserve"> </w:t>
      </w:r>
      <w:r>
        <w:rPr>
          <w:spacing w:val="-2"/>
          <w:sz w:val="24"/>
        </w:rPr>
        <w:t>питание.</w:t>
      </w:r>
    </w:p>
    <w:p>
      <w:pPr>
        <w:pStyle w:val="style66"/>
        <w:ind w:hanging="0" w:left="143" w:right="0"/>
        <w:rPr>
          <w:spacing w:val="-2"/>
        </w:rPr>
      </w:pPr>
      <w:r>
        <w:rPr/>
        <w:t>Посещение</w:t>
      </w:r>
      <w:r>
        <w:rPr>
          <w:spacing w:val="-9"/>
        </w:rPr>
        <w:t xml:space="preserve"> </w:t>
      </w:r>
      <w:r>
        <w:rPr>
          <w:spacing w:val="-2"/>
        </w:rPr>
        <w:t>врача.</w:t>
      </w:r>
    </w:p>
    <w:p>
      <w:pPr>
        <w:pStyle w:val="style66"/>
        <w:ind w:firstLine="708" w:left="143" w:right="294"/>
        <w:rPr/>
      </w:pPr>
      <w:r>
        <w:rPr>
          <w:b/>
        </w:rPr>
        <w:t xml:space="preserve">Школа. </w:t>
      </w:r>
      <w:r>
        <w:rPr/>
        <w:t>Школьная жизнь, взаимоотношения в школе, изучаемые предметы и отношение к ним, школьные кружки и секции. Школьные традиции. Школьные проекты.</w:t>
      </w:r>
    </w:p>
    <w:p>
      <w:pPr>
        <w:pStyle w:val="style66"/>
        <w:ind w:firstLine="708" w:left="143" w:right="278"/>
        <w:rPr/>
      </w:pPr>
      <w:r>
        <w:rPr>
          <w:b/>
        </w:rPr>
        <w:t xml:space="preserve">Окружающий мир. </w:t>
      </w:r>
      <w:r>
        <w:rPr/>
        <w:t>Климат. Погода. Проблемы экологии. Условия проживания в городской/сельской местности.</w:t>
      </w:r>
    </w:p>
    <w:p>
      <w:pPr>
        <w:pStyle w:val="style0"/>
        <w:ind w:hanging="0" w:left="854" w:right="2234"/>
        <w:jc w:val="both"/>
        <w:rPr>
          <w:spacing w:val="-2"/>
          <w:sz w:val="24"/>
        </w:rPr>
      </w:pPr>
      <w:r>
        <w:rPr>
          <w:b/>
          <w:sz w:val="24"/>
        </w:rPr>
        <w:t>Средства</w:t>
      </w:r>
      <w:r>
        <w:rPr>
          <w:b/>
          <w:spacing w:val="-5"/>
          <w:sz w:val="24"/>
        </w:rPr>
        <w:t xml:space="preserve"> </w:t>
      </w:r>
      <w:r>
        <w:rPr>
          <w:b/>
          <w:sz w:val="24"/>
        </w:rPr>
        <w:t>массовой</w:t>
      </w:r>
      <w:r>
        <w:rPr>
          <w:b/>
          <w:spacing w:val="-5"/>
          <w:sz w:val="24"/>
        </w:rPr>
        <w:t xml:space="preserve"> </w:t>
      </w:r>
      <w:r>
        <w:rPr>
          <w:b/>
          <w:sz w:val="24"/>
        </w:rPr>
        <w:t>информации.</w:t>
      </w:r>
      <w:r>
        <w:rPr>
          <w:b/>
          <w:spacing w:val="-3"/>
          <w:sz w:val="24"/>
        </w:rPr>
        <w:t xml:space="preserve"> </w:t>
      </w:r>
      <w:r>
        <w:rPr>
          <w:sz w:val="24"/>
        </w:rPr>
        <w:t>Телевидение.</w:t>
      </w:r>
      <w:r>
        <w:rPr>
          <w:spacing w:val="-5"/>
          <w:sz w:val="24"/>
        </w:rPr>
        <w:t xml:space="preserve"> </w:t>
      </w:r>
      <w:r>
        <w:rPr>
          <w:sz w:val="24"/>
        </w:rPr>
        <w:t>Радио.</w:t>
      </w:r>
      <w:r>
        <w:rPr>
          <w:spacing w:val="-5"/>
          <w:sz w:val="24"/>
        </w:rPr>
        <w:t xml:space="preserve"> </w:t>
      </w:r>
      <w:r>
        <w:rPr>
          <w:sz w:val="24"/>
        </w:rPr>
        <w:t>Пресса.</w:t>
      </w:r>
      <w:r>
        <w:rPr>
          <w:spacing w:val="-3"/>
          <w:sz w:val="24"/>
        </w:rPr>
        <w:t xml:space="preserve"> </w:t>
      </w:r>
      <w:r>
        <w:rPr>
          <w:sz w:val="24"/>
        </w:rPr>
        <w:t xml:space="preserve">Интернет. </w:t>
      </w:r>
      <w:r>
        <w:rPr>
          <w:spacing w:val="-2"/>
          <w:sz w:val="24"/>
        </w:rPr>
        <w:t>Интернет-безопасность.</w:t>
      </w:r>
    </w:p>
    <w:p>
      <w:pPr>
        <w:pStyle w:val="style0"/>
        <w:ind w:firstLine="708" w:left="143" w:right="281"/>
        <w:jc w:val="both"/>
        <w:rPr>
          <w:sz w:val="24"/>
        </w:rPr>
      </w:pPr>
      <w:r>
        <w:rPr>
          <w:b/>
          <w:sz w:val="24"/>
        </w:rPr>
        <w:t>Родная страна и страна/страны изучаемого языка</w:t>
      </w:r>
      <w:r>
        <w:rPr>
          <w:sz w:val="24"/>
        </w:rPr>
        <w:t>. Достопримечательности; культурные особенности (национальные праздники, знаменательные даты, традиции, обычаи). Путешествия по России и зарубежным странам.</w:t>
      </w:r>
    </w:p>
    <w:p>
      <w:pPr>
        <w:pStyle w:val="style0"/>
        <w:ind w:firstLine="708" w:left="143" w:right="278"/>
        <w:jc w:val="both"/>
        <w:rPr>
          <w:sz w:val="24"/>
        </w:rPr>
      </w:pPr>
      <w:r>
        <w:rPr>
          <w:b/>
          <w:sz w:val="24"/>
        </w:rPr>
        <w:t>Выдающиеся люди родной страны и страны/стран изучаемого языка</w:t>
      </w:r>
      <w:r>
        <w:rPr>
          <w:sz w:val="24"/>
        </w:rPr>
        <w:t>. Ученые, писатели, поэты, художники, музыканты, спортсмены.</w:t>
      </w:r>
    </w:p>
    <w:p>
      <w:pPr>
        <w:pStyle w:val="style1"/>
        <w:spacing w:after="0" w:before="5" w:line="274" w:lineRule="exact"/>
        <w:contextualSpacing w:val="false"/>
        <w:jc w:val="left"/>
        <w:rPr>
          <w:spacing w:val="-2"/>
        </w:rPr>
      </w:pPr>
      <w:r>
        <w:rPr>
          <w:spacing w:val="-2"/>
        </w:rPr>
        <w:t>Говорение</w:t>
      </w:r>
    </w:p>
    <w:p>
      <w:pPr>
        <w:pStyle w:val="style76"/>
        <w:numPr>
          <w:ilvl w:val="0"/>
          <w:numId w:val="34"/>
        </w:numPr>
        <w:tabs>
          <w:tab w:leader="none" w:pos="1058" w:val="left"/>
        </w:tabs>
        <w:ind w:hanging="209" w:left="143" w:right="272"/>
        <w:rPr>
          <w:sz w:val="24"/>
        </w:rPr>
      </w:pPr>
      <w:r>
        <w:rPr>
          <w:sz w:val="24"/>
        </w:rPr>
        <w:t>вести разные виды диалога, в том числе комбинированный диалог, с использованием картинок, фотографий и/ или ключевых слов, речевых ситуаций в стандартных ситуациях неофициального и официального общения, с соблюдением норм речевого этикета, принятых в стране/странах изучаемого языка (объем до 7 реплик со стороны каждого собеседника);</w:t>
      </w:r>
    </w:p>
    <w:p>
      <w:pPr>
        <w:pStyle w:val="style76"/>
        <w:numPr>
          <w:ilvl w:val="0"/>
          <w:numId w:val="34"/>
        </w:numPr>
        <w:tabs>
          <w:tab w:leader="none" w:pos="1073" w:val="left"/>
        </w:tabs>
        <w:ind w:hanging="209" w:left="143" w:right="274"/>
        <w:rPr>
          <w:sz w:val="24"/>
        </w:rPr>
      </w:pPr>
      <w:r>
        <w:rPr>
          <w:sz w:val="24"/>
        </w:rPr>
        <w:t>создавать устные связные монологические высказывания с использованием основных коммуникативных типов речи (описание/характеристика, повествование/сообщение) в рамках тематического содержания речи с опорой и без опоры на картинки, фотографии, таблицы и/или ключевые слова, план, вопросы (объем высказывания до 9–10 фраз);</w:t>
      </w:r>
    </w:p>
    <w:p>
      <w:pPr>
        <w:pStyle w:val="style76"/>
        <w:numPr>
          <w:ilvl w:val="0"/>
          <w:numId w:val="34"/>
        </w:numPr>
        <w:tabs>
          <w:tab w:leader="none" w:pos="990" w:val="left"/>
        </w:tabs>
        <w:ind w:hanging="209" w:left="143" w:right="0"/>
        <w:rPr>
          <w:spacing w:val="-2"/>
          <w:sz w:val="24"/>
        </w:rPr>
      </w:pPr>
      <w:r>
        <w:rPr>
          <w:sz w:val="24"/>
        </w:rPr>
        <w:t>выражать</w:t>
      </w:r>
      <w:r>
        <w:rPr>
          <w:spacing w:val="-7"/>
          <w:sz w:val="24"/>
        </w:rPr>
        <w:t xml:space="preserve"> </w:t>
      </w:r>
      <w:r>
        <w:rPr>
          <w:sz w:val="24"/>
        </w:rPr>
        <w:t>и</w:t>
      </w:r>
      <w:r>
        <w:rPr>
          <w:spacing w:val="-5"/>
          <w:sz w:val="24"/>
        </w:rPr>
        <w:t xml:space="preserve"> </w:t>
      </w:r>
      <w:r>
        <w:rPr>
          <w:sz w:val="24"/>
        </w:rPr>
        <w:t>кратко</w:t>
      </w:r>
      <w:r>
        <w:rPr>
          <w:spacing w:val="-4"/>
          <w:sz w:val="24"/>
        </w:rPr>
        <w:t xml:space="preserve"> </w:t>
      </w:r>
      <w:r>
        <w:rPr>
          <w:sz w:val="24"/>
        </w:rPr>
        <w:t>аргументировать</w:t>
      </w:r>
      <w:r>
        <w:rPr>
          <w:spacing w:val="-4"/>
          <w:sz w:val="24"/>
        </w:rPr>
        <w:t xml:space="preserve"> </w:t>
      </w:r>
      <w:r>
        <w:rPr>
          <w:sz w:val="24"/>
        </w:rPr>
        <w:t>свое</w:t>
      </w:r>
      <w:r>
        <w:rPr>
          <w:spacing w:val="-6"/>
          <w:sz w:val="24"/>
        </w:rPr>
        <w:t xml:space="preserve"> </w:t>
      </w:r>
      <w:r>
        <w:rPr>
          <w:spacing w:val="-2"/>
          <w:sz w:val="24"/>
        </w:rPr>
        <w:t>мнение;</w:t>
      </w:r>
    </w:p>
    <w:p>
      <w:pPr>
        <w:pStyle w:val="style76"/>
        <w:numPr>
          <w:ilvl w:val="0"/>
          <w:numId w:val="34"/>
        </w:numPr>
        <w:tabs>
          <w:tab w:leader="none" w:pos="1070" w:val="left"/>
        </w:tabs>
        <w:ind w:hanging="209" w:left="143" w:right="269"/>
        <w:rPr>
          <w:spacing w:val="-2"/>
          <w:sz w:val="24"/>
        </w:rPr>
      </w:pPr>
      <w:r>
        <w:rPr>
          <w:sz w:val="24"/>
        </w:rPr>
        <w:t xml:space="preserve">передавать основное содержание прочитанного/прослушанного текста с опорой и без опоры на картинки, фотографии, таблицы и/или ключевые слова, план, вопросы (объем до 9–10 </w:t>
      </w:r>
      <w:r>
        <w:rPr>
          <w:spacing w:val="-2"/>
          <w:sz w:val="24"/>
        </w:rPr>
        <w:t>фраз);</w:t>
      </w:r>
    </w:p>
    <w:p>
      <w:pPr>
        <w:pStyle w:val="style76"/>
        <w:numPr>
          <w:ilvl w:val="0"/>
          <w:numId w:val="34"/>
        </w:numPr>
        <w:tabs>
          <w:tab w:leader="none" w:pos="990" w:val="left"/>
        </w:tabs>
        <w:spacing w:after="0" w:before="1"/>
        <w:ind w:hanging="209" w:left="143" w:right="0"/>
        <w:contextualSpacing w:val="false"/>
        <w:jc w:val="left"/>
        <w:rPr>
          <w:spacing w:val="-2"/>
          <w:sz w:val="24"/>
        </w:rPr>
      </w:pPr>
      <w:r>
        <w:rPr>
          <w:sz w:val="24"/>
        </w:rPr>
        <w:t>представлять</w:t>
      </w:r>
      <w:r>
        <w:rPr>
          <w:spacing w:val="-3"/>
          <w:sz w:val="24"/>
        </w:rPr>
        <w:t xml:space="preserve"> </w:t>
      </w:r>
      <w:r>
        <w:rPr>
          <w:sz w:val="24"/>
        </w:rPr>
        <w:t>результаты</w:t>
      </w:r>
      <w:r>
        <w:rPr>
          <w:spacing w:val="-5"/>
          <w:sz w:val="24"/>
        </w:rPr>
        <w:t xml:space="preserve"> </w:t>
      </w:r>
      <w:r>
        <w:rPr>
          <w:sz w:val="24"/>
        </w:rPr>
        <w:t>выполненной</w:t>
      </w:r>
      <w:r>
        <w:rPr>
          <w:spacing w:val="-3"/>
          <w:sz w:val="24"/>
        </w:rPr>
        <w:t xml:space="preserve"> </w:t>
      </w:r>
      <w:r>
        <w:rPr>
          <w:sz w:val="24"/>
        </w:rPr>
        <w:t>проектной</w:t>
      </w:r>
      <w:r>
        <w:rPr>
          <w:spacing w:val="-4"/>
          <w:sz w:val="24"/>
        </w:rPr>
        <w:t xml:space="preserve"> </w:t>
      </w:r>
      <w:r>
        <w:rPr>
          <w:sz w:val="24"/>
        </w:rPr>
        <w:t>работы</w:t>
      </w:r>
      <w:r>
        <w:rPr>
          <w:spacing w:val="-4"/>
          <w:sz w:val="24"/>
        </w:rPr>
        <w:t xml:space="preserve"> </w:t>
      </w:r>
      <w:r>
        <w:rPr>
          <w:sz w:val="24"/>
        </w:rPr>
        <w:t>(объем</w:t>
      </w:r>
      <w:r>
        <w:rPr>
          <w:spacing w:val="-6"/>
          <w:sz w:val="24"/>
        </w:rPr>
        <w:t xml:space="preserve"> </w:t>
      </w:r>
      <w:r>
        <w:rPr>
          <w:sz w:val="24"/>
        </w:rPr>
        <w:t>до</w:t>
      </w:r>
      <w:r>
        <w:rPr>
          <w:spacing w:val="-8"/>
          <w:sz w:val="24"/>
        </w:rPr>
        <w:t xml:space="preserve"> </w:t>
      </w:r>
      <w:r>
        <w:rPr>
          <w:sz w:val="24"/>
        </w:rPr>
        <w:t>9–10</w:t>
      </w:r>
      <w:r>
        <w:rPr>
          <w:spacing w:val="-6"/>
          <w:sz w:val="24"/>
        </w:rPr>
        <w:t xml:space="preserve"> </w:t>
      </w:r>
      <w:r>
        <w:rPr>
          <w:spacing w:val="-2"/>
          <w:sz w:val="24"/>
        </w:rPr>
        <w:t>фраз).</w:t>
      </w:r>
    </w:p>
    <w:p>
      <w:pPr>
        <w:pStyle w:val="style1"/>
        <w:spacing w:after="0" w:before="9" w:line="100" w:lineRule="atLeast"/>
        <w:contextualSpacing w:val="false"/>
        <w:jc w:val="left"/>
        <w:rPr>
          <w:spacing w:val="-2"/>
        </w:rPr>
      </w:pPr>
      <w:r>
        <w:rPr>
          <w:spacing w:val="-2"/>
        </w:rPr>
        <w:t>Аудирование</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1"/>
        <w:spacing w:line="100" w:lineRule="atLeast"/>
        <w:jc w:val="left"/>
        <w:rPr/>
      </w:pPr>
      <w:r>
        <w:rPr/>
      </w:r>
    </w:p>
    <w:p>
      <w:pPr>
        <w:pStyle w:val="style76"/>
        <w:numPr>
          <w:ilvl w:val="0"/>
          <w:numId w:val="34"/>
        </w:numPr>
        <w:tabs>
          <w:tab w:leader="none" w:pos="994" w:val="left"/>
        </w:tabs>
        <w:spacing w:after="0" w:before="72"/>
        <w:ind w:hanging="209" w:left="143" w:right="272"/>
        <w:contextualSpacing w:val="false"/>
        <w:rPr>
          <w:sz w:val="24"/>
        </w:rPr>
      </w:pPr>
      <w:r>
        <w:rPr>
          <w:sz w:val="24"/>
        </w:rPr>
        <w:t>воспринимать</w:t>
      </w:r>
      <w:r>
        <w:rPr>
          <w:spacing w:val="-1"/>
          <w:sz w:val="24"/>
        </w:rPr>
        <w:t xml:space="preserve"> </w:t>
      </w:r>
      <w:r>
        <w:rPr>
          <w:sz w:val="24"/>
        </w:rPr>
        <w:t>на слух и понимать с использованием языковой и контекстуальной догадки и игнорированием незнакомых слов и неизученных языковых явлений звучащие до 2 минут несложные аутентичные тексты с разной глубиной проникновения в их содержание в зависимости от поставленной коммуникативной задачи: с пониманием основного содержания текстов; с пониманием нужной/интересующей/запрашиваемой информации;</w:t>
      </w:r>
    </w:p>
    <w:p>
      <w:pPr>
        <w:pStyle w:val="style76"/>
        <w:numPr>
          <w:ilvl w:val="0"/>
          <w:numId w:val="34"/>
        </w:numPr>
        <w:tabs>
          <w:tab w:leader="none" w:pos="990" w:val="left"/>
        </w:tabs>
        <w:spacing w:after="0" w:before="3" w:line="275" w:lineRule="exact"/>
        <w:ind w:hanging="209" w:left="143" w:right="0"/>
        <w:contextualSpacing w:val="false"/>
        <w:rPr>
          <w:spacing w:val="-2"/>
          <w:sz w:val="24"/>
        </w:rPr>
      </w:pPr>
      <w:r>
        <w:rPr>
          <w:sz w:val="24"/>
        </w:rPr>
        <w:t>прогнозировать</w:t>
      </w:r>
      <w:r>
        <w:rPr>
          <w:spacing w:val="-5"/>
          <w:sz w:val="24"/>
        </w:rPr>
        <w:t xml:space="preserve"> </w:t>
      </w:r>
      <w:r>
        <w:rPr>
          <w:sz w:val="24"/>
        </w:rPr>
        <w:t>содержание</w:t>
      </w:r>
      <w:r>
        <w:rPr>
          <w:spacing w:val="-6"/>
          <w:sz w:val="24"/>
        </w:rPr>
        <w:t xml:space="preserve"> </w:t>
      </w:r>
      <w:r>
        <w:rPr>
          <w:sz w:val="24"/>
        </w:rPr>
        <w:t>звучащего</w:t>
      </w:r>
      <w:r>
        <w:rPr>
          <w:spacing w:val="-6"/>
          <w:sz w:val="24"/>
        </w:rPr>
        <w:t xml:space="preserve"> </w:t>
      </w:r>
      <w:r>
        <w:rPr>
          <w:sz w:val="24"/>
        </w:rPr>
        <w:t>текста</w:t>
      </w:r>
      <w:r>
        <w:rPr>
          <w:spacing w:val="-4"/>
          <w:sz w:val="24"/>
        </w:rPr>
        <w:t xml:space="preserve"> </w:t>
      </w:r>
      <w:r>
        <w:rPr>
          <w:sz w:val="24"/>
        </w:rPr>
        <w:t>по</w:t>
      </w:r>
      <w:r>
        <w:rPr>
          <w:spacing w:val="-6"/>
          <w:sz w:val="24"/>
        </w:rPr>
        <w:t xml:space="preserve"> </w:t>
      </w:r>
      <w:r>
        <w:rPr>
          <w:sz w:val="24"/>
        </w:rPr>
        <w:t>началу</w:t>
      </w:r>
      <w:r>
        <w:rPr>
          <w:spacing w:val="-10"/>
          <w:sz w:val="24"/>
        </w:rPr>
        <w:t xml:space="preserve"> </w:t>
      </w:r>
      <w:r>
        <w:rPr>
          <w:spacing w:val="-2"/>
          <w:sz w:val="24"/>
        </w:rPr>
        <w:t>сообщения.</w:t>
      </w:r>
    </w:p>
    <w:p>
      <w:pPr>
        <w:pStyle w:val="style66"/>
        <w:ind w:firstLine="708" w:left="143" w:right="313"/>
        <w:rPr/>
      </w:pPr>
      <w:r>
        <w:rPr/>
        <w:t>Тексты для аудирования: высказывания собеседников в ситуациях повседневного общения, диалог (беседа, интервью), сообщение информационного характера, рассказ.</w:t>
      </w:r>
    </w:p>
    <w:p>
      <w:pPr>
        <w:pStyle w:val="style1"/>
        <w:spacing w:after="0" w:before="9"/>
        <w:contextualSpacing w:val="false"/>
        <w:jc w:val="left"/>
        <w:rPr>
          <w:spacing w:val="-2"/>
        </w:rPr>
      </w:pPr>
      <w:r>
        <w:rPr>
          <w:spacing w:val="-2"/>
        </w:rPr>
        <w:t>Чтение</w:t>
      </w:r>
    </w:p>
    <w:p>
      <w:pPr>
        <w:pStyle w:val="style76"/>
        <w:numPr>
          <w:ilvl w:val="0"/>
          <w:numId w:val="34"/>
        </w:numPr>
        <w:tabs>
          <w:tab w:leader="none" w:pos="1049" w:val="left"/>
        </w:tabs>
        <w:ind w:hanging="209" w:left="143" w:right="270"/>
        <w:rPr>
          <w:sz w:val="24"/>
        </w:rPr>
      </w:pPr>
      <w:r>
        <w:rPr>
          <w:sz w:val="24"/>
        </w:rPr>
        <w:t>читать про себя и понимать с использованием языковой и контекстуальной догадки и игнорированием незнакомых слов и неизученных языковых явлений несложные</w:t>
      </w:r>
      <w:r>
        <w:rPr>
          <w:spacing w:val="40"/>
          <w:sz w:val="24"/>
        </w:rPr>
        <w:t xml:space="preserve"> </w:t>
      </w:r>
      <w:r>
        <w:rPr>
          <w:sz w:val="24"/>
        </w:rPr>
        <w:t>аутентичные тексты разных жанров и стилей,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(в том числе, с пониманием структурно- смысловых связей), с полным пониманием содержания (объем текста/ текстов для чтения</w:t>
      </w:r>
      <w:r>
        <w:rPr>
          <w:spacing w:val="40"/>
          <w:sz w:val="24"/>
        </w:rPr>
        <w:t xml:space="preserve"> </w:t>
      </w:r>
      <w:r>
        <w:rPr>
          <w:sz w:val="24"/>
        </w:rPr>
        <w:t>– 350 -</w:t>
      </w:r>
      <w:r>
        <w:rPr>
          <w:spacing w:val="40"/>
          <w:sz w:val="24"/>
        </w:rPr>
        <w:t xml:space="preserve"> </w:t>
      </w:r>
      <w:r>
        <w:rPr>
          <w:sz w:val="24"/>
        </w:rPr>
        <w:t>400 слов);</w:t>
      </w:r>
    </w:p>
    <w:p>
      <w:pPr>
        <w:pStyle w:val="style76"/>
        <w:numPr>
          <w:ilvl w:val="0"/>
          <w:numId w:val="34"/>
        </w:numPr>
        <w:tabs>
          <w:tab w:leader="none" w:pos="1003" w:val="left"/>
        </w:tabs>
        <w:ind w:hanging="209" w:left="143" w:right="297"/>
        <w:rPr>
          <w:spacing w:val="-2"/>
          <w:sz w:val="24"/>
        </w:rPr>
      </w:pPr>
      <w:r>
        <w:rPr>
          <w:sz w:val="24"/>
        </w:rPr>
        <w:t xml:space="preserve">читать нелинейные тексты (таблицы, диаграммы и т. д.) и понимать представленную в них </w:t>
        <w:pict>
          <v:shape coordsize="79,12" fillcolor="black" id="shape_0" path="m78,0l0,0l0,11l78,11l78,0e" style="position:absolute;margin-left:85.1pt;margin-top:8.35pt;width:3.85pt;height:0.5pt">
            <v:wrap v:type="none"/>
            <v:fill color2="white" detectmouseclick="t" type="solid"/>
            <v:stroke color="#3465af" endcap="flat" joinstyle="round"/>
          </v:shape>
        </w:pict>
      </w:r>
      <w:r>
        <w:rPr>
          <w:spacing w:val="-2"/>
          <w:sz w:val="24"/>
        </w:rPr>
        <w:t>информацию.</w:t>
      </w:r>
    </w:p>
    <w:p>
      <w:pPr>
        <w:pStyle w:val="style66"/>
        <w:ind w:firstLine="708" w:left="143" w:right="282"/>
        <w:rPr/>
      </w:pPr>
      <w:r>
        <w:rPr/>
        <w:t>Тексты для чтения: отрывок из художественного произведения, в том числе рассказа; отрывок из статьи научно-популярного характера; сообщение информационного характера; интервью; текст прагматического характера, в том числе объявление, кулинарный рецепт, меню; сообщение личного характера.</w:t>
      </w:r>
    </w:p>
    <w:p>
      <w:pPr>
        <w:pStyle w:val="style1"/>
        <w:spacing w:after="0" w:before="4" w:line="274" w:lineRule="exact"/>
        <w:ind w:hanging="0" w:left="885" w:right="0"/>
        <w:contextualSpacing w:val="false"/>
        <w:rPr>
          <w:spacing w:val="-4"/>
        </w:rPr>
      </w:pPr>
      <w:r>
        <w:rPr/>
        <w:t>Письменная</w:t>
      </w:r>
      <w:r>
        <w:rPr>
          <w:spacing w:val="-4"/>
        </w:rPr>
        <w:t xml:space="preserve"> речь</w:t>
      </w:r>
    </w:p>
    <w:p>
      <w:pPr>
        <w:pStyle w:val="style76"/>
        <w:numPr>
          <w:ilvl w:val="0"/>
          <w:numId w:val="34"/>
        </w:numPr>
        <w:tabs>
          <w:tab w:leader="none" w:pos="1022" w:val="left"/>
        </w:tabs>
        <w:ind w:hanging="209" w:left="143" w:right="288"/>
        <w:rPr>
          <w:sz w:val="24"/>
        </w:rPr>
      </w:pPr>
      <w:r>
        <w:rPr>
          <w:sz w:val="24"/>
        </w:rPr>
        <w:t>писать электронное сообщение личного характера, соблюдая речевой этикет, принятый в стране/странах изучаемого языка (объем до 100 слов);</w:t>
      </w:r>
    </w:p>
    <w:p>
      <w:pPr>
        <w:pStyle w:val="style76"/>
        <w:numPr>
          <w:ilvl w:val="0"/>
          <w:numId w:val="34"/>
        </w:numPr>
        <w:tabs>
          <w:tab w:leader="none" w:pos="1063" w:val="left"/>
        </w:tabs>
        <w:ind w:hanging="209" w:left="143" w:right="275"/>
        <w:rPr>
          <w:sz w:val="24"/>
        </w:rPr>
      </w:pPr>
      <w:r>
        <w:rPr>
          <w:sz w:val="24"/>
        </w:rPr>
        <w:t>создавать небольшое письменное высказывание с опорой на образец, план, картинку, таблицу; создавать небольшое письменное высказывание на основе прочитанного/ прослушанного текста с вербальными и/или визуальными опорами (объем высказывания до 100 слов).</w:t>
      </w:r>
    </w:p>
    <w:p>
      <w:pPr>
        <w:pStyle w:val="style1"/>
        <w:numPr>
          <w:ilvl w:val="0"/>
          <w:numId w:val="35"/>
        </w:numPr>
        <w:tabs>
          <w:tab w:leader="none" w:pos="1110" w:val="left"/>
        </w:tabs>
        <w:spacing w:after="0" w:before="6" w:line="275" w:lineRule="exact"/>
        <w:ind w:hanging="260" w:left="1111" w:right="0"/>
        <w:contextualSpacing w:val="false"/>
        <w:jc w:val="both"/>
        <w:rPr>
          <w:spacing w:val="-2"/>
        </w:rPr>
      </w:pPr>
      <w:r>
        <w:rPr/>
        <w:t>Языковые</w:t>
      </w:r>
      <w:r>
        <w:rPr>
          <w:spacing w:val="-6"/>
        </w:rPr>
        <w:t xml:space="preserve"> </w:t>
      </w:r>
      <w:r>
        <w:rPr/>
        <w:t>знания</w:t>
      </w:r>
      <w:r>
        <w:rPr>
          <w:spacing w:val="-1"/>
        </w:rPr>
        <w:t xml:space="preserve"> </w:t>
      </w:r>
      <w:r>
        <w:rPr/>
        <w:t>и</w:t>
      </w:r>
      <w:r>
        <w:rPr>
          <w:spacing w:val="-1"/>
        </w:rPr>
        <w:t xml:space="preserve"> </w:t>
      </w:r>
      <w:r>
        <w:rPr>
          <w:spacing w:val="-2"/>
        </w:rPr>
        <w:t>навыки</w:t>
      </w:r>
    </w:p>
    <w:p>
      <w:pPr>
        <w:pStyle w:val="style76"/>
        <w:numPr>
          <w:ilvl w:val="1"/>
          <w:numId w:val="35"/>
        </w:numPr>
        <w:tabs>
          <w:tab w:leader="none" w:pos="1023" w:val="left"/>
        </w:tabs>
        <w:spacing w:line="271" w:lineRule="exact"/>
        <w:ind w:hanging="149" w:left="143" w:right="0"/>
        <w:rPr>
          <w:spacing w:val="-2"/>
          <w:sz w:val="24"/>
        </w:rPr>
      </w:pPr>
      <w:r>
        <w:rPr>
          <w:sz w:val="24"/>
        </w:rPr>
        <w:t>правильно</w:t>
      </w:r>
      <w:r>
        <w:rPr>
          <w:spacing w:val="-9"/>
          <w:sz w:val="24"/>
        </w:rPr>
        <w:t xml:space="preserve"> </w:t>
      </w:r>
      <w:r>
        <w:rPr>
          <w:sz w:val="24"/>
        </w:rPr>
        <w:t>писать</w:t>
      </w:r>
      <w:r>
        <w:rPr>
          <w:spacing w:val="-7"/>
          <w:sz w:val="24"/>
        </w:rPr>
        <w:t xml:space="preserve"> </w:t>
      </w:r>
      <w:r>
        <w:rPr>
          <w:sz w:val="24"/>
        </w:rPr>
        <w:t>изученные</w:t>
      </w:r>
      <w:r>
        <w:rPr>
          <w:spacing w:val="-9"/>
          <w:sz w:val="24"/>
        </w:rPr>
        <w:t xml:space="preserve"> </w:t>
      </w:r>
      <w:r>
        <w:rPr>
          <w:spacing w:val="-2"/>
          <w:sz w:val="24"/>
        </w:rPr>
        <w:t>слова;</w:t>
      </w:r>
    </w:p>
    <w:p>
      <w:pPr>
        <w:pStyle w:val="style76"/>
        <w:numPr>
          <w:ilvl w:val="1"/>
          <w:numId w:val="35"/>
        </w:numPr>
        <w:tabs>
          <w:tab w:leader="none" w:pos="1104" w:val="left"/>
        </w:tabs>
        <w:ind w:hanging="149" w:left="143" w:right="274"/>
        <w:rPr>
          <w:sz w:val="24"/>
        </w:rPr>
      </w:pPr>
      <w:r>
        <w:rPr>
          <w:sz w:val="24"/>
        </w:rPr>
        <w:t>правильно расставлять знаки препинания, в т.ч. при вводных словах, обозначающих порядок мыслей и их связь (например, в английском языке firstly/first of all, secondly, finally; on the one hand, on the other hand; во французском языке premièrement, deuxièmement, d’une part, d’autre part), а также источник сообщения (например, в английском языке in my opinion, во французском языке à mon avis);</w:t>
      </w:r>
    </w:p>
    <w:p>
      <w:pPr>
        <w:pStyle w:val="style76"/>
        <w:numPr>
          <w:ilvl w:val="1"/>
          <w:numId w:val="35"/>
        </w:numPr>
        <w:tabs>
          <w:tab w:leader="none" w:pos="1174" w:val="left"/>
        </w:tabs>
        <w:ind w:hanging="149" w:left="143" w:right="282"/>
        <w:rPr>
          <w:sz w:val="24"/>
        </w:rPr>
      </w:pPr>
      <w:r>
        <w:rPr>
          <w:sz w:val="24"/>
        </w:rPr>
        <w:t>пунктуационно правильно оформлять электронное сообщение личного характера, соблюдая речевой этикет, принятый в стране/странах изучаемого языка;</w:t>
      </w:r>
    </w:p>
    <w:p>
      <w:pPr>
        <w:pStyle w:val="style76"/>
        <w:numPr>
          <w:ilvl w:val="1"/>
          <w:numId w:val="35"/>
        </w:numPr>
        <w:tabs>
          <w:tab w:leader="none" w:pos="1322" w:val="left"/>
        </w:tabs>
        <w:ind w:hanging="149" w:left="143" w:right="268"/>
        <w:rPr>
          <w:spacing w:val="-2"/>
          <w:sz w:val="24"/>
        </w:rPr>
      </w:pPr>
      <w:r>
        <w:rPr>
          <w:sz w:val="24"/>
        </w:rPr>
        <w:t>различать</w:t>
      </w:r>
      <w:r>
        <w:rPr>
          <w:spacing w:val="78"/>
          <w:w w:val="150"/>
          <w:sz w:val="24"/>
        </w:rPr>
        <w:t xml:space="preserve">  </w:t>
      </w:r>
      <w:r>
        <w:rPr>
          <w:sz w:val="24"/>
        </w:rPr>
        <w:t>на</w:t>
      </w:r>
      <w:r>
        <w:rPr>
          <w:spacing w:val="71"/>
          <w:sz w:val="24"/>
        </w:rPr>
        <w:t xml:space="preserve">   </w:t>
      </w:r>
      <w:r>
        <w:rPr>
          <w:sz w:val="24"/>
        </w:rPr>
        <w:t>слух</w:t>
      </w:r>
      <w:r>
        <w:rPr>
          <w:spacing w:val="74"/>
          <w:sz w:val="24"/>
        </w:rPr>
        <w:t xml:space="preserve">   </w:t>
      </w:r>
      <w:r>
        <w:rPr>
          <w:sz w:val="24"/>
        </w:rPr>
        <w:t>и</w:t>
      </w:r>
      <w:r>
        <w:rPr>
          <w:spacing w:val="72"/>
          <w:sz w:val="24"/>
        </w:rPr>
        <w:t xml:space="preserve">   </w:t>
      </w:r>
      <w:r>
        <w:rPr>
          <w:sz w:val="24"/>
        </w:rPr>
        <w:t>адекватно,</w:t>
      </w:r>
      <w:r>
        <w:rPr>
          <w:spacing w:val="71"/>
          <w:sz w:val="24"/>
        </w:rPr>
        <w:t xml:space="preserve">   </w:t>
      </w:r>
      <w:r>
        <w:rPr>
          <w:sz w:val="24"/>
        </w:rPr>
        <w:t>без</w:t>
      </w:r>
      <w:r>
        <w:rPr>
          <w:spacing w:val="72"/>
          <w:sz w:val="24"/>
        </w:rPr>
        <w:t xml:space="preserve">   </w:t>
      </w:r>
      <w:r>
        <w:rPr>
          <w:sz w:val="24"/>
        </w:rPr>
        <w:t>ошибок,</w:t>
      </w:r>
      <w:r>
        <w:rPr>
          <w:spacing w:val="71"/>
          <w:sz w:val="24"/>
        </w:rPr>
        <w:t xml:space="preserve">   </w:t>
      </w:r>
      <w:r>
        <w:rPr>
          <w:sz w:val="24"/>
        </w:rPr>
        <w:t>ведущих</w:t>
      </w:r>
      <w:r>
        <w:rPr>
          <w:spacing w:val="73"/>
          <w:sz w:val="24"/>
        </w:rPr>
        <w:t xml:space="preserve">   </w:t>
      </w:r>
      <w:r>
        <w:rPr>
          <w:sz w:val="24"/>
        </w:rPr>
        <w:t>к</w:t>
      </w:r>
      <w:r>
        <w:rPr>
          <w:spacing w:val="71"/>
          <w:sz w:val="24"/>
        </w:rPr>
        <w:t xml:space="preserve">   </w:t>
      </w:r>
      <w:r>
        <w:rPr>
          <w:sz w:val="24"/>
        </w:rPr>
        <w:t xml:space="preserve">сбою в коммуникации, произносить слова и ритмические группы с соблюдением правил enchaînement и liaison (для изучающих французский язык) и фразы с соблюдением основных ритмико- интонационных особенностей, в том числе правила отсутствия фразового ударения на служебных </w:t>
      </w:r>
      <w:r>
        <w:rPr>
          <w:spacing w:val="-2"/>
          <w:sz w:val="24"/>
        </w:rPr>
        <w:t>словах;</w:t>
      </w:r>
    </w:p>
    <w:p>
      <w:pPr>
        <w:pStyle w:val="style76"/>
        <w:numPr>
          <w:ilvl w:val="1"/>
          <w:numId w:val="35"/>
        </w:numPr>
        <w:tabs>
          <w:tab w:leader="none" w:pos="990" w:val="left"/>
        </w:tabs>
        <w:spacing w:line="275" w:lineRule="exact"/>
        <w:ind w:hanging="149" w:left="143" w:right="0"/>
        <w:rPr>
          <w:spacing w:val="-2"/>
          <w:sz w:val="24"/>
        </w:rPr>
      </w:pPr>
      <w:r>
        <w:rPr>
          <w:sz w:val="24"/>
        </w:rPr>
        <w:t>читать</w:t>
      </w:r>
      <w:r>
        <w:rPr>
          <w:spacing w:val="-3"/>
          <w:sz w:val="24"/>
        </w:rPr>
        <w:t xml:space="preserve"> </w:t>
      </w:r>
      <w:r>
        <w:rPr>
          <w:sz w:val="24"/>
        </w:rPr>
        <w:t>новые</w:t>
      </w:r>
      <w:r>
        <w:rPr>
          <w:spacing w:val="-6"/>
          <w:sz w:val="24"/>
        </w:rPr>
        <w:t xml:space="preserve"> </w:t>
      </w:r>
      <w:r>
        <w:rPr>
          <w:sz w:val="24"/>
        </w:rPr>
        <w:t>слова</w:t>
      </w:r>
      <w:r>
        <w:rPr>
          <w:spacing w:val="-8"/>
          <w:sz w:val="24"/>
        </w:rPr>
        <w:t xml:space="preserve"> </w:t>
      </w:r>
      <w:r>
        <w:rPr>
          <w:sz w:val="24"/>
        </w:rPr>
        <w:t>согласно</w:t>
      </w:r>
      <w:r>
        <w:rPr>
          <w:spacing w:val="-4"/>
          <w:sz w:val="24"/>
        </w:rPr>
        <w:t xml:space="preserve"> </w:t>
      </w:r>
      <w:r>
        <w:rPr>
          <w:sz w:val="24"/>
        </w:rPr>
        <w:t>правилам</w:t>
      </w:r>
      <w:r>
        <w:rPr>
          <w:spacing w:val="-4"/>
          <w:sz w:val="24"/>
        </w:rPr>
        <w:t xml:space="preserve"> </w:t>
      </w:r>
      <w:r>
        <w:rPr>
          <w:spacing w:val="-2"/>
          <w:sz w:val="24"/>
        </w:rPr>
        <w:t>чтения;</w:t>
      </w:r>
    </w:p>
    <w:p>
      <w:pPr>
        <w:pStyle w:val="style76"/>
        <w:numPr>
          <w:ilvl w:val="1"/>
          <w:numId w:val="35"/>
        </w:numPr>
        <w:tabs>
          <w:tab w:leader="none" w:pos="1092" w:val="left"/>
        </w:tabs>
        <w:ind w:hanging="149" w:left="143" w:right="278"/>
        <w:rPr>
          <w:sz w:val="24"/>
        </w:rPr>
      </w:pPr>
      <w:r>
        <w:rPr>
          <w:sz w:val="24"/>
        </w:rPr>
        <w:t>читать вслух небольшие аутентичные тексты, построенные на изученном языковом материале с соблюдением правил чтения и соответствующей интонацией, демонстрирующей понимание текста (объем текста/текстов для чтения вслух до 110 слов).</w:t>
      </w:r>
    </w:p>
    <w:p>
      <w:pPr>
        <w:pStyle w:val="style66"/>
        <w:ind w:firstLine="708" w:left="143" w:right="278"/>
        <w:rPr/>
      </w:pPr>
      <w:r>
        <w:rPr/>
        <w:t>Тексты для чтения вслух: сообщение информационного характера; отрывок из статьи</w:t>
      </w:r>
      <w:r>
        <w:rPr>
          <w:spacing w:val="40"/>
        </w:rPr>
        <w:t xml:space="preserve"> </w:t>
      </w:r>
      <w:r>
        <w:rPr/>
        <w:t>научно-популярного характера; диалог бытового характера;</w:t>
      </w:r>
    </w:p>
    <w:p>
      <w:pPr>
        <w:pStyle w:val="style76"/>
        <w:numPr>
          <w:ilvl w:val="1"/>
          <w:numId w:val="35"/>
        </w:numPr>
        <w:tabs>
          <w:tab w:leader="none" w:pos="1109" w:val="left"/>
        </w:tabs>
        <w:ind w:hanging="149" w:left="143" w:right="282"/>
        <w:rPr>
          <w:spacing w:val="-2"/>
          <w:sz w:val="24"/>
        </w:rPr>
      </w:pPr>
      <w:r>
        <w:rPr>
          <w:sz w:val="24"/>
        </w:rPr>
        <w:t xml:space="preserve">распознавать в звучащем и письменном тексте 1250 лексических единиц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существующей нормы лексической </w:t>
      </w:r>
      <w:r>
        <w:rPr>
          <w:spacing w:val="-2"/>
          <w:sz w:val="24"/>
        </w:rPr>
        <w:t>сочетаемости;</w:t>
      </w:r>
    </w:p>
    <w:p>
      <w:pPr>
        <w:pStyle w:val="style76"/>
        <w:numPr>
          <w:ilvl w:val="1"/>
          <w:numId w:val="35"/>
        </w:numPr>
        <w:tabs>
          <w:tab w:leader="none" w:pos="1020" w:val="left"/>
        </w:tabs>
        <w:ind w:hanging="149" w:left="143" w:right="295"/>
        <w:rPr>
          <w:sz w:val="24"/>
        </w:rPr>
      </w:pPr>
      <w:r>
        <w:rPr>
          <w:sz w:val="24"/>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pPr>
        <w:pStyle w:val="style76"/>
        <w:numPr>
          <w:ilvl w:val="1"/>
          <w:numId w:val="35"/>
        </w:numPr>
        <w:tabs>
          <w:tab w:leader="none" w:pos="1020" w:val="left"/>
        </w:tabs>
        <w:ind w:hanging="149" w:left="143" w:right="295"/>
        <w:rPr>
          <w:sz w:val="24"/>
        </w:rPr>
      </w:pPr>
      <w:r>
        <w:rPr>
          <w:sz w:val="24"/>
        </w:rPr>
        <w:t>распознавать и употреблять в устной и письменной речи средства связи для обеспечения целостности высказывания;</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1"/>
        <w:spacing w:after="0" w:before="60" w:line="274" w:lineRule="exact"/>
        <w:contextualSpacing w:val="false"/>
        <w:rPr>
          <w:spacing w:val="-4"/>
        </w:rPr>
      </w:pPr>
      <w:r>
        <w:rPr/>
        <w:t>Английский</w:t>
      </w:r>
      <w:r>
        <w:rPr>
          <w:spacing w:val="-9"/>
        </w:rPr>
        <w:t xml:space="preserve"> </w:t>
      </w:r>
      <w:r>
        <w:rPr>
          <w:spacing w:val="-4"/>
        </w:rPr>
        <w:t>язык</w:t>
      </w:r>
    </w:p>
    <w:p>
      <w:pPr>
        <w:pStyle w:val="style76"/>
        <w:numPr>
          <w:ilvl w:val="1"/>
          <w:numId w:val="35"/>
        </w:numPr>
        <w:tabs>
          <w:tab w:leader="none" w:pos="1054" w:val="left"/>
        </w:tabs>
        <w:ind w:hanging="149" w:left="143" w:right="271"/>
        <w:rPr>
          <w:sz w:val="24"/>
        </w:rPr>
      </w:pPr>
      <w:r>
        <w:rPr>
          <w:sz w:val="24"/>
        </w:rPr>
        <w:t>распознавать и образовывать родственные слова с использованием основных способов словообразования: аффиксации (образование: глаголов при помощи префиксов dis-, mis- disappear, misinform; имен существительных при помощи суффиксов -ity, -ness activity, darkness; имен прилагательных при помощи отрицательного префикса non- non-essential и отрицательного суффикса: -less useless), конверсии (образование существительного от неопределенной формы глагола to run – a run; глагола от существительного a hand – to hand; существительного от прилагательного rich – the rich);</w:t>
      </w:r>
    </w:p>
    <w:p>
      <w:pPr>
        <w:pStyle w:val="style76"/>
        <w:numPr>
          <w:ilvl w:val="1"/>
          <w:numId w:val="35"/>
        </w:numPr>
        <w:tabs>
          <w:tab w:leader="none" w:pos="1018" w:val="left"/>
        </w:tabs>
        <w:ind w:hanging="149" w:left="143" w:right="280"/>
        <w:rPr>
          <w:sz w:val="24"/>
        </w:rPr>
      </w:pPr>
      <w:r>
        <w:rPr>
          <w:sz w:val="24"/>
        </w:rPr>
        <w:t>понимать новые лексические единицы с опорой на языковую</w:t>
      </w:r>
      <w:r>
        <w:rPr>
          <w:spacing w:val="40"/>
          <w:sz w:val="24"/>
        </w:rPr>
        <w:t xml:space="preserve"> </w:t>
      </w:r>
      <w:r>
        <w:rPr>
          <w:sz w:val="24"/>
        </w:rPr>
        <w:t>и контекстуальную догадки по контексту, по сходству с русским/родным языком, по словообразовательным элементам в прослушанном/прочитанном тексте;</w:t>
      </w:r>
    </w:p>
    <w:p>
      <w:pPr>
        <w:pStyle w:val="style76"/>
        <w:numPr>
          <w:ilvl w:val="1"/>
          <w:numId w:val="35"/>
        </w:numPr>
        <w:tabs>
          <w:tab w:leader="none" w:pos="1085" w:val="left"/>
        </w:tabs>
        <w:ind w:hanging="149" w:left="143" w:right="269"/>
        <w:rPr>
          <w:sz w:val="24"/>
        </w:rPr>
      </w:pPr>
      <w:r>
        <w:rPr>
          <w:sz w:val="24"/>
        </w:rPr>
        <w:t>распознавать и употреблять в устной и письменной речи изученные морфологические формы и синтаксические конструкции английского языка в рамках тематического содержания в соответствии с решаемой коммуникативной задачей: согласование подлежащего, выраженного собирательным существительным (family, police) со сказуемым; предложения с глагольными конструкциями, содержащими глаголы-связки to be, to look, to seem, to feel; предложения cо сложным дополнением (Complex Object) (I saw her cross/crossing the road.); все</w:t>
      </w:r>
      <w:r>
        <w:rPr>
          <w:spacing w:val="40"/>
          <w:sz w:val="24"/>
        </w:rPr>
        <w:t xml:space="preserve"> </w:t>
      </w:r>
      <w:r>
        <w:rPr>
          <w:sz w:val="24"/>
        </w:rPr>
        <w:t>типы вопросительных предложений в Past Perfect; косвенная речь в утвердительных и вопросительных предложениях в форме настоящего, прошедшего и будущего времени, просьбах, приказах; модальные глаголы в косвенной речи в настоящем и прошедшем времени; согласование времен в рамках сложного предложения в плане настоящего и прошлого; предложения с конструкцией</w:t>
      </w:r>
      <w:r>
        <w:rPr>
          <w:spacing w:val="26"/>
          <w:sz w:val="24"/>
        </w:rPr>
        <w:t xml:space="preserve"> </w:t>
      </w:r>
      <w:r>
        <w:rPr>
          <w:sz w:val="24"/>
        </w:rPr>
        <w:t>both</w:t>
      </w:r>
    </w:p>
    <w:p>
      <w:pPr>
        <w:pStyle w:val="style66"/>
        <w:ind w:hanging="0" w:left="177" w:right="271"/>
        <w:rPr/>
      </w:pPr>
      <w:r>
        <w:rPr/>
        <w:t xml:space="preserve">… </w:t>
      </w:r>
      <w:r>
        <w:rPr/>
        <w:t>and …; конструкции be/get used to do something; be/get used doing something; глаголы действительного залога в изъявительном наклонении в Past Perfect, Future-in-the-Past; неличные формы</w:t>
      </w:r>
      <w:r>
        <w:rPr>
          <w:spacing w:val="-1"/>
        </w:rPr>
        <w:t xml:space="preserve"> </w:t>
      </w:r>
      <w:r>
        <w:rPr/>
        <w:t>глагола (инфинитив,</w:t>
      </w:r>
      <w:r>
        <w:rPr>
          <w:spacing w:val="-1"/>
        </w:rPr>
        <w:t xml:space="preserve"> </w:t>
      </w:r>
      <w:r>
        <w:rPr/>
        <w:t>герундий, причастия настоящего и прошедшего времени);</w:t>
      </w:r>
      <w:r>
        <w:rPr>
          <w:spacing w:val="-1"/>
        </w:rPr>
        <w:t xml:space="preserve"> </w:t>
      </w:r>
      <w:r>
        <w:rPr/>
        <w:t>конструкции c глаголами to stop, to remember, to forget (разница в значении</w:t>
      </w:r>
      <w:r>
        <w:rPr>
          <w:spacing w:val="-1"/>
        </w:rPr>
        <w:t xml:space="preserve"> </w:t>
      </w:r>
      <w:r>
        <w:rPr/>
        <w:t>to stop doing</w:t>
      </w:r>
      <w:r>
        <w:rPr>
          <w:spacing w:val="-1"/>
        </w:rPr>
        <w:t xml:space="preserve"> </w:t>
      </w:r>
      <w:r>
        <w:rPr/>
        <w:t>smth и to stop to do</w:t>
      </w:r>
      <w:r>
        <w:rPr>
          <w:spacing w:val="-2"/>
        </w:rPr>
        <w:t xml:space="preserve"> </w:t>
      </w:r>
      <w:r>
        <w:rPr/>
        <w:t>smth); прилагательные на -ed и -ing; наречия: too – enough; отрицательные местоимения no (и его производные nobody, nothing, etc.), none.</w:t>
      </w:r>
    </w:p>
    <w:p>
      <w:pPr>
        <w:pStyle w:val="style1"/>
        <w:numPr>
          <w:ilvl w:val="0"/>
          <w:numId w:val="35"/>
        </w:numPr>
        <w:tabs>
          <w:tab w:leader="none" w:pos="1110" w:val="left"/>
        </w:tabs>
        <w:spacing w:after="0" w:before="6" w:line="274" w:lineRule="exact"/>
        <w:ind w:hanging="260" w:left="1111" w:right="0"/>
        <w:contextualSpacing w:val="false"/>
        <w:jc w:val="both"/>
        <w:rPr>
          <w:spacing w:val="-2"/>
        </w:rPr>
      </w:pPr>
      <w:r>
        <w:rPr/>
        <w:t>Социокультурные</w:t>
      </w:r>
      <w:r>
        <w:rPr>
          <w:spacing w:val="-9"/>
        </w:rPr>
        <w:t xml:space="preserve"> </w:t>
      </w:r>
      <w:r>
        <w:rPr/>
        <w:t>знания</w:t>
      </w:r>
      <w:r>
        <w:rPr>
          <w:spacing w:val="-6"/>
        </w:rPr>
        <w:t xml:space="preserve"> </w:t>
      </w:r>
      <w:r>
        <w:rPr/>
        <w:t>и</w:t>
      </w:r>
      <w:r>
        <w:rPr>
          <w:spacing w:val="-5"/>
        </w:rPr>
        <w:t xml:space="preserve"> </w:t>
      </w:r>
      <w:r>
        <w:rPr>
          <w:spacing w:val="-2"/>
        </w:rPr>
        <w:t>умения</w:t>
      </w:r>
    </w:p>
    <w:p>
      <w:pPr>
        <w:pStyle w:val="style76"/>
        <w:numPr>
          <w:ilvl w:val="1"/>
          <w:numId w:val="35"/>
        </w:numPr>
        <w:tabs>
          <w:tab w:leader="none" w:pos="998" w:val="left"/>
        </w:tabs>
        <w:ind w:hanging="149" w:left="143" w:right="268"/>
        <w:rPr>
          <w:sz w:val="24"/>
        </w:rPr>
      </w:pPr>
      <w:r>
        <w:rPr>
          <w:sz w:val="24"/>
        </w:rPr>
        <w:t>осуществлять межличностное и межкультурное общение, используя знания о национально- 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w:t>
      </w:r>
    </w:p>
    <w:p>
      <w:pPr>
        <w:pStyle w:val="style76"/>
        <w:numPr>
          <w:ilvl w:val="1"/>
          <w:numId w:val="35"/>
        </w:numPr>
        <w:tabs>
          <w:tab w:leader="none" w:pos="1066" w:val="left"/>
        </w:tabs>
        <w:ind w:hanging="149" w:left="143" w:right="283"/>
        <w:rPr>
          <w:sz w:val="24"/>
        </w:rPr>
      </w:pPr>
      <w:r>
        <w:rPr>
          <w:sz w:val="24"/>
        </w:rPr>
        <w:t>понимать речевые различия в ситуациях официального и неофициального общения в рамках тематического содержания и использовать лексико-грамматические средства с их учетом;</w:t>
      </w:r>
    </w:p>
    <w:p>
      <w:pPr>
        <w:pStyle w:val="style76"/>
        <w:numPr>
          <w:ilvl w:val="1"/>
          <w:numId w:val="35"/>
        </w:numPr>
        <w:tabs>
          <w:tab w:leader="none" w:pos="1051" w:val="left"/>
        </w:tabs>
        <w:ind w:hanging="149" w:left="143" w:right="275"/>
        <w:rPr>
          <w:sz w:val="24"/>
        </w:rPr>
      </w:pPr>
      <w:r>
        <w:rPr>
          <w:sz w:val="24"/>
        </w:rPr>
        <w:t>кратко представлять родную страну/ малую родину и страну/страны изучаемого языка (культурные явления и события; достопримечательности, в том числе Москвы и Санкт-Петербурга, своего региона/города/села/деревни; выдающиеся люди: ученые, писатели, поэты, художники, музыканты, спортсмены);</w:t>
      </w:r>
    </w:p>
    <w:p>
      <w:pPr>
        <w:pStyle w:val="style76"/>
        <w:numPr>
          <w:ilvl w:val="1"/>
          <w:numId w:val="35"/>
        </w:numPr>
        <w:tabs>
          <w:tab w:leader="none" w:pos="990" w:val="left"/>
        </w:tabs>
        <w:spacing w:line="274" w:lineRule="exact"/>
        <w:ind w:hanging="149" w:left="143" w:right="0"/>
        <w:rPr>
          <w:spacing w:val="-2"/>
          <w:sz w:val="24"/>
        </w:rPr>
      </w:pPr>
      <w:r>
        <w:rPr>
          <w:sz w:val="24"/>
        </w:rPr>
        <w:t>оказывать</w:t>
      </w:r>
      <w:r>
        <w:rPr>
          <w:spacing w:val="-7"/>
          <w:sz w:val="24"/>
        </w:rPr>
        <w:t xml:space="preserve"> </w:t>
      </w:r>
      <w:r>
        <w:rPr>
          <w:sz w:val="24"/>
        </w:rPr>
        <w:t>помощь</w:t>
      </w:r>
      <w:r>
        <w:rPr>
          <w:spacing w:val="-7"/>
          <w:sz w:val="24"/>
        </w:rPr>
        <w:t xml:space="preserve"> </w:t>
      </w:r>
      <w:r>
        <w:rPr>
          <w:sz w:val="24"/>
        </w:rPr>
        <w:t>зарубежным</w:t>
      </w:r>
      <w:r>
        <w:rPr>
          <w:spacing w:val="-9"/>
          <w:sz w:val="24"/>
        </w:rPr>
        <w:t xml:space="preserve"> </w:t>
      </w:r>
      <w:r>
        <w:rPr>
          <w:sz w:val="24"/>
        </w:rPr>
        <w:t>гостям</w:t>
      </w:r>
      <w:r>
        <w:rPr>
          <w:spacing w:val="-6"/>
          <w:sz w:val="24"/>
        </w:rPr>
        <w:t xml:space="preserve"> </w:t>
      </w:r>
      <w:r>
        <w:rPr>
          <w:sz w:val="24"/>
        </w:rPr>
        <w:t>в</w:t>
      </w:r>
      <w:r>
        <w:rPr>
          <w:spacing w:val="-6"/>
          <w:sz w:val="24"/>
        </w:rPr>
        <w:t xml:space="preserve"> </w:t>
      </w:r>
      <w:r>
        <w:rPr>
          <w:sz w:val="24"/>
        </w:rPr>
        <w:t>ситуациях</w:t>
      </w:r>
      <w:r>
        <w:rPr>
          <w:spacing w:val="-1"/>
          <w:sz w:val="24"/>
        </w:rPr>
        <w:t xml:space="preserve"> </w:t>
      </w:r>
      <w:r>
        <w:rPr>
          <w:sz w:val="24"/>
        </w:rPr>
        <w:t>повседневного</w:t>
      </w:r>
      <w:r>
        <w:rPr>
          <w:spacing w:val="-3"/>
          <w:sz w:val="24"/>
        </w:rPr>
        <w:t xml:space="preserve"> </w:t>
      </w:r>
      <w:r>
        <w:rPr>
          <w:spacing w:val="-2"/>
          <w:sz w:val="24"/>
        </w:rPr>
        <w:t>общения.</w:t>
      </w:r>
    </w:p>
    <w:p>
      <w:pPr>
        <w:pStyle w:val="style66"/>
        <w:spacing w:after="0" w:before="274"/>
        <w:ind w:firstLine="708" w:left="143" w:right="277"/>
        <w:contextualSpacing w:val="false"/>
        <w:rPr/>
      </w:pPr>
      <w:r>
        <w:rPr/>
        <w:t xml:space="preserve">Предметные результаты по итогам </w:t>
      </w:r>
      <w:r>
        <w:rPr>
          <w:b/>
        </w:rPr>
        <w:t xml:space="preserve">пятого года </w:t>
      </w:r>
      <w:r>
        <w:rPr/>
        <w:t>изучения учебного предмета «Иностранный язык (английский)» отражают сформированность умений:</w:t>
      </w:r>
    </w:p>
    <w:p>
      <w:pPr>
        <w:pStyle w:val="style1"/>
        <w:numPr>
          <w:ilvl w:val="0"/>
          <w:numId w:val="33"/>
        </w:numPr>
        <w:tabs>
          <w:tab w:leader="none" w:pos="1110" w:val="left"/>
        </w:tabs>
        <w:spacing w:after="0" w:before="10"/>
        <w:ind w:hanging="260" w:left="1111" w:right="0"/>
        <w:contextualSpacing w:val="false"/>
        <w:jc w:val="both"/>
        <w:rPr>
          <w:spacing w:val="-2"/>
        </w:rPr>
      </w:pPr>
      <w:r>
        <w:rPr/>
        <w:t>Коммуникативные</w:t>
      </w:r>
      <w:r>
        <w:rPr>
          <w:spacing w:val="-14"/>
        </w:rPr>
        <w:t xml:space="preserve"> </w:t>
      </w:r>
      <w:r>
        <w:rPr>
          <w:spacing w:val="-2"/>
        </w:rPr>
        <w:t>умения</w:t>
      </w:r>
    </w:p>
    <w:p>
      <w:pPr>
        <w:pStyle w:val="style76"/>
        <w:numPr>
          <w:ilvl w:val="1"/>
          <w:numId w:val="33"/>
        </w:numPr>
        <w:tabs>
          <w:tab w:leader="none" w:pos="1039" w:val="left"/>
        </w:tabs>
        <w:ind w:hanging="190" w:left="143" w:right="291"/>
        <w:rPr>
          <w:sz w:val="24"/>
        </w:rPr>
      </w:pPr>
      <w:r>
        <w:rPr>
          <w:sz w:val="24"/>
        </w:rPr>
        <w:t>общаться в устной и письменной форме, используя рецептивные и продуктивные виды речевой деятельности в рамках следующего тематического содержания речи:</w:t>
      </w:r>
    </w:p>
    <w:p>
      <w:pPr>
        <w:pStyle w:val="style0"/>
        <w:ind w:firstLine="708" w:left="143" w:right="291"/>
        <w:jc w:val="both"/>
        <w:rPr>
          <w:sz w:val="24"/>
        </w:rPr>
      </w:pPr>
      <w:r>
        <w:rPr>
          <w:b/>
          <w:sz w:val="24"/>
        </w:rPr>
        <w:t xml:space="preserve">Моя семья. Мои друзья. </w:t>
      </w:r>
      <w:r>
        <w:rPr>
          <w:sz w:val="24"/>
        </w:rPr>
        <w:t>Взаимоотношения в семье и с друзьями. Конфликтные ситуации и способы их решения.</w:t>
      </w:r>
    </w:p>
    <w:p>
      <w:pPr>
        <w:pStyle w:val="style66"/>
        <w:ind w:firstLine="708" w:left="143" w:right="270"/>
        <w:rPr/>
      </w:pPr>
      <w:r>
        <w:rPr>
          <w:b/>
        </w:rPr>
        <w:t xml:space="preserve">Свободное время современного подростка. </w:t>
      </w:r>
      <w:r>
        <w:rPr/>
        <w:t>Досуг и увлечения (чтение, кино,</w:t>
      </w:r>
      <w:r>
        <w:rPr>
          <w:spacing w:val="40"/>
        </w:rPr>
        <w:t xml:space="preserve"> </w:t>
      </w:r>
      <w:r>
        <w:rPr/>
        <w:t>театр, музыка, музей, спорт, живопись; компьютерные игры). Молодежная мода. Переписка с зарубежными сверстниками. Волонтерство.</w:t>
      </w:r>
    </w:p>
    <w:p>
      <w:pPr>
        <w:pStyle w:val="style0"/>
        <w:ind w:hanging="0" w:left="854" w:right="0"/>
        <w:jc w:val="both"/>
        <w:rPr>
          <w:spacing w:val="-2"/>
          <w:sz w:val="24"/>
        </w:rPr>
      </w:pPr>
      <w:r>
        <w:rPr>
          <w:b/>
          <w:sz w:val="24"/>
        </w:rPr>
        <w:t>Здоровый</w:t>
      </w:r>
      <w:r>
        <w:rPr>
          <w:b/>
          <w:spacing w:val="30"/>
          <w:sz w:val="24"/>
        </w:rPr>
        <w:t xml:space="preserve"> </w:t>
      </w:r>
      <w:r>
        <w:rPr>
          <w:b/>
          <w:sz w:val="24"/>
        </w:rPr>
        <w:t>образ</w:t>
      </w:r>
      <w:r>
        <w:rPr>
          <w:b/>
          <w:spacing w:val="58"/>
          <w:w w:val="150"/>
          <w:sz w:val="24"/>
        </w:rPr>
        <w:t xml:space="preserve"> </w:t>
      </w:r>
      <w:r>
        <w:rPr>
          <w:b/>
          <w:sz w:val="24"/>
        </w:rPr>
        <w:t>жизни</w:t>
      </w:r>
      <w:r>
        <w:rPr>
          <w:sz w:val="24"/>
        </w:rPr>
        <w:t>.</w:t>
      </w:r>
      <w:r>
        <w:rPr>
          <w:spacing w:val="58"/>
          <w:w w:val="150"/>
          <w:sz w:val="24"/>
        </w:rPr>
        <w:t xml:space="preserve"> </w:t>
      </w:r>
      <w:r>
        <w:rPr>
          <w:sz w:val="24"/>
        </w:rPr>
        <w:t>Режим</w:t>
      </w:r>
      <w:r>
        <w:rPr>
          <w:spacing w:val="60"/>
          <w:w w:val="150"/>
          <w:sz w:val="24"/>
        </w:rPr>
        <w:t xml:space="preserve"> </w:t>
      </w:r>
      <w:r>
        <w:rPr>
          <w:sz w:val="24"/>
        </w:rPr>
        <w:t>труда</w:t>
      </w:r>
      <w:r>
        <w:rPr>
          <w:spacing w:val="60"/>
          <w:w w:val="150"/>
          <w:sz w:val="24"/>
        </w:rPr>
        <w:t xml:space="preserve"> </w:t>
      </w:r>
      <w:r>
        <w:rPr>
          <w:sz w:val="24"/>
        </w:rPr>
        <w:t>и</w:t>
      </w:r>
      <w:r>
        <w:rPr>
          <w:spacing w:val="64"/>
          <w:w w:val="150"/>
          <w:sz w:val="24"/>
        </w:rPr>
        <w:t xml:space="preserve"> </w:t>
      </w:r>
      <w:r>
        <w:rPr>
          <w:sz w:val="24"/>
        </w:rPr>
        <w:t>отдыха.</w:t>
      </w:r>
      <w:r>
        <w:rPr>
          <w:spacing w:val="61"/>
          <w:w w:val="150"/>
          <w:sz w:val="24"/>
        </w:rPr>
        <w:t xml:space="preserve"> </w:t>
      </w:r>
      <w:r>
        <w:rPr>
          <w:sz w:val="24"/>
        </w:rPr>
        <w:t>Фитнес.</w:t>
      </w:r>
      <w:r>
        <w:rPr>
          <w:spacing w:val="59"/>
          <w:w w:val="150"/>
          <w:sz w:val="24"/>
        </w:rPr>
        <w:t xml:space="preserve"> </w:t>
      </w:r>
      <w:r>
        <w:rPr>
          <w:sz w:val="24"/>
        </w:rPr>
        <w:t>Сбалансированное</w:t>
      </w:r>
      <w:r>
        <w:rPr>
          <w:spacing w:val="59"/>
          <w:w w:val="150"/>
          <w:sz w:val="24"/>
        </w:rPr>
        <w:t xml:space="preserve"> </w:t>
      </w:r>
      <w:r>
        <w:rPr>
          <w:spacing w:val="-2"/>
          <w:sz w:val="24"/>
        </w:rPr>
        <w:t>питание.</w:t>
      </w:r>
    </w:p>
    <w:p>
      <w:pPr>
        <w:pStyle w:val="style66"/>
        <w:ind w:hanging="0" w:left="143" w:right="0"/>
        <w:rPr>
          <w:spacing w:val="-2"/>
        </w:rPr>
      </w:pPr>
      <w:r>
        <w:rPr/>
        <w:t>Посещение</w:t>
      </w:r>
      <w:r>
        <w:rPr>
          <w:spacing w:val="-9"/>
        </w:rPr>
        <w:t xml:space="preserve"> </w:t>
      </w:r>
      <w:r>
        <w:rPr>
          <w:spacing w:val="-2"/>
        </w:rPr>
        <w:t>врача.</w:t>
      </w:r>
    </w:p>
    <w:p>
      <w:pPr>
        <w:pStyle w:val="style66"/>
        <w:ind w:hanging="0" w:left="854" w:right="0"/>
        <w:rPr>
          <w:spacing w:val="-4"/>
        </w:rPr>
      </w:pPr>
      <w:r>
        <w:rPr>
          <w:b/>
        </w:rPr>
        <w:t>Школа.</w:t>
      </w:r>
      <w:r>
        <w:rPr>
          <w:b/>
          <w:spacing w:val="11"/>
        </w:rPr>
        <w:t xml:space="preserve"> </w:t>
      </w:r>
      <w:r>
        <w:rPr/>
        <w:t>Школьное</w:t>
      </w:r>
      <w:r>
        <w:rPr>
          <w:spacing w:val="14"/>
        </w:rPr>
        <w:t xml:space="preserve"> </w:t>
      </w:r>
      <w:r>
        <w:rPr/>
        <w:t>образование,</w:t>
      </w:r>
      <w:r>
        <w:rPr>
          <w:spacing w:val="15"/>
        </w:rPr>
        <w:t xml:space="preserve"> </w:t>
      </w:r>
      <w:r>
        <w:rPr/>
        <w:t>школьная</w:t>
      </w:r>
      <w:r>
        <w:rPr>
          <w:spacing w:val="14"/>
        </w:rPr>
        <w:t xml:space="preserve"> </w:t>
      </w:r>
      <w:r>
        <w:rPr/>
        <w:t>жизнь,</w:t>
      </w:r>
      <w:r>
        <w:rPr>
          <w:spacing w:val="10"/>
        </w:rPr>
        <w:t xml:space="preserve"> </w:t>
      </w:r>
      <w:r>
        <w:rPr/>
        <w:t>изучаемые</w:t>
      </w:r>
      <w:r>
        <w:rPr>
          <w:spacing w:val="12"/>
        </w:rPr>
        <w:t xml:space="preserve"> </w:t>
      </w:r>
      <w:r>
        <w:rPr/>
        <w:t>предметы</w:t>
      </w:r>
      <w:r>
        <w:rPr>
          <w:spacing w:val="14"/>
        </w:rPr>
        <w:t xml:space="preserve"> </w:t>
      </w:r>
      <w:r>
        <w:rPr/>
        <w:t>и</w:t>
      </w:r>
      <w:r>
        <w:rPr>
          <w:spacing w:val="14"/>
        </w:rPr>
        <w:t xml:space="preserve"> </w:t>
      </w:r>
      <w:r>
        <w:rPr/>
        <w:t>отношение</w:t>
      </w:r>
      <w:r>
        <w:rPr>
          <w:spacing w:val="12"/>
        </w:rPr>
        <w:t xml:space="preserve"> </w:t>
      </w:r>
      <w:r>
        <w:rPr/>
        <w:t>к</w:t>
      </w:r>
      <w:r>
        <w:rPr>
          <w:spacing w:val="13"/>
        </w:rPr>
        <w:t xml:space="preserve"> </w:t>
      </w:r>
      <w:r>
        <w:rPr>
          <w:spacing w:val="-4"/>
        </w:rPr>
        <w:t>ним.</w:t>
      </w:r>
    </w:p>
    <w:p>
      <w:pPr>
        <w:pStyle w:val="style66"/>
        <w:ind w:hanging="0" w:left="143" w:right="0"/>
        <w:rPr>
          <w:spacing w:val="-2"/>
        </w:rPr>
      </w:pPr>
      <w:r>
        <w:rPr/>
        <w:t>Взаимоотношения</w:t>
      </w:r>
      <w:r>
        <w:rPr>
          <w:spacing w:val="-6"/>
        </w:rPr>
        <w:t xml:space="preserve"> </w:t>
      </w:r>
      <w:r>
        <w:rPr/>
        <w:t>в</w:t>
      </w:r>
      <w:r>
        <w:rPr>
          <w:spacing w:val="-5"/>
        </w:rPr>
        <w:t xml:space="preserve"> </w:t>
      </w:r>
      <w:r>
        <w:rPr/>
        <w:t>школе,</w:t>
      </w:r>
      <w:r>
        <w:rPr>
          <w:spacing w:val="-4"/>
        </w:rPr>
        <w:t xml:space="preserve"> </w:t>
      </w:r>
      <w:r>
        <w:rPr/>
        <w:t>проблемы</w:t>
      </w:r>
      <w:r>
        <w:rPr>
          <w:spacing w:val="-5"/>
        </w:rPr>
        <w:t xml:space="preserve"> </w:t>
      </w:r>
      <w:r>
        <w:rPr/>
        <w:t>и</w:t>
      </w:r>
      <w:r>
        <w:rPr>
          <w:spacing w:val="-4"/>
        </w:rPr>
        <w:t xml:space="preserve"> </w:t>
      </w:r>
      <w:r>
        <w:rPr/>
        <w:t>их решение.</w:t>
      </w:r>
      <w:r>
        <w:rPr>
          <w:spacing w:val="-5"/>
        </w:rPr>
        <w:t xml:space="preserve"> </w:t>
      </w:r>
      <w:r>
        <w:rPr/>
        <w:t>Школьные</w:t>
      </w:r>
      <w:r>
        <w:rPr>
          <w:spacing w:val="-7"/>
        </w:rPr>
        <w:t xml:space="preserve"> </w:t>
      </w:r>
      <w:r>
        <w:rPr>
          <w:spacing w:val="-2"/>
        </w:rPr>
        <w:t>проекты.</w:t>
      </w:r>
    </w:p>
    <w:p>
      <w:pPr>
        <w:pStyle w:val="style0"/>
        <w:ind w:firstLine="708" w:left="143" w:right="283"/>
        <w:jc w:val="both"/>
        <w:rPr>
          <w:sz w:val="24"/>
        </w:rPr>
      </w:pPr>
      <w:r>
        <w:rPr>
          <w:b/>
          <w:sz w:val="24"/>
        </w:rPr>
        <w:t xml:space="preserve">Мир современных профессий. </w:t>
      </w:r>
      <w:r>
        <w:rPr>
          <w:sz w:val="24"/>
        </w:rPr>
        <w:t>Проблемы выбора профессии. Роль иностранного языка в планах на будущее.</w:t>
      </w:r>
    </w:p>
    <w:p>
      <w:pPr>
        <w:sectPr>
          <w:type w:val="nextPage"/>
          <w:pgMar w:bottom="550" w:footer="0" w:gutter="0" w:header="0" w:left="550" w:right="880" w:top="65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0"/>
        <w:jc w:val="both"/>
        <w:rPr>
          <w:sz w:val="24"/>
        </w:rPr>
      </w:pPr>
      <w:r>
        <w:rPr>
          <w:sz w:val="24"/>
        </w:rPr>
      </w:r>
    </w:p>
    <w:p>
      <w:pPr>
        <w:pStyle w:val="style0"/>
        <w:spacing w:after="0" w:before="72"/>
        <w:ind w:hanging="0" w:left="854" w:right="0"/>
        <w:contextualSpacing w:val="false"/>
        <w:jc w:val="both"/>
        <w:rPr>
          <w:spacing w:val="-2"/>
          <w:sz w:val="24"/>
        </w:rPr>
      </w:pPr>
      <w:r>
        <w:rPr>
          <w:b/>
          <w:sz w:val="24"/>
        </w:rPr>
        <w:t>Окружающий</w:t>
      </w:r>
      <w:r>
        <w:rPr>
          <w:b/>
          <w:spacing w:val="18"/>
          <w:sz w:val="24"/>
        </w:rPr>
        <w:t xml:space="preserve"> </w:t>
      </w:r>
      <w:r>
        <w:rPr>
          <w:b/>
          <w:sz w:val="24"/>
        </w:rPr>
        <w:t>мир.</w:t>
      </w:r>
      <w:r>
        <w:rPr>
          <w:b/>
          <w:spacing w:val="77"/>
          <w:sz w:val="24"/>
        </w:rPr>
        <w:t xml:space="preserve"> </w:t>
      </w:r>
      <w:r>
        <w:rPr>
          <w:sz w:val="24"/>
        </w:rPr>
        <w:t>Климат.</w:t>
      </w:r>
      <w:r>
        <w:rPr>
          <w:spacing w:val="74"/>
          <w:sz w:val="24"/>
        </w:rPr>
        <w:t xml:space="preserve"> </w:t>
      </w:r>
      <w:r>
        <w:rPr>
          <w:sz w:val="24"/>
        </w:rPr>
        <w:t>Погода.</w:t>
      </w:r>
      <w:r>
        <w:rPr>
          <w:spacing w:val="72"/>
          <w:sz w:val="24"/>
        </w:rPr>
        <w:t xml:space="preserve"> </w:t>
      </w:r>
      <w:r>
        <w:rPr>
          <w:sz w:val="24"/>
        </w:rPr>
        <w:t>Проблемы</w:t>
      </w:r>
      <w:r>
        <w:rPr>
          <w:spacing w:val="73"/>
          <w:sz w:val="24"/>
        </w:rPr>
        <w:t xml:space="preserve"> </w:t>
      </w:r>
      <w:r>
        <w:rPr>
          <w:sz w:val="24"/>
        </w:rPr>
        <w:t>экологии.</w:t>
      </w:r>
      <w:r>
        <w:rPr>
          <w:spacing w:val="74"/>
          <w:sz w:val="24"/>
        </w:rPr>
        <w:t xml:space="preserve"> </w:t>
      </w:r>
      <w:r>
        <w:rPr>
          <w:sz w:val="24"/>
        </w:rPr>
        <w:t>Защита</w:t>
      </w:r>
      <w:r>
        <w:rPr>
          <w:spacing w:val="73"/>
          <w:sz w:val="24"/>
        </w:rPr>
        <w:t xml:space="preserve"> </w:t>
      </w:r>
      <w:r>
        <w:rPr>
          <w:sz w:val="24"/>
        </w:rPr>
        <w:t>окружающей</w:t>
      </w:r>
      <w:r>
        <w:rPr>
          <w:spacing w:val="78"/>
          <w:sz w:val="24"/>
        </w:rPr>
        <w:t xml:space="preserve"> </w:t>
      </w:r>
      <w:r>
        <w:rPr>
          <w:spacing w:val="-2"/>
          <w:sz w:val="24"/>
        </w:rPr>
        <w:t>среды.</w:t>
      </w:r>
    </w:p>
    <w:p>
      <w:pPr>
        <w:pStyle w:val="style66"/>
        <w:ind w:hanging="0" w:left="143" w:right="0"/>
        <w:rPr>
          <w:spacing w:val="-2"/>
        </w:rPr>
      </w:pPr>
      <w:r>
        <w:rPr/>
        <w:t>Условия</w:t>
      </w:r>
      <w:r>
        <w:rPr>
          <w:spacing w:val="-13"/>
        </w:rPr>
        <w:t xml:space="preserve"> </w:t>
      </w:r>
      <w:r>
        <w:rPr/>
        <w:t>проживания</w:t>
      </w:r>
      <w:r>
        <w:rPr>
          <w:spacing w:val="-8"/>
        </w:rPr>
        <w:t xml:space="preserve"> </w:t>
      </w:r>
      <w:r>
        <w:rPr/>
        <w:t>в</w:t>
      </w:r>
      <w:r>
        <w:rPr>
          <w:spacing w:val="-15"/>
        </w:rPr>
        <w:t xml:space="preserve"> </w:t>
      </w:r>
      <w:r>
        <w:rPr/>
        <w:t>городской/сельской</w:t>
      </w:r>
      <w:r>
        <w:rPr>
          <w:spacing w:val="-5"/>
        </w:rPr>
        <w:t xml:space="preserve"> </w:t>
      </w:r>
      <w:r>
        <w:rPr>
          <w:spacing w:val="-2"/>
        </w:rPr>
        <w:t>местности.</w:t>
      </w:r>
    </w:p>
    <w:p>
      <w:pPr>
        <w:pStyle w:val="style0"/>
        <w:ind w:firstLine="708" w:left="143" w:right="275"/>
        <w:jc w:val="both"/>
        <w:rPr>
          <w:spacing w:val="-2"/>
          <w:sz w:val="24"/>
        </w:rPr>
      </w:pPr>
      <w:r>
        <w:rPr>
          <w:b/>
          <w:sz w:val="24"/>
        </w:rPr>
        <w:t xml:space="preserve">Средства массовой информации. </w:t>
      </w:r>
      <w:r>
        <w:rPr>
          <w:sz w:val="24"/>
        </w:rPr>
        <w:t xml:space="preserve">Телевидение. Радио. Пресса. Интернет. Интернет- </w:t>
      </w:r>
      <w:r>
        <w:rPr>
          <w:spacing w:val="-2"/>
          <w:sz w:val="24"/>
        </w:rPr>
        <w:t>безопасность.</w:t>
      </w:r>
    </w:p>
    <w:p>
      <w:pPr>
        <w:pStyle w:val="style0"/>
        <w:spacing w:after="0" w:before="3"/>
        <w:ind w:firstLine="708" w:left="143" w:right="272"/>
        <w:contextualSpacing w:val="false"/>
        <w:jc w:val="both"/>
        <w:rPr>
          <w:spacing w:val="-2"/>
          <w:sz w:val="24"/>
        </w:rPr>
      </w:pPr>
      <w:r>
        <w:rPr>
          <w:b/>
          <w:sz w:val="24"/>
        </w:rPr>
        <w:t>Родная страна и страна/страны изучаемого яз</w:t>
      </w:r>
      <w:r>
        <w:rPr>
          <w:sz w:val="24"/>
        </w:rPr>
        <w:t xml:space="preserve">ыка. Достопримечательности, культурные особенности (национальные праздники, знаменательные даты, традиции, обычаи); страницы </w:t>
      </w:r>
      <w:r>
        <w:rPr>
          <w:spacing w:val="-2"/>
          <w:sz w:val="24"/>
        </w:rPr>
        <w:t>истории.</w:t>
      </w:r>
    </w:p>
    <w:p>
      <w:pPr>
        <w:pStyle w:val="style0"/>
        <w:ind w:firstLine="768" w:left="150" w:right="275"/>
        <w:jc w:val="both"/>
        <w:rPr>
          <w:sz w:val="24"/>
        </w:rPr>
      </w:pPr>
      <w:r>
        <w:rPr>
          <w:b/>
          <w:sz w:val="24"/>
        </w:rPr>
        <w:t xml:space="preserve">Выдающиеся люди родной страны и страны/стран изучаемого языка. </w:t>
      </w:r>
      <w:r>
        <w:rPr>
          <w:sz w:val="24"/>
        </w:rPr>
        <w:t>Государственные деятели, ученые, писатели, поэты, художники, музыканты, спортсмены - их вклад в науку и мировую культуру.</w:t>
      </w:r>
    </w:p>
    <w:p>
      <w:pPr>
        <w:pStyle w:val="style1"/>
        <w:spacing w:after="0" w:before="8"/>
        <w:contextualSpacing w:val="false"/>
        <w:jc w:val="left"/>
        <w:rPr>
          <w:spacing w:val="-2"/>
        </w:rPr>
      </w:pPr>
      <w:r>
        <w:rPr>
          <w:spacing w:val="-2"/>
        </w:rPr>
        <w:t>Говорение</w:t>
      </w:r>
    </w:p>
    <w:p>
      <w:pPr>
        <w:pStyle w:val="style76"/>
        <w:numPr>
          <w:ilvl w:val="0"/>
          <w:numId w:val="32"/>
        </w:numPr>
        <w:tabs>
          <w:tab w:leader="none" w:pos="1008" w:val="left"/>
        </w:tabs>
        <w:ind w:hanging="159" w:left="143" w:right="280"/>
        <w:rPr>
          <w:sz w:val="24"/>
        </w:rPr>
      </w:pPr>
      <w:r>
        <w:rPr>
          <w:sz w:val="24"/>
        </w:rPr>
        <w:t>вести комбинированный диалог с опорой на картинки, фотографии и/или ключевые слова, речевые ситуации в стандартных ситуациях неофициального и официального общения, с соблюдением норм речевого этикета, принятых в стране/ странах изучаемого языка (объем до 8 реплик со стороны каждого собеседника);</w:t>
      </w:r>
    </w:p>
    <w:p>
      <w:pPr>
        <w:pStyle w:val="style76"/>
        <w:numPr>
          <w:ilvl w:val="0"/>
          <w:numId w:val="32"/>
        </w:numPr>
        <w:tabs>
          <w:tab w:leader="none" w:pos="1042" w:val="left"/>
        </w:tabs>
        <w:ind w:hanging="159" w:left="143" w:right="280"/>
        <w:rPr>
          <w:sz w:val="24"/>
        </w:rPr>
      </w:pPr>
      <w:r>
        <w:rPr>
          <w:sz w:val="24"/>
        </w:rPr>
        <w:t>вести диалог-обмен мнениями с опорой и без: выражать свою точку зрения, используя необходимую аргументацию; высказывать свое согласие/ несогласие с точкой зрения собеседника; выражать сомнение; давать эмоциональную оценку обсуждаемым событиям (объем до 6 реплик со стороны каждого собеседника);</w:t>
      </w:r>
    </w:p>
    <w:p>
      <w:pPr>
        <w:pStyle w:val="style76"/>
        <w:numPr>
          <w:ilvl w:val="0"/>
          <w:numId w:val="32"/>
        </w:numPr>
        <w:tabs>
          <w:tab w:leader="none" w:pos="1073" w:val="left"/>
        </w:tabs>
        <w:ind w:hanging="159" w:left="143" w:right="275"/>
        <w:rPr>
          <w:sz w:val="24"/>
        </w:rPr>
      </w:pPr>
      <w:r>
        <w:rPr>
          <w:sz w:val="24"/>
        </w:rPr>
        <w:t>создавать устные связные монологические высказывания с использованием основных коммуникативных типов речи (описание/характеристика, повествование/сообщение) в рамках предметного содержания речи с опорой или без опоры на картинки, фотографии, таблицы и/или ключевые слова, план, вопросы с изложением своего мнения и краткой аргументацией (объем высказывания до 10–12 фраз);</w:t>
      </w:r>
    </w:p>
    <w:p>
      <w:pPr>
        <w:pStyle w:val="style76"/>
        <w:numPr>
          <w:ilvl w:val="0"/>
          <w:numId w:val="32"/>
        </w:numPr>
        <w:tabs>
          <w:tab w:leader="none" w:pos="1042" w:val="left"/>
        </w:tabs>
        <w:ind w:hanging="159" w:left="143" w:right="292"/>
        <w:rPr>
          <w:sz w:val="24"/>
        </w:rPr>
      </w:pPr>
      <w:r>
        <w:rPr>
          <w:sz w:val="24"/>
        </w:rPr>
        <w:t>передавать основное содержание прочитанного/прослушанного текста с опорой или без опоры на ключевые слова, план, вопросы, с выражением своего отношения к событиям и фактам, изложенным в тексте (объем до 10–12 фраз);</w:t>
      </w:r>
    </w:p>
    <w:p>
      <w:pPr>
        <w:pStyle w:val="style76"/>
        <w:numPr>
          <w:ilvl w:val="0"/>
          <w:numId w:val="32"/>
        </w:numPr>
        <w:tabs>
          <w:tab w:leader="none" w:pos="990" w:val="left"/>
        </w:tabs>
        <w:ind w:hanging="159" w:left="143" w:right="0"/>
        <w:rPr>
          <w:spacing w:val="-2"/>
          <w:sz w:val="24"/>
        </w:rPr>
      </w:pPr>
      <w:r>
        <w:rPr>
          <w:sz w:val="24"/>
        </w:rPr>
        <w:t>составлять</w:t>
      </w:r>
      <w:r>
        <w:rPr>
          <w:spacing w:val="-2"/>
          <w:sz w:val="24"/>
        </w:rPr>
        <w:t xml:space="preserve"> </w:t>
      </w:r>
      <w:r>
        <w:rPr>
          <w:sz w:val="24"/>
        </w:rPr>
        <w:t>рассказ с</w:t>
      </w:r>
      <w:r>
        <w:rPr>
          <w:spacing w:val="-6"/>
          <w:sz w:val="24"/>
        </w:rPr>
        <w:t xml:space="preserve"> </w:t>
      </w:r>
      <w:r>
        <w:rPr>
          <w:sz w:val="24"/>
        </w:rPr>
        <w:t>опорой</w:t>
      </w:r>
      <w:r>
        <w:rPr>
          <w:spacing w:val="-2"/>
          <w:sz w:val="24"/>
        </w:rPr>
        <w:t xml:space="preserve"> </w:t>
      </w:r>
      <w:r>
        <w:rPr>
          <w:sz w:val="24"/>
        </w:rPr>
        <w:t>на</w:t>
      </w:r>
      <w:r>
        <w:rPr>
          <w:spacing w:val="-6"/>
          <w:sz w:val="24"/>
        </w:rPr>
        <w:t xml:space="preserve"> </w:t>
      </w:r>
      <w:r>
        <w:rPr>
          <w:sz w:val="24"/>
        </w:rPr>
        <w:t>серию</w:t>
      </w:r>
      <w:r>
        <w:rPr>
          <w:spacing w:val="-4"/>
          <w:sz w:val="24"/>
        </w:rPr>
        <w:t xml:space="preserve"> </w:t>
      </w:r>
      <w:r>
        <w:rPr>
          <w:sz w:val="24"/>
        </w:rPr>
        <w:t>картинок</w:t>
      </w:r>
      <w:r>
        <w:rPr>
          <w:spacing w:val="-1"/>
          <w:sz w:val="24"/>
        </w:rPr>
        <w:t xml:space="preserve"> </w:t>
      </w:r>
      <w:r>
        <w:rPr>
          <w:sz w:val="24"/>
        </w:rPr>
        <w:t>(объем</w:t>
      </w:r>
      <w:r>
        <w:rPr>
          <w:spacing w:val="-6"/>
          <w:sz w:val="24"/>
        </w:rPr>
        <w:t xml:space="preserve"> </w:t>
      </w:r>
      <w:r>
        <w:rPr>
          <w:sz w:val="24"/>
        </w:rPr>
        <w:t>до</w:t>
      </w:r>
      <w:r>
        <w:rPr>
          <w:spacing w:val="-2"/>
          <w:sz w:val="24"/>
        </w:rPr>
        <w:t xml:space="preserve"> </w:t>
      </w:r>
      <w:r>
        <w:rPr>
          <w:sz w:val="24"/>
        </w:rPr>
        <w:t>10–12</w:t>
      </w:r>
      <w:r>
        <w:rPr>
          <w:spacing w:val="-2"/>
          <w:sz w:val="24"/>
        </w:rPr>
        <w:t xml:space="preserve"> фраз);</w:t>
      </w:r>
    </w:p>
    <w:p>
      <w:pPr>
        <w:pStyle w:val="style76"/>
        <w:numPr>
          <w:ilvl w:val="0"/>
          <w:numId w:val="32"/>
        </w:numPr>
        <w:tabs>
          <w:tab w:leader="none" w:pos="990" w:val="left"/>
        </w:tabs>
        <w:ind w:hanging="159" w:left="143" w:right="0"/>
        <w:rPr>
          <w:spacing w:val="-2"/>
          <w:sz w:val="24"/>
        </w:rPr>
      </w:pPr>
      <w:r>
        <w:rPr>
          <w:sz w:val="24"/>
        </w:rPr>
        <w:t>представлять</w:t>
      </w:r>
      <w:r>
        <w:rPr>
          <w:spacing w:val="-6"/>
          <w:sz w:val="24"/>
        </w:rPr>
        <w:t xml:space="preserve"> </w:t>
      </w:r>
      <w:r>
        <w:rPr>
          <w:sz w:val="24"/>
        </w:rPr>
        <w:t>результаты</w:t>
      </w:r>
      <w:r>
        <w:rPr>
          <w:spacing w:val="-5"/>
          <w:sz w:val="24"/>
        </w:rPr>
        <w:t xml:space="preserve"> </w:t>
      </w:r>
      <w:r>
        <w:rPr>
          <w:sz w:val="24"/>
        </w:rPr>
        <w:t>выполненной</w:t>
      </w:r>
      <w:r>
        <w:rPr>
          <w:spacing w:val="-6"/>
          <w:sz w:val="24"/>
        </w:rPr>
        <w:t xml:space="preserve"> </w:t>
      </w:r>
      <w:r>
        <w:rPr>
          <w:sz w:val="24"/>
        </w:rPr>
        <w:t>проектной</w:t>
      </w:r>
      <w:r>
        <w:rPr>
          <w:spacing w:val="-4"/>
          <w:sz w:val="24"/>
        </w:rPr>
        <w:t xml:space="preserve"> </w:t>
      </w:r>
      <w:r>
        <w:rPr>
          <w:sz w:val="24"/>
        </w:rPr>
        <w:t>работы</w:t>
      </w:r>
      <w:r>
        <w:rPr>
          <w:spacing w:val="-5"/>
          <w:sz w:val="24"/>
        </w:rPr>
        <w:t xml:space="preserve"> </w:t>
      </w:r>
      <w:r>
        <w:rPr>
          <w:sz w:val="24"/>
        </w:rPr>
        <w:t>(объем</w:t>
      </w:r>
      <w:r>
        <w:rPr>
          <w:spacing w:val="-4"/>
          <w:sz w:val="24"/>
        </w:rPr>
        <w:t xml:space="preserve"> </w:t>
      </w:r>
      <w:r>
        <w:rPr>
          <w:sz w:val="24"/>
        </w:rPr>
        <w:t>до</w:t>
      </w:r>
      <w:r>
        <w:rPr>
          <w:spacing w:val="-8"/>
          <w:sz w:val="24"/>
        </w:rPr>
        <w:t xml:space="preserve"> </w:t>
      </w:r>
      <w:r>
        <w:rPr>
          <w:sz w:val="24"/>
        </w:rPr>
        <w:t>10–12</w:t>
      </w:r>
      <w:r>
        <w:rPr>
          <w:spacing w:val="-5"/>
          <w:sz w:val="24"/>
        </w:rPr>
        <w:t xml:space="preserve"> </w:t>
      </w:r>
      <w:r>
        <w:rPr>
          <w:spacing w:val="-2"/>
          <w:sz w:val="24"/>
        </w:rPr>
        <w:t>фраз);</w:t>
      </w:r>
    </w:p>
    <w:p>
      <w:pPr>
        <w:pStyle w:val="style76"/>
        <w:numPr>
          <w:ilvl w:val="0"/>
          <w:numId w:val="32"/>
        </w:numPr>
        <w:tabs>
          <w:tab w:leader="none" w:pos="1166" w:val="left"/>
        </w:tabs>
        <w:ind w:hanging="159" w:left="143" w:right="282"/>
        <w:rPr>
          <w:sz w:val="24"/>
        </w:rPr>
      </w:pPr>
      <w:r>
        <w:rPr>
          <w:sz w:val="24"/>
        </w:rPr>
        <w:t>использовать различные компенсаторные умения (перефразирование, дефиниции, синонимические и антонимические средства) для решения коммуникативной задачи в случае затруднения коммуникации, а также в условиях дефицита языковых средств.</w:t>
      </w:r>
    </w:p>
    <w:p>
      <w:pPr>
        <w:pStyle w:val="style1"/>
        <w:spacing w:after="0" w:before="5" w:line="274" w:lineRule="exact"/>
        <w:contextualSpacing w:val="false"/>
        <w:jc w:val="left"/>
        <w:rPr>
          <w:spacing w:val="-2"/>
        </w:rPr>
      </w:pPr>
      <w:r>
        <w:rPr>
          <w:spacing w:val="-2"/>
        </w:rPr>
        <w:t>Аудирование</w:t>
      </w:r>
    </w:p>
    <w:p>
      <w:pPr>
        <w:pStyle w:val="style76"/>
        <w:numPr>
          <w:ilvl w:val="0"/>
          <w:numId w:val="32"/>
        </w:numPr>
        <w:tabs>
          <w:tab w:leader="none" w:pos="994" w:val="left"/>
        </w:tabs>
        <w:ind w:hanging="159" w:left="143" w:right="270"/>
        <w:rPr>
          <w:sz w:val="24"/>
        </w:rPr>
      </w:pPr>
      <w:r>
        <w:rPr>
          <w:sz w:val="24"/>
        </w:rPr>
        <w:t>воспринимать на слух и понимать с использованием языковой и контекстуальной догадки и игнорированием незнакомых слов и неизученных языковых явлений звучащие до 2 минут несложные аутентичные тексты с разной глубиной проникновения в их содержание в зависимости от поставленной коммуникативной задачи: с пониманием основного содержания текстов, с пониманием нужной/интересующей/запрашиваемой информации;</w:t>
      </w:r>
    </w:p>
    <w:p>
      <w:pPr>
        <w:pStyle w:val="style66"/>
        <w:ind w:firstLine="708" w:left="143" w:right="318"/>
        <w:rPr/>
      </w:pPr>
      <w:r>
        <w:rPr/>
        <w:t>Тексты для аудирования: высказывания собеседников в ситуациях повседневного общения; диалог (беседа, интервью); сообщение информационного характера; рассказ.</w:t>
      </w:r>
    </w:p>
    <w:p>
      <w:pPr>
        <w:pStyle w:val="style1"/>
        <w:spacing w:after="0" w:before="5"/>
        <w:contextualSpacing w:val="false"/>
        <w:jc w:val="left"/>
        <w:rPr>
          <w:spacing w:val="-2"/>
        </w:rPr>
      </w:pPr>
      <w:r>
        <w:rPr>
          <w:spacing w:val="-2"/>
        </w:rPr>
        <w:t>Чтение</w:t>
      </w:r>
    </w:p>
    <w:p>
      <w:pPr>
        <w:pStyle w:val="style76"/>
        <w:numPr>
          <w:ilvl w:val="0"/>
          <w:numId w:val="32"/>
        </w:numPr>
        <w:tabs>
          <w:tab w:leader="none" w:pos="1049" w:val="left"/>
        </w:tabs>
        <w:ind w:hanging="159" w:left="143" w:right="275"/>
        <w:rPr>
          <w:sz w:val="24"/>
        </w:rPr>
      </w:pPr>
      <w:r>
        <w:rPr>
          <w:sz w:val="24"/>
        </w:rPr>
        <w:t>читать про себя и понимать с использованием языковой и контекстуальной догадки и игнорированием незнакомых слов и неизученных языковых явлений несложные</w:t>
      </w:r>
      <w:r>
        <w:rPr>
          <w:spacing w:val="40"/>
          <w:sz w:val="24"/>
        </w:rPr>
        <w:t xml:space="preserve"> </w:t>
      </w:r>
      <w:r>
        <w:rPr>
          <w:sz w:val="24"/>
        </w:rPr>
        <w:t>аутентичные тексты разных жанров и стилей,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(объем текста/ текстов для чтения – 450 - 500 слов);</w:t>
      </w:r>
    </w:p>
    <w:p>
      <w:pPr>
        <w:pStyle w:val="style76"/>
        <w:numPr>
          <w:ilvl w:val="0"/>
          <w:numId w:val="32"/>
        </w:numPr>
        <w:tabs>
          <w:tab w:leader="none" w:pos="990" w:val="left"/>
        </w:tabs>
        <w:ind w:hanging="159" w:left="143" w:right="0"/>
        <w:rPr>
          <w:spacing w:val="-2"/>
          <w:sz w:val="24"/>
        </w:rPr>
      </w:pPr>
      <w:r>
        <w:rPr>
          <w:sz w:val="24"/>
        </w:rPr>
        <w:t>обобщать</w:t>
      </w:r>
      <w:r>
        <w:rPr>
          <w:spacing w:val="-8"/>
          <w:sz w:val="24"/>
        </w:rPr>
        <w:t xml:space="preserve"> </w:t>
      </w:r>
      <w:r>
        <w:rPr>
          <w:sz w:val="24"/>
        </w:rPr>
        <w:t>и</w:t>
      </w:r>
      <w:r>
        <w:rPr>
          <w:spacing w:val="-8"/>
          <w:sz w:val="24"/>
        </w:rPr>
        <w:t xml:space="preserve"> </w:t>
      </w:r>
      <w:r>
        <w:rPr>
          <w:sz w:val="24"/>
        </w:rPr>
        <w:t>оценивать</w:t>
      </w:r>
      <w:r>
        <w:rPr>
          <w:spacing w:val="-11"/>
          <w:sz w:val="24"/>
        </w:rPr>
        <w:t xml:space="preserve"> </w:t>
      </w:r>
      <w:r>
        <w:rPr>
          <w:sz w:val="24"/>
        </w:rPr>
        <w:t>полученную</w:t>
      </w:r>
      <w:r>
        <w:rPr>
          <w:spacing w:val="-6"/>
          <w:sz w:val="24"/>
        </w:rPr>
        <w:t xml:space="preserve"> </w:t>
      </w:r>
      <w:r>
        <w:rPr>
          <w:spacing w:val="-2"/>
          <w:sz w:val="24"/>
        </w:rPr>
        <w:t>информацию;</w:t>
      </w:r>
    </w:p>
    <w:p>
      <w:pPr>
        <w:pStyle w:val="style76"/>
        <w:numPr>
          <w:ilvl w:val="0"/>
          <w:numId w:val="32"/>
        </w:numPr>
        <w:tabs>
          <w:tab w:leader="none" w:pos="1003" w:val="left"/>
        </w:tabs>
        <w:ind w:hanging="159" w:left="143" w:right="293"/>
        <w:rPr>
          <w:spacing w:val="-2"/>
          <w:sz w:val="24"/>
        </w:rPr>
      </w:pPr>
      <w:r>
        <w:rPr>
          <w:sz w:val="24"/>
        </w:rPr>
        <w:t xml:space="preserve">читать нелинейные тексты (таблицы, диаграммы и т. д.) и понимать представленную в них </w:t>
      </w:r>
      <w:r>
        <w:rPr>
          <w:spacing w:val="-2"/>
          <w:sz w:val="24"/>
        </w:rPr>
        <w:t>информацию.</w:t>
      </w:r>
    </w:p>
    <w:p>
      <w:pPr>
        <w:pStyle w:val="style66"/>
        <w:ind w:firstLine="708" w:left="143" w:right="275"/>
        <w:rPr/>
      </w:pPr>
      <w:r>
        <w:rPr/>
        <w:t>Тексты для чтения: отрывок из художественного произведения, в том числе рассказа, повести; отрывок из статьи научно-популярного характера; сообщение</w:t>
      </w:r>
      <w:r>
        <w:rPr>
          <w:spacing w:val="40"/>
        </w:rPr>
        <w:t xml:space="preserve"> </w:t>
      </w:r>
      <w:r>
        <w:rPr/>
        <w:t>информационного</w:t>
      </w:r>
      <w:r>
        <w:rPr>
          <w:spacing w:val="40"/>
        </w:rPr>
        <w:t xml:space="preserve"> </w:t>
      </w:r>
      <w:r>
        <w:rPr/>
        <w:t>характера; интервью; текст прагматического характера, в том числе инструкция, памятка; сообщение личного характера.</w:t>
      </w:r>
    </w:p>
    <w:p>
      <w:pPr>
        <w:pStyle w:val="style1"/>
        <w:spacing w:after="0" w:before="7" w:line="100" w:lineRule="atLeast"/>
        <w:contextualSpacing w:val="false"/>
        <w:rPr>
          <w:spacing w:val="-4"/>
        </w:rPr>
      </w:pPr>
      <w:r>
        <w:rPr/>
        <w:t>Письменная</w:t>
      </w:r>
      <w:r>
        <w:rPr>
          <w:spacing w:val="-4"/>
        </w:rPr>
        <w:t xml:space="preserve"> речь</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1"/>
        <w:spacing w:line="100" w:lineRule="atLeast"/>
        <w:rPr/>
      </w:pPr>
      <w:r>
        <w:rPr/>
      </w:r>
    </w:p>
    <w:p>
      <w:pPr>
        <w:pStyle w:val="style76"/>
        <w:numPr>
          <w:ilvl w:val="0"/>
          <w:numId w:val="32"/>
        </w:numPr>
        <w:tabs>
          <w:tab w:leader="none" w:pos="1054" w:val="left"/>
        </w:tabs>
        <w:spacing w:after="0" w:before="72"/>
        <w:ind w:hanging="159" w:left="143" w:right="279"/>
        <w:contextualSpacing w:val="false"/>
        <w:rPr>
          <w:sz w:val="24"/>
        </w:rPr>
      </w:pPr>
      <w:r>
        <w:rPr>
          <w:sz w:val="24"/>
        </w:rPr>
        <w:t>писать электронное сообщение личного характера, соблюдая речевой этикет, принятый в стране/странах изучаемого языка (объем до 120 слов);</w:t>
      </w:r>
    </w:p>
    <w:p>
      <w:pPr>
        <w:pStyle w:val="style76"/>
        <w:numPr>
          <w:ilvl w:val="0"/>
          <w:numId w:val="32"/>
        </w:numPr>
        <w:tabs>
          <w:tab w:leader="none" w:pos="1058" w:val="left"/>
        </w:tabs>
        <w:ind w:hanging="159" w:left="143" w:right="289"/>
        <w:rPr>
          <w:sz w:val="24"/>
        </w:rPr>
      </w:pPr>
      <w:r>
        <w:rPr>
          <w:sz w:val="24"/>
        </w:rPr>
        <w:t>создавать небольшое письменное высказывание с опорой на план, картинку, таблицу; создавать небольшое письменное высказывание на основе прочитанного / прослушанного текста с вербальными и/или визуальными опорами (объем высказывания до 120 слов);</w:t>
      </w:r>
    </w:p>
    <w:p>
      <w:pPr>
        <w:pStyle w:val="style76"/>
        <w:numPr>
          <w:ilvl w:val="0"/>
          <w:numId w:val="32"/>
        </w:numPr>
        <w:tabs>
          <w:tab w:leader="none" w:pos="1003" w:val="left"/>
        </w:tabs>
        <w:spacing w:after="0" w:before="6" w:line="232" w:lineRule="auto"/>
        <w:ind w:hanging="159" w:left="143" w:right="295"/>
        <w:contextualSpacing w:val="false"/>
        <w:rPr>
          <w:sz w:val="24"/>
        </w:rPr>
      </w:pPr>
      <w:r>
        <w:rPr>
          <w:sz w:val="24"/>
        </w:rPr>
        <w:t>заполнять таблицу, кратко фиксируя содержание прочитанного/ прослушанного текста или дополняя информацию в таблице;</w:t>
      </w:r>
    </w:p>
    <w:p>
      <w:pPr>
        <w:pStyle w:val="style76"/>
        <w:numPr>
          <w:ilvl w:val="0"/>
          <w:numId w:val="32"/>
        </w:numPr>
        <w:tabs>
          <w:tab w:leader="none" w:pos="990" w:val="left"/>
        </w:tabs>
        <w:spacing w:after="0" w:before="1"/>
        <w:ind w:hanging="159" w:left="143" w:right="0"/>
        <w:contextualSpacing w:val="false"/>
        <w:rPr>
          <w:spacing w:val="-2"/>
          <w:sz w:val="24"/>
        </w:rPr>
      </w:pPr>
      <w:r>
        <w:rPr>
          <w:sz w:val="24"/>
        </w:rPr>
        <w:t>представлять</w:t>
      </w:r>
      <w:r>
        <w:rPr>
          <w:spacing w:val="-6"/>
          <w:sz w:val="24"/>
        </w:rPr>
        <w:t xml:space="preserve"> </w:t>
      </w:r>
      <w:r>
        <w:rPr>
          <w:sz w:val="24"/>
        </w:rPr>
        <w:t>результаты</w:t>
      </w:r>
      <w:r>
        <w:rPr>
          <w:spacing w:val="-5"/>
          <w:sz w:val="24"/>
        </w:rPr>
        <w:t xml:space="preserve"> </w:t>
      </w:r>
      <w:r>
        <w:rPr>
          <w:sz w:val="24"/>
        </w:rPr>
        <w:t>выполненной</w:t>
      </w:r>
      <w:r>
        <w:rPr>
          <w:spacing w:val="-6"/>
          <w:sz w:val="24"/>
        </w:rPr>
        <w:t xml:space="preserve"> </w:t>
      </w:r>
      <w:r>
        <w:rPr>
          <w:sz w:val="24"/>
        </w:rPr>
        <w:t>проектной</w:t>
      </w:r>
      <w:r>
        <w:rPr>
          <w:spacing w:val="-4"/>
          <w:sz w:val="24"/>
        </w:rPr>
        <w:t xml:space="preserve"> </w:t>
      </w:r>
      <w:r>
        <w:rPr>
          <w:sz w:val="24"/>
        </w:rPr>
        <w:t>работы</w:t>
      </w:r>
      <w:r>
        <w:rPr>
          <w:spacing w:val="-5"/>
          <w:sz w:val="24"/>
        </w:rPr>
        <w:t xml:space="preserve"> </w:t>
      </w:r>
      <w:r>
        <w:rPr>
          <w:sz w:val="24"/>
        </w:rPr>
        <w:t>(объем</w:t>
      </w:r>
      <w:r>
        <w:rPr>
          <w:spacing w:val="-8"/>
          <w:sz w:val="24"/>
        </w:rPr>
        <w:t xml:space="preserve"> </w:t>
      </w:r>
      <w:r>
        <w:rPr>
          <w:sz w:val="24"/>
        </w:rPr>
        <w:t>до</w:t>
      </w:r>
      <w:r>
        <w:rPr>
          <w:spacing w:val="-8"/>
          <w:sz w:val="24"/>
        </w:rPr>
        <w:t xml:space="preserve"> </w:t>
      </w:r>
      <w:r>
        <w:rPr>
          <w:sz w:val="24"/>
        </w:rPr>
        <w:t>120</w:t>
      </w:r>
      <w:r>
        <w:rPr>
          <w:spacing w:val="-5"/>
          <w:sz w:val="24"/>
        </w:rPr>
        <w:t xml:space="preserve"> </w:t>
      </w:r>
      <w:r>
        <w:rPr>
          <w:spacing w:val="-2"/>
          <w:sz w:val="24"/>
        </w:rPr>
        <w:t>слов).</w:t>
      </w:r>
    </w:p>
    <w:p>
      <w:pPr>
        <w:pStyle w:val="style1"/>
        <w:numPr>
          <w:ilvl w:val="0"/>
          <w:numId w:val="33"/>
        </w:numPr>
        <w:tabs>
          <w:tab w:leader="none" w:pos="1110" w:val="left"/>
        </w:tabs>
        <w:spacing w:after="0" w:before="9" w:line="275" w:lineRule="exact"/>
        <w:ind w:hanging="260" w:left="1111" w:right="0"/>
        <w:contextualSpacing w:val="false"/>
        <w:jc w:val="both"/>
        <w:rPr>
          <w:spacing w:val="-2"/>
        </w:rPr>
      </w:pPr>
      <w:r>
        <w:rPr/>
        <w:t>Языковые</w:t>
      </w:r>
      <w:r>
        <w:rPr>
          <w:spacing w:val="-6"/>
        </w:rPr>
        <w:t xml:space="preserve"> </w:t>
      </w:r>
      <w:r>
        <w:rPr/>
        <w:t>знания</w:t>
      </w:r>
      <w:r>
        <w:rPr>
          <w:spacing w:val="-1"/>
        </w:rPr>
        <w:t xml:space="preserve"> </w:t>
      </w:r>
      <w:r>
        <w:rPr/>
        <w:t>и</w:t>
      </w:r>
      <w:r>
        <w:rPr>
          <w:spacing w:val="-1"/>
        </w:rPr>
        <w:t xml:space="preserve"> </w:t>
      </w:r>
      <w:r>
        <w:rPr>
          <w:spacing w:val="-2"/>
        </w:rPr>
        <w:t>навыки</w:t>
      </w:r>
    </w:p>
    <w:p>
      <w:pPr>
        <w:pStyle w:val="style76"/>
        <w:numPr>
          <w:ilvl w:val="1"/>
          <w:numId w:val="33"/>
        </w:numPr>
        <w:tabs>
          <w:tab w:leader="none" w:pos="1023" w:val="left"/>
        </w:tabs>
        <w:spacing w:line="272" w:lineRule="exact"/>
        <w:ind w:hanging="190" w:left="143" w:right="0"/>
        <w:rPr>
          <w:spacing w:val="-2"/>
          <w:sz w:val="24"/>
        </w:rPr>
      </w:pPr>
      <w:r>
        <w:rPr>
          <w:sz w:val="24"/>
        </w:rPr>
        <w:t>правильно</w:t>
      </w:r>
      <w:r>
        <w:rPr>
          <w:spacing w:val="-8"/>
          <w:sz w:val="24"/>
        </w:rPr>
        <w:t xml:space="preserve"> </w:t>
      </w:r>
      <w:r>
        <w:rPr>
          <w:sz w:val="24"/>
        </w:rPr>
        <w:t>писать</w:t>
      </w:r>
      <w:r>
        <w:rPr>
          <w:spacing w:val="-6"/>
          <w:sz w:val="24"/>
        </w:rPr>
        <w:t xml:space="preserve"> </w:t>
      </w:r>
      <w:r>
        <w:rPr>
          <w:sz w:val="24"/>
        </w:rPr>
        <w:t>изученные</w:t>
      </w:r>
      <w:r>
        <w:rPr>
          <w:spacing w:val="-6"/>
          <w:sz w:val="24"/>
        </w:rPr>
        <w:t xml:space="preserve"> </w:t>
      </w:r>
      <w:r>
        <w:rPr>
          <w:spacing w:val="-2"/>
          <w:sz w:val="24"/>
        </w:rPr>
        <w:t>слова;</w:t>
      </w:r>
    </w:p>
    <w:p>
      <w:pPr>
        <w:pStyle w:val="style76"/>
        <w:numPr>
          <w:ilvl w:val="1"/>
          <w:numId w:val="33"/>
        </w:numPr>
        <w:tabs>
          <w:tab w:leader="none" w:pos="1023" w:val="left"/>
        </w:tabs>
        <w:spacing w:line="272" w:lineRule="exact"/>
        <w:ind w:hanging="190" w:left="143" w:right="0"/>
        <w:rPr>
          <w:spacing w:val="-2"/>
          <w:sz w:val="24"/>
        </w:rPr>
      </w:pPr>
      <w:r>
        <w:rPr>
          <w:sz w:val="24"/>
        </w:rPr>
        <w:t>правильно</w:t>
      </w:r>
      <w:r>
        <w:rPr>
          <w:spacing w:val="-8"/>
          <w:sz w:val="24"/>
        </w:rPr>
        <w:t xml:space="preserve"> </w:t>
      </w:r>
      <w:r>
        <w:rPr>
          <w:sz w:val="24"/>
        </w:rPr>
        <w:t>расставлять</w:t>
      </w:r>
      <w:r>
        <w:rPr>
          <w:spacing w:val="-4"/>
          <w:sz w:val="24"/>
        </w:rPr>
        <w:t xml:space="preserve"> </w:t>
      </w:r>
      <w:r>
        <w:rPr>
          <w:sz w:val="24"/>
        </w:rPr>
        <w:t>знаки</w:t>
      </w:r>
      <w:r>
        <w:rPr>
          <w:spacing w:val="-6"/>
          <w:sz w:val="24"/>
        </w:rPr>
        <w:t xml:space="preserve"> </w:t>
      </w:r>
      <w:r>
        <w:rPr>
          <w:sz w:val="24"/>
        </w:rPr>
        <w:t>препинания,</w:t>
      </w:r>
      <w:r>
        <w:rPr>
          <w:spacing w:val="-5"/>
          <w:sz w:val="24"/>
        </w:rPr>
        <w:t xml:space="preserve"> </w:t>
      </w:r>
      <w:r>
        <w:rPr>
          <w:sz w:val="24"/>
        </w:rPr>
        <w:t>в</w:t>
      </w:r>
      <w:r>
        <w:rPr>
          <w:spacing w:val="-6"/>
          <w:sz w:val="24"/>
        </w:rPr>
        <w:t xml:space="preserve"> </w:t>
      </w:r>
      <w:r>
        <w:rPr>
          <w:sz w:val="24"/>
        </w:rPr>
        <w:t>т.ч.</w:t>
      </w:r>
      <w:r>
        <w:rPr>
          <w:spacing w:val="-6"/>
          <w:sz w:val="24"/>
        </w:rPr>
        <w:t xml:space="preserve"> </w:t>
      </w:r>
      <w:r>
        <w:rPr>
          <w:sz w:val="24"/>
        </w:rPr>
        <w:t>при</w:t>
      </w:r>
      <w:r>
        <w:rPr>
          <w:spacing w:val="-7"/>
          <w:sz w:val="24"/>
        </w:rPr>
        <w:t xml:space="preserve"> </w:t>
      </w:r>
      <w:r>
        <w:rPr>
          <w:sz w:val="24"/>
        </w:rPr>
        <w:t>прямой</w:t>
      </w:r>
      <w:r>
        <w:rPr>
          <w:spacing w:val="-5"/>
          <w:sz w:val="24"/>
        </w:rPr>
        <w:t xml:space="preserve"> </w:t>
      </w:r>
      <w:r>
        <w:rPr>
          <w:spacing w:val="-2"/>
          <w:sz w:val="24"/>
        </w:rPr>
        <w:t>речи;</w:t>
      </w:r>
    </w:p>
    <w:p>
      <w:pPr>
        <w:pStyle w:val="style76"/>
        <w:numPr>
          <w:ilvl w:val="1"/>
          <w:numId w:val="33"/>
        </w:numPr>
        <w:tabs>
          <w:tab w:leader="none" w:pos="1174" w:val="left"/>
        </w:tabs>
        <w:ind w:hanging="190" w:left="143" w:right="282"/>
        <w:rPr>
          <w:sz w:val="24"/>
        </w:rPr>
      </w:pPr>
      <w:r>
        <w:rPr>
          <w:sz w:val="24"/>
        </w:rPr>
        <w:t>пунктуационно правильно оформлять электронное сообщение личного характера, соблюдая речевой этикет, принятый в стране/странах изучаемого языка;</w:t>
      </w:r>
    </w:p>
    <w:p>
      <w:pPr>
        <w:pStyle w:val="style76"/>
        <w:numPr>
          <w:ilvl w:val="1"/>
          <w:numId w:val="33"/>
        </w:numPr>
        <w:tabs>
          <w:tab w:leader="none" w:pos="1003" w:val="left"/>
        </w:tabs>
        <w:ind w:hanging="190" w:left="143" w:right="279"/>
        <w:rPr>
          <w:sz w:val="24"/>
        </w:rPr>
      </w:pPr>
      <w:r>
        <w:rPr>
          <w:sz w:val="24"/>
        </w:rPr>
        <w:t>различать на слух и адекватно, без ошибок, ведущих к сбою в коммуникации, произносить слова и ритмические группы с соблюдением правил enchaînement и liaison (для изучающих французский язык), фразы с соблюдением их ритмико-интонационных особенностей, в том числе правила отсутствия фразового ударения на служебных словах;</w:t>
      </w:r>
    </w:p>
    <w:p>
      <w:pPr>
        <w:pStyle w:val="style76"/>
        <w:numPr>
          <w:ilvl w:val="1"/>
          <w:numId w:val="33"/>
        </w:numPr>
        <w:tabs>
          <w:tab w:leader="none" w:pos="990" w:val="left"/>
        </w:tabs>
        <w:ind w:hanging="190" w:left="143" w:right="0"/>
        <w:rPr>
          <w:spacing w:val="-2"/>
          <w:sz w:val="24"/>
        </w:rPr>
      </w:pPr>
      <w:r>
        <w:rPr>
          <w:sz w:val="24"/>
        </w:rPr>
        <w:t>читать</w:t>
      </w:r>
      <w:r>
        <w:rPr>
          <w:spacing w:val="-3"/>
          <w:sz w:val="24"/>
        </w:rPr>
        <w:t xml:space="preserve"> </w:t>
      </w:r>
      <w:r>
        <w:rPr>
          <w:sz w:val="24"/>
        </w:rPr>
        <w:t>новые</w:t>
      </w:r>
      <w:r>
        <w:rPr>
          <w:spacing w:val="-6"/>
          <w:sz w:val="24"/>
        </w:rPr>
        <w:t xml:space="preserve"> </w:t>
      </w:r>
      <w:r>
        <w:rPr>
          <w:sz w:val="24"/>
        </w:rPr>
        <w:t>слова</w:t>
      </w:r>
      <w:r>
        <w:rPr>
          <w:spacing w:val="-8"/>
          <w:sz w:val="24"/>
        </w:rPr>
        <w:t xml:space="preserve"> </w:t>
      </w:r>
      <w:r>
        <w:rPr>
          <w:sz w:val="24"/>
        </w:rPr>
        <w:t>согласно</w:t>
      </w:r>
      <w:r>
        <w:rPr>
          <w:spacing w:val="-4"/>
          <w:sz w:val="24"/>
        </w:rPr>
        <w:t xml:space="preserve"> </w:t>
      </w:r>
      <w:r>
        <w:rPr>
          <w:sz w:val="24"/>
        </w:rPr>
        <w:t>правилам</w:t>
      </w:r>
      <w:r>
        <w:rPr>
          <w:spacing w:val="-4"/>
          <w:sz w:val="24"/>
        </w:rPr>
        <w:t xml:space="preserve"> </w:t>
      </w:r>
      <w:r>
        <w:rPr>
          <w:spacing w:val="-2"/>
          <w:sz w:val="24"/>
        </w:rPr>
        <w:t>чтения;</w:t>
      </w:r>
    </w:p>
    <w:p>
      <w:pPr>
        <w:pStyle w:val="style76"/>
        <w:numPr>
          <w:ilvl w:val="1"/>
          <w:numId w:val="33"/>
        </w:numPr>
        <w:tabs>
          <w:tab w:leader="none" w:pos="990" w:val="left"/>
        </w:tabs>
        <w:ind w:hanging="190" w:left="143" w:right="0"/>
        <w:rPr>
          <w:spacing w:val="-2"/>
          <w:sz w:val="24"/>
        </w:rPr>
      </w:pPr>
      <w:r>
        <w:rPr>
          <w:sz w:val="24"/>
        </w:rPr>
        <w:t>выражать</w:t>
      </w:r>
      <w:r>
        <w:rPr>
          <w:spacing w:val="-5"/>
          <w:sz w:val="24"/>
        </w:rPr>
        <w:t xml:space="preserve"> </w:t>
      </w:r>
      <w:r>
        <w:rPr>
          <w:sz w:val="24"/>
        </w:rPr>
        <w:t>модальные</w:t>
      </w:r>
      <w:r>
        <w:rPr>
          <w:spacing w:val="-9"/>
          <w:sz w:val="24"/>
        </w:rPr>
        <w:t xml:space="preserve"> </w:t>
      </w:r>
      <w:r>
        <w:rPr>
          <w:sz w:val="24"/>
        </w:rPr>
        <w:t>значения,</w:t>
      </w:r>
      <w:r>
        <w:rPr>
          <w:spacing w:val="-4"/>
          <w:sz w:val="24"/>
        </w:rPr>
        <w:t xml:space="preserve"> </w:t>
      </w:r>
      <w:r>
        <w:rPr>
          <w:sz w:val="24"/>
        </w:rPr>
        <w:t>чувства</w:t>
      </w:r>
      <w:r>
        <w:rPr>
          <w:spacing w:val="-8"/>
          <w:sz w:val="24"/>
        </w:rPr>
        <w:t xml:space="preserve"> </w:t>
      </w:r>
      <w:r>
        <w:rPr>
          <w:sz w:val="24"/>
        </w:rPr>
        <w:t>и</w:t>
      </w:r>
      <w:r>
        <w:rPr>
          <w:spacing w:val="-4"/>
          <w:sz w:val="24"/>
        </w:rPr>
        <w:t xml:space="preserve"> </w:t>
      </w:r>
      <w:r>
        <w:rPr>
          <w:spacing w:val="-2"/>
          <w:sz w:val="24"/>
        </w:rPr>
        <w:t>эмоции;</w:t>
      </w:r>
    </w:p>
    <w:p>
      <w:pPr>
        <w:pStyle w:val="style76"/>
        <w:numPr>
          <w:ilvl w:val="1"/>
          <w:numId w:val="33"/>
        </w:numPr>
        <w:tabs>
          <w:tab w:leader="none" w:pos="1027" w:val="left"/>
        </w:tabs>
        <w:ind w:hanging="190" w:left="143" w:right="296"/>
        <w:rPr>
          <w:sz w:val="24"/>
        </w:rPr>
      </w:pPr>
      <w:r>
        <w:rPr>
          <w:sz w:val="24"/>
        </w:rPr>
        <w:t>различать на слух британский и американский варианты произношения в прослушанных текстах или в услышанных высказываниях (для изучающих английский язык);</w:t>
      </w:r>
    </w:p>
    <w:p>
      <w:pPr>
        <w:pStyle w:val="style76"/>
        <w:numPr>
          <w:ilvl w:val="1"/>
          <w:numId w:val="33"/>
        </w:numPr>
        <w:tabs>
          <w:tab w:leader="none" w:pos="1092" w:val="left"/>
        </w:tabs>
        <w:spacing w:after="0" w:before="2"/>
        <w:ind w:hanging="190" w:left="143" w:right="285"/>
        <w:contextualSpacing w:val="false"/>
        <w:rPr>
          <w:sz w:val="24"/>
        </w:rPr>
      </w:pPr>
      <w:r>
        <w:rPr>
          <w:sz w:val="24"/>
        </w:rPr>
        <w:t>читать вслух небольшие тексты, построенные на изученном языковом материале с соблюдением правил чтения и соответствующей интонацией, демонстрирующей понимание текста (объем текста/текстов для чтения вслух до 120 слов).</w:t>
      </w:r>
    </w:p>
    <w:p>
      <w:pPr>
        <w:pStyle w:val="style66"/>
        <w:ind w:firstLine="708" w:left="143" w:right="283"/>
        <w:rPr/>
      </w:pPr>
      <w:r>
        <w:rPr/>
        <w:t>Тексты для чтения вслух: сообщение информационного характера; отрывок из статьи</w:t>
      </w:r>
      <w:r>
        <w:rPr>
          <w:spacing w:val="40"/>
        </w:rPr>
        <w:t xml:space="preserve"> </w:t>
      </w:r>
      <w:r>
        <w:rPr/>
        <w:t>научно-популярного характера; диалог бытового характера.</w:t>
      </w:r>
    </w:p>
    <w:p>
      <w:pPr>
        <w:pStyle w:val="style76"/>
        <w:numPr>
          <w:ilvl w:val="1"/>
          <w:numId w:val="33"/>
        </w:numPr>
        <w:tabs>
          <w:tab w:leader="none" w:pos="1109" w:val="left"/>
        </w:tabs>
        <w:spacing w:after="0" w:before="1"/>
        <w:ind w:hanging="190" w:left="143" w:right="272"/>
        <w:contextualSpacing w:val="false"/>
        <w:rPr>
          <w:spacing w:val="-2"/>
          <w:sz w:val="24"/>
        </w:rPr>
      </w:pPr>
      <w:r>
        <w:rPr>
          <w:sz w:val="24"/>
        </w:rPr>
        <w:t xml:space="preserve">распознавать в звучащем и письменном тексте 1350 лексических единиц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w:t>
      </w:r>
      <w:r>
        <w:rPr>
          <w:spacing w:val="-2"/>
          <w:sz w:val="24"/>
        </w:rPr>
        <w:t>сочетаемости;</w:t>
      </w:r>
    </w:p>
    <w:p>
      <w:pPr>
        <w:pStyle w:val="style76"/>
        <w:numPr>
          <w:ilvl w:val="1"/>
          <w:numId w:val="33"/>
        </w:numPr>
        <w:tabs>
          <w:tab w:leader="none" w:pos="1020" w:val="left"/>
        </w:tabs>
        <w:ind w:hanging="190" w:left="143" w:right="287"/>
        <w:rPr>
          <w:sz w:val="24"/>
        </w:rPr>
      </w:pPr>
      <w:r>
        <w:rPr>
          <w:sz w:val="24"/>
        </w:rPr>
        <w:t>распознавать и употреблять в устной и письменной речи некоторые многозначные слова, синонимы, антонимы, наиболее частотные фразовые глаголы, сокращения и аббревиатуры; а также различные средства связи для обеспечения целостности высказывания;</w:t>
      </w:r>
    </w:p>
    <w:p>
      <w:pPr>
        <w:pStyle w:val="style1"/>
        <w:spacing w:after="0" w:before="9"/>
        <w:contextualSpacing w:val="false"/>
        <w:rPr>
          <w:spacing w:val="-4"/>
        </w:rPr>
      </w:pPr>
      <w:r>
        <w:rPr/>
        <w:t>Английский</w:t>
      </w:r>
      <w:r>
        <w:rPr>
          <w:spacing w:val="-9"/>
        </w:rPr>
        <w:t xml:space="preserve"> </w:t>
      </w:r>
      <w:r>
        <w:rPr>
          <w:spacing w:val="-4"/>
        </w:rPr>
        <w:t>язык</w:t>
      </w:r>
    </w:p>
    <w:p>
      <w:pPr>
        <w:pStyle w:val="style76"/>
        <w:numPr>
          <w:ilvl w:val="1"/>
          <w:numId w:val="33"/>
        </w:numPr>
        <w:tabs>
          <w:tab w:leader="none" w:pos="1054" w:val="left"/>
        </w:tabs>
        <w:ind w:hanging="190" w:left="143" w:right="270"/>
        <w:rPr>
          <w:sz w:val="24"/>
        </w:rPr>
      </w:pPr>
      <w:r>
        <w:rPr>
          <w:sz w:val="24"/>
        </w:rPr>
        <w:t>распознавать и образовывать родственные слова с использованием основных способов словообразования: аффиксации (образование: глаголов при помощи префиксов under</w:t>
      </w:r>
      <w:r>
        <w:rPr>
          <w:b/>
          <w:sz w:val="24"/>
        </w:rPr>
        <w:t>-</w:t>
      </w:r>
      <w:r>
        <w:rPr>
          <w:sz w:val="24"/>
        </w:rPr>
        <w:t>, over- underpay, overpay; имен существительных при помощи отрицательных префиксов in-/ im- injustice, impatience; сложных прилагательных путем соединения основы числительного с основой существительного</w:t>
      </w:r>
      <w:r>
        <w:rPr>
          <w:spacing w:val="-1"/>
          <w:sz w:val="24"/>
        </w:rPr>
        <w:t xml:space="preserve"> </w:t>
      </w:r>
      <w:r>
        <w:rPr>
          <w:sz w:val="24"/>
        </w:rPr>
        <w:t>с</w:t>
      </w:r>
      <w:r>
        <w:rPr>
          <w:spacing w:val="-2"/>
          <w:sz w:val="24"/>
        </w:rPr>
        <w:t xml:space="preserve"> </w:t>
      </w:r>
      <w:r>
        <w:rPr>
          <w:sz w:val="24"/>
        </w:rPr>
        <w:t>добавлением</w:t>
      </w:r>
      <w:r>
        <w:rPr>
          <w:spacing w:val="-2"/>
          <w:sz w:val="24"/>
        </w:rPr>
        <w:t xml:space="preserve"> </w:t>
      </w:r>
      <w:r>
        <w:rPr>
          <w:sz w:val="24"/>
        </w:rPr>
        <w:t>суффикса -ed</w:t>
      </w:r>
      <w:r>
        <w:rPr>
          <w:spacing w:val="-1"/>
          <w:sz w:val="24"/>
        </w:rPr>
        <w:t xml:space="preserve"> </w:t>
      </w:r>
      <w:r>
        <w:rPr>
          <w:sz w:val="24"/>
        </w:rPr>
        <w:t>eight-legged);</w:t>
      </w:r>
      <w:r>
        <w:rPr>
          <w:spacing w:val="-1"/>
          <w:sz w:val="24"/>
        </w:rPr>
        <w:t xml:space="preserve"> </w:t>
      </w:r>
      <w:r>
        <w:rPr>
          <w:sz w:val="24"/>
        </w:rPr>
        <w:t>словосложения</w:t>
      </w:r>
      <w:r>
        <w:rPr>
          <w:spacing w:val="-1"/>
          <w:sz w:val="24"/>
        </w:rPr>
        <w:t xml:space="preserve"> </w:t>
      </w:r>
      <w:r>
        <w:rPr>
          <w:sz w:val="24"/>
        </w:rPr>
        <w:t>(образование:</w:t>
      </w:r>
      <w:r>
        <w:rPr>
          <w:spacing w:val="-1"/>
          <w:sz w:val="24"/>
        </w:rPr>
        <w:t xml:space="preserve"> </w:t>
      </w:r>
      <w:r>
        <w:rPr>
          <w:sz w:val="24"/>
        </w:rPr>
        <w:t>сложных существительных путем соединения основ существительных с предлогом mother-in-law; сложных прилагательных</w:t>
      </w:r>
      <w:r>
        <w:rPr>
          <w:spacing w:val="80"/>
          <w:sz w:val="24"/>
        </w:rPr>
        <w:t xml:space="preserve"> </w:t>
      </w:r>
      <w:r>
        <w:rPr>
          <w:sz w:val="24"/>
        </w:rPr>
        <w:t>путем</w:t>
      </w:r>
      <w:r>
        <w:rPr>
          <w:spacing w:val="80"/>
          <w:sz w:val="24"/>
        </w:rPr>
        <w:t xml:space="preserve"> </w:t>
      </w:r>
      <w:r>
        <w:rPr>
          <w:sz w:val="24"/>
        </w:rPr>
        <w:t>соединения</w:t>
      </w:r>
      <w:r>
        <w:rPr>
          <w:spacing w:val="80"/>
          <w:sz w:val="24"/>
        </w:rPr>
        <w:t xml:space="preserve"> </w:t>
      </w:r>
      <w:r>
        <w:rPr>
          <w:sz w:val="24"/>
        </w:rPr>
        <w:t>основы</w:t>
      </w:r>
      <w:r>
        <w:rPr>
          <w:spacing w:val="80"/>
          <w:sz w:val="24"/>
        </w:rPr>
        <w:t xml:space="preserve"> </w:t>
      </w:r>
      <w:r>
        <w:rPr>
          <w:sz w:val="24"/>
        </w:rPr>
        <w:t>прилагательного</w:t>
      </w:r>
      <w:r>
        <w:rPr>
          <w:spacing w:val="80"/>
          <w:sz w:val="24"/>
        </w:rPr>
        <w:t xml:space="preserve"> </w:t>
      </w:r>
      <w:r>
        <w:rPr>
          <w:sz w:val="24"/>
        </w:rPr>
        <w:t>с</w:t>
      </w:r>
      <w:r>
        <w:rPr>
          <w:spacing w:val="80"/>
          <w:sz w:val="24"/>
        </w:rPr>
        <w:t xml:space="preserve"> </w:t>
      </w:r>
      <w:r>
        <w:rPr>
          <w:sz w:val="24"/>
        </w:rPr>
        <w:t>основой</w:t>
      </w:r>
      <w:r>
        <w:rPr>
          <w:spacing w:val="80"/>
          <w:sz w:val="24"/>
        </w:rPr>
        <w:t xml:space="preserve"> </w:t>
      </w:r>
      <w:r>
        <w:rPr>
          <w:sz w:val="24"/>
        </w:rPr>
        <w:t>причастия</w:t>
      </w:r>
      <w:r>
        <w:rPr>
          <w:spacing w:val="80"/>
          <w:sz w:val="24"/>
        </w:rPr>
        <w:t xml:space="preserve"> </w:t>
      </w:r>
      <w:r>
        <w:rPr>
          <w:sz w:val="24"/>
        </w:rPr>
        <w:t>I</w:t>
      </w:r>
      <w:r>
        <w:rPr>
          <w:spacing w:val="80"/>
          <w:sz w:val="24"/>
        </w:rPr>
        <w:t xml:space="preserve"> </w:t>
      </w:r>
      <w:r>
        <w:rPr>
          <w:sz w:val="24"/>
        </w:rPr>
        <w:t>nice- looking; сложных прилагательных путем соединения наречия с основой причастия II well-behaved); конверсии (образование глагола от прилагательного cool – to cool);</w:t>
      </w:r>
    </w:p>
    <w:p>
      <w:pPr>
        <w:pStyle w:val="style76"/>
        <w:numPr>
          <w:ilvl w:val="1"/>
          <w:numId w:val="33"/>
        </w:numPr>
        <w:tabs>
          <w:tab w:leader="none" w:pos="1018" w:val="left"/>
        </w:tabs>
        <w:ind w:hanging="190" w:left="143" w:right="273"/>
        <w:rPr>
          <w:sz w:val="24"/>
        </w:rPr>
      </w:pPr>
      <w:r>
        <w:rPr>
          <w:sz w:val="24"/>
        </w:rPr>
        <w:t>понимать новые лексические единицы с опорой на языковую и контекстуальную</w:t>
      </w:r>
      <w:r>
        <w:rPr>
          <w:spacing w:val="40"/>
          <w:sz w:val="24"/>
        </w:rPr>
        <w:t xml:space="preserve"> </w:t>
      </w:r>
      <w:r>
        <w:rPr>
          <w:sz w:val="24"/>
        </w:rPr>
        <w:t>догадки по контексту, по сходству с русским/родным языком, по словообразовательным элементам в прослушанном/прочитанном тексте;</w:t>
      </w:r>
    </w:p>
    <w:p>
      <w:pPr>
        <w:pStyle w:val="style76"/>
        <w:numPr>
          <w:ilvl w:val="1"/>
          <w:numId w:val="33"/>
        </w:numPr>
        <w:tabs>
          <w:tab w:leader="none" w:pos="1056" w:val="left"/>
        </w:tabs>
        <w:ind w:hanging="190" w:left="143" w:right="271"/>
        <w:rPr>
          <w:sz w:val="24"/>
        </w:rPr>
      </w:pPr>
      <w:r>
        <w:rPr>
          <w:sz w:val="24"/>
        </w:rPr>
        <w:t>распознавать и употреблять в устной и письменной речи изученные морфологические формы и синтаксические конструкции английского языка в рамках тематического содержания в соответствии с решаемой коммуникативной задачей: предложения cо сложным дополнением (Complex Object) (I want to have my hair cut); условные предложения нереального характера в настоящем и будущем (Conditional II); предложения с конструкцией either… or …, neither … nor; предложения с I wish …; конструкции для выражения предпочтения: I prefer, I’d prefer, I’d rather; формы страдательного залога: Present Perfect Passive; порядок следования имен прилагательных (nice long blond hair).</w:t>
      </w:r>
    </w:p>
    <w:p>
      <w:pPr>
        <w:pStyle w:val="style1"/>
        <w:numPr>
          <w:ilvl w:val="0"/>
          <w:numId w:val="33"/>
        </w:numPr>
        <w:tabs>
          <w:tab w:leader="none" w:pos="1122" w:val="left"/>
        </w:tabs>
        <w:spacing w:after="0" w:before="8" w:line="100" w:lineRule="atLeast"/>
        <w:ind w:hanging="260" w:left="1111" w:right="0"/>
        <w:contextualSpacing w:val="false"/>
        <w:jc w:val="both"/>
        <w:rPr>
          <w:spacing w:val="-2"/>
        </w:rPr>
      </w:pPr>
      <w:r>
        <w:rPr/>
        <w:t>Социокультурные</w:t>
      </w:r>
      <w:r>
        <w:rPr>
          <w:spacing w:val="-9"/>
        </w:rPr>
        <w:t xml:space="preserve"> </w:t>
      </w:r>
      <w:r>
        <w:rPr/>
        <w:t>знания</w:t>
      </w:r>
      <w:r>
        <w:rPr>
          <w:spacing w:val="-6"/>
        </w:rPr>
        <w:t xml:space="preserve"> </w:t>
      </w:r>
      <w:r>
        <w:rPr/>
        <w:t>и</w:t>
      </w:r>
      <w:r>
        <w:rPr>
          <w:spacing w:val="-5"/>
        </w:rPr>
        <w:t xml:space="preserve"> </w:t>
      </w:r>
      <w:r>
        <w:rPr>
          <w:spacing w:val="-2"/>
        </w:rPr>
        <w:t>умения</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1"/>
        <w:spacing w:line="100" w:lineRule="atLeast"/>
        <w:rPr/>
      </w:pPr>
      <w:r>
        <w:rPr/>
      </w:r>
    </w:p>
    <w:p>
      <w:pPr>
        <w:pStyle w:val="style76"/>
        <w:numPr>
          <w:ilvl w:val="1"/>
          <w:numId w:val="33"/>
        </w:numPr>
        <w:tabs>
          <w:tab w:leader="none" w:pos="998" w:val="left"/>
        </w:tabs>
        <w:spacing w:after="0" w:before="72"/>
        <w:ind w:hanging="190" w:left="143" w:right="268"/>
        <w:contextualSpacing w:val="false"/>
        <w:rPr>
          <w:sz w:val="24"/>
        </w:rPr>
      </w:pPr>
      <w:r>
        <w:rPr>
          <w:sz w:val="24"/>
        </w:rPr>
        <w:t>осуществлять межличностное и межкультурное общение, используя знания о национально- 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w:t>
      </w:r>
    </w:p>
    <w:p>
      <w:pPr>
        <w:pStyle w:val="style76"/>
        <w:numPr>
          <w:ilvl w:val="1"/>
          <w:numId w:val="33"/>
        </w:numPr>
        <w:tabs>
          <w:tab w:leader="none" w:pos="1020" w:val="left"/>
        </w:tabs>
        <w:spacing w:after="0" w:before="6" w:line="232" w:lineRule="auto"/>
        <w:ind w:hanging="190" w:left="143" w:right="300"/>
        <w:contextualSpacing w:val="false"/>
        <w:rPr>
          <w:sz w:val="24"/>
        </w:rPr>
      </w:pPr>
      <w:r>
        <w:rPr>
          <w:sz w:val="24"/>
        </w:rPr>
        <w:t>понимать некоторые социокультурные реалии и фоновую лексику в письменном тексте в рамках изученного материала;</w:t>
      </w:r>
    </w:p>
    <w:p>
      <w:pPr>
        <w:pStyle w:val="style76"/>
        <w:numPr>
          <w:ilvl w:val="1"/>
          <w:numId w:val="33"/>
        </w:numPr>
        <w:tabs>
          <w:tab w:leader="none" w:pos="990" w:val="left"/>
        </w:tabs>
        <w:ind w:hanging="190" w:left="143" w:right="0"/>
        <w:rPr>
          <w:spacing w:val="-2"/>
          <w:sz w:val="24"/>
        </w:rPr>
      </w:pPr>
      <w:r>
        <w:rPr>
          <w:sz w:val="24"/>
        </w:rPr>
        <w:t>представлять</w:t>
      </w:r>
      <w:r>
        <w:rPr>
          <w:spacing w:val="-4"/>
          <w:sz w:val="24"/>
        </w:rPr>
        <w:t xml:space="preserve"> </w:t>
      </w:r>
      <w:r>
        <w:rPr>
          <w:sz w:val="24"/>
        </w:rPr>
        <w:t>свою</w:t>
      </w:r>
      <w:r>
        <w:rPr>
          <w:spacing w:val="-3"/>
          <w:sz w:val="24"/>
        </w:rPr>
        <w:t xml:space="preserve"> </w:t>
      </w:r>
      <w:r>
        <w:rPr>
          <w:sz w:val="24"/>
        </w:rPr>
        <w:t>страну</w:t>
      </w:r>
      <w:r>
        <w:rPr>
          <w:spacing w:val="-14"/>
          <w:sz w:val="24"/>
        </w:rPr>
        <w:t xml:space="preserve"> </w:t>
      </w:r>
      <w:r>
        <w:rPr>
          <w:sz w:val="24"/>
        </w:rPr>
        <w:t>и</w:t>
      </w:r>
      <w:r>
        <w:rPr>
          <w:spacing w:val="-1"/>
          <w:sz w:val="24"/>
        </w:rPr>
        <w:t xml:space="preserve"> </w:t>
      </w:r>
      <w:r>
        <w:rPr>
          <w:sz w:val="24"/>
        </w:rPr>
        <w:t>малую</w:t>
      </w:r>
      <w:r>
        <w:rPr>
          <w:spacing w:val="-2"/>
          <w:sz w:val="24"/>
        </w:rPr>
        <w:t xml:space="preserve"> </w:t>
      </w:r>
      <w:r>
        <w:rPr>
          <w:sz w:val="24"/>
        </w:rPr>
        <w:t>родину</w:t>
      </w:r>
      <w:r>
        <w:rPr>
          <w:spacing w:val="-13"/>
          <w:sz w:val="24"/>
        </w:rPr>
        <w:t xml:space="preserve"> </w:t>
      </w:r>
      <w:r>
        <w:rPr>
          <w:sz w:val="24"/>
        </w:rPr>
        <w:t>на</w:t>
      </w:r>
      <w:r>
        <w:rPr>
          <w:spacing w:val="-3"/>
          <w:sz w:val="24"/>
        </w:rPr>
        <w:t xml:space="preserve"> </w:t>
      </w:r>
      <w:r>
        <w:rPr>
          <w:sz w:val="24"/>
        </w:rPr>
        <w:t>иностранном</w:t>
      </w:r>
      <w:r>
        <w:rPr>
          <w:spacing w:val="-3"/>
          <w:sz w:val="24"/>
        </w:rPr>
        <w:t xml:space="preserve"> </w:t>
      </w:r>
      <w:r>
        <w:rPr>
          <w:spacing w:val="-2"/>
          <w:sz w:val="24"/>
        </w:rPr>
        <w:t>языке;</w:t>
      </w:r>
    </w:p>
    <w:p>
      <w:pPr>
        <w:pStyle w:val="style76"/>
        <w:numPr>
          <w:ilvl w:val="1"/>
          <w:numId w:val="33"/>
        </w:numPr>
        <w:tabs>
          <w:tab w:leader="none" w:pos="1085" w:val="left"/>
        </w:tabs>
        <w:spacing w:after="0" w:before="1"/>
        <w:ind w:hanging="190" w:left="143" w:right="277"/>
        <w:contextualSpacing w:val="false"/>
        <w:rPr>
          <w:spacing w:val="-2"/>
          <w:sz w:val="24"/>
        </w:rPr>
      </w:pPr>
      <w:r>
        <w:rPr>
          <w:sz w:val="24"/>
        </w:rPr>
        <w:t xml:space="preserve">представлять некоторые культурные явления/события родной страны и страны/стран изучаемого языка (традиции в питании и проведении досуга; праздники; достопримечательности, в том числе Москвы и Санкт-Петербурга, своего региона/города/села/деревни; выдающиеся люди: государственных деятелей, ученых, писателей, поэтов, художников, композиторов, музыкантов, </w:t>
      </w:r>
      <w:r>
        <w:rPr>
          <w:spacing w:val="-2"/>
          <w:sz w:val="24"/>
        </w:rPr>
        <w:t>спортсменов);</w:t>
      </w:r>
    </w:p>
    <w:p>
      <w:pPr>
        <w:pStyle w:val="style76"/>
        <w:numPr>
          <w:ilvl w:val="1"/>
          <w:numId w:val="33"/>
        </w:numPr>
        <w:tabs>
          <w:tab w:leader="none" w:pos="990" w:val="left"/>
        </w:tabs>
        <w:ind w:hanging="190" w:left="143" w:right="0"/>
        <w:rPr>
          <w:spacing w:val="-2"/>
          <w:sz w:val="24"/>
        </w:rPr>
      </w:pPr>
      <w:r>
        <w:rPr>
          <w:sz w:val="24"/>
        </w:rPr>
        <w:t>оказывать</w:t>
      </w:r>
      <w:r>
        <w:rPr>
          <w:spacing w:val="-7"/>
          <w:sz w:val="24"/>
        </w:rPr>
        <w:t xml:space="preserve"> </w:t>
      </w:r>
      <w:r>
        <w:rPr>
          <w:sz w:val="24"/>
        </w:rPr>
        <w:t>помощь</w:t>
      </w:r>
      <w:r>
        <w:rPr>
          <w:spacing w:val="-7"/>
          <w:sz w:val="24"/>
        </w:rPr>
        <w:t xml:space="preserve"> </w:t>
      </w:r>
      <w:r>
        <w:rPr>
          <w:sz w:val="24"/>
        </w:rPr>
        <w:t>зарубежным</w:t>
      </w:r>
      <w:r>
        <w:rPr>
          <w:spacing w:val="-9"/>
          <w:sz w:val="24"/>
        </w:rPr>
        <w:t xml:space="preserve"> </w:t>
      </w:r>
      <w:r>
        <w:rPr>
          <w:sz w:val="24"/>
        </w:rPr>
        <w:t>гостям</w:t>
      </w:r>
      <w:r>
        <w:rPr>
          <w:spacing w:val="-6"/>
          <w:sz w:val="24"/>
        </w:rPr>
        <w:t xml:space="preserve"> </w:t>
      </w:r>
      <w:r>
        <w:rPr>
          <w:sz w:val="24"/>
        </w:rPr>
        <w:t>в</w:t>
      </w:r>
      <w:r>
        <w:rPr>
          <w:spacing w:val="-7"/>
          <w:sz w:val="24"/>
        </w:rPr>
        <w:t xml:space="preserve"> </w:t>
      </w:r>
      <w:r>
        <w:rPr>
          <w:sz w:val="24"/>
        </w:rPr>
        <w:t>ситуациях</w:t>
      </w:r>
      <w:r>
        <w:rPr>
          <w:spacing w:val="-1"/>
          <w:sz w:val="24"/>
        </w:rPr>
        <w:t xml:space="preserve"> </w:t>
      </w:r>
      <w:r>
        <w:rPr>
          <w:sz w:val="24"/>
        </w:rPr>
        <w:t>повседневного</w:t>
      </w:r>
      <w:r>
        <w:rPr>
          <w:spacing w:val="-3"/>
          <w:sz w:val="24"/>
        </w:rPr>
        <w:t xml:space="preserve"> </w:t>
      </w:r>
      <w:r>
        <w:rPr>
          <w:spacing w:val="-2"/>
          <w:sz w:val="24"/>
        </w:rPr>
        <w:t>общения.</w:t>
      </w:r>
    </w:p>
    <w:p>
      <w:pPr>
        <w:pStyle w:val="style66"/>
        <w:spacing w:after="0" w:before="10"/>
        <w:ind w:hanging="0" w:left="0" w:right="0"/>
        <w:contextualSpacing w:val="false"/>
        <w:jc w:val="left"/>
        <w:rPr/>
      </w:pPr>
      <w:r>
        <w:rPr/>
      </w:r>
    </w:p>
    <w:p>
      <w:pPr>
        <w:pStyle w:val="style1"/>
        <w:ind w:hanging="0" w:left="3024" w:right="0"/>
        <w:rPr>
          <w:spacing w:val="-2"/>
        </w:rPr>
      </w:pPr>
      <w:r>
        <w:rPr/>
        <w:t>Второй</w:t>
      </w:r>
      <w:r>
        <w:rPr>
          <w:spacing w:val="-10"/>
        </w:rPr>
        <w:t xml:space="preserve"> </w:t>
      </w:r>
      <w:r>
        <w:rPr/>
        <w:t>иностранный</w:t>
      </w:r>
      <w:r>
        <w:rPr>
          <w:spacing w:val="-12"/>
        </w:rPr>
        <w:t xml:space="preserve"> </w:t>
      </w:r>
      <w:r>
        <w:rPr/>
        <w:t>язык</w:t>
      </w:r>
      <w:r>
        <w:rPr>
          <w:spacing w:val="-3"/>
        </w:rPr>
        <w:t xml:space="preserve"> </w:t>
      </w:r>
      <w:r>
        <w:rPr>
          <w:spacing w:val="-2"/>
        </w:rPr>
        <w:t>(французский)</w:t>
      </w:r>
    </w:p>
    <w:p>
      <w:pPr>
        <w:pStyle w:val="style66"/>
        <w:ind w:firstLine="708" w:left="143" w:right="273"/>
        <w:rPr/>
      </w:pPr>
      <w:r>
        <w:rPr/>
        <w:t>Предметные результаты освоения учебного предмета «Второй иностранный язык (французский)» на уровне основного общего образования ориентированы на применение знаний, умений и навыков в учебных ситуациях и реальных жизненных условиях и должны отражать сформированность иноязычной коммуникативной компетенции на элементарном уровне (А1+) в совокупности ее составляющих – речевой, языковой, социокультурной, компенсаторной, учебно- познавательной. Предметные результаты обеспечивают:</w:t>
      </w:r>
    </w:p>
    <w:p>
      <w:pPr>
        <w:pStyle w:val="style76"/>
        <w:numPr>
          <w:ilvl w:val="0"/>
          <w:numId w:val="31"/>
        </w:numPr>
        <w:tabs>
          <w:tab w:leader="none" w:pos="1560" w:val="left"/>
        </w:tabs>
        <w:ind w:hanging="708" w:left="1562" w:right="0"/>
        <w:jc w:val="both"/>
        <w:rPr>
          <w:spacing w:val="-2"/>
          <w:sz w:val="24"/>
        </w:rPr>
      </w:pPr>
      <w:r>
        <w:rPr>
          <w:sz w:val="24"/>
        </w:rPr>
        <w:t>сформированность</w:t>
      </w:r>
      <w:r>
        <w:rPr>
          <w:spacing w:val="-7"/>
          <w:sz w:val="24"/>
        </w:rPr>
        <w:t xml:space="preserve"> </w:t>
      </w:r>
      <w:r>
        <w:rPr>
          <w:sz w:val="24"/>
        </w:rPr>
        <w:t>умений</w:t>
      </w:r>
      <w:r>
        <w:rPr>
          <w:spacing w:val="-12"/>
          <w:sz w:val="24"/>
        </w:rPr>
        <w:t xml:space="preserve"> </w:t>
      </w:r>
      <w:r>
        <w:rPr>
          <w:spacing w:val="-2"/>
          <w:sz w:val="24"/>
        </w:rPr>
        <w:t>говорения:</w:t>
      </w:r>
    </w:p>
    <w:p>
      <w:pPr>
        <w:pStyle w:val="style66"/>
        <w:ind w:firstLine="708" w:left="143" w:right="270"/>
        <w:rPr/>
      </w:pPr>
      <w:r>
        <w:rPr/>
        <w:t>уметь вести разные виды диалога (этикетный, побудительный, диалог-расспрос, комбинированный диалог), в рамках предметного содержания речи для 5–9 классов в стандартных ситуациях неофициального и официального общения, со зрительными и/или вербальными опорами, с соблюдением норм речевого этикета, принятых в стране изучаемого языка (до 5 реплик</w:t>
      </w:r>
      <w:r>
        <w:rPr>
          <w:spacing w:val="40"/>
        </w:rPr>
        <w:t xml:space="preserve"> </w:t>
      </w:r>
      <w:r>
        <w:rPr/>
        <w:t>со стороны каждого учащегося);</w:t>
      </w:r>
    </w:p>
    <w:p>
      <w:pPr>
        <w:pStyle w:val="style66"/>
        <w:ind w:firstLine="708" w:left="143" w:right="283"/>
        <w:rPr/>
      </w:pPr>
      <w:r>
        <w:rPr/>
        <w:t>создавать разные виды монологических высказываний (описание, в том числе характеристика; повествование) со зрительными и /или вербальными опорами в рамках указанного предметного содержания речи (7–9 фраз);</w:t>
      </w:r>
    </w:p>
    <w:p>
      <w:pPr>
        <w:pStyle w:val="style66"/>
        <w:ind w:hanging="0" w:left="854" w:right="1090"/>
        <w:rPr/>
      </w:pPr>
      <w:r>
        <w:rPr/>
        <w:t>устно</w:t>
      </w:r>
      <w:r>
        <w:rPr>
          <w:spacing w:val="-3"/>
        </w:rPr>
        <w:t xml:space="preserve"> </w:t>
      </w:r>
      <w:r>
        <w:rPr/>
        <w:t>излагать</w:t>
      </w:r>
      <w:r>
        <w:rPr>
          <w:spacing w:val="-3"/>
        </w:rPr>
        <w:t xml:space="preserve"> </w:t>
      </w:r>
      <w:r>
        <w:rPr/>
        <w:t>основное</w:t>
      </w:r>
      <w:r>
        <w:rPr>
          <w:spacing w:val="-4"/>
        </w:rPr>
        <w:t xml:space="preserve"> </w:t>
      </w:r>
      <w:r>
        <w:rPr/>
        <w:t>содержание</w:t>
      </w:r>
      <w:r>
        <w:rPr>
          <w:spacing w:val="-4"/>
        </w:rPr>
        <w:t xml:space="preserve"> </w:t>
      </w:r>
      <w:r>
        <w:rPr/>
        <w:t>прочитанного/прослушанного</w:t>
      </w:r>
      <w:r>
        <w:rPr>
          <w:spacing w:val="-3"/>
        </w:rPr>
        <w:t xml:space="preserve"> </w:t>
      </w:r>
      <w:r>
        <w:rPr/>
        <w:t>текста</w:t>
      </w:r>
      <w:r>
        <w:rPr>
          <w:spacing w:val="-4"/>
        </w:rPr>
        <w:t xml:space="preserve"> </w:t>
      </w:r>
      <w:r>
        <w:rPr/>
        <w:t>(7–9</w:t>
      </w:r>
      <w:r>
        <w:rPr>
          <w:spacing w:val="-3"/>
        </w:rPr>
        <w:t xml:space="preserve"> </w:t>
      </w:r>
      <w:r>
        <w:rPr/>
        <w:t>фраз); устно представлять результаты выполненной проектной работы (7–9 фраз);</w:t>
      </w:r>
    </w:p>
    <w:p>
      <w:pPr>
        <w:pStyle w:val="style76"/>
        <w:numPr>
          <w:ilvl w:val="0"/>
          <w:numId w:val="31"/>
        </w:numPr>
        <w:tabs>
          <w:tab w:leader="none" w:pos="1560" w:val="left"/>
        </w:tabs>
        <w:ind w:hanging="708" w:left="1562" w:right="0"/>
        <w:jc w:val="both"/>
        <w:rPr>
          <w:spacing w:val="-2"/>
          <w:sz w:val="24"/>
        </w:rPr>
      </w:pPr>
      <w:r>
        <w:rPr>
          <w:sz w:val="24"/>
        </w:rPr>
        <w:t>сформированность</w:t>
      </w:r>
      <w:r>
        <w:rPr>
          <w:spacing w:val="-7"/>
          <w:sz w:val="24"/>
        </w:rPr>
        <w:t xml:space="preserve"> </w:t>
      </w:r>
      <w:r>
        <w:rPr>
          <w:sz w:val="24"/>
        </w:rPr>
        <w:t>умений</w:t>
      </w:r>
      <w:r>
        <w:rPr>
          <w:spacing w:val="-12"/>
          <w:sz w:val="24"/>
        </w:rPr>
        <w:t xml:space="preserve"> </w:t>
      </w:r>
      <w:r>
        <w:rPr>
          <w:spacing w:val="-2"/>
          <w:sz w:val="24"/>
        </w:rPr>
        <w:t>аудирования:</w:t>
      </w:r>
    </w:p>
    <w:p>
      <w:pPr>
        <w:pStyle w:val="style66"/>
        <w:ind w:firstLine="708" w:left="143" w:right="280"/>
        <w:rPr/>
      </w:pPr>
      <w:r>
        <w:rPr/>
        <w:t>воспринимать на слух и понимать основное содержание, а также нужную/интересующую/запрашиваемую информацию в несложных аутентичных текстах, содержащих некоторые неизученные языковые явления (время звучания текста/текстов для аудирования – до 1,5 минут);</w:t>
      </w:r>
    </w:p>
    <w:p>
      <w:pPr>
        <w:pStyle w:val="style76"/>
        <w:numPr>
          <w:ilvl w:val="0"/>
          <w:numId w:val="31"/>
        </w:numPr>
        <w:tabs>
          <w:tab w:leader="none" w:pos="1560" w:val="left"/>
        </w:tabs>
        <w:ind w:hanging="708" w:left="1562" w:right="0"/>
        <w:jc w:val="both"/>
        <w:rPr>
          <w:spacing w:val="-2"/>
          <w:sz w:val="24"/>
        </w:rPr>
      </w:pPr>
      <w:r>
        <w:rPr>
          <w:sz w:val="24"/>
        </w:rPr>
        <w:t>сформированность</w:t>
      </w:r>
      <w:r>
        <w:rPr>
          <w:spacing w:val="-5"/>
          <w:sz w:val="24"/>
        </w:rPr>
        <w:t xml:space="preserve"> </w:t>
      </w:r>
      <w:r>
        <w:rPr>
          <w:sz w:val="24"/>
        </w:rPr>
        <w:t>умений</w:t>
      </w:r>
      <w:r>
        <w:rPr>
          <w:spacing w:val="-9"/>
          <w:sz w:val="24"/>
        </w:rPr>
        <w:t xml:space="preserve"> </w:t>
      </w:r>
      <w:r>
        <w:rPr>
          <w:sz w:val="24"/>
        </w:rPr>
        <w:t>чтения</w:t>
      </w:r>
      <w:r>
        <w:rPr>
          <w:spacing w:val="-11"/>
          <w:sz w:val="24"/>
        </w:rPr>
        <w:t xml:space="preserve"> </w:t>
      </w:r>
      <w:r>
        <w:rPr>
          <w:sz w:val="24"/>
        </w:rPr>
        <w:t>(смыслового</w:t>
      </w:r>
      <w:r>
        <w:rPr>
          <w:spacing w:val="-10"/>
          <w:sz w:val="24"/>
        </w:rPr>
        <w:t xml:space="preserve"> </w:t>
      </w:r>
      <w:r>
        <w:rPr>
          <w:spacing w:val="-2"/>
          <w:sz w:val="24"/>
        </w:rPr>
        <w:t>чтения):</w:t>
      </w:r>
    </w:p>
    <w:p>
      <w:pPr>
        <w:pStyle w:val="style66"/>
        <w:ind w:firstLine="708" w:left="143" w:right="281"/>
        <w:rPr/>
      </w:pPr>
      <w:r>
        <w:rPr/>
        <w:t>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(объем текста/ текстов для чтения: 400–500 слов);</w:t>
      </w:r>
    </w:p>
    <w:p>
      <w:pPr>
        <w:pStyle w:val="style76"/>
        <w:numPr>
          <w:ilvl w:val="0"/>
          <w:numId w:val="31"/>
        </w:numPr>
        <w:tabs>
          <w:tab w:leader="none" w:pos="1560" w:val="left"/>
        </w:tabs>
        <w:ind w:hanging="708" w:left="1562" w:right="0"/>
        <w:jc w:val="both"/>
        <w:rPr>
          <w:spacing w:val="-4"/>
          <w:sz w:val="24"/>
        </w:rPr>
      </w:pPr>
      <w:r>
        <w:rPr>
          <w:sz w:val="24"/>
        </w:rPr>
        <w:t>сформированность</w:t>
      </w:r>
      <w:r>
        <w:rPr>
          <w:spacing w:val="-8"/>
          <w:sz w:val="24"/>
        </w:rPr>
        <w:t xml:space="preserve"> </w:t>
      </w:r>
      <w:r>
        <w:rPr>
          <w:sz w:val="24"/>
        </w:rPr>
        <w:t>умений</w:t>
      </w:r>
      <w:r>
        <w:rPr>
          <w:spacing w:val="-13"/>
          <w:sz w:val="24"/>
        </w:rPr>
        <w:t xml:space="preserve"> </w:t>
      </w:r>
      <w:r>
        <w:rPr>
          <w:sz w:val="24"/>
        </w:rPr>
        <w:t>письменной</w:t>
      </w:r>
      <w:r>
        <w:rPr>
          <w:spacing w:val="-9"/>
          <w:sz w:val="24"/>
        </w:rPr>
        <w:t xml:space="preserve"> </w:t>
      </w:r>
      <w:r>
        <w:rPr>
          <w:spacing w:val="-4"/>
          <w:sz w:val="24"/>
        </w:rPr>
        <w:t>речи:</w:t>
      </w:r>
    </w:p>
    <w:p>
      <w:pPr>
        <w:pStyle w:val="style66"/>
        <w:ind w:hanging="0" w:left="854" w:right="0"/>
        <w:jc w:val="left"/>
        <w:rPr>
          <w:spacing w:val="-2"/>
        </w:rPr>
      </w:pPr>
      <w:r>
        <w:rPr/>
        <w:t>составлять</w:t>
      </w:r>
      <w:r>
        <w:rPr>
          <w:spacing w:val="-9"/>
        </w:rPr>
        <w:t xml:space="preserve"> </w:t>
      </w:r>
      <w:r>
        <w:rPr/>
        <w:t>план</w:t>
      </w:r>
      <w:r>
        <w:rPr>
          <w:spacing w:val="-8"/>
        </w:rPr>
        <w:t xml:space="preserve"> </w:t>
      </w:r>
      <w:r>
        <w:rPr/>
        <w:t>прочитанного/</w:t>
      </w:r>
      <w:r>
        <w:rPr>
          <w:spacing w:val="-7"/>
        </w:rPr>
        <w:t xml:space="preserve"> </w:t>
      </w:r>
      <w:r>
        <w:rPr/>
        <w:t>прослушанного</w:t>
      </w:r>
      <w:r>
        <w:rPr>
          <w:spacing w:val="-4"/>
        </w:rPr>
        <w:t xml:space="preserve"> </w:t>
      </w:r>
      <w:r>
        <w:rPr>
          <w:spacing w:val="-2"/>
        </w:rPr>
        <w:t>текста;</w:t>
      </w:r>
    </w:p>
    <w:p>
      <w:pPr>
        <w:pStyle w:val="style66"/>
        <w:ind w:firstLine="708" w:left="143" w:right="511"/>
        <w:jc w:val="left"/>
        <w:rPr/>
      </w:pPr>
      <w:r>
        <w:rPr/>
        <w:t>заполнять анкеты и формуляры, сообщая о себе основные сведения, в соответствии с нормами, принятыми в стране/странах изучаемого языка;</w:t>
      </w:r>
    </w:p>
    <w:p>
      <w:pPr>
        <w:pStyle w:val="style66"/>
        <w:ind w:firstLine="708" w:left="143" w:right="511"/>
        <w:jc w:val="left"/>
        <w:rPr/>
      </w:pPr>
      <w:r>
        <w:rPr/>
        <w:t>писать личное письмо (в том числе электронное) в ответ на письмо-стимул, соблюдая речевой этикет, принятый в стране/странах изучаемого языка (объем письма до 90 слов);</w:t>
      </w:r>
    </w:p>
    <w:p>
      <w:pPr>
        <w:pStyle w:val="style66"/>
        <w:jc w:val="left"/>
        <w:rPr/>
      </w:pPr>
      <w:r>
        <w:rPr/>
        <w:t>создавать небольшие письменные высказывания, с опорой на план, картинку, таблицу</w:t>
      </w:r>
      <w:r>
        <w:rPr>
          <w:spacing w:val="-4"/>
        </w:rPr>
        <w:t xml:space="preserve"> </w:t>
      </w:r>
      <w:r>
        <w:rPr/>
        <w:t>и/или прочитанный/прослушанный текст (объем высказывания до 90 слов);</w:t>
      </w:r>
    </w:p>
    <w:p>
      <w:pPr>
        <w:pStyle w:val="style66"/>
        <w:ind w:firstLine="708" w:left="143" w:right="283"/>
        <w:jc w:val="left"/>
        <w:rPr/>
      </w:pPr>
      <w:r>
        <w:rPr/>
        <w:t>письменно представлять</w:t>
      </w:r>
      <w:r>
        <w:rPr>
          <w:spacing w:val="31"/>
        </w:rPr>
        <w:t xml:space="preserve"> </w:t>
      </w:r>
      <w:r>
        <w:rPr/>
        <w:t>результаты</w:t>
      </w:r>
      <w:r>
        <w:rPr>
          <w:spacing w:val="30"/>
        </w:rPr>
        <w:t xml:space="preserve"> </w:t>
      </w:r>
      <w:r>
        <w:rPr/>
        <w:t>выполненной</w:t>
      </w:r>
      <w:r>
        <w:rPr>
          <w:spacing w:val="29"/>
        </w:rPr>
        <w:t xml:space="preserve"> </w:t>
      </w:r>
      <w:r>
        <w:rPr/>
        <w:t>проектной</w:t>
      </w:r>
      <w:r>
        <w:rPr>
          <w:spacing w:val="29"/>
        </w:rPr>
        <w:t xml:space="preserve"> </w:t>
      </w:r>
      <w:r>
        <w:rPr/>
        <w:t>работы (объем высказывания до 90 слов);</w:t>
      </w:r>
    </w:p>
    <w:p>
      <w:pPr>
        <w:pStyle w:val="style76"/>
        <w:numPr>
          <w:ilvl w:val="0"/>
          <w:numId w:val="31"/>
        </w:numPr>
        <w:tabs>
          <w:tab w:leader="none" w:pos="1559" w:val="left"/>
        </w:tabs>
        <w:ind w:hanging="708" w:left="1562" w:right="0"/>
        <w:rPr>
          <w:spacing w:val="-2"/>
          <w:sz w:val="24"/>
        </w:rPr>
      </w:pPr>
      <w:r>
        <w:rPr>
          <w:sz w:val="24"/>
        </w:rPr>
        <w:t>овладение</w:t>
      </w:r>
      <w:r>
        <w:rPr>
          <w:spacing w:val="-10"/>
          <w:sz w:val="24"/>
        </w:rPr>
        <w:t xml:space="preserve"> </w:t>
      </w:r>
      <w:r>
        <w:rPr>
          <w:sz w:val="24"/>
        </w:rPr>
        <w:t>фонетическими,</w:t>
      </w:r>
      <w:r>
        <w:rPr>
          <w:spacing w:val="-8"/>
          <w:sz w:val="24"/>
        </w:rPr>
        <w:t xml:space="preserve"> </w:t>
      </w:r>
      <w:r>
        <w:rPr>
          <w:sz w:val="24"/>
        </w:rPr>
        <w:t>орфографическими</w:t>
      </w:r>
      <w:r>
        <w:rPr>
          <w:spacing w:val="-8"/>
          <w:sz w:val="24"/>
        </w:rPr>
        <w:t xml:space="preserve"> </w:t>
      </w:r>
      <w:r>
        <w:rPr>
          <w:sz w:val="24"/>
        </w:rPr>
        <w:t>и</w:t>
      </w:r>
      <w:r>
        <w:rPr>
          <w:spacing w:val="-7"/>
          <w:sz w:val="24"/>
        </w:rPr>
        <w:t xml:space="preserve"> </w:t>
      </w:r>
      <w:r>
        <w:rPr>
          <w:sz w:val="24"/>
        </w:rPr>
        <w:t>пунктуационными</w:t>
      </w:r>
      <w:r>
        <w:rPr>
          <w:spacing w:val="-7"/>
          <w:sz w:val="24"/>
        </w:rPr>
        <w:t xml:space="preserve"> </w:t>
      </w:r>
      <w:r>
        <w:rPr>
          <w:spacing w:val="-2"/>
          <w:sz w:val="24"/>
        </w:rPr>
        <w:t>навыками:</w:t>
      </w:r>
    </w:p>
    <w:p>
      <w:pPr>
        <w:pStyle w:val="style66"/>
        <w:ind w:firstLine="710" w:left="143" w:right="0"/>
        <w:jc w:val="left"/>
        <w:rPr>
          <w:spacing w:val="-2"/>
        </w:rPr>
      </w:pPr>
      <w:r>
        <w:rPr/>
        <w:t>различать</w:t>
      </w:r>
      <w:r>
        <w:rPr>
          <w:spacing w:val="-2"/>
        </w:rPr>
        <w:t xml:space="preserve"> </w:t>
      </w:r>
      <w:r>
        <w:rPr/>
        <w:t>на</w:t>
      </w:r>
      <w:r>
        <w:rPr>
          <w:spacing w:val="-4"/>
        </w:rPr>
        <w:t xml:space="preserve"> </w:t>
      </w:r>
      <w:r>
        <w:rPr/>
        <w:t>слух и адекватно,</w:t>
      </w:r>
      <w:r>
        <w:rPr>
          <w:spacing w:val="-3"/>
        </w:rPr>
        <w:t xml:space="preserve"> </w:t>
      </w:r>
      <w:r>
        <w:rPr/>
        <w:t>без</w:t>
      </w:r>
      <w:r>
        <w:rPr>
          <w:spacing w:val="-2"/>
        </w:rPr>
        <w:t xml:space="preserve"> </w:t>
      </w:r>
      <w:r>
        <w:rPr/>
        <w:t>фонематических ошибок,</w:t>
      </w:r>
      <w:r>
        <w:rPr>
          <w:spacing w:val="-3"/>
        </w:rPr>
        <w:t xml:space="preserve"> </w:t>
      </w:r>
      <w:r>
        <w:rPr/>
        <w:t>ведущих</w:t>
      </w:r>
      <w:r>
        <w:rPr>
          <w:spacing w:val="-1"/>
        </w:rPr>
        <w:t xml:space="preserve"> </w:t>
      </w:r>
      <w:r>
        <w:rPr/>
        <w:t>к</w:t>
      </w:r>
      <w:r>
        <w:rPr>
          <w:spacing w:val="-1"/>
        </w:rPr>
        <w:t xml:space="preserve"> </w:t>
      </w:r>
      <w:r>
        <w:rPr/>
        <w:t>сбою</w:t>
      </w:r>
      <w:r>
        <w:rPr>
          <w:spacing w:val="-2"/>
        </w:rPr>
        <w:t xml:space="preserve"> </w:t>
      </w:r>
      <w:r>
        <w:rPr/>
        <w:t>коммуникации, произносить</w:t>
      </w:r>
      <w:r>
        <w:rPr>
          <w:spacing w:val="26"/>
        </w:rPr>
        <w:t xml:space="preserve"> </w:t>
      </w:r>
      <w:r>
        <w:rPr/>
        <w:t>слова</w:t>
      </w:r>
      <w:r>
        <w:rPr>
          <w:spacing w:val="25"/>
        </w:rPr>
        <w:t xml:space="preserve"> </w:t>
      </w:r>
      <w:r>
        <w:rPr/>
        <w:t>с</w:t>
      </w:r>
      <w:r>
        <w:rPr>
          <w:spacing w:val="24"/>
        </w:rPr>
        <w:t xml:space="preserve"> </w:t>
      </w:r>
      <w:r>
        <w:rPr/>
        <w:t>правильным</w:t>
      </w:r>
      <w:r>
        <w:rPr>
          <w:spacing w:val="29"/>
        </w:rPr>
        <w:t xml:space="preserve"> </w:t>
      </w:r>
      <w:r>
        <w:rPr/>
        <w:t>ударением</w:t>
      </w:r>
      <w:r>
        <w:rPr>
          <w:spacing w:val="28"/>
        </w:rPr>
        <w:t xml:space="preserve"> </w:t>
      </w:r>
      <w:r>
        <w:rPr/>
        <w:t>и</w:t>
      </w:r>
      <w:r>
        <w:rPr>
          <w:spacing w:val="28"/>
        </w:rPr>
        <w:t xml:space="preserve"> </w:t>
      </w:r>
      <w:r>
        <w:rPr/>
        <w:t>фразы</w:t>
      </w:r>
      <w:r>
        <w:rPr>
          <w:spacing w:val="24"/>
        </w:rPr>
        <w:t xml:space="preserve"> </w:t>
      </w:r>
      <w:r>
        <w:rPr/>
        <w:t>с</w:t>
      </w:r>
      <w:r>
        <w:rPr>
          <w:spacing w:val="24"/>
        </w:rPr>
        <w:t xml:space="preserve"> </w:t>
      </w:r>
      <w:r>
        <w:rPr/>
        <w:t>соблюдением</w:t>
      </w:r>
      <w:r>
        <w:rPr>
          <w:spacing w:val="27"/>
        </w:rPr>
        <w:t xml:space="preserve"> </w:t>
      </w:r>
      <w:r>
        <w:rPr/>
        <w:t>их</w:t>
      </w:r>
      <w:r>
        <w:rPr>
          <w:spacing w:val="29"/>
        </w:rPr>
        <w:t xml:space="preserve"> </w:t>
      </w:r>
      <w:r>
        <w:rPr/>
        <w:t>ритмико-</w:t>
      </w:r>
      <w:r>
        <w:rPr>
          <w:spacing w:val="-2"/>
        </w:rPr>
        <w:t>интонационных</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jc w:val="left"/>
        <w:rPr/>
      </w:pPr>
      <w:r>
        <w:rPr/>
      </w:r>
    </w:p>
    <w:p>
      <w:pPr>
        <w:pStyle w:val="style66"/>
        <w:spacing w:after="0" w:before="72"/>
        <w:ind w:hanging="0" w:left="143" w:right="0"/>
        <w:contextualSpacing w:val="false"/>
        <w:rPr>
          <w:spacing w:val="-2"/>
        </w:rPr>
      </w:pPr>
      <w:r>
        <w:rPr/>
        <w:t>особенностей,</w:t>
      </w:r>
      <w:r>
        <w:rPr>
          <w:spacing w:val="-5"/>
        </w:rPr>
        <w:t xml:space="preserve"> </w:t>
      </w:r>
      <w:r>
        <w:rPr/>
        <w:t>в</w:t>
      </w:r>
      <w:r>
        <w:rPr>
          <w:spacing w:val="-6"/>
        </w:rPr>
        <w:t xml:space="preserve"> </w:t>
      </w:r>
      <w:r>
        <w:rPr/>
        <w:t>том</w:t>
      </w:r>
      <w:r>
        <w:rPr>
          <w:spacing w:val="-5"/>
        </w:rPr>
        <w:t xml:space="preserve"> </w:t>
      </w:r>
      <w:r>
        <w:rPr/>
        <w:t>числе</w:t>
      </w:r>
      <w:r>
        <w:rPr>
          <w:spacing w:val="-6"/>
        </w:rPr>
        <w:t xml:space="preserve"> </w:t>
      </w:r>
      <w:r>
        <w:rPr/>
        <w:t>правила</w:t>
      </w:r>
      <w:r>
        <w:rPr>
          <w:spacing w:val="-6"/>
        </w:rPr>
        <w:t xml:space="preserve"> </w:t>
      </w:r>
      <w:r>
        <w:rPr/>
        <w:t>отсутствия</w:t>
      </w:r>
      <w:r>
        <w:rPr>
          <w:spacing w:val="-1"/>
        </w:rPr>
        <w:t xml:space="preserve"> </w:t>
      </w:r>
      <w:r>
        <w:rPr/>
        <w:t>фразового</w:t>
      </w:r>
      <w:r>
        <w:rPr>
          <w:spacing w:val="-1"/>
        </w:rPr>
        <w:t xml:space="preserve"> </w:t>
      </w:r>
      <w:r>
        <w:rPr/>
        <w:t>ударения</w:t>
      </w:r>
      <w:r>
        <w:rPr>
          <w:spacing w:val="-5"/>
        </w:rPr>
        <w:t xml:space="preserve"> </w:t>
      </w:r>
      <w:r>
        <w:rPr/>
        <w:t>на</w:t>
      </w:r>
      <w:r>
        <w:rPr>
          <w:spacing w:val="-6"/>
        </w:rPr>
        <w:t xml:space="preserve"> </w:t>
      </w:r>
      <w:r>
        <w:rPr/>
        <w:t xml:space="preserve">служебных </w:t>
      </w:r>
      <w:r>
        <w:rPr>
          <w:spacing w:val="-2"/>
        </w:rPr>
        <w:t>словах;</w:t>
      </w:r>
    </w:p>
    <w:p>
      <w:pPr>
        <w:pStyle w:val="style66"/>
        <w:ind w:firstLine="708" w:left="143" w:right="282"/>
        <w:rPr/>
      </w:pPr>
      <w:r>
        <w:rPr/>
        <w:t>владеть правилами чтения и осмысленно читать вслух небольшие аутентичные тексты, построенные в основном на изученном языковом материале с соблюдением правил чтения и соответствующей интонации;</w:t>
      </w:r>
    </w:p>
    <w:p>
      <w:pPr>
        <w:pStyle w:val="style66"/>
        <w:spacing w:after="0" w:before="6" w:line="232" w:lineRule="auto"/>
        <w:ind w:firstLine="708" w:left="143" w:right="277"/>
        <w:contextualSpacing w:val="false"/>
        <w:rPr>
          <w:spacing w:val="-2"/>
        </w:rPr>
      </w:pPr>
      <w:r>
        <w:rPr/>
        <w:t xml:space="preserve">применять правила орфографии в отношении изученного лексико-грамматического </w:t>
      </w:r>
      <w:r>
        <w:rPr>
          <w:spacing w:val="-2"/>
        </w:rPr>
        <w:t>материала;</w:t>
      </w:r>
    </w:p>
    <w:p>
      <w:pPr>
        <w:pStyle w:val="style66"/>
        <w:ind w:firstLine="708" w:left="143" w:right="291"/>
        <w:rPr>
          <w:spacing w:val="-2"/>
        </w:rPr>
      </w:pPr>
      <w:r>
        <w:rPr/>
        <w:t>владеть</w:t>
      </w:r>
      <w:r>
        <w:rPr>
          <w:spacing w:val="-1"/>
        </w:rPr>
        <w:t xml:space="preserve"> </w:t>
      </w:r>
      <w:r>
        <w:rPr/>
        <w:t>навыками</w:t>
      </w:r>
      <w:r>
        <w:rPr>
          <w:spacing w:val="-1"/>
        </w:rPr>
        <w:t xml:space="preserve"> </w:t>
      </w:r>
      <w:r>
        <w:rPr/>
        <w:t>использования</w:t>
      </w:r>
      <w:r>
        <w:rPr>
          <w:spacing w:val="-1"/>
        </w:rPr>
        <w:t xml:space="preserve"> </w:t>
      </w:r>
      <w:r>
        <w:rPr/>
        <w:t>точки,</w:t>
      </w:r>
      <w:r>
        <w:rPr>
          <w:spacing w:val="-1"/>
        </w:rPr>
        <w:t xml:space="preserve"> </w:t>
      </w:r>
      <w:r>
        <w:rPr/>
        <w:t>вопросительного</w:t>
      </w:r>
      <w:r>
        <w:rPr>
          <w:spacing w:val="-1"/>
        </w:rPr>
        <w:t xml:space="preserve"> </w:t>
      </w:r>
      <w:r>
        <w:rPr/>
        <w:t>и</w:t>
      </w:r>
      <w:r>
        <w:rPr>
          <w:spacing w:val="-1"/>
        </w:rPr>
        <w:t xml:space="preserve"> </w:t>
      </w:r>
      <w:r>
        <w:rPr/>
        <w:t>восклицательного</w:t>
      </w:r>
      <w:r>
        <w:rPr>
          <w:spacing w:val="-1"/>
        </w:rPr>
        <w:t xml:space="preserve"> </w:t>
      </w:r>
      <w:r>
        <w:rPr/>
        <w:t>знаков</w:t>
      </w:r>
      <w:r>
        <w:rPr>
          <w:spacing w:val="-2"/>
        </w:rPr>
        <w:t xml:space="preserve"> </w:t>
      </w:r>
      <w:r>
        <w:rPr/>
        <w:t>в</w:t>
      </w:r>
      <w:r>
        <w:rPr>
          <w:spacing w:val="-2"/>
        </w:rPr>
        <w:t xml:space="preserve"> </w:t>
      </w:r>
      <w:r>
        <w:rPr/>
        <w:t xml:space="preserve">конце </w:t>
      </w:r>
      <w:r>
        <w:rPr>
          <w:spacing w:val="-2"/>
        </w:rPr>
        <w:t>предложения;</w:t>
      </w:r>
    </w:p>
    <w:p>
      <w:pPr>
        <w:pStyle w:val="style66"/>
        <w:spacing w:after="0" w:before="1"/>
        <w:ind w:firstLine="708" w:left="143" w:right="283"/>
        <w:contextualSpacing w:val="false"/>
        <w:rPr>
          <w:spacing w:val="-2"/>
        </w:rPr>
      </w:pPr>
      <w:r>
        <w:rPr/>
        <w:t xml:space="preserve">запятой при перечислении; пунктуационного оформления личного письма (в том числе </w:t>
      </w:r>
      <w:r>
        <w:rPr>
          <w:spacing w:val="-2"/>
        </w:rPr>
        <w:t>электронного);</w:t>
      </w:r>
    </w:p>
    <w:p>
      <w:pPr>
        <w:pStyle w:val="style76"/>
        <w:numPr>
          <w:ilvl w:val="0"/>
          <w:numId w:val="31"/>
        </w:numPr>
        <w:tabs>
          <w:tab w:leader="none" w:pos="1559" w:val="left"/>
        </w:tabs>
        <w:ind w:hanging="708" w:left="1562" w:right="277"/>
        <w:jc w:val="both"/>
        <w:rPr>
          <w:sz w:val="24"/>
        </w:rPr>
      </w:pPr>
      <w:r>
        <w:rPr>
          <w:sz w:val="24"/>
        </w:rPr>
        <w:t>сформированность знания/понимания основных значений изученных лексических единиц (слов,</w:t>
      </w:r>
      <w:r>
        <w:rPr>
          <w:spacing w:val="-2"/>
          <w:sz w:val="24"/>
        </w:rPr>
        <w:t xml:space="preserve"> </w:t>
      </w:r>
      <w:r>
        <w:rPr>
          <w:sz w:val="24"/>
        </w:rPr>
        <w:t>словосочетаний,</w:t>
      </w:r>
      <w:r>
        <w:rPr>
          <w:spacing w:val="-1"/>
          <w:sz w:val="24"/>
        </w:rPr>
        <w:t xml:space="preserve"> </w:t>
      </w:r>
      <w:r>
        <w:rPr>
          <w:sz w:val="24"/>
        </w:rPr>
        <w:t>речевых клише);</w:t>
      </w:r>
      <w:r>
        <w:rPr>
          <w:spacing w:val="-2"/>
          <w:sz w:val="24"/>
        </w:rPr>
        <w:t xml:space="preserve"> </w:t>
      </w:r>
      <w:r>
        <w:rPr>
          <w:sz w:val="24"/>
        </w:rPr>
        <w:t>основных способов</w:t>
      </w:r>
      <w:r>
        <w:rPr>
          <w:spacing w:val="-2"/>
          <w:sz w:val="24"/>
        </w:rPr>
        <w:t xml:space="preserve"> </w:t>
      </w:r>
      <w:r>
        <w:rPr>
          <w:sz w:val="24"/>
        </w:rPr>
        <w:t>словообразования</w:t>
      </w:r>
      <w:r>
        <w:rPr>
          <w:spacing w:val="-1"/>
          <w:sz w:val="24"/>
        </w:rPr>
        <w:t xml:space="preserve"> </w:t>
      </w:r>
      <w:r>
        <w:rPr>
          <w:sz w:val="24"/>
        </w:rPr>
        <w:t>(аффиксация, словосложение,</w:t>
      </w:r>
      <w:r>
        <w:rPr>
          <w:spacing w:val="-3"/>
          <w:sz w:val="24"/>
        </w:rPr>
        <w:t xml:space="preserve"> </w:t>
      </w:r>
      <w:r>
        <w:rPr>
          <w:sz w:val="24"/>
        </w:rPr>
        <w:t>конверсия);</w:t>
      </w:r>
      <w:r>
        <w:rPr>
          <w:spacing w:val="-3"/>
          <w:sz w:val="24"/>
        </w:rPr>
        <w:t xml:space="preserve"> </w:t>
      </w:r>
      <w:r>
        <w:rPr>
          <w:sz w:val="24"/>
        </w:rPr>
        <w:t>особенностей</w:t>
      </w:r>
      <w:r>
        <w:rPr>
          <w:spacing w:val="-3"/>
          <w:sz w:val="24"/>
        </w:rPr>
        <w:t xml:space="preserve"> </w:t>
      </w:r>
      <w:r>
        <w:rPr>
          <w:sz w:val="24"/>
        </w:rPr>
        <w:t>структуры</w:t>
      </w:r>
      <w:r>
        <w:rPr>
          <w:spacing w:val="-2"/>
          <w:sz w:val="24"/>
        </w:rPr>
        <w:t xml:space="preserve"> </w:t>
      </w:r>
      <w:r>
        <w:rPr>
          <w:sz w:val="24"/>
        </w:rPr>
        <w:t>простых</w:t>
      </w:r>
      <w:r>
        <w:rPr>
          <w:spacing w:val="-2"/>
          <w:sz w:val="24"/>
        </w:rPr>
        <w:t xml:space="preserve"> </w:t>
      </w:r>
      <w:r>
        <w:rPr>
          <w:sz w:val="24"/>
        </w:rPr>
        <w:t>и</w:t>
      </w:r>
      <w:r>
        <w:rPr>
          <w:spacing w:val="-3"/>
          <w:sz w:val="24"/>
        </w:rPr>
        <w:t xml:space="preserve"> </w:t>
      </w:r>
      <w:r>
        <w:rPr>
          <w:sz w:val="24"/>
        </w:rPr>
        <w:t>сложных</w:t>
      </w:r>
      <w:r>
        <w:rPr>
          <w:spacing w:val="-2"/>
          <w:sz w:val="24"/>
        </w:rPr>
        <w:t xml:space="preserve"> </w:t>
      </w:r>
      <w:r>
        <w:rPr>
          <w:sz w:val="24"/>
        </w:rPr>
        <w:t>предложений</w:t>
      </w:r>
      <w:r>
        <w:rPr>
          <w:spacing w:val="-3"/>
          <w:sz w:val="24"/>
        </w:rPr>
        <w:t xml:space="preserve"> </w:t>
      </w:r>
      <w:r>
        <w:rPr>
          <w:sz w:val="24"/>
        </w:rPr>
        <w:t>и</w:t>
      </w:r>
      <w:r>
        <w:rPr>
          <w:spacing w:val="-3"/>
          <w:sz w:val="24"/>
        </w:rPr>
        <w:t xml:space="preserve"> </w:t>
      </w:r>
      <w:r>
        <w:rPr>
          <w:sz w:val="24"/>
        </w:rPr>
        <w:t>различных коммуникативных типов предложений изучаемого иностранного языка; признаков изученных грамматических явлений (с учетом изучаемого языка: видо-временных форм глаголов, модальных глаголов и их эквивалентов, артиклей, имен существительных, имен прилагательных и наречий, местоимений, числительных, предлогов);</w:t>
      </w:r>
    </w:p>
    <w:p>
      <w:pPr>
        <w:pStyle w:val="style76"/>
        <w:numPr>
          <w:ilvl w:val="0"/>
          <w:numId w:val="31"/>
        </w:numPr>
        <w:tabs>
          <w:tab w:leader="none" w:pos="1559" w:val="left"/>
        </w:tabs>
        <w:spacing w:after="0" w:before="3"/>
        <w:ind w:hanging="708" w:left="1562" w:right="275"/>
        <w:contextualSpacing w:val="false"/>
        <w:jc w:val="both"/>
        <w:rPr>
          <w:sz w:val="24"/>
        </w:rPr>
      </w:pPr>
      <w:r>
        <w:rPr>
          <w:sz w:val="24"/>
        </w:rPr>
        <w:t>овладение навыками употребления изученных лексических единиц (слов, словосочетаний, речевых клише), основных морфологических форм и синтаксических конструкций в коммуникативно-значимом контексте, а также навыками образования родственных слов с использованием аффиксации, словосложения, конверсии;</w:t>
      </w:r>
    </w:p>
    <w:p>
      <w:pPr>
        <w:pStyle w:val="style76"/>
        <w:numPr>
          <w:ilvl w:val="0"/>
          <w:numId w:val="31"/>
        </w:numPr>
        <w:tabs>
          <w:tab w:leader="none" w:pos="1560" w:val="left"/>
        </w:tabs>
        <w:spacing w:line="274" w:lineRule="exact"/>
        <w:ind w:hanging="708" w:left="1562" w:right="0"/>
        <w:jc w:val="both"/>
        <w:rPr>
          <w:spacing w:val="-2"/>
          <w:sz w:val="24"/>
        </w:rPr>
      </w:pPr>
      <w:r>
        <w:rPr>
          <w:sz w:val="24"/>
        </w:rPr>
        <w:t>сформированность</w:t>
      </w:r>
      <w:r>
        <w:rPr>
          <w:spacing w:val="-10"/>
          <w:sz w:val="24"/>
        </w:rPr>
        <w:t xml:space="preserve"> </w:t>
      </w:r>
      <w:r>
        <w:rPr>
          <w:sz w:val="24"/>
        </w:rPr>
        <w:t>социокультурных</w:t>
      </w:r>
      <w:r>
        <w:rPr>
          <w:spacing w:val="-5"/>
          <w:sz w:val="24"/>
        </w:rPr>
        <w:t xml:space="preserve"> </w:t>
      </w:r>
      <w:r>
        <w:rPr>
          <w:sz w:val="24"/>
        </w:rPr>
        <w:t>знаний</w:t>
      </w:r>
      <w:r>
        <w:rPr>
          <w:spacing w:val="-9"/>
          <w:sz w:val="24"/>
        </w:rPr>
        <w:t xml:space="preserve"> </w:t>
      </w:r>
      <w:r>
        <w:rPr>
          <w:sz w:val="24"/>
        </w:rPr>
        <w:t>и</w:t>
      </w:r>
      <w:r>
        <w:rPr>
          <w:spacing w:val="-10"/>
          <w:sz w:val="24"/>
        </w:rPr>
        <w:t xml:space="preserve"> </w:t>
      </w:r>
      <w:r>
        <w:rPr>
          <w:spacing w:val="-2"/>
          <w:sz w:val="24"/>
        </w:rPr>
        <w:t>умений:</w:t>
      </w:r>
    </w:p>
    <w:p>
      <w:pPr>
        <w:pStyle w:val="style66"/>
        <w:ind w:firstLine="708" w:left="143" w:right="274"/>
        <w:rPr/>
      </w:pPr>
      <w:r>
        <w:rPr/>
        <w:t>знать/понимать речевые различия в ситуациях официального и неофициального общения в рамках предметного содержания речи для 5–9 классов и использовать лексико-грамматические средства с учетом этих различий;</w:t>
      </w:r>
    </w:p>
    <w:p>
      <w:pPr>
        <w:pStyle w:val="style66"/>
        <w:ind w:firstLine="708" w:left="143" w:right="278"/>
        <w:rPr/>
      </w:pPr>
      <w:r>
        <w:rPr/>
        <w:t>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указанного предметного содержания речи (основные национальные праздники, проведение выходных дней, этикетные особенности посещения гостей, традиции в питании);</w:t>
      </w:r>
    </w:p>
    <w:p>
      <w:pPr>
        <w:pStyle w:val="style66"/>
        <w:ind w:hanging="0" w:left="854" w:right="288"/>
        <w:rPr/>
      </w:pPr>
      <w:r>
        <w:rPr/>
        <w:t>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w:t>
      </w:r>
    </w:p>
    <w:p>
      <w:pPr>
        <w:pStyle w:val="style66"/>
        <w:ind w:hanging="0" w:left="143" w:right="0"/>
        <w:rPr>
          <w:spacing w:val="-2"/>
        </w:rPr>
      </w:pPr>
      <w:r>
        <w:rPr/>
        <w:t>стран</w:t>
      </w:r>
      <w:r>
        <w:rPr>
          <w:spacing w:val="-6"/>
        </w:rPr>
        <w:t xml:space="preserve"> </w:t>
      </w:r>
      <w:r>
        <w:rPr/>
        <w:t>изучаемого</w:t>
      </w:r>
      <w:r>
        <w:rPr>
          <w:spacing w:val="-6"/>
        </w:rPr>
        <w:t xml:space="preserve"> </w:t>
      </w:r>
      <w:r>
        <w:rPr>
          <w:spacing w:val="-2"/>
        </w:rPr>
        <w:t>языка;</w:t>
      </w:r>
    </w:p>
    <w:p>
      <w:pPr>
        <w:pStyle w:val="style66"/>
        <w:jc w:val="left"/>
        <w:rPr/>
      </w:pPr>
      <w:r>
        <w:rPr/>
        <w:t>уметь называть родную страну</w:t>
      </w:r>
      <w:r>
        <w:rPr>
          <w:spacing w:val="-4"/>
        </w:rPr>
        <w:t xml:space="preserve"> </w:t>
      </w:r>
      <w:r>
        <w:rPr/>
        <w:t>и страны изучаемого языка, их столицы на изучаемом языке; уметь кратко представить Россию и свою малую родину;</w:t>
      </w:r>
    </w:p>
    <w:p>
      <w:pPr>
        <w:pStyle w:val="style66"/>
        <w:tabs>
          <w:tab w:leader="none" w:pos="1670" w:val="left"/>
          <w:tab w:leader="none" w:pos="2940" w:val="left"/>
          <w:tab w:leader="none" w:pos="4138" w:val="left"/>
          <w:tab w:leader="none" w:pos="4481" w:val="left"/>
          <w:tab w:leader="none" w:pos="5216" w:val="left"/>
          <w:tab w:leader="none" w:pos="6353" w:val="left"/>
          <w:tab w:leader="none" w:pos="6711" w:val="left"/>
          <w:tab w:leader="none" w:pos="8034" w:val="left"/>
          <w:tab w:leader="none" w:pos="8943" w:val="left"/>
          <w:tab w:leader="none" w:pos="10377" w:val="left"/>
        </w:tabs>
        <w:ind w:firstLine="708" w:left="143" w:right="285"/>
        <w:jc w:val="left"/>
        <w:rPr/>
      </w:pPr>
      <w:r>
        <w:rPr>
          <w:spacing w:val="-2"/>
        </w:rPr>
        <w:t>уметь</w:t>
      </w:r>
      <w:r>
        <w:rPr/>
        <w:tab/>
      </w:r>
      <w:r>
        <w:rPr>
          <w:spacing w:val="-2"/>
        </w:rPr>
        <w:t>проявлять</w:t>
      </w:r>
      <w:r>
        <w:rPr/>
        <w:tab/>
      </w:r>
      <w:r>
        <w:rPr>
          <w:spacing w:val="-2"/>
        </w:rPr>
        <w:t>уважение</w:t>
      </w:r>
      <w:r>
        <w:rPr/>
        <w:tab/>
      </w:r>
      <w:r>
        <w:rPr>
          <w:spacing w:val="-10"/>
        </w:rPr>
        <w:t>к</w:t>
      </w:r>
      <w:r>
        <w:rPr/>
        <w:tab/>
      </w:r>
      <w:r>
        <w:rPr>
          <w:spacing w:val="-4"/>
        </w:rPr>
        <w:t>иной</w:t>
      </w:r>
      <w:r>
        <w:rPr/>
        <w:tab/>
      </w:r>
      <w:r>
        <w:rPr>
          <w:spacing w:val="-2"/>
        </w:rPr>
        <w:t>культуре</w:t>
      </w:r>
      <w:r>
        <w:rPr/>
        <w:tab/>
      </w:r>
      <w:r>
        <w:rPr>
          <w:spacing w:val="-10"/>
        </w:rPr>
        <w:t>и</w:t>
      </w:r>
      <w:r>
        <w:rPr/>
        <w:tab/>
      </w:r>
      <w:r>
        <w:rPr>
          <w:spacing w:val="-2"/>
        </w:rPr>
        <w:t>соблюдать</w:t>
      </w:r>
      <w:r>
        <w:rPr/>
        <w:tab/>
      </w:r>
      <w:r>
        <w:rPr>
          <w:spacing w:val="-2"/>
        </w:rPr>
        <w:t>нормы</w:t>
      </w:r>
      <w:r>
        <w:rPr/>
        <w:tab/>
      </w:r>
      <w:r>
        <w:rPr>
          <w:spacing w:val="-2"/>
        </w:rPr>
        <w:t>вежливости</w:t>
      </w:r>
      <w:r>
        <w:rPr/>
        <w:tab/>
      </w:r>
      <w:r>
        <w:rPr>
          <w:spacing w:val="-10"/>
        </w:rPr>
        <w:t xml:space="preserve">в </w:t>
      </w:r>
      <w:r>
        <w:rPr/>
        <w:t>межкультурном общении;</w:t>
      </w:r>
    </w:p>
    <w:p>
      <w:pPr>
        <w:pStyle w:val="style66"/>
        <w:spacing w:after="0" w:before="1"/>
        <w:ind w:hanging="0" w:left="854" w:right="0"/>
        <w:contextualSpacing w:val="false"/>
        <w:jc w:val="left"/>
        <w:rPr>
          <w:spacing w:val="-2"/>
        </w:rPr>
      </w:pPr>
      <w:r>
        <w:rPr/>
        <w:t>уметь</w:t>
      </w:r>
      <w:r>
        <w:rPr>
          <w:spacing w:val="-10"/>
        </w:rPr>
        <w:t xml:space="preserve"> </w:t>
      </w:r>
      <w:r>
        <w:rPr/>
        <w:t>оказывать</w:t>
      </w:r>
      <w:r>
        <w:rPr>
          <w:spacing w:val="-4"/>
        </w:rPr>
        <w:t xml:space="preserve"> </w:t>
      </w:r>
      <w:r>
        <w:rPr/>
        <w:t>помощь</w:t>
      </w:r>
      <w:r>
        <w:rPr>
          <w:spacing w:val="-5"/>
        </w:rPr>
        <w:t xml:space="preserve"> </w:t>
      </w:r>
      <w:r>
        <w:rPr/>
        <w:t>зарубежным</w:t>
      </w:r>
      <w:r>
        <w:rPr>
          <w:spacing w:val="-8"/>
        </w:rPr>
        <w:t xml:space="preserve"> </w:t>
      </w:r>
      <w:r>
        <w:rPr/>
        <w:t>гостям</w:t>
      </w:r>
      <w:r>
        <w:rPr>
          <w:spacing w:val="-7"/>
        </w:rPr>
        <w:t xml:space="preserve"> </w:t>
      </w:r>
      <w:r>
        <w:rPr/>
        <w:t>в</w:t>
      </w:r>
      <w:r>
        <w:rPr>
          <w:spacing w:val="-4"/>
        </w:rPr>
        <w:t xml:space="preserve"> </w:t>
      </w:r>
      <w:r>
        <w:rPr/>
        <w:t>ситуациях</w:t>
      </w:r>
      <w:r>
        <w:rPr>
          <w:spacing w:val="-4"/>
        </w:rPr>
        <w:t xml:space="preserve"> </w:t>
      </w:r>
      <w:r>
        <w:rPr/>
        <w:t>повседневного</w:t>
      </w:r>
      <w:r>
        <w:rPr>
          <w:spacing w:val="-7"/>
        </w:rPr>
        <w:t xml:space="preserve"> </w:t>
      </w:r>
      <w:r>
        <w:rPr>
          <w:spacing w:val="-2"/>
        </w:rPr>
        <w:t>общения;</w:t>
      </w:r>
    </w:p>
    <w:p>
      <w:pPr>
        <w:pStyle w:val="style76"/>
        <w:numPr>
          <w:ilvl w:val="0"/>
          <w:numId w:val="31"/>
        </w:numPr>
        <w:tabs>
          <w:tab w:leader="none" w:pos="1559" w:val="left"/>
        </w:tabs>
        <w:spacing w:after="0" w:before="3"/>
        <w:ind w:hanging="708" w:left="1562" w:right="0"/>
        <w:contextualSpacing w:val="false"/>
        <w:rPr>
          <w:spacing w:val="-2"/>
          <w:sz w:val="24"/>
        </w:rPr>
      </w:pPr>
      <w:r>
        <w:rPr>
          <w:sz w:val="24"/>
        </w:rPr>
        <w:t>овладение</w:t>
      </w:r>
      <w:r>
        <w:rPr>
          <w:spacing w:val="-12"/>
          <w:sz w:val="24"/>
        </w:rPr>
        <w:t xml:space="preserve"> </w:t>
      </w:r>
      <w:r>
        <w:rPr>
          <w:sz w:val="24"/>
        </w:rPr>
        <w:t>компенсаторными</w:t>
      </w:r>
      <w:r>
        <w:rPr>
          <w:spacing w:val="-1"/>
          <w:sz w:val="24"/>
        </w:rPr>
        <w:t xml:space="preserve"> </w:t>
      </w:r>
      <w:r>
        <w:rPr>
          <w:spacing w:val="-2"/>
          <w:sz w:val="24"/>
        </w:rPr>
        <w:t>умениями:</w:t>
      </w:r>
    </w:p>
    <w:p>
      <w:pPr>
        <w:pStyle w:val="style66"/>
        <w:ind w:firstLine="708" w:left="143" w:right="277"/>
        <w:rPr>
          <w:spacing w:val="-2"/>
        </w:rPr>
      </w:pPr>
      <w:r>
        <w:rPr/>
        <w:t xml:space="preserve">использовать при говорении переспрос; при чтении и аудировании – языковую догадку, тематическое прогнозирование содержания, игнорирование информации, не являющейся необходимой для понимания основного содержания и нужной/интересующей/запрашиваемой </w:t>
      </w:r>
      <w:r>
        <w:rPr>
          <w:spacing w:val="-2"/>
        </w:rPr>
        <w:t>информации;</w:t>
      </w:r>
    </w:p>
    <w:p>
      <w:pPr>
        <w:pStyle w:val="style76"/>
        <w:numPr>
          <w:ilvl w:val="0"/>
          <w:numId w:val="31"/>
        </w:numPr>
        <w:tabs>
          <w:tab w:leader="none" w:pos="1561" w:val="left"/>
        </w:tabs>
        <w:ind w:hanging="708" w:left="1562" w:right="0"/>
        <w:jc w:val="both"/>
        <w:rPr>
          <w:spacing w:val="-2"/>
          <w:sz w:val="24"/>
        </w:rPr>
      </w:pPr>
      <w:r>
        <w:rPr>
          <w:sz w:val="24"/>
        </w:rPr>
        <w:t>овладение</w:t>
      </w:r>
      <w:r>
        <w:rPr>
          <w:spacing w:val="-14"/>
          <w:sz w:val="24"/>
        </w:rPr>
        <w:t xml:space="preserve"> </w:t>
      </w:r>
      <w:r>
        <w:rPr>
          <w:sz w:val="24"/>
        </w:rPr>
        <w:t>специальными</w:t>
      </w:r>
      <w:r>
        <w:rPr>
          <w:spacing w:val="-4"/>
          <w:sz w:val="24"/>
        </w:rPr>
        <w:t xml:space="preserve"> </w:t>
      </w:r>
      <w:r>
        <w:rPr>
          <w:sz w:val="24"/>
        </w:rPr>
        <w:t>учебными</w:t>
      </w:r>
      <w:r>
        <w:rPr>
          <w:spacing w:val="-2"/>
          <w:sz w:val="24"/>
        </w:rPr>
        <w:t xml:space="preserve"> умениями:</w:t>
      </w:r>
    </w:p>
    <w:p>
      <w:pPr>
        <w:pStyle w:val="style66"/>
        <w:ind w:hanging="0" w:left="854" w:right="0"/>
        <w:rPr>
          <w:spacing w:val="-2"/>
        </w:rPr>
      </w:pPr>
      <w:r>
        <w:rPr/>
        <w:t>использовать</w:t>
      </w:r>
      <w:r>
        <w:rPr>
          <w:spacing w:val="-9"/>
        </w:rPr>
        <w:t xml:space="preserve"> </w:t>
      </w:r>
      <w:r>
        <w:rPr/>
        <w:t>словари</w:t>
      </w:r>
      <w:r>
        <w:rPr>
          <w:spacing w:val="-3"/>
        </w:rPr>
        <w:t xml:space="preserve"> </w:t>
      </w:r>
      <w:r>
        <w:rPr/>
        <w:t>и</w:t>
      </w:r>
      <w:r>
        <w:rPr>
          <w:spacing w:val="-10"/>
        </w:rPr>
        <w:t xml:space="preserve"> </w:t>
      </w:r>
      <w:r>
        <w:rPr/>
        <w:t>справочники,</w:t>
      </w:r>
      <w:r>
        <w:rPr>
          <w:spacing w:val="-4"/>
        </w:rPr>
        <w:t xml:space="preserve"> </w:t>
      </w:r>
      <w:r>
        <w:rPr/>
        <w:t>в</w:t>
      </w:r>
      <w:r>
        <w:rPr>
          <w:spacing w:val="-8"/>
        </w:rPr>
        <w:t xml:space="preserve"> </w:t>
      </w:r>
      <w:r>
        <w:rPr/>
        <w:t>том</w:t>
      </w:r>
      <w:r>
        <w:rPr>
          <w:spacing w:val="-5"/>
        </w:rPr>
        <w:t xml:space="preserve"> </w:t>
      </w:r>
      <w:r>
        <w:rPr/>
        <w:t>числе</w:t>
      </w:r>
      <w:r>
        <w:rPr>
          <w:spacing w:val="-8"/>
        </w:rPr>
        <w:t xml:space="preserve"> </w:t>
      </w:r>
      <w:r>
        <w:rPr>
          <w:spacing w:val="-2"/>
        </w:rPr>
        <w:t>электронные;</w:t>
      </w:r>
    </w:p>
    <w:p>
      <w:pPr>
        <w:pStyle w:val="style66"/>
        <w:tabs>
          <w:tab w:leader="none" w:pos="2495" w:val="left"/>
          <w:tab w:leader="none" w:pos="4577" w:val="left"/>
          <w:tab w:leader="none" w:pos="6077" w:val="left"/>
          <w:tab w:leader="none" w:pos="7595" w:val="left"/>
          <w:tab w:leader="none" w:pos="8600" w:val="left"/>
          <w:tab w:leader="none" w:pos="8941" w:val="left"/>
          <w:tab w:leader="none" w:pos="9428" w:val="left"/>
        </w:tabs>
        <w:ind w:firstLine="710" w:left="143" w:right="279"/>
        <w:jc w:val="right"/>
        <w:rPr>
          <w:spacing w:val="-2"/>
        </w:rPr>
      </w:pPr>
      <w:r>
        <w:rPr>
          <w:spacing w:val="-2"/>
        </w:rPr>
        <w:t>осуществлять</w:t>
      </w:r>
      <w:r>
        <w:rPr/>
        <w:tab/>
      </w:r>
      <w:r>
        <w:rPr>
          <w:spacing w:val="-2"/>
        </w:rPr>
        <w:t>информационную</w:t>
      </w:r>
      <w:r>
        <w:rPr/>
        <w:tab/>
      </w:r>
      <w:r>
        <w:rPr>
          <w:spacing w:val="-2"/>
        </w:rPr>
        <w:t>переработку</w:t>
      </w:r>
      <w:r>
        <w:rPr/>
        <w:tab/>
      </w:r>
      <w:r>
        <w:rPr>
          <w:spacing w:val="-2"/>
        </w:rPr>
        <w:t>иноязычных</w:t>
      </w:r>
      <w:r>
        <w:rPr/>
        <w:tab/>
      </w:r>
      <w:r>
        <w:rPr>
          <w:spacing w:val="-2"/>
        </w:rPr>
        <w:t>текстов</w:t>
      </w:r>
      <w:r>
        <w:rPr/>
        <w:tab/>
      </w:r>
      <w:r>
        <w:rPr>
          <w:spacing w:val="-10"/>
        </w:rPr>
        <w:t>с</w:t>
      </w:r>
      <w:r>
        <w:rPr/>
        <w:tab/>
      </w:r>
      <w:r>
        <w:rPr>
          <w:spacing w:val="-6"/>
        </w:rPr>
        <w:t>их</w:t>
      </w:r>
      <w:r>
        <w:rPr/>
        <w:tab/>
      </w:r>
      <w:r>
        <w:rPr>
          <w:spacing w:val="-2"/>
        </w:rPr>
        <w:t xml:space="preserve">помощью; </w:t>
      </w:r>
      <w:r>
        <w:rPr/>
        <w:t>участвовать в проектной деятельности, в том числе межпредметного характера, требующей использования</w:t>
      </w:r>
      <w:r>
        <w:rPr>
          <w:spacing w:val="26"/>
        </w:rPr>
        <w:t xml:space="preserve">  </w:t>
      </w:r>
      <w:r>
        <w:rPr/>
        <w:t>многоязычных</w:t>
      </w:r>
      <w:r>
        <w:rPr>
          <w:spacing w:val="29"/>
        </w:rPr>
        <w:t xml:space="preserve">  </w:t>
      </w:r>
      <w:r>
        <w:rPr/>
        <w:t>источников</w:t>
      </w:r>
      <w:r>
        <w:rPr>
          <w:spacing w:val="27"/>
        </w:rPr>
        <w:t xml:space="preserve">  </w:t>
      </w:r>
      <w:r>
        <w:rPr/>
        <w:t>информации</w:t>
      </w:r>
      <w:r>
        <w:rPr>
          <w:spacing w:val="29"/>
        </w:rPr>
        <w:t xml:space="preserve">  </w:t>
      </w:r>
      <w:r>
        <w:rPr/>
        <w:t>и</w:t>
      </w:r>
      <w:r>
        <w:rPr>
          <w:spacing w:val="28"/>
        </w:rPr>
        <w:t xml:space="preserve">  </w:t>
      </w:r>
      <w:r>
        <w:rPr/>
        <w:t>информационно-</w:t>
      </w:r>
      <w:r>
        <w:rPr>
          <w:spacing w:val="-2"/>
        </w:rPr>
        <w:t>коммуникационных</w:t>
      </w:r>
    </w:p>
    <w:p>
      <w:pPr>
        <w:pStyle w:val="style66"/>
        <w:ind w:hanging="0" w:left="143" w:right="0"/>
        <w:jc w:val="left"/>
        <w:rPr>
          <w:spacing w:val="-2"/>
        </w:rPr>
      </w:pPr>
      <w:r>
        <w:rPr>
          <w:spacing w:val="-2"/>
        </w:rPr>
        <w:t>технологий;</w:t>
      </w:r>
    </w:p>
    <w:p>
      <w:pPr>
        <w:pStyle w:val="style76"/>
        <w:numPr>
          <w:ilvl w:val="0"/>
          <w:numId w:val="31"/>
        </w:numPr>
        <w:tabs>
          <w:tab w:leader="none" w:pos="1561" w:val="left"/>
        </w:tabs>
        <w:ind w:hanging="708" w:left="1562" w:right="0"/>
        <w:jc w:val="both"/>
        <w:rPr>
          <w:spacing w:val="-2"/>
          <w:sz w:val="24"/>
        </w:rPr>
      </w:pPr>
      <w:r>
        <w:rPr>
          <w:sz w:val="24"/>
        </w:rPr>
        <w:t>приобретение</w:t>
      </w:r>
      <w:r>
        <w:rPr>
          <w:spacing w:val="-12"/>
          <w:sz w:val="24"/>
        </w:rPr>
        <w:t xml:space="preserve"> </w:t>
      </w:r>
      <w:r>
        <w:rPr>
          <w:sz w:val="24"/>
        </w:rPr>
        <w:t>опыта</w:t>
      </w:r>
      <w:r>
        <w:rPr>
          <w:spacing w:val="-7"/>
          <w:sz w:val="24"/>
        </w:rPr>
        <w:t xml:space="preserve"> </w:t>
      </w:r>
      <w:r>
        <w:rPr>
          <w:sz w:val="24"/>
        </w:rPr>
        <w:t>практической</w:t>
      </w:r>
      <w:r>
        <w:rPr>
          <w:spacing w:val="-5"/>
          <w:sz w:val="24"/>
        </w:rPr>
        <w:t xml:space="preserve"> </w:t>
      </w:r>
      <w:r>
        <w:rPr>
          <w:sz w:val="24"/>
        </w:rPr>
        <w:t>деятельности</w:t>
      </w:r>
      <w:r>
        <w:rPr>
          <w:spacing w:val="-7"/>
          <w:sz w:val="24"/>
        </w:rPr>
        <w:t xml:space="preserve"> </w:t>
      </w:r>
      <w:r>
        <w:rPr>
          <w:sz w:val="24"/>
        </w:rPr>
        <w:t>в</w:t>
      </w:r>
      <w:r>
        <w:rPr>
          <w:spacing w:val="-10"/>
          <w:sz w:val="24"/>
        </w:rPr>
        <w:t xml:space="preserve"> </w:t>
      </w:r>
      <w:r>
        <w:rPr>
          <w:sz w:val="24"/>
        </w:rPr>
        <w:t>повседневной</w:t>
      </w:r>
      <w:r>
        <w:rPr>
          <w:spacing w:val="-4"/>
          <w:sz w:val="24"/>
        </w:rPr>
        <w:t xml:space="preserve"> </w:t>
      </w:r>
      <w:r>
        <w:rPr>
          <w:spacing w:val="-2"/>
          <w:sz w:val="24"/>
        </w:rPr>
        <w:t>жизни:</w:t>
      </w:r>
    </w:p>
    <w:p>
      <w:pPr>
        <w:pStyle w:val="style66"/>
        <w:ind w:firstLine="708" w:left="143" w:right="279"/>
        <w:rPr/>
      </w:pPr>
      <w:r>
        <w:rPr/>
        <w:t>участвовать в учебно-исследовательской (в том числе проектной) деятельности предметного и межпредметного характера с использованием иноязычных материалов и применением информационно-коммуникационных технологий; достигать взаимопонимания в процессе устного и письменного общения с носителями иностранного языка;</w:t>
      </w:r>
    </w:p>
    <w:p>
      <w:pPr>
        <w:pStyle w:val="style66"/>
        <w:spacing w:line="480" w:lineRule="auto"/>
        <w:ind w:hanging="0" w:left="854" w:right="3035"/>
        <w:rPr/>
      </w:pPr>
      <w:r>
        <w:rPr/>
        <w:t>знакомить</w:t>
      </w:r>
      <w:r>
        <w:rPr>
          <w:spacing w:val="-7"/>
        </w:rPr>
        <w:t xml:space="preserve"> </w:t>
      </w:r>
      <w:r>
        <w:rPr/>
        <w:t>представителей</w:t>
      </w:r>
      <w:r>
        <w:rPr>
          <w:spacing w:val="-4"/>
        </w:rPr>
        <w:t xml:space="preserve"> </w:t>
      </w:r>
      <w:r>
        <w:rPr/>
        <w:t>других</w:t>
      </w:r>
      <w:r>
        <w:rPr>
          <w:spacing w:val="-1"/>
        </w:rPr>
        <w:t xml:space="preserve"> </w:t>
      </w:r>
      <w:r>
        <w:rPr/>
        <w:t>стран</w:t>
      </w:r>
      <w:r>
        <w:rPr>
          <w:spacing w:val="-5"/>
        </w:rPr>
        <w:t xml:space="preserve"> </w:t>
      </w:r>
      <w:r>
        <w:rPr/>
        <w:t>с</w:t>
      </w:r>
      <w:r>
        <w:rPr>
          <w:spacing w:val="-7"/>
        </w:rPr>
        <w:t xml:space="preserve"> </w:t>
      </w:r>
      <w:r>
        <w:rPr/>
        <w:t>культурой</w:t>
      </w:r>
      <w:r>
        <w:rPr>
          <w:spacing w:val="-5"/>
        </w:rPr>
        <w:t xml:space="preserve"> </w:t>
      </w:r>
      <w:r>
        <w:rPr/>
        <w:t>своей</w:t>
      </w:r>
      <w:r>
        <w:rPr>
          <w:spacing w:val="-5"/>
        </w:rPr>
        <w:t xml:space="preserve"> </w:t>
      </w:r>
      <w:r>
        <w:rPr/>
        <w:t>страны. Предметные результаты по годам обучения:</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spacing w:line="480" w:lineRule="auto"/>
        <w:rPr/>
      </w:pPr>
      <w:r>
        <w:rPr/>
      </w:r>
    </w:p>
    <w:p>
      <w:pPr>
        <w:pStyle w:val="style66"/>
        <w:spacing w:after="0" w:before="72"/>
        <w:ind w:hanging="0" w:left="854" w:right="0"/>
        <w:contextualSpacing w:val="false"/>
        <w:rPr>
          <w:spacing w:val="-2"/>
        </w:rPr>
      </w:pPr>
      <w:r>
        <w:rPr/>
        <w:t>Первый</w:t>
      </w:r>
      <w:r>
        <w:rPr>
          <w:spacing w:val="-4"/>
        </w:rPr>
        <w:t xml:space="preserve"> </w:t>
      </w:r>
      <w:r>
        <w:rPr/>
        <w:t>год</w:t>
      </w:r>
      <w:r>
        <w:rPr>
          <w:spacing w:val="-6"/>
        </w:rPr>
        <w:t xml:space="preserve"> </w:t>
      </w:r>
      <w:r>
        <w:rPr>
          <w:spacing w:val="-2"/>
        </w:rPr>
        <w:t>обучения:</w:t>
      </w:r>
    </w:p>
    <w:p>
      <w:pPr>
        <w:pStyle w:val="style76"/>
        <w:numPr>
          <w:ilvl w:val="0"/>
          <w:numId w:val="30"/>
        </w:numPr>
        <w:tabs>
          <w:tab w:leader="none" w:pos="1054" w:val="left"/>
        </w:tabs>
        <w:ind w:hanging="204" w:left="143" w:right="271"/>
        <w:rPr>
          <w:sz w:val="24"/>
        </w:rPr>
      </w:pPr>
      <w:r>
        <w:rPr>
          <w:sz w:val="24"/>
        </w:rPr>
        <w:t>распознавать и образовывать родственные слова с использованием основных способов словообразования: аффиксации (образование: имен существительных при помощи суффиксов -er/- ère, -eur/-euse, -ien/-ienne, -ais/-aise, -ois/-oise, -erie, -ment; имен прилагательных при помощи суффиксов -eux/-euse, ien/-ienne, -ais/-aise, -ois/-oise; числительных при помощи суффиксов -ier/-ière,</w:t>
      </w:r>
    </w:p>
    <w:p>
      <w:pPr>
        <w:pStyle w:val="style66"/>
        <w:spacing w:after="0" w:before="3"/>
        <w:ind w:hanging="0" w:left="143" w:right="0"/>
        <w:contextualSpacing w:val="false"/>
        <w:jc w:val="left"/>
        <w:rPr>
          <w:spacing w:val="-2"/>
        </w:rPr>
      </w:pPr>
      <w:r>
        <w:rPr>
          <w:spacing w:val="-2"/>
        </w:rPr>
        <w:t>-ième);</w:t>
      </w:r>
    </w:p>
    <w:p>
      <w:pPr>
        <w:pStyle w:val="style76"/>
        <w:numPr>
          <w:ilvl w:val="0"/>
          <w:numId w:val="30"/>
        </w:numPr>
        <w:tabs>
          <w:tab w:leader="none" w:pos="1056" w:val="left"/>
        </w:tabs>
        <w:ind w:hanging="204" w:left="143" w:right="271"/>
        <w:rPr>
          <w:sz w:val="24"/>
        </w:rPr>
      </w:pPr>
      <w:r>
        <w:rPr>
          <w:sz w:val="24"/>
        </w:rPr>
        <w:t>распознавать и употреблять в устной и письменной речи изученные морфологические формы и синтаксические конструкции французского языка в рамках тематического содержания в соответствии с решаемой коммуникативной задачей: предложения с несколькими</w:t>
      </w:r>
      <w:r>
        <w:rPr>
          <w:spacing w:val="40"/>
          <w:sz w:val="24"/>
        </w:rPr>
        <w:t xml:space="preserve"> </w:t>
      </w:r>
      <w:r>
        <w:rPr>
          <w:sz w:val="24"/>
        </w:rPr>
        <w:t>обстоятельствами, следующими в определенном порядке; все типы вопросительных предложений (общий, специальный вопросы в présent, futur immédiat, futur simple, passé immédiat, passé composé); повелительное наклонение (impératif) регулярных глаголов в утвердительной и отрицательной формах; глаголы I, II групп и основные глаголы III группы в présent; глаголы, спрягающиеся в сложных формах с вспомогательными глаголами avoir или être; существительные с указательными</w:t>
      </w:r>
      <w:r>
        <w:rPr>
          <w:spacing w:val="80"/>
          <w:sz w:val="24"/>
        </w:rPr>
        <w:t xml:space="preserve"> </w:t>
      </w:r>
      <w:r>
        <w:rPr>
          <w:sz w:val="24"/>
        </w:rPr>
        <w:t>и притяжательными прилагательными; личные местоимения в функции прямых и косвенных дополнений; вопросительные местоимения (qui, que) и вопросительные наречия (où,</w:t>
      </w:r>
      <w:r>
        <w:rPr>
          <w:spacing w:val="40"/>
          <w:sz w:val="24"/>
        </w:rPr>
        <w:t xml:space="preserve"> </w:t>
      </w:r>
      <w:r>
        <w:rPr>
          <w:sz w:val="24"/>
        </w:rPr>
        <w:t>quand, comment, combien, pourquoi); неопределенные местоимения on, tout; количественные наречия (beaucoup, peu, assez, trop), предлоги для обозначения времени и места; количественные числительные для обозначения дат и больших чисел (100 -1000), порядковые числительные до 100.</w:t>
      </w:r>
    </w:p>
    <w:p>
      <w:pPr>
        <w:pStyle w:val="style66"/>
        <w:spacing w:after="0" w:before="275"/>
        <w:ind w:hanging="0" w:left="854" w:right="0"/>
        <w:contextualSpacing w:val="false"/>
        <w:rPr>
          <w:spacing w:val="-2"/>
        </w:rPr>
      </w:pPr>
      <w:r>
        <w:rPr/>
        <w:t>Второй</w:t>
      </w:r>
      <w:r>
        <w:rPr>
          <w:spacing w:val="-4"/>
        </w:rPr>
        <w:t xml:space="preserve"> </w:t>
      </w:r>
      <w:r>
        <w:rPr/>
        <w:t>год</w:t>
      </w:r>
      <w:r>
        <w:rPr>
          <w:spacing w:val="-7"/>
        </w:rPr>
        <w:t xml:space="preserve"> </w:t>
      </w:r>
      <w:r>
        <w:rPr>
          <w:spacing w:val="-2"/>
        </w:rPr>
        <w:t>обучения:</w:t>
      </w:r>
    </w:p>
    <w:p>
      <w:pPr>
        <w:pStyle w:val="style76"/>
        <w:numPr>
          <w:ilvl w:val="0"/>
          <w:numId w:val="30"/>
        </w:numPr>
        <w:tabs>
          <w:tab w:leader="none" w:pos="1037" w:val="left"/>
        </w:tabs>
        <w:ind w:hanging="204" w:left="143" w:right="297"/>
        <w:rPr>
          <w:sz w:val="24"/>
        </w:rPr>
      </w:pPr>
      <w:r>
        <w:rPr>
          <w:sz w:val="24"/>
        </w:rPr>
        <w:t>распознавать и употреблять в устной и письменной речи различные средства связи для обеспечения целостности высказывания (et, mais);</w:t>
      </w:r>
    </w:p>
    <w:p>
      <w:pPr>
        <w:pStyle w:val="style76"/>
        <w:numPr>
          <w:ilvl w:val="0"/>
          <w:numId w:val="30"/>
        </w:numPr>
        <w:tabs>
          <w:tab w:leader="none" w:pos="1054" w:val="left"/>
        </w:tabs>
        <w:ind w:hanging="204" w:left="143" w:right="276"/>
        <w:rPr>
          <w:sz w:val="24"/>
        </w:rPr>
      </w:pPr>
      <w:r>
        <w:rPr>
          <w:sz w:val="24"/>
        </w:rPr>
        <w:t>распознавать и образовывать родственные слова с использованием основных способов словообразования: аффиксации (образование:</w:t>
      </w:r>
    </w:p>
    <w:p>
      <w:pPr>
        <w:pStyle w:val="style66"/>
        <w:ind w:firstLine="708" w:left="143" w:right="273"/>
        <w:rPr/>
      </w:pPr>
      <w:r>
        <w:rPr/>
        <w:t>глаголов</w:t>
      </w:r>
      <w:r>
        <w:rPr>
          <w:spacing w:val="-2"/>
        </w:rPr>
        <w:t xml:space="preserve"> </w:t>
      </w:r>
      <w:r>
        <w:rPr/>
        <w:t>при</w:t>
      </w:r>
      <w:r>
        <w:rPr>
          <w:spacing w:val="-3"/>
        </w:rPr>
        <w:t xml:space="preserve"> </w:t>
      </w:r>
      <w:r>
        <w:rPr/>
        <w:t>помощи</w:t>
      </w:r>
      <w:r>
        <w:rPr>
          <w:spacing w:val="-3"/>
        </w:rPr>
        <w:t xml:space="preserve"> </w:t>
      </w:r>
      <w:r>
        <w:rPr/>
        <w:t>префиксов:</w:t>
      </w:r>
      <w:r>
        <w:rPr>
          <w:spacing w:val="-1"/>
        </w:rPr>
        <w:t xml:space="preserve"> </w:t>
      </w:r>
      <w:r>
        <w:rPr/>
        <w:t>re-/ré-,</w:t>
      </w:r>
      <w:r>
        <w:rPr>
          <w:spacing w:val="-1"/>
        </w:rPr>
        <w:t xml:space="preserve"> </w:t>
      </w:r>
      <w:r>
        <w:rPr/>
        <w:t>r-;</w:t>
      </w:r>
      <w:r>
        <w:rPr>
          <w:spacing w:val="-1"/>
        </w:rPr>
        <w:t xml:space="preserve"> </w:t>
      </w:r>
      <w:r>
        <w:rPr/>
        <w:t>имен существительных</w:t>
      </w:r>
      <w:r>
        <w:rPr>
          <w:spacing w:val="-2"/>
        </w:rPr>
        <w:t xml:space="preserve"> </w:t>
      </w:r>
      <w:r>
        <w:rPr/>
        <w:t>при помощи</w:t>
      </w:r>
      <w:r>
        <w:rPr>
          <w:spacing w:val="-3"/>
        </w:rPr>
        <w:t xml:space="preserve"> </w:t>
      </w:r>
      <w:r>
        <w:rPr/>
        <w:t>суффиксов: - teur/-trice, -ain/-aine, -ette, -ique, -iste, -isme, -tion/-sion, -ture; имен прилагательных при помощи суффиксов: -ain/-aine, -ique, -ant, -aire; -ible, -able; наречий при помощи суффикса: -ment);</w:t>
      </w:r>
    </w:p>
    <w:p>
      <w:pPr>
        <w:pStyle w:val="style76"/>
        <w:numPr>
          <w:ilvl w:val="0"/>
          <w:numId w:val="30"/>
        </w:numPr>
        <w:tabs>
          <w:tab w:leader="none" w:pos="1018" w:val="left"/>
        </w:tabs>
        <w:ind w:hanging="204" w:left="143" w:right="273"/>
        <w:rPr>
          <w:sz w:val="24"/>
        </w:rPr>
      </w:pPr>
      <w:r>
        <w:rPr>
          <w:sz w:val="24"/>
        </w:rPr>
        <w:t>понимать новые лексические единицы с опорой на языковую и контекстуальную</w:t>
      </w:r>
      <w:r>
        <w:rPr>
          <w:spacing w:val="40"/>
          <w:sz w:val="24"/>
        </w:rPr>
        <w:t xml:space="preserve"> </w:t>
      </w:r>
      <w:r>
        <w:rPr>
          <w:sz w:val="24"/>
        </w:rPr>
        <w:t>догадки по контексту, по сходству с русским/родным языком, по словообразовательным элементам в прослушанном/прочитанном тексте;</w:t>
      </w:r>
    </w:p>
    <w:p>
      <w:pPr>
        <w:pStyle w:val="style76"/>
        <w:numPr>
          <w:ilvl w:val="0"/>
          <w:numId w:val="30"/>
        </w:numPr>
        <w:tabs>
          <w:tab w:leader="none" w:pos="1056" w:val="left"/>
        </w:tabs>
        <w:spacing w:after="0" w:before="1"/>
        <w:ind w:hanging="204" w:left="143" w:right="268"/>
        <w:contextualSpacing w:val="false"/>
        <w:rPr>
          <w:sz w:val="24"/>
        </w:rPr>
      </w:pPr>
      <w:r>
        <w:rPr>
          <w:sz w:val="24"/>
        </w:rPr>
        <w:t>распознавать и употреблять в устной и письменной речи изученные морфологические формы и синтаксические конструкции французского языка в рамках тематического содержания в соответствии с решаемой коммуникативной задачей: сложносочиненные предложения с союзами et, mais; сложноподчиненные предложения с союзами que, quand; управление основных глаголов с предлогами à и de; повелительное наклонение (impératif) регулярных глаголов в утвердительной и отрицательной формах, в т.ч. с местоимениями; глаголы в будущем простом времени (futur simple); глаголы в пассивном залоге в настоящем времени изъявительного наклонения (présent de l’Indicatif); особые</w:t>
      </w:r>
      <w:r>
        <w:rPr>
          <w:spacing w:val="-1"/>
          <w:sz w:val="24"/>
        </w:rPr>
        <w:t xml:space="preserve"> </w:t>
      </w:r>
      <w:r>
        <w:rPr>
          <w:sz w:val="24"/>
        </w:rPr>
        <w:t>формы существительных женского рода</w:t>
      </w:r>
      <w:r>
        <w:rPr>
          <w:spacing w:val="-1"/>
          <w:sz w:val="24"/>
        </w:rPr>
        <w:t xml:space="preserve"> </w:t>
      </w:r>
      <w:r>
        <w:rPr>
          <w:sz w:val="24"/>
        </w:rPr>
        <w:t>и множественного числа</w:t>
      </w:r>
      <w:r>
        <w:rPr>
          <w:spacing w:val="-1"/>
          <w:sz w:val="24"/>
        </w:rPr>
        <w:t xml:space="preserve"> </w:t>
      </w:r>
      <w:r>
        <w:rPr>
          <w:sz w:val="24"/>
        </w:rPr>
        <w:t>(animal – animaux);</w:t>
      </w:r>
      <w:r>
        <w:rPr>
          <w:spacing w:val="-1"/>
          <w:sz w:val="24"/>
        </w:rPr>
        <w:t xml:space="preserve"> </w:t>
      </w:r>
      <w:r>
        <w:rPr>
          <w:sz w:val="24"/>
        </w:rPr>
        <w:t>особые формы</w:t>
      </w:r>
      <w:r>
        <w:rPr>
          <w:spacing w:val="-2"/>
          <w:sz w:val="24"/>
        </w:rPr>
        <w:t xml:space="preserve"> </w:t>
      </w:r>
      <w:r>
        <w:rPr>
          <w:sz w:val="24"/>
        </w:rPr>
        <w:t>прилагательных</w:t>
      </w:r>
      <w:r>
        <w:rPr>
          <w:spacing w:val="-1"/>
          <w:sz w:val="24"/>
        </w:rPr>
        <w:t xml:space="preserve"> </w:t>
      </w:r>
      <w:r>
        <w:rPr>
          <w:sz w:val="24"/>
        </w:rPr>
        <w:t>женского</w:t>
      </w:r>
      <w:r>
        <w:rPr>
          <w:spacing w:val="-1"/>
          <w:sz w:val="24"/>
        </w:rPr>
        <w:t xml:space="preserve"> </w:t>
      </w:r>
      <w:r>
        <w:rPr>
          <w:sz w:val="24"/>
        </w:rPr>
        <w:t>рода</w:t>
      </w:r>
      <w:r>
        <w:rPr>
          <w:spacing w:val="-2"/>
          <w:sz w:val="24"/>
        </w:rPr>
        <w:t xml:space="preserve"> </w:t>
      </w:r>
      <w:r>
        <w:rPr>
          <w:sz w:val="24"/>
        </w:rPr>
        <w:t>и</w:t>
      </w:r>
      <w:r>
        <w:rPr>
          <w:spacing w:val="-3"/>
          <w:sz w:val="24"/>
        </w:rPr>
        <w:t xml:space="preserve"> </w:t>
      </w:r>
      <w:r>
        <w:rPr>
          <w:sz w:val="24"/>
        </w:rPr>
        <w:t>множественного</w:t>
      </w:r>
      <w:r>
        <w:rPr>
          <w:spacing w:val="-1"/>
          <w:sz w:val="24"/>
        </w:rPr>
        <w:t xml:space="preserve"> </w:t>
      </w:r>
      <w:r>
        <w:rPr>
          <w:sz w:val="24"/>
        </w:rPr>
        <w:t>числа</w:t>
      </w:r>
      <w:r>
        <w:rPr>
          <w:spacing w:val="-2"/>
          <w:sz w:val="24"/>
        </w:rPr>
        <w:t xml:space="preserve"> </w:t>
      </w:r>
      <w:r>
        <w:rPr>
          <w:sz w:val="24"/>
        </w:rPr>
        <w:t>(beau –</w:t>
      </w:r>
      <w:r>
        <w:rPr>
          <w:spacing w:val="-1"/>
          <w:sz w:val="24"/>
        </w:rPr>
        <w:t xml:space="preserve"> </w:t>
      </w:r>
      <w:r>
        <w:rPr>
          <w:sz w:val="24"/>
        </w:rPr>
        <w:t>belle,</w:t>
      </w:r>
      <w:r>
        <w:rPr>
          <w:spacing w:val="-1"/>
          <w:sz w:val="24"/>
        </w:rPr>
        <w:t xml:space="preserve"> </w:t>
      </w:r>
      <w:r>
        <w:rPr>
          <w:sz w:val="24"/>
        </w:rPr>
        <w:t>long</w:t>
      </w:r>
      <w:r>
        <w:rPr>
          <w:spacing w:val="-2"/>
          <w:sz w:val="24"/>
        </w:rPr>
        <w:t xml:space="preserve"> </w:t>
      </w:r>
      <w:r>
        <w:rPr>
          <w:sz w:val="24"/>
        </w:rPr>
        <w:t>–</w:t>
      </w:r>
      <w:r>
        <w:rPr>
          <w:spacing w:val="-1"/>
          <w:sz w:val="24"/>
        </w:rPr>
        <w:t xml:space="preserve"> </w:t>
      </w:r>
      <w:r>
        <w:rPr>
          <w:sz w:val="24"/>
        </w:rPr>
        <w:t>longue,</w:t>
      </w:r>
      <w:r>
        <w:rPr>
          <w:spacing w:val="-1"/>
          <w:sz w:val="24"/>
        </w:rPr>
        <w:t xml:space="preserve"> </w:t>
      </w:r>
      <w:r>
        <w:rPr>
          <w:sz w:val="24"/>
        </w:rPr>
        <w:t>national - nationaux); степени сравнения прилагательных и наречий; образование наречий на –ment; местоимения и наречия en и y; вопросительное местоимение quoi; вопросительное прилагательное quel; количественные числительные для обозначения больших чисел и года до 3000, порядковые числительные до 100.</w:t>
      </w:r>
    </w:p>
    <w:p>
      <w:pPr>
        <w:pStyle w:val="style66"/>
        <w:spacing w:after="0" w:before="3"/>
        <w:ind w:hanging="0" w:left="0" w:right="0"/>
        <w:contextualSpacing w:val="false"/>
        <w:jc w:val="left"/>
        <w:rPr/>
      </w:pPr>
      <w:r>
        <w:rPr/>
      </w:r>
    </w:p>
    <w:p>
      <w:pPr>
        <w:pStyle w:val="style66"/>
        <w:ind w:hanging="0" w:left="854" w:right="0"/>
        <w:rPr>
          <w:spacing w:val="-2"/>
        </w:rPr>
      </w:pPr>
      <w:r>
        <w:rPr/>
        <w:t>Третий</w:t>
      </w:r>
      <w:r>
        <w:rPr>
          <w:spacing w:val="-5"/>
        </w:rPr>
        <w:t xml:space="preserve"> </w:t>
      </w:r>
      <w:r>
        <w:rPr/>
        <w:t>год</w:t>
      </w:r>
      <w:r>
        <w:rPr>
          <w:spacing w:val="-4"/>
        </w:rPr>
        <w:t xml:space="preserve"> </w:t>
      </w:r>
      <w:r>
        <w:rPr>
          <w:spacing w:val="-2"/>
        </w:rPr>
        <w:t>обучения:</w:t>
      </w:r>
    </w:p>
    <w:p>
      <w:pPr>
        <w:pStyle w:val="style76"/>
        <w:numPr>
          <w:ilvl w:val="0"/>
          <w:numId w:val="30"/>
        </w:numPr>
        <w:tabs>
          <w:tab w:leader="none" w:pos="1037" w:val="left"/>
        </w:tabs>
        <w:ind w:hanging="204" w:left="143" w:right="291"/>
        <w:rPr>
          <w:sz w:val="24"/>
        </w:rPr>
      </w:pPr>
      <w:r>
        <w:rPr>
          <w:sz w:val="24"/>
        </w:rPr>
        <w:t>распознавать и употреблять в устной и письменной речи различные средства связи для обеспечения целостности высказывания (в том числе d’abord, ensuite, encore, donc);</w:t>
      </w:r>
    </w:p>
    <w:p>
      <w:pPr>
        <w:pStyle w:val="style76"/>
        <w:numPr>
          <w:ilvl w:val="0"/>
          <w:numId w:val="30"/>
        </w:numPr>
        <w:tabs>
          <w:tab w:leader="none" w:pos="1054" w:val="left"/>
        </w:tabs>
        <w:ind w:hanging="204" w:left="143" w:right="271"/>
        <w:rPr>
          <w:sz w:val="24"/>
        </w:rPr>
      </w:pPr>
      <w:r>
        <w:rPr>
          <w:sz w:val="24"/>
        </w:rPr>
        <w:t>распознавать и образовывать родственные слова с использованием основных способов словообразования: аффиксации (образование имен прилагательных при помощи суффиксов: –al/- ale; глаголов, имен существительных, прилагательных и наречий при помощи отрицательных префиксов: -in/-im, dé-/dés); словосложения: существительное + существительное (chou-fleur, porte- fenêtre); существительное + предлог + существительное (arc-en-ciel,</w:t>
      </w:r>
      <w:r>
        <w:rPr>
          <w:spacing w:val="40"/>
          <w:sz w:val="24"/>
        </w:rPr>
        <w:t xml:space="preserve"> </w:t>
      </w:r>
      <w:r>
        <w:rPr>
          <w:sz w:val="24"/>
        </w:rPr>
        <w:t>rez-de-chaussée);</w:t>
      </w:r>
      <w:r>
        <w:rPr>
          <w:spacing w:val="40"/>
          <w:sz w:val="24"/>
        </w:rPr>
        <w:t xml:space="preserve"> </w:t>
      </w:r>
      <w:r>
        <w:rPr>
          <w:sz w:val="24"/>
        </w:rPr>
        <w:t>прилагательное + существительное (coffre-fort, éco-citoyen));</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76"/>
        <w:numPr>
          <w:ilvl w:val="0"/>
          <w:numId w:val="30"/>
        </w:numPr>
        <w:tabs>
          <w:tab w:leader="none" w:pos="1018" w:val="left"/>
        </w:tabs>
        <w:spacing w:after="0" w:before="72"/>
        <w:ind w:hanging="204" w:left="143" w:right="280"/>
        <w:contextualSpacing w:val="false"/>
        <w:rPr>
          <w:sz w:val="24"/>
        </w:rPr>
      </w:pPr>
      <w:r>
        <w:rPr>
          <w:sz w:val="24"/>
        </w:rPr>
        <w:t>понимать новые лексические единицы с опорой на языковую и контекстуальную</w:t>
      </w:r>
      <w:r>
        <w:rPr>
          <w:spacing w:val="40"/>
          <w:sz w:val="24"/>
        </w:rPr>
        <w:t xml:space="preserve"> </w:t>
      </w:r>
      <w:r>
        <w:rPr>
          <w:sz w:val="24"/>
        </w:rPr>
        <w:t>догадки по контексту, по сходству с русским/родным языком, по словообразовательным элементам в прослушанном/прочитанном тексте;</w:t>
      </w:r>
    </w:p>
    <w:p>
      <w:pPr>
        <w:pStyle w:val="style76"/>
        <w:numPr>
          <w:ilvl w:val="0"/>
          <w:numId w:val="30"/>
        </w:numPr>
        <w:tabs>
          <w:tab w:leader="none" w:pos="1056" w:val="left"/>
        </w:tabs>
        <w:spacing w:after="0" w:before="3"/>
        <w:ind w:hanging="204" w:left="143" w:right="268"/>
        <w:contextualSpacing w:val="false"/>
        <w:rPr>
          <w:sz w:val="24"/>
        </w:rPr>
      </w:pPr>
      <w:r>
        <w:rPr>
          <w:sz w:val="24"/>
        </w:rPr>
        <w:t>распознавать и употреблять в устной и письменной речи изученные морфологические формы и синтаксические конструкции французского языка в рамках тематического содержания в соответствии с решаемой коммуникативной задачей: безличные и неопределенно-личные предложения с местоимением on, сложноподчиненные предложения с союзами que, parce</w:t>
      </w:r>
      <w:r>
        <w:rPr>
          <w:spacing w:val="40"/>
          <w:sz w:val="24"/>
        </w:rPr>
        <w:t xml:space="preserve"> </w:t>
      </w:r>
      <w:r>
        <w:rPr>
          <w:sz w:val="24"/>
        </w:rPr>
        <w:t>que, quand, lorsque, comme, управление основных глаголов и глагольных выражений; глаголы avoir, être, savoir в повелительном наклонении; глаголы в временной форме imparfait и ее отличия от passé composé; глаголы пассивного залога в изученных ранее временах изъявительного наклонения (présent de l’indicatif); условное наклонение Conditionnel présent в независимом предложении для выражения пожелания, вежливой просьбы; ударные формы личных местоимений, отрицание с наречиями rien, jamais, personne, ni … ni;; предлоги, употребляемые в пассивном залоге; числительные для обозначения больших чисел (до 1 000 000).</w:t>
      </w:r>
    </w:p>
    <w:p>
      <w:pPr>
        <w:pStyle w:val="style66"/>
        <w:spacing w:after="0" w:before="275"/>
        <w:ind w:hanging="0" w:left="854" w:right="0"/>
        <w:contextualSpacing w:val="false"/>
        <w:rPr>
          <w:spacing w:val="-2"/>
        </w:rPr>
      </w:pPr>
      <w:r>
        <w:rPr/>
        <w:t>Четвертый</w:t>
      </w:r>
      <w:r>
        <w:rPr>
          <w:spacing w:val="-5"/>
        </w:rPr>
        <w:t xml:space="preserve"> </w:t>
      </w:r>
      <w:r>
        <w:rPr/>
        <w:t>год</w:t>
      </w:r>
      <w:r>
        <w:rPr>
          <w:spacing w:val="-7"/>
        </w:rPr>
        <w:t xml:space="preserve"> </w:t>
      </w:r>
      <w:r>
        <w:rPr>
          <w:spacing w:val="-2"/>
        </w:rPr>
        <w:t>обучения:</w:t>
      </w:r>
    </w:p>
    <w:p>
      <w:pPr>
        <w:pStyle w:val="style76"/>
        <w:numPr>
          <w:ilvl w:val="0"/>
          <w:numId w:val="30"/>
        </w:numPr>
        <w:tabs>
          <w:tab w:leader="none" w:pos="1020" w:val="left"/>
        </w:tabs>
        <w:spacing w:after="0" w:before="2"/>
        <w:ind w:hanging="204" w:left="143" w:right="282"/>
        <w:contextualSpacing w:val="false"/>
        <w:rPr>
          <w:sz w:val="24"/>
        </w:rPr>
      </w:pPr>
      <w:r>
        <w:rPr>
          <w:sz w:val="24"/>
        </w:rPr>
        <w:t>распознавать и употреблять в устной и письменной речи средства связи для обеспечения целостности высказывания (в том числе premièrement, deuxièmement, au début, à la fin, puis, alors, d’une part, d’autre part);</w:t>
      </w:r>
    </w:p>
    <w:p>
      <w:pPr>
        <w:pStyle w:val="style76"/>
        <w:numPr>
          <w:ilvl w:val="0"/>
          <w:numId w:val="30"/>
        </w:numPr>
        <w:tabs>
          <w:tab w:leader="none" w:pos="1054" w:val="left"/>
        </w:tabs>
        <w:ind w:hanging="204" w:left="143" w:right="271"/>
        <w:rPr>
          <w:sz w:val="24"/>
        </w:rPr>
      </w:pPr>
      <w:r>
        <w:rPr>
          <w:sz w:val="24"/>
        </w:rPr>
        <w:t>распознавать и образовывать родственные слова с использованием основных способов словообразования: аффиксации (образование: глаголов при помощи префикса: pré-; имен существительных</w:t>
      </w:r>
      <w:r>
        <w:rPr>
          <w:spacing w:val="-2"/>
          <w:sz w:val="24"/>
        </w:rPr>
        <w:t xml:space="preserve"> </w:t>
      </w:r>
      <w:r>
        <w:rPr>
          <w:sz w:val="24"/>
        </w:rPr>
        <w:t>при</w:t>
      </w:r>
      <w:r>
        <w:rPr>
          <w:spacing w:val="-3"/>
          <w:sz w:val="24"/>
        </w:rPr>
        <w:t xml:space="preserve"> </w:t>
      </w:r>
      <w:r>
        <w:rPr>
          <w:sz w:val="24"/>
        </w:rPr>
        <w:t>помощи</w:t>
      </w:r>
      <w:r>
        <w:rPr>
          <w:spacing w:val="-3"/>
          <w:sz w:val="24"/>
        </w:rPr>
        <w:t xml:space="preserve"> </w:t>
      </w:r>
      <w:r>
        <w:rPr>
          <w:sz w:val="24"/>
        </w:rPr>
        <w:t>суффиксов: -oir/-oire,</w:t>
      </w:r>
      <w:r>
        <w:rPr>
          <w:spacing w:val="-3"/>
          <w:sz w:val="24"/>
        </w:rPr>
        <w:t xml:space="preserve"> </w:t>
      </w:r>
      <w:r>
        <w:rPr>
          <w:sz w:val="24"/>
        </w:rPr>
        <w:t>-</w:t>
      </w:r>
      <w:r>
        <w:rPr>
          <w:spacing w:val="-2"/>
          <w:sz w:val="24"/>
        </w:rPr>
        <w:t xml:space="preserve"> </w:t>
      </w:r>
      <w:r>
        <w:rPr>
          <w:sz w:val="24"/>
        </w:rPr>
        <w:t>té,</w:t>
      </w:r>
      <w:r>
        <w:rPr>
          <w:spacing w:val="-1"/>
          <w:sz w:val="24"/>
        </w:rPr>
        <w:t xml:space="preserve"> </w:t>
      </w:r>
      <w:r>
        <w:rPr>
          <w:sz w:val="24"/>
        </w:rPr>
        <w:t>-ude,</w:t>
      </w:r>
      <w:r>
        <w:rPr>
          <w:spacing w:val="-1"/>
          <w:sz w:val="24"/>
        </w:rPr>
        <w:t xml:space="preserve"> </w:t>
      </w:r>
      <w:r>
        <w:rPr>
          <w:sz w:val="24"/>
        </w:rPr>
        <w:t>-aison,</w:t>
      </w:r>
      <w:r>
        <w:rPr>
          <w:spacing w:val="-2"/>
          <w:sz w:val="24"/>
        </w:rPr>
        <w:t xml:space="preserve"> </w:t>
      </w:r>
      <w:r>
        <w:rPr>
          <w:sz w:val="24"/>
        </w:rPr>
        <w:t>-ure,</w:t>
      </w:r>
      <w:r>
        <w:rPr>
          <w:spacing w:val="-3"/>
          <w:sz w:val="24"/>
        </w:rPr>
        <w:t xml:space="preserve"> </w:t>
      </w:r>
      <w:r>
        <w:rPr>
          <w:sz w:val="24"/>
        </w:rPr>
        <w:t>-ise;</w:t>
      </w:r>
      <w:r>
        <w:rPr>
          <w:spacing w:val="-1"/>
          <w:sz w:val="24"/>
        </w:rPr>
        <w:t xml:space="preserve"> </w:t>
      </w:r>
      <w:r>
        <w:rPr>
          <w:sz w:val="24"/>
        </w:rPr>
        <w:t>имен</w:t>
      </w:r>
      <w:r>
        <w:rPr>
          <w:spacing w:val="-3"/>
          <w:sz w:val="24"/>
        </w:rPr>
        <w:t xml:space="preserve"> </w:t>
      </w:r>
      <w:r>
        <w:rPr>
          <w:sz w:val="24"/>
        </w:rPr>
        <w:t>прилагательных при помощи суффиксов: -el/-elle, -ile, -il/-ille, -eau/-elle, -aire, -atif/-ative); словосложения: (глагол + местоимение (rendez-vous), глагол + существительное (lave-vaisselle, garde-robe), предлог + существительное (sous-sol));</w:t>
      </w:r>
    </w:p>
    <w:p>
      <w:pPr>
        <w:pStyle w:val="style76"/>
        <w:numPr>
          <w:ilvl w:val="0"/>
          <w:numId w:val="30"/>
        </w:numPr>
        <w:tabs>
          <w:tab w:leader="none" w:pos="1018" w:val="left"/>
        </w:tabs>
        <w:ind w:hanging="204" w:left="143" w:right="280"/>
        <w:rPr>
          <w:sz w:val="24"/>
        </w:rPr>
      </w:pPr>
      <w:r>
        <w:rPr>
          <w:sz w:val="24"/>
        </w:rPr>
        <w:t>понимать новые лексические единицы с опорой на языковую и контекстуальную</w:t>
      </w:r>
      <w:r>
        <w:rPr>
          <w:spacing w:val="40"/>
          <w:sz w:val="24"/>
        </w:rPr>
        <w:t xml:space="preserve"> </w:t>
      </w:r>
      <w:r>
        <w:rPr>
          <w:sz w:val="24"/>
        </w:rPr>
        <w:t>догадки по контексту, по сходству с русским/родным языком, по словообразовательным элементам в прослушанном/прочитанном тексте;</w:t>
      </w:r>
    </w:p>
    <w:p>
      <w:pPr>
        <w:pStyle w:val="style76"/>
        <w:numPr>
          <w:ilvl w:val="0"/>
          <w:numId w:val="30"/>
        </w:numPr>
        <w:tabs>
          <w:tab w:leader="none" w:pos="1085" w:val="left"/>
        </w:tabs>
        <w:ind w:hanging="204" w:left="143" w:right="270"/>
        <w:rPr>
          <w:sz w:val="24"/>
        </w:rPr>
      </w:pPr>
      <w:r>
        <w:rPr>
          <w:sz w:val="24"/>
        </w:rPr>
        <w:t>распознавать и употреблять в устной и письменной речи изученные морфологические формы и синтаксические конструкции французского языка в рамках тематического содержания в соответствии с решаемой коммуникативной задачей: сложноподчиненные предложения с союзами места</w:t>
      </w:r>
      <w:r>
        <w:rPr>
          <w:spacing w:val="-1"/>
          <w:sz w:val="24"/>
        </w:rPr>
        <w:t xml:space="preserve"> </w:t>
      </w:r>
      <w:r>
        <w:rPr>
          <w:sz w:val="24"/>
        </w:rPr>
        <w:t>où, времени quand и причины</w:t>
      </w:r>
      <w:r>
        <w:rPr>
          <w:spacing w:val="-1"/>
          <w:sz w:val="24"/>
        </w:rPr>
        <w:t xml:space="preserve"> </w:t>
      </w:r>
      <w:r>
        <w:rPr>
          <w:sz w:val="24"/>
        </w:rPr>
        <w:t>puisque, car,</w:t>
      </w:r>
      <w:r>
        <w:rPr>
          <w:spacing w:val="-1"/>
          <w:sz w:val="24"/>
        </w:rPr>
        <w:t xml:space="preserve"> </w:t>
      </w:r>
      <w:r>
        <w:rPr>
          <w:sz w:val="24"/>
        </w:rPr>
        <w:t>comme; ограничительный оборот ne… que; глаголы в предпрошедшем времени (plus-que-parfait); условное наклонение Conditionnel présent в сложноподчиненном предложении с обстоятельственным придаточным условия (S’il pleuvait, je resterais à la maison); наречия времени и образа действия; вопросительные местоимения quel (s) / quelle (s); неопределенные местоимения aucun(e), certain(e)(s), quelqu’un/quelques-uns, tel/telle; простые относительные местоимения qui, que; указательные и притяжательные местоимения celui/celle/ceux, le mien/la mienne/les miens/les miennes.</w:t>
      </w:r>
    </w:p>
    <w:p>
      <w:pPr>
        <w:pStyle w:val="style66"/>
        <w:spacing w:after="0" w:before="2"/>
        <w:ind w:hanging="0" w:left="0" w:right="0"/>
        <w:contextualSpacing w:val="false"/>
        <w:jc w:val="left"/>
        <w:rPr/>
      </w:pPr>
      <w:r>
        <w:rPr/>
      </w:r>
    </w:p>
    <w:p>
      <w:pPr>
        <w:pStyle w:val="style66"/>
        <w:ind w:hanging="0" w:left="854" w:right="0"/>
        <w:rPr>
          <w:spacing w:val="-2"/>
        </w:rPr>
      </w:pPr>
      <w:r>
        <w:rPr/>
        <w:t>Пятый</w:t>
      </w:r>
      <w:r>
        <w:rPr>
          <w:spacing w:val="-7"/>
        </w:rPr>
        <w:t xml:space="preserve"> </w:t>
      </w:r>
      <w:r>
        <w:rPr/>
        <w:t>год</w:t>
      </w:r>
      <w:r>
        <w:rPr>
          <w:spacing w:val="-6"/>
        </w:rPr>
        <w:t xml:space="preserve"> </w:t>
      </w:r>
      <w:r>
        <w:rPr>
          <w:spacing w:val="-2"/>
        </w:rPr>
        <w:t>обучения:</w:t>
      </w:r>
    </w:p>
    <w:p>
      <w:pPr>
        <w:pStyle w:val="style76"/>
        <w:numPr>
          <w:ilvl w:val="0"/>
          <w:numId w:val="30"/>
        </w:numPr>
        <w:tabs>
          <w:tab w:leader="none" w:pos="1054" w:val="left"/>
        </w:tabs>
        <w:ind w:hanging="204" w:left="143" w:right="271"/>
        <w:rPr>
          <w:sz w:val="24"/>
        </w:rPr>
      </w:pPr>
      <w:r>
        <w:rPr>
          <w:sz w:val="24"/>
        </w:rPr>
        <w:t>распознавать и образовывать родственные слова с использованием основных способов словообразования: аффиксации (образование глаголов при помощи префиксов: dé-, dis;</w:t>
      </w:r>
      <w:r>
        <w:rPr>
          <w:sz w:val="24"/>
        </w:rPr>
        <w:drawing>
          <wp:inline distB="0" distL="0" distR="0" distT="0">
            <wp:extent cx="92710" cy="14605"/>
            <wp:effectExtent b="0" l="0" r="0" t="0"/>
            <wp:docPr desc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1" name="Picture"/>
                    <pic:cNvPicPr>
                      <a:picLocks noChangeArrowheads="1" noChangeAspect="1"/>
                    </pic:cNvPicPr>
                  </pic:nvPicPr>
                  <pic:blipFill>
                    <a:blip r:embed="rId3"/>
                    <a:srcRect/>
                    <a:stretch>
                      <a:fillRect/>
                    </a:stretch>
                  </pic:blipFill>
                  <pic:spPr bwMode="auto">
                    <a:xfrm>
                      <a:off x="0" y="0"/>
                      <a:ext cx="92710" cy="14605"/>
                    </a:xfrm>
                    <a:prstGeom prst="rect">
                      <a:avLst/>
                    </a:prstGeom>
                    <a:noFill/>
                    <a:ln w="9525">
                      <a:noFill/>
                      <a:miter lim="800000"/>
                      <a:headEnd/>
                      <a:tailEnd/>
                    </a:ln>
                  </pic:spPr>
                </pic:pic>
              </a:graphicData>
            </a:graphic>
          </wp:inline>
        </w:drawing>
      </w:r>
      <w:r>
        <w:rPr>
          <w:sz w:val="24"/>
        </w:rPr>
        <w:t>имен существительных при помощи суффиксов -ence/-ance, -esse, -ure, -issement, -age, -issage;</w:t>
      </w:r>
      <w:r>
        <w:rPr>
          <w:spacing w:val="-15"/>
          <w:sz w:val="24"/>
        </w:rPr>
        <w:t xml:space="preserve"> </w:t>
      </w:r>
      <w:r>
        <w:rPr>
          <w:spacing w:val="-15"/>
          <w:sz w:val="24"/>
        </w:rPr>
        <w:drawing>
          <wp:inline distB="0" distL="0" distR="0" distT="0">
            <wp:extent cx="65405" cy="14605"/>
            <wp:effectExtent b="0" l="0" r="0" t="0"/>
            <wp:docPr descr="" id="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2" name="Picture"/>
                    <pic:cNvPicPr>
                      <a:picLocks noChangeArrowheads="1" noChangeAspect="1"/>
                    </pic:cNvPicPr>
                  </pic:nvPicPr>
                  <pic:blipFill>
                    <a:blip r:embed="rId4"/>
                    <a:srcRect/>
                    <a:stretch>
                      <a:fillRect/>
                    </a:stretch>
                  </pic:blipFill>
                  <pic:spPr bwMode="auto">
                    <a:xfrm>
                      <a:off x="0" y="0"/>
                      <a:ext cx="65405" cy="14605"/>
                    </a:xfrm>
                    <a:prstGeom prst="rect">
                      <a:avLst/>
                    </a:prstGeom>
                    <a:noFill/>
                    <a:ln w="9525">
                      <a:noFill/>
                      <a:miter lim="800000"/>
                      <a:headEnd/>
                      <a:tailEnd/>
                    </a:ln>
                  </pic:spPr>
                </pic:pic>
              </a:graphicData>
            </a:graphic>
          </wp:inline>
        </w:drawing>
      </w:r>
      <w:r>
        <w:rPr>
          <w:sz w:val="24"/>
        </w:rPr>
        <w:t>наречий при помощи суффиксов -emment/-amment; имен существительных, прилагательных и наречий при помощи отрицательного префикса: mé);</w:t>
      </w:r>
    </w:p>
    <w:p>
      <w:pPr>
        <w:pStyle w:val="style76"/>
        <w:numPr>
          <w:ilvl w:val="0"/>
          <w:numId w:val="30"/>
        </w:numPr>
        <w:tabs>
          <w:tab w:leader="none" w:pos="1018" w:val="left"/>
        </w:tabs>
        <w:ind w:hanging="204" w:left="143" w:right="280"/>
        <w:rPr>
          <w:sz w:val="24"/>
        </w:rPr>
      </w:pPr>
      <w:r>
        <w:rPr>
          <w:sz w:val="24"/>
        </w:rPr>
        <w:t>понимать новые лексические единицы с опорой на языковую и контекстуальную</w:t>
      </w:r>
      <w:r>
        <w:rPr>
          <w:spacing w:val="40"/>
          <w:sz w:val="24"/>
        </w:rPr>
        <w:t xml:space="preserve"> </w:t>
      </w:r>
      <w:r>
        <w:rPr>
          <w:sz w:val="24"/>
        </w:rPr>
        <w:t>догадки по контексту, по сходству с русским/родным языком, по словообразовательным элементам в прослушанном/прочитанном тексте;</w:t>
      </w:r>
    </w:p>
    <w:p>
      <w:pPr>
        <w:pStyle w:val="style76"/>
        <w:numPr>
          <w:ilvl w:val="0"/>
          <w:numId w:val="30"/>
        </w:numPr>
        <w:tabs>
          <w:tab w:leader="none" w:pos="1056" w:val="left"/>
        </w:tabs>
        <w:ind w:hanging="204" w:left="143" w:right="270"/>
        <w:rPr>
          <w:sz w:val="24"/>
        </w:rPr>
      </w:pPr>
      <w:r>
        <w:rPr>
          <w:sz w:val="24"/>
        </w:rPr>
        <w:t>распознавать и употреблять в устной и письменной речи изученные морфологические формы и синтаксические конструкции французского языка в рамках тематического содержания в соответствии с решаемой коммуникативной задачей: сложноподчиненные предложения с придаточными определительными (dont, où); следствия (ainsi); цели (pour que); глаголы в форме будущего в прошедшем (futur dans le passé); основные правила согласования времен в рамках сложного предложения в плане настоящего и прошлого; форма сослагательного наклонения Subjonctif présent и его образование у регулярных и нерегулярных глаголов;</w:t>
      </w:r>
      <w:r>
        <w:rPr>
          <w:spacing w:val="40"/>
          <w:sz w:val="24"/>
        </w:rPr>
        <w:t xml:space="preserve"> </w:t>
      </w:r>
      <w:r>
        <w:rPr>
          <w:sz w:val="24"/>
        </w:rPr>
        <w:t>деепричастия</w:t>
      </w:r>
      <w:r>
        <w:rPr>
          <w:spacing w:val="40"/>
          <w:sz w:val="24"/>
        </w:rPr>
        <w:t xml:space="preserve"> </w:t>
      </w:r>
      <w:r>
        <w:rPr>
          <w:sz w:val="24"/>
        </w:rPr>
        <w:t>(gérondif); простые относительные местоимения dont, où.</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1"/>
        <w:numPr>
          <w:ilvl w:val="4"/>
          <w:numId w:val="45"/>
        </w:numPr>
        <w:tabs>
          <w:tab w:leader="none" w:pos="2061" w:val="left"/>
        </w:tabs>
        <w:spacing w:after="0" w:before="78" w:line="100" w:lineRule="atLeast"/>
        <w:ind w:hanging="900" w:left="3653" w:right="0"/>
        <w:contextualSpacing w:val="false"/>
        <w:jc w:val="left"/>
        <w:rPr>
          <w:spacing w:val="-2"/>
        </w:rPr>
      </w:pPr>
      <w:bookmarkStart w:id="11" w:name="_bookmark11"/>
      <w:bookmarkEnd w:id="11"/>
      <w:r>
        <w:rPr/>
        <w:t>ИСТОРИЯ</w:t>
      </w:r>
      <w:r>
        <w:rPr>
          <w:spacing w:val="-3"/>
        </w:rPr>
        <w:t xml:space="preserve"> </w:t>
      </w:r>
      <w:r>
        <w:rPr/>
        <w:t>РОССИИ.</w:t>
      </w:r>
      <w:r>
        <w:rPr>
          <w:spacing w:val="-2"/>
        </w:rPr>
        <w:t xml:space="preserve"> </w:t>
      </w:r>
      <w:r>
        <w:rPr/>
        <w:t>ВСЕОБЩАЯ</w:t>
      </w:r>
      <w:r>
        <w:rPr>
          <w:spacing w:val="-6"/>
        </w:rPr>
        <w:t xml:space="preserve"> </w:t>
      </w:r>
      <w:r>
        <w:rPr/>
        <w:t>ИСТОРИЯ</w:t>
      </w:r>
      <w:r>
        <w:rPr>
          <w:spacing w:val="-4"/>
        </w:rPr>
        <w:t xml:space="preserve"> </w:t>
      </w:r>
      <w:r>
        <w:rPr/>
        <w:t>(по</w:t>
      </w:r>
      <w:r>
        <w:rPr>
          <w:spacing w:val="-6"/>
        </w:rPr>
        <w:t xml:space="preserve"> </w:t>
      </w:r>
      <w:r>
        <w:rPr/>
        <w:t>годам</w:t>
      </w:r>
      <w:r>
        <w:rPr>
          <w:spacing w:val="-5"/>
        </w:rPr>
        <w:t xml:space="preserve"> </w:t>
      </w:r>
      <w:r>
        <w:rPr>
          <w:spacing w:val="-2"/>
        </w:rPr>
        <w:t>обучения)</w:t>
      </w:r>
    </w:p>
    <w:p>
      <w:pPr>
        <w:pStyle w:val="style66"/>
        <w:spacing w:after="0" w:before="50"/>
        <w:ind w:firstLine="708" w:left="143" w:right="263"/>
        <w:contextualSpacing w:val="false"/>
        <w:rPr>
          <w:spacing w:val="-2"/>
        </w:rPr>
      </w:pPr>
      <w:r>
        <w:rPr/>
        <w:t>В результате освоения учебного предмета «История России. Всеобщая история» обучающиеся овладевают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 приобретают опыт историко-культурного,</w:t>
      </w:r>
      <w:r>
        <w:rPr>
          <w:spacing w:val="40"/>
        </w:rPr>
        <w:t xml:space="preserve"> </w:t>
      </w:r>
      <w:r>
        <w:rPr/>
        <w:t xml:space="preserve">цивилизационного подхода к оценке социальных явлений, умения применять исторические знания для осмысления сущности современных общественных явлений, жизни в современном поликультурном, полиэтничном и многоконфессиональном мире, искать, анализировать, сопоставлять и оценивать содержащуюся в различных источниках информацию о событиях и явлениях прошлого и настоящего, способность определять и аргументировать свое отношение к этой информации. Освоение учебного предмета «История России. Всеобщая история» способствует формированию основ гражданской, этнонациональной, социальной, культурной самоидентификации личности обучающегося, осмыслению им опыта российской истории как части мировой истории, усвоению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w:t>
      </w:r>
      <w:r>
        <w:rPr>
          <w:spacing w:val="-2"/>
        </w:rPr>
        <w:t>культур.</w:t>
      </w:r>
    </w:p>
    <w:p>
      <w:pPr>
        <w:pStyle w:val="style66"/>
        <w:spacing w:after="0" w:before="4"/>
        <w:ind w:firstLine="708" w:left="143" w:right="274"/>
        <w:contextualSpacing w:val="false"/>
        <w:rPr/>
      </w:pPr>
      <w:r>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pPr>
        <w:pStyle w:val="style66"/>
        <w:spacing w:after="0" w:before="274"/>
        <w:ind w:firstLine="708" w:left="143" w:right="277"/>
        <w:contextualSpacing w:val="false"/>
        <w:rPr/>
      </w:pPr>
      <w:r>
        <w:rPr/>
        <w:t xml:space="preserve">Предметные результаты по итогам </w:t>
      </w:r>
      <w:r>
        <w:rPr>
          <w:b/>
        </w:rPr>
        <w:t xml:space="preserve">первого года </w:t>
      </w:r>
      <w:r>
        <w:rPr/>
        <w:t>изучения учебного предмета «История России. Всеобщая история» отражают сформированность умений:</w:t>
      </w:r>
    </w:p>
    <w:p>
      <w:pPr>
        <w:pStyle w:val="style66"/>
        <w:ind w:firstLine="708" w:left="143" w:right="272"/>
        <w:rPr/>
      </w:pPr>
      <w:r>
        <w:rPr/>
        <w:t>−</w:t>
      </w:r>
      <w:r>
        <w:rPr>
          <w:spacing w:val="40"/>
        </w:rPr>
        <w:t xml:space="preserve"> </w:t>
      </w:r>
      <w:r>
        <w:rPr/>
        <w:t>определять</w:t>
      </w:r>
      <w:r>
        <w:rPr>
          <w:spacing w:val="40"/>
        </w:rPr>
        <w:t xml:space="preserve"> </w:t>
      </w:r>
      <w:r>
        <w:rPr/>
        <w:t>длительность</w:t>
      </w:r>
      <w:r>
        <w:rPr>
          <w:spacing w:val="40"/>
        </w:rPr>
        <w:t xml:space="preserve"> </w:t>
      </w:r>
      <w:r>
        <w:rPr/>
        <w:t>исторических</w:t>
      </w:r>
      <w:r>
        <w:rPr>
          <w:spacing w:val="40"/>
        </w:rPr>
        <w:t xml:space="preserve"> </w:t>
      </w:r>
      <w:r>
        <w:rPr/>
        <w:t>процессов,</w:t>
      </w:r>
      <w:r>
        <w:rPr>
          <w:spacing w:val="40"/>
        </w:rPr>
        <w:t xml:space="preserve"> </w:t>
      </w:r>
      <w:r>
        <w:rPr/>
        <w:t>последовательность</w:t>
      </w:r>
      <w:r>
        <w:rPr>
          <w:spacing w:val="40"/>
        </w:rPr>
        <w:t xml:space="preserve"> </w:t>
      </w:r>
      <w:r>
        <w:rPr/>
        <w:t>событий, явлений, процессов истории Древнего мира, соотносить изученные исторические события, явления, процессы с историческими периодами, синхронизировать события (явления, процессы) истории разных стран и народов, определять современников исторических событий (явлений, процессов):</w:t>
      </w:r>
    </w:p>
    <w:p>
      <w:pPr>
        <w:pStyle w:val="style1"/>
        <w:spacing w:after="0" w:before="10" w:line="274" w:lineRule="exact"/>
        <w:contextualSpacing w:val="false"/>
        <w:jc w:val="left"/>
        <w:rPr>
          <w:spacing w:val="-2"/>
        </w:rPr>
      </w:pPr>
      <w:r>
        <w:rPr>
          <w:spacing w:val="-2"/>
        </w:rPr>
        <w:t>Первобытность</w:t>
      </w:r>
    </w:p>
    <w:p>
      <w:pPr>
        <w:pStyle w:val="style66"/>
        <w:ind w:firstLine="708" w:left="143" w:right="279"/>
        <w:rPr/>
      </w:pPr>
      <w:r>
        <w:rPr/>
        <w:t>Появление «человека разумного». Появление человеческих рас. Возникновение религии и искусства. Переход от присваивающего хозяйства к производящему. Появление ремесла. Возникновение имущественного и социального неравенства.</w:t>
      </w:r>
    </w:p>
    <w:p>
      <w:pPr>
        <w:pStyle w:val="style1"/>
        <w:spacing w:after="0" w:before="5" w:line="275" w:lineRule="exact"/>
        <w:contextualSpacing w:val="false"/>
        <w:rPr>
          <w:spacing w:val="-2"/>
        </w:rPr>
      </w:pPr>
      <w:r>
        <w:rPr/>
        <w:t>Древний</w:t>
      </w:r>
      <w:r>
        <w:rPr>
          <w:spacing w:val="-3"/>
        </w:rPr>
        <w:t xml:space="preserve"> </w:t>
      </w:r>
      <w:r>
        <w:rPr>
          <w:spacing w:val="-2"/>
        </w:rPr>
        <w:t>Восток</w:t>
      </w:r>
    </w:p>
    <w:p>
      <w:pPr>
        <w:pStyle w:val="style66"/>
        <w:spacing w:line="271" w:lineRule="exact"/>
        <w:ind w:hanging="0" w:left="854" w:right="0"/>
        <w:rPr>
          <w:spacing w:val="-4"/>
        </w:rPr>
      </w:pPr>
      <w:r>
        <w:rPr/>
        <w:t>Зарождение</w:t>
      </w:r>
      <w:r>
        <w:rPr>
          <w:spacing w:val="-9"/>
        </w:rPr>
        <w:t xml:space="preserve"> </w:t>
      </w:r>
      <w:r>
        <w:rPr/>
        <w:t>первых цивилизаций</w:t>
      </w:r>
      <w:r>
        <w:rPr>
          <w:spacing w:val="-8"/>
        </w:rPr>
        <w:t xml:space="preserve"> </w:t>
      </w:r>
      <w:r>
        <w:rPr/>
        <w:t>на</w:t>
      </w:r>
      <w:r>
        <w:rPr>
          <w:spacing w:val="-8"/>
        </w:rPr>
        <w:t xml:space="preserve"> </w:t>
      </w:r>
      <w:r>
        <w:rPr/>
        <w:t>берегах</w:t>
      </w:r>
      <w:r>
        <w:rPr>
          <w:spacing w:val="-1"/>
        </w:rPr>
        <w:t xml:space="preserve"> </w:t>
      </w:r>
      <w:r>
        <w:rPr/>
        <w:t xml:space="preserve">великих </w:t>
      </w:r>
      <w:r>
        <w:rPr>
          <w:spacing w:val="-4"/>
        </w:rPr>
        <w:t>рек.</w:t>
      </w:r>
    </w:p>
    <w:p>
      <w:pPr>
        <w:pStyle w:val="style66"/>
        <w:ind w:firstLine="708" w:left="143" w:right="511"/>
        <w:jc w:val="left"/>
        <w:rPr/>
      </w:pPr>
      <w:r>
        <w:rPr/>
        <w:t>Древний Египет. Образование единого царства. Фараон-реформатор Эхнатон. Военные походы и завоевания фараонов.</w:t>
      </w:r>
    </w:p>
    <w:p>
      <w:pPr>
        <w:pStyle w:val="style66"/>
        <w:ind w:hanging="0" w:left="854" w:right="0"/>
        <w:jc w:val="left"/>
        <w:rPr>
          <w:spacing w:val="-2"/>
        </w:rPr>
      </w:pPr>
      <w:r>
        <w:rPr/>
        <w:t>Древняя</w:t>
      </w:r>
      <w:r>
        <w:rPr>
          <w:spacing w:val="-14"/>
        </w:rPr>
        <w:t xml:space="preserve"> </w:t>
      </w:r>
      <w:r>
        <w:rPr/>
        <w:t>Месопотамия.</w:t>
      </w:r>
      <w:r>
        <w:rPr>
          <w:spacing w:val="-8"/>
        </w:rPr>
        <w:t xml:space="preserve"> </w:t>
      </w:r>
      <w:r>
        <w:rPr/>
        <w:t>Шумерские</w:t>
      </w:r>
      <w:r>
        <w:rPr>
          <w:spacing w:val="-11"/>
        </w:rPr>
        <w:t xml:space="preserve"> </w:t>
      </w:r>
      <w:r>
        <w:rPr/>
        <w:t>города-</w:t>
      </w:r>
      <w:r>
        <w:rPr>
          <w:spacing w:val="-2"/>
        </w:rPr>
        <w:t>государства.</w:t>
      </w:r>
    </w:p>
    <w:p>
      <w:pPr>
        <w:pStyle w:val="style66"/>
        <w:jc w:val="left"/>
        <w:rPr/>
      </w:pPr>
      <w:r>
        <w:rPr/>
        <w:t>Финикия. Развитие ремесел</w:t>
      </w:r>
      <w:r>
        <w:rPr>
          <w:spacing w:val="29"/>
        </w:rPr>
        <w:t xml:space="preserve"> </w:t>
      </w:r>
      <w:r>
        <w:rPr/>
        <w:t>и торговли. Морская торговля и пиратство. Финикийская колонизация Средиземноморья.</w:t>
      </w:r>
    </w:p>
    <w:p>
      <w:pPr>
        <w:pStyle w:val="style66"/>
        <w:ind w:hanging="0" w:left="854" w:right="0"/>
        <w:jc w:val="left"/>
        <w:rPr>
          <w:spacing w:val="-2"/>
        </w:rPr>
      </w:pPr>
      <w:r>
        <w:rPr/>
        <w:t>Древняя</w:t>
      </w:r>
      <w:r>
        <w:rPr>
          <w:spacing w:val="-8"/>
        </w:rPr>
        <w:t xml:space="preserve"> </w:t>
      </w:r>
      <w:r>
        <w:rPr/>
        <w:t>Палестина.</w:t>
      </w:r>
      <w:r>
        <w:rPr>
          <w:spacing w:val="-6"/>
        </w:rPr>
        <w:t xml:space="preserve"> </w:t>
      </w:r>
      <w:r>
        <w:rPr/>
        <w:t>Еврейское</w:t>
      </w:r>
      <w:r>
        <w:rPr>
          <w:spacing w:val="-5"/>
        </w:rPr>
        <w:t xml:space="preserve"> </w:t>
      </w:r>
      <w:r>
        <w:rPr/>
        <w:t>государство</w:t>
      </w:r>
      <w:r>
        <w:rPr>
          <w:spacing w:val="-7"/>
        </w:rPr>
        <w:t xml:space="preserve"> </w:t>
      </w:r>
      <w:r>
        <w:rPr/>
        <w:t>и</w:t>
      </w:r>
      <w:r>
        <w:rPr>
          <w:spacing w:val="-4"/>
        </w:rPr>
        <w:t xml:space="preserve"> </w:t>
      </w:r>
      <w:r>
        <w:rPr/>
        <w:t>его</w:t>
      </w:r>
      <w:r>
        <w:rPr>
          <w:spacing w:val="-5"/>
        </w:rPr>
        <w:t xml:space="preserve"> </w:t>
      </w:r>
      <w:r>
        <w:rPr>
          <w:spacing w:val="-2"/>
        </w:rPr>
        <w:t>цари.</w:t>
      </w:r>
    </w:p>
    <w:p>
      <w:pPr>
        <w:pStyle w:val="style66"/>
        <w:ind w:hanging="0" w:left="854" w:right="511"/>
        <w:jc w:val="left"/>
        <w:rPr/>
      </w:pPr>
      <w:r>
        <w:rPr/>
        <w:t>Ассирия. Начало обработки железа. Завоевания ассирийских царей. Падение Ассирии. Великие</w:t>
      </w:r>
      <w:r>
        <w:rPr>
          <w:spacing w:val="40"/>
        </w:rPr>
        <w:t xml:space="preserve"> </w:t>
      </w:r>
      <w:r>
        <w:rPr/>
        <w:t>царства</w:t>
      </w:r>
      <w:r>
        <w:rPr>
          <w:spacing w:val="40"/>
        </w:rPr>
        <w:t xml:space="preserve"> </w:t>
      </w:r>
      <w:r>
        <w:rPr/>
        <w:t>Западной</w:t>
      </w:r>
      <w:r>
        <w:rPr>
          <w:spacing w:val="40"/>
        </w:rPr>
        <w:t xml:space="preserve"> </w:t>
      </w:r>
      <w:r>
        <w:rPr/>
        <w:t>Азии:</w:t>
      </w:r>
      <w:r>
        <w:rPr>
          <w:spacing w:val="40"/>
        </w:rPr>
        <w:t xml:space="preserve"> </w:t>
      </w:r>
      <w:r>
        <w:rPr/>
        <w:t>Лидия,</w:t>
      </w:r>
      <w:r>
        <w:rPr>
          <w:spacing w:val="40"/>
        </w:rPr>
        <w:t xml:space="preserve"> </w:t>
      </w:r>
      <w:r>
        <w:rPr/>
        <w:t>Мидия,</w:t>
      </w:r>
      <w:r>
        <w:rPr>
          <w:spacing w:val="40"/>
        </w:rPr>
        <w:t xml:space="preserve"> </w:t>
      </w:r>
      <w:r>
        <w:rPr/>
        <w:t>Нововавилонское</w:t>
      </w:r>
      <w:r>
        <w:rPr>
          <w:spacing w:val="40"/>
        </w:rPr>
        <w:t xml:space="preserve"> </w:t>
      </w:r>
      <w:r>
        <w:rPr/>
        <w:t>царство.</w:t>
      </w:r>
      <w:r>
        <w:rPr>
          <w:spacing w:val="40"/>
        </w:rPr>
        <w:t xml:space="preserve"> </w:t>
      </w:r>
      <w:r>
        <w:rPr/>
        <w:t>Падение</w:t>
      </w:r>
    </w:p>
    <w:p>
      <w:pPr>
        <w:pStyle w:val="style66"/>
        <w:spacing w:line="275" w:lineRule="exact"/>
        <w:ind w:hanging="0" w:left="143" w:right="0"/>
        <w:jc w:val="left"/>
        <w:rPr>
          <w:spacing w:val="-2"/>
        </w:rPr>
      </w:pPr>
      <w:r>
        <w:rPr>
          <w:spacing w:val="-2"/>
        </w:rPr>
        <w:t>Вавилона.</w:t>
      </w:r>
    </w:p>
    <w:p>
      <w:pPr>
        <w:pStyle w:val="style66"/>
        <w:spacing w:line="275" w:lineRule="exact"/>
        <w:ind w:hanging="0" w:left="854" w:right="0"/>
        <w:jc w:val="left"/>
        <w:rPr>
          <w:spacing w:val="-2"/>
        </w:rPr>
      </w:pPr>
      <w:r>
        <w:rPr/>
        <w:t>Персидская</w:t>
      </w:r>
      <w:r>
        <w:rPr>
          <w:spacing w:val="-11"/>
        </w:rPr>
        <w:t xml:space="preserve"> </w:t>
      </w:r>
      <w:r>
        <w:rPr/>
        <w:t>держава.</w:t>
      </w:r>
      <w:r>
        <w:rPr>
          <w:spacing w:val="-4"/>
        </w:rPr>
        <w:t xml:space="preserve"> </w:t>
      </w:r>
      <w:r>
        <w:rPr/>
        <w:t>Военные</w:t>
      </w:r>
      <w:r>
        <w:rPr>
          <w:spacing w:val="-9"/>
        </w:rPr>
        <w:t xml:space="preserve"> </w:t>
      </w:r>
      <w:r>
        <w:rPr/>
        <w:t>походы</w:t>
      </w:r>
      <w:r>
        <w:rPr>
          <w:spacing w:val="-7"/>
        </w:rPr>
        <w:t xml:space="preserve"> </w:t>
      </w:r>
      <w:r>
        <w:rPr/>
        <w:t>персидских</w:t>
      </w:r>
      <w:r>
        <w:rPr>
          <w:spacing w:val="-2"/>
        </w:rPr>
        <w:t xml:space="preserve"> царей.</w:t>
      </w:r>
    </w:p>
    <w:p>
      <w:pPr>
        <w:pStyle w:val="style66"/>
        <w:ind w:hanging="0" w:left="854" w:right="0"/>
        <w:jc w:val="left"/>
        <w:rPr>
          <w:spacing w:val="-2"/>
        </w:rPr>
      </w:pPr>
      <w:r>
        <w:rPr/>
        <w:t>Древняя</w:t>
      </w:r>
      <w:r>
        <w:rPr>
          <w:spacing w:val="-12"/>
        </w:rPr>
        <w:t xml:space="preserve"> </w:t>
      </w:r>
      <w:r>
        <w:rPr/>
        <w:t>Индия.</w:t>
      </w:r>
      <w:r>
        <w:rPr>
          <w:spacing w:val="-9"/>
        </w:rPr>
        <w:t xml:space="preserve"> </w:t>
      </w:r>
      <w:r>
        <w:rPr/>
        <w:t>Возникновение</w:t>
      </w:r>
      <w:r>
        <w:rPr>
          <w:spacing w:val="-9"/>
        </w:rPr>
        <w:t xml:space="preserve"> </w:t>
      </w:r>
      <w:r>
        <w:rPr/>
        <w:t>буддизма.</w:t>
      </w:r>
      <w:r>
        <w:rPr>
          <w:spacing w:val="-6"/>
        </w:rPr>
        <w:t xml:space="preserve"> </w:t>
      </w:r>
      <w:r>
        <w:rPr/>
        <w:t>Объединение</w:t>
      </w:r>
      <w:r>
        <w:rPr>
          <w:spacing w:val="-10"/>
        </w:rPr>
        <w:t xml:space="preserve"> </w:t>
      </w:r>
      <w:r>
        <w:rPr/>
        <w:t>Индии</w:t>
      </w:r>
      <w:r>
        <w:rPr>
          <w:spacing w:val="-9"/>
        </w:rPr>
        <w:t xml:space="preserve"> </w:t>
      </w:r>
      <w:r>
        <w:rPr/>
        <w:t>царем</w:t>
      </w:r>
      <w:r>
        <w:rPr>
          <w:spacing w:val="-10"/>
        </w:rPr>
        <w:t xml:space="preserve"> </w:t>
      </w:r>
      <w:r>
        <w:rPr>
          <w:spacing w:val="-2"/>
        </w:rPr>
        <w:t>Ашокой.</w:t>
      </w:r>
    </w:p>
    <w:p>
      <w:pPr>
        <w:pStyle w:val="style66"/>
        <w:ind w:firstLine="708" w:left="143" w:right="283"/>
        <w:jc w:val="left"/>
        <w:rPr/>
      </w:pPr>
      <w:r>
        <w:rPr/>
        <w:t>Древний</w:t>
      </w:r>
      <w:r>
        <w:rPr>
          <w:spacing w:val="-3"/>
        </w:rPr>
        <w:t xml:space="preserve"> </w:t>
      </w:r>
      <w:r>
        <w:rPr/>
        <w:t>Китай.</w:t>
      </w:r>
      <w:r>
        <w:rPr>
          <w:spacing w:val="-3"/>
        </w:rPr>
        <w:t xml:space="preserve"> </w:t>
      </w:r>
      <w:r>
        <w:rPr/>
        <w:t>Объединение</w:t>
      </w:r>
      <w:r>
        <w:rPr>
          <w:spacing w:val="-4"/>
        </w:rPr>
        <w:t xml:space="preserve"> </w:t>
      </w:r>
      <w:r>
        <w:rPr/>
        <w:t>Китая</w:t>
      </w:r>
      <w:r>
        <w:rPr>
          <w:spacing w:val="-3"/>
        </w:rPr>
        <w:t xml:space="preserve"> </w:t>
      </w:r>
      <w:r>
        <w:rPr/>
        <w:t>при</w:t>
      </w:r>
      <w:r>
        <w:rPr>
          <w:spacing w:val="-3"/>
        </w:rPr>
        <w:t xml:space="preserve"> </w:t>
      </w:r>
      <w:r>
        <w:rPr/>
        <w:t>Цинь</w:t>
      </w:r>
      <w:r>
        <w:rPr>
          <w:spacing w:val="-5"/>
        </w:rPr>
        <w:t xml:space="preserve"> </w:t>
      </w:r>
      <w:r>
        <w:rPr/>
        <w:t>Шихуане.</w:t>
      </w:r>
      <w:r>
        <w:rPr>
          <w:spacing w:val="-3"/>
        </w:rPr>
        <w:t xml:space="preserve"> </w:t>
      </w:r>
      <w:r>
        <w:rPr/>
        <w:t>Империи</w:t>
      </w:r>
      <w:r>
        <w:rPr>
          <w:spacing w:val="-3"/>
        </w:rPr>
        <w:t xml:space="preserve"> </w:t>
      </w:r>
      <w:r>
        <w:rPr/>
        <w:t>Цинь</w:t>
      </w:r>
      <w:r>
        <w:rPr>
          <w:spacing w:val="-3"/>
        </w:rPr>
        <w:t xml:space="preserve"> </w:t>
      </w:r>
      <w:r>
        <w:rPr/>
        <w:t>и</w:t>
      </w:r>
      <w:r>
        <w:rPr>
          <w:spacing w:val="-3"/>
        </w:rPr>
        <w:t xml:space="preserve"> </w:t>
      </w:r>
      <w:r>
        <w:rPr/>
        <w:t>Хань.</w:t>
      </w:r>
      <w:r>
        <w:rPr>
          <w:spacing w:val="-3"/>
        </w:rPr>
        <w:t xml:space="preserve"> </w:t>
      </w:r>
      <w:r>
        <w:rPr/>
        <w:t>Конфуций</w:t>
      </w:r>
      <w:r>
        <w:rPr>
          <w:spacing w:val="-3"/>
        </w:rPr>
        <w:t xml:space="preserve"> </w:t>
      </w:r>
      <w:r>
        <w:rPr/>
        <w:t>и его учение.</w:t>
      </w:r>
    </w:p>
    <w:p>
      <w:pPr>
        <w:pStyle w:val="style1"/>
        <w:spacing w:after="0" w:before="9" w:line="275" w:lineRule="exact"/>
        <w:contextualSpacing w:val="false"/>
        <w:jc w:val="left"/>
        <w:rPr>
          <w:spacing w:val="-2"/>
        </w:rPr>
      </w:pPr>
      <w:r>
        <w:rPr/>
        <w:t>Древняя</w:t>
      </w:r>
      <w:r>
        <w:rPr>
          <w:spacing w:val="-3"/>
        </w:rPr>
        <w:t xml:space="preserve"> </w:t>
      </w:r>
      <w:r>
        <w:rPr>
          <w:spacing w:val="-2"/>
        </w:rPr>
        <w:t>Греция</w:t>
      </w:r>
    </w:p>
    <w:p>
      <w:pPr>
        <w:pStyle w:val="style66"/>
        <w:spacing w:line="271" w:lineRule="exact"/>
        <w:ind w:hanging="0" w:left="854" w:right="0"/>
        <w:jc w:val="left"/>
        <w:rPr>
          <w:spacing w:val="-4"/>
        </w:rPr>
      </w:pPr>
      <w:r>
        <w:rPr/>
        <w:t>Хронология</w:t>
      </w:r>
      <w:r>
        <w:rPr>
          <w:spacing w:val="-8"/>
        </w:rPr>
        <w:t xml:space="preserve"> </w:t>
      </w:r>
      <w:r>
        <w:rPr/>
        <w:t>античного</w:t>
      </w:r>
      <w:r>
        <w:rPr>
          <w:spacing w:val="-10"/>
        </w:rPr>
        <w:t xml:space="preserve"> </w:t>
      </w:r>
      <w:r>
        <w:rPr>
          <w:spacing w:val="-4"/>
        </w:rPr>
        <w:t>мира.</w:t>
      </w:r>
    </w:p>
    <w:p>
      <w:pPr>
        <w:pStyle w:val="style66"/>
        <w:spacing w:line="272" w:lineRule="exact"/>
        <w:ind w:hanging="0" w:left="854" w:right="0"/>
        <w:jc w:val="left"/>
        <w:rPr>
          <w:spacing w:val="-2"/>
        </w:rPr>
      </w:pPr>
      <w:r>
        <w:rPr/>
        <w:t>Древнейшие</w:t>
      </w:r>
      <w:r>
        <w:rPr>
          <w:spacing w:val="36"/>
        </w:rPr>
        <w:t xml:space="preserve"> </w:t>
      </w:r>
      <w:r>
        <w:rPr/>
        <w:t>государства</w:t>
      </w:r>
      <w:r>
        <w:rPr>
          <w:spacing w:val="64"/>
          <w:w w:val="150"/>
        </w:rPr>
        <w:t xml:space="preserve"> </w:t>
      </w:r>
      <w:r>
        <w:rPr/>
        <w:t>на</w:t>
      </w:r>
      <w:r>
        <w:rPr>
          <w:spacing w:val="67"/>
          <w:w w:val="150"/>
        </w:rPr>
        <w:t xml:space="preserve"> </w:t>
      </w:r>
      <w:r>
        <w:rPr/>
        <w:t>Крите.</w:t>
      </w:r>
      <w:r>
        <w:rPr>
          <w:spacing w:val="68"/>
          <w:w w:val="150"/>
        </w:rPr>
        <w:t xml:space="preserve"> </w:t>
      </w:r>
      <w:r>
        <w:rPr/>
        <w:t>Государства</w:t>
      </w:r>
      <w:r>
        <w:rPr>
          <w:spacing w:val="72"/>
          <w:w w:val="150"/>
        </w:rPr>
        <w:t xml:space="preserve"> </w:t>
      </w:r>
      <w:r>
        <w:rPr/>
        <w:t>ахейской</w:t>
      </w:r>
      <w:r>
        <w:rPr>
          <w:spacing w:val="73"/>
          <w:w w:val="150"/>
        </w:rPr>
        <w:t xml:space="preserve"> </w:t>
      </w:r>
      <w:r>
        <w:rPr/>
        <w:t>Греции</w:t>
      </w:r>
      <w:r>
        <w:rPr>
          <w:spacing w:val="69"/>
          <w:w w:val="150"/>
        </w:rPr>
        <w:t xml:space="preserve"> </w:t>
      </w:r>
      <w:r>
        <w:rPr/>
        <w:t>(Микены,</w:t>
      </w:r>
      <w:r>
        <w:rPr>
          <w:spacing w:val="69"/>
          <w:w w:val="150"/>
        </w:rPr>
        <w:t xml:space="preserve"> </w:t>
      </w:r>
      <w:r>
        <w:rPr>
          <w:spacing w:val="-2"/>
        </w:rPr>
        <w:t>Тиринф).</w:t>
      </w:r>
    </w:p>
    <w:p>
      <w:pPr>
        <w:pStyle w:val="style66"/>
        <w:ind w:hanging="0" w:left="143" w:right="0"/>
        <w:jc w:val="left"/>
        <w:rPr>
          <w:spacing w:val="-2"/>
        </w:rPr>
      </w:pPr>
      <w:r>
        <w:rPr/>
        <w:t>Троянская</w:t>
      </w:r>
      <w:r>
        <w:rPr>
          <w:spacing w:val="-11"/>
        </w:rPr>
        <w:t xml:space="preserve"> </w:t>
      </w:r>
      <w:r>
        <w:rPr/>
        <w:t>война.</w:t>
      </w:r>
      <w:r>
        <w:rPr>
          <w:spacing w:val="-10"/>
        </w:rPr>
        <w:t xml:space="preserve"> </w:t>
      </w:r>
      <w:r>
        <w:rPr/>
        <w:t>Дорийское</w:t>
      </w:r>
      <w:r>
        <w:rPr>
          <w:spacing w:val="-9"/>
        </w:rPr>
        <w:t xml:space="preserve"> </w:t>
      </w:r>
      <w:r>
        <w:rPr/>
        <w:t>завоевание</w:t>
      </w:r>
      <w:r>
        <w:rPr>
          <w:spacing w:val="-10"/>
        </w:rPr>
        <w:t xml:space="preserve"> </w:t>
      </w:r>
      <w:r>
        <w:rPr>
          <w:spacing w:val="-2"/>
        </w:rPr>
        <w:t>Греции.</w:t>
      </w:r>
    </w:p>
    <w:p>
      <w:pPr>
        <w:pStyle w:val="style66"/>
        <w:jc w:val="left"/>
        <w:rPr/>
      </w:pPr>
      <w:r>
        <w:rPr/>
        <w:t>Возникновение</w:t>
      </w:r>
      <w:r>
        <w:rPr>
          <w:spacing w:val="-2"/>
        </w:rPr>
        <w:t xml:space="preserve"> </w:t>
      </w:r>
      <w:r>
        <w:rPr/>
        <w:t>полисов – городов-государств. Развитие</w:t>
      </w:r>
      <w:r>
        <w:rPr>
          <w:spacing w:val="-2"/>
        </w:rPr>
        <w:t xml:space="preserve"> </w:t>
      </w:r>
      <w:r>
        <w:rPr/>
        <w:t>земледелия и</w:t>
      </w:r>
      <w:r>
        <w:rPr>
          <w:spacing w:val="-1"/>
        </w:rPr>
        <w:t xml:space="preserve"> </w:t>
      </w:r>
      <w:r>
        <w:rPr/>
        <w:t>ремесла. Утверждение демократии в Афинском полисе. Древняя Спарта.</w:t>
      </w:r>
    </w:p>
    <w:p>
      <w:pPr>
        <w:pStyle w:val="style66"/>
        <w:ind w:hanging="0" w:left="854" w:right="3018"/>
        <w:jc w:val="left"/>
        <w:rPr/>
      </w:pPr>
      <w:r>
        <w:rPr/>
        <w:t>Греческая</w:t>
      </w:r>
      <w:r>
        <w:rPr>
          <w:spacing w:val="-5"/>
        </w:rPr>
        <w:t xml:space="preserve"> </w:t>
      </w:r>
      <w:r>
        <w:rPr/>
        <w:t>колонизация</w:t>
      </w:r>
      <w:r>
        <w:rPr>
          <w:spacing w:val="-8"/>
        </w:rPr>
        <w:t xml:space="preserve"> </w:t>
      </w:r>
      <w:r>
        <w:rPr/>
        <w:t>побережья</w:t>
      </w:r>
      <w:r>
        <w:rPr>
          <w:spacing w:val="-5"/>
        </w:rPr>
        <w:t xml:space="preserve"> </w:t>
      </w:r>
      <w:r>
        <w:rPr/>
        <w:t>Средиземного</w:t>
      </w:r>
      <w:r>
        <w:rPr>
          <w:spacing w:val="-5"/>
        </w:rPr>
        <w:t xml:space="preserve"> </w:t>
      </w:r>
      <w:r>
        <w:rPr/>
        <w:t>и</w:t>
      </w:r>
      <w:r>
        <w:rPr>
          <w:spacing w:val="-5"/>
        </w:rPr>
        <w:t xml:space="preserve"> </w:t>
      </w:r>
      <w:r>
        <w:rPr/>
        <w:t>Черного</w:t>
      </w:r>
      <w:r>
        <w:rPr>
          <w:spacing w:val="-5"/>
        </w:rPr>
        <w:t xml:space="preserve"> </w:t>
      </w:r>
      <w:r>
        <w:rPr/>
        <w:t>морей. Греко-Персидские войны. Расцвет древнегреческой демократии.</w:t>
      </w:r>
    </w:p>
    <w:p>
      <w:pPr>
        <w:pStyle w:val="style66"/>
        <w:tabs>
          <w:tab w:leader="none" w:pos="2626" w:val="left"/>
          <w:tab w:leader="none" w:pos="3542" w:val="left"/>
          <w:tab w:leader="none" w:pos="5340" w:val="left"/>
          <w:tab w:leader="none" w:pos="6202" w:val="left"/>
          <w:tab w:leader="none" w:pos="7431" w:val="left"/>
          <w:tab w:leader="none" w:pos="8473" w:val="left"/>
          <w:tab w:leader="none" w:pos="8809" w:val="left"/>
          <w:tab w:leader="none" w:pos="9265" w:val="left"/>
        </w:tabs>
        <w:spacing w:after="0" w:before="3"/>
        <w:ind w:hanging="0" w:left="854" w:right="0"/>
        <w:contextualSpacing w:val="false"/>
        <w:jc w:val="left"/>
        <w:rPr>
          <w:spacing w:val="-2"/>
        </w:rPr>
      </w:pPr>
      <w:r>
        <w:rPr>
          <w:spacing w:val="-2"/>
        </w:rPr>
        <w:t>Пелопонесские</w:t>
      </w:r>
      <w:r>
        <w:rPr/>
        <w:tab/>
      </w:r>
      <w:r>
        <w:rPr>
          <w:spacing w:val="-2"/>
        </w:rPr>
        <w:t>войны.</w:t>
      </w:r>
      <w:r>
        <w:rPr/>
        <w:tab/>
      </w:r>
      <w:r>
        <w:rPr>
          <w:spacing w:val="-2"/>
        </w:rPr>
        <w:t>Междоусобные</w:t>
      </w:r>
      <w:r>
        <w:rPr/>
        <w:tab/>
      </w:r>
      <w:r>
        <w:rPr>
          <w:spacing w:val="-2"/>
        </w:rPr>
        <w:t>войны</w:t>
      </w:r>
      <w:r>
        <w:rPr/>
        <w:tab/>
      </w:r>
      <w:r>
        <w:rPr>
          <w:spacing w:val="-2"/>
        </w:rPr>
        <w:t>греческих</w:t>
      </w:r>
      <w:r>
        <w:rPr/>
        <w:tab/>
      </w:r>
      <w:r>
        <w:rPr>
          <w:spacing w:val="-2"/>
        </w:rPr>
        <w:t>полисов</w:t>
      </w:r>
      <w:r>
        <w:rPr/>
        <w:tab/>
      </w:r>
      <w:r>
        <w:rPr>
          <w:spacing w:val="-10"/>
        </w:rPr>
        <w:t>и</w:t>
      </w:r>
      <w:r>
        <w:rPr/>
        <w:tab/>
      </w:r>
      <w:r>
        <w:rPr>
          <w:spacing w:val="-5"/>
        </w:rPr>
        <w:t>их</w:t>
      </w:r>
      <w:r>
        <w:rPr/>
        <w:tab/>
      </w:r>
      <w:r>
        <w:rPr>
          <w:spacing w:val="-2"/>
        </w:rPr>
        <w:t>ослабление.</w:t>
      </w:r>
    </w:p>
    <w:p>
      <w:pPr>
        <w:pStyle w:val="style66"/>
        <w:ind w:hanging="0" w:left="143" w:right="0"/>
        <w:jc w:val="left"/>
        <w:rPr>
          <w:spacing w:val="-2"/>
        </w:rPr>
      </w:pPr>
      <w:r>
        <w:rPr/>
        <w:t>Возвышение</w:t>
      </w:r>
      <w:r>
        <w:rPr>
          <w:spacing w:val="-11"/>
        </w:rPr>
        <w:t xml:space="preserve"> </w:t>
      </w:r>
      <w:r>
        <w:rPr/>
        <w:t>Македонии.</w:t>
      </w:r>
      <w:r>
        <w:rPr>
          <w:spacing w:val="-7"/>
        </w:rPr>
        <w:t xml:space="preserve"> </w:t>
      </w:r>
      <w:r>
        <w:rPr/>
        <w:t>Подчинение</w:t>
      </w:r>
      <w:r>
        <w:rPr>
          <w:spacing w:val="-11"/>
        </w:rPr>
        <w:t xml:space="preserve"> </w:t>
      </w:r>
      <w:r>
        <w:rPr/>
        <w:t>греческих</w:t>
      </w:r>
      <w:r>
        <w:rPr>
          <w:spacing w:val="-8"/>
        </w:rPr>
        <w:t xml:space="preserve"> </w:t>
      </w:r>
      <w:r>
        <w:rPr/>
        <w:t>полисов</w:t>
      </w:r>
      <w:r>
        <w:rPr>
          <w:spacing w:val="-7"/>
        </w:rPr>
        <w:t xml:space="preserve"> </w:t>
      </w:r>
      <w:r>
        <w:rPr>
          <w:spacing w:val="-2"/>
        </w:rPr>
        <w:t>Македонии.</w:t>
      </w:r>
    </w:p>
    <w:p>
      <w:pPr>
        <w:sectPr>
          <w:type w:val="nextPage"/>
          <w:pgMar w:bottom="550" w:footer="0" w:gutter="0" w:header="0" w:left="550" w:right="880" w:top="91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jc w:val="left"/>
        <w:rPr/>
      </w:pPr>
      <w:r>
        <w:rPr/>
      </w:r>
    </w:p>
    <w:p>
      <w:pPr>
        <w:pStyle w:val="style66"/>
        <w:spacing w:after="0" w:before="72"/>
        <w:ind w:hanging="0" w:left="854" w:right="0"/>
        <w:contextualSpacing w:val="false"/>
        <w:jc w:val="left"/>
        <w:rPr>
          <w:spacing w:val="-2"/>
        </w:rPr>
      </w:pPr>
      <w:r>
        <w:rPr/>
        <w:t>Походы</w:t>
      </w:r>
      <w:r>
        <w:rPr>
          <w:spacing w:val="-9"/>
        </w:rPr>
        <w:t xml:space="preserve"> </w:t>
      </w:r>
      <w:r>
        <w:rPr/>
        <w:t>Александра</w:t>
      </w:r>
      <w:r>
        <w:rPr>
          <w:spacing w:val="-7"/>
        </w:rPr>
        <w:t xml:space="preserve"> </w:t>
      </w:r>
      <w:r>
        <w:rPr/>
        <w:t>Македонского.</w:t>
      </w:r>
      <w:r>
        <w:rPr>
          <w:spacing w:val="-6"/>
        </w:rPr>
        <w:t xml:space="preserve"> </w:t>
      </w:r>
      <w:r>
        <w:rPr/>
        <w:t>Распад</w:t>
      </w:r>
      <w:r>
        <w:rPr>
          <w:spacing w:val="-6"/>
        </w:rPr>
        <w:t xml:space="preserve"> </w:t>
      </w:r>
      <w:r>
        <w:rPr/>
        <w:t>державы</w:t>
      </w:r>
      <w:r>
        <w:rPr>
          <w:spacing w:val="-8"/>
        </w:rPr>
        <w:t xml:space="preserve"> </w:t>
      </w:r>
      <w:r>
        <w:rPr/>
        <w:t>Александра</w:t>
      </w:r>
      <w:r>
        <w:rPr>
          <w:spacing w:val="-6"/>
        </w:rPr>
        <w:t xml:space="preserve"> </w:t>
      </w:r>
      <w:r>
        <w:rPr>
          <w:spacing w:val="-2"/>
        </w:rPr>
        <w:t>Македонского.</w:t>
      </w:r>
    </w:p>
    <w:p>
      <w:pPr>
        <w:pStyle w:val="style1"/>
        <w:spacing w:after="0" w:before="10" w:line="275" w:lineRule="exact"/>
        <w:contextualSpacing w:val="false"/>
        <w:jc w:val="left"/>
        <w:rPr>
          <w:spacing w:val="-5"/>
        </w:rPr>
      </w:pPr>
      <w:r>
        <w:rPr/>
        <w:t>Древний</w:t>
      </w:r>
      <w:r>
        <w:rPr>
          <w:spacing w:val="-3"/>
        </w:rPr>
        <w:t xml:space="preserve"> </w:t>
      </w:r>
      <w:r>
        <w:rPr>
          <w:spacing w:val="-5"/>
        </w:rPr>
        <w:t>Рим</w:t>
      </w:r>
    </w:p>
    <w:p>
      <w:pPr>
        <w:pStyle w:val="style66"/>
        <w:spacing w:line="271" w:lineRule="exact"/>
        <w:ind w:hanging="0" w:left="854" w:right="0"/>
        <w:jc w:val="left"/>
        <w:rPr>
          <w:spacing w:val="-2"/>
        </w:rPr>
      </w:pPr>
      <w:r>
        <w:rPr/>
        <w:t>Основание</w:t>
      </w:r>
      <w:r>
        <w:rPr>
          <w:spacing w:val="-11"/>
        </w:rPr>
        <w:t xml:space="preserve"> </w:t>
      </w:r>
      <w:r>
        <w:rPr/>
        <w:t>Рима.</w:t>
      </w:r>
      <w:r>
        <w:rPr>
          <w:spacing w:val="-5"/>
        </w:rPr>
        <w:t xml:space="preserve"> </w:t>
      </w:r>
      <w:r>
        <w:rPr/>
        <w:t>Рим</w:t>
      </w:r>
      <w:r>
        <w:rPr>
          <w:spacing w:val="-5"/>
        </w:rPr>
        <w:t xml:space="preserve"> </w:t>
      </w:r>
      <w:r>
        <w:rPr/>
        <w:t>эпохи</w:t>
      </w:r>
      <w:r>
        <w:rPr>
          <w:spacing w:val="-7"/>
        </w:rPr>
        <w:t xml:space="preserve"> </w:t>
      </w:r>
      <w:r>
        <w:rPr/>
        <w:t>царей.</w:t>
      </w:r>
      <w:r>
        <w:rPr>
          <w:spacing w:val="-8"/>
        </w:rPr>
        <w:t xml:space="preserve"> </w:t>
      </w:r>
      <w:r>
        <w:rPr/>
        <w:t>Римская</w:t>
      </w:r>
      <w:r>
        <w:rPr>
          <w:spacing w:val="-4"/>
        </w:rPr>
        <w:t xml:space="preserve"> </w:t>
      </w:r>
      <w:r>
        <w:rPr>
          <w:spacing w:val="-2"/>
        </w:rPr>
        <w:t>республика.</w:t>
      </w:r>
    </w:p>
    <w:p>
      <w:pPr>
        <w:pStyle w:val="style66"/>
        <w:spacing w:line="273" w:lineRule="exact"/>
        <w:ind w:hanging="0" w:left="854" w:right="0"/>
        <w:jc w:val="left"/>
        <w:rPr>
          <w:spacing w:val="-2"/>
        </w:rPr>
      </w:pPr>
      <w:r>
        <w:rPr/>
        <w:t>Завоевание</w:t>
      </w:r>
      <w:r>
        <w:rPr>
          <w:spacing w:val="21"/>
        </w:rPr>
        <w:t xml:space="preserve"> </w:t>
      </w:r>
      <w:r>
        <w:rPr/>
        <w:t>Италии</w:t>
      </w:r>
      <w:r>
        <w:rPr>
          <w:spacing w:val="27"/>
        </w:rPr>
        <w:t xml:space="preserve"> </w:t>
      </w:r>
      <w:r>
        <w:rPr/>
        <w:t>Римом.</w:t>
      </w:r>
      <w:r>
        <w:rPr>
          <w:spacing w:val="28"/>
        </w:rPr>
        <w:t xml:space="preserve"> </w:t>
      </w:r>
      <w:r>
        <w:rPr/>
        <w:t>Войны</w:t>
      </w:r>
      <w:r>
        <w:rPr>
          <w:spacing w:val="23"/>
        </w:rPr>
        <w:t xml:space="preserve"> </w:t>
      </w:r>
      <w:r>
        <w:rPr/>
        <w:t>с</w:t>
      </w:r>
      <w:r>
        <w:rPr>
          <w:spacing w:val="22"/>
        </w:rPr>
        <w:t xml:space="preserve"> </w:t>
      </w:r>
      <w:r>
        <w:rPr/>
        <w:t>Карфагеном.</w:t>
      </w:r>
      <w:r>
        <w:rPr>
          <w:spacing w:val="24"/>
        </w:rPr>
        <w:t xml:space="preserve"> </w:t>
      </w:r>
      <w:r>
        <w:rPr/>
        <w:t>Завоевание</w:t>
      </w:r>
      <w:r>
        <w:rPr>
          <w:spacing w:val="23"/>
        </w:rPr>
        <w:t xml:space="preserve"> </w:t>
      </w:r>
      <w:r>
        <w:rPr/>
        <w:t>Греции</w:t>
      </w:r>
      <w:r>
        <w:rPr>
          <w:spacing w:val="27"/>
        </w:rPr>
        <w:t xml:space="preserve"> </w:t>
      </w:r>
      <w:r>
        <w:rPr/>
        <w:t>и</w:t>
      </w:r>
      <w:r>
        <w:rPr>
          <w:spacing w:val="24"/>
        </w:rPr>
        <w:t xml:space="preserve"> </w:t>
      </w:r>
      <w:r>
        <w:rPr/>
        <w:t>Македонии</w:t>
      </w:r>
      <w:r>
        <w:rPr>
          <w:spacing w:val="25"/>
        </w:rPr>
        <w:t xml:space="preserve"> </w:t>
      </w:r>
      <w:r>
        <w:rPr>
          <w:spacing w:val="-2"/>
        </w:rPr>
        <w:t>Римом.</w:t>
      </w:r>
    </w:p>
    <w:p>
      <w:pPr>
        <w:pStyle w:val="style66"/>
        <w:spacing w:after="0" w:before="2"/>
        <w:ind w:hanging="0" w:left="143" w:right="0"/>
        <w:contextualSpacing w:val="false"/>
        <w:jc w:val="left"/>
        <w:rPr>
          <w:spacing w:val="-2"/>
        </w:rPr>
      </w:pPr>
      <w:r>
        <w:rPr/>
        <w:t>Реформы</w:t>
      </w:r>
      <w:r>
        <w:rPr>
          <w:spacing w:val="-5"/>
        </w:rPr>
        <w:t xml:space="preserve"> </w:t>
      </w:r>
      <w:r>
        <w:rPr/>
        <w:t>братьев</w:t>
      </w:r>
      <w:r>
        <w:rPr>
          <w:spacing w:val="-4"/>
        </w:rPr>
        <w:t xml:space="preserve"> </w:t>
      </w:r>
      <w:r>
        <w:rPr/>
        <w:t>Гракхов.</w:t>
      </w:r>
      <w:r>
        <w:rPr>
          <w:spacing w:val="-4"/>
        </w:rPr>
        <w:t xml:space="preserve"> </w:t>
      </w:r>
      <w:r>
        <w:rPr/>
        <w:t>Восстание</w:t>
      </w:r>
      <w:r>
        <w:rPr>
          <w:spacing w:val="-4"/>
        </w:rPr>
        <w:t xml:space="preserve"> </w:t>
      </w:r>
      <w:r>
        <w:rPr>
          <w:spacing w:val="-2"/>
        </w:rPr>
        <w:t>Спартака.</w:t>
      </w:r>
    </w:p>
    <w:p>
      <w:pPr>
        <w:pStyle w:val="style66"/>
        <w:spacing w:after="0" w:before="1"/>
        <w:ind w:hanging="0" w:left="854" w:right="0"/>
        <w:contextualSpacing w:val="false"/>
        <w:jc w:val="left"/>
        <w:rPr>
          <w:spacing w:val="-2"/>
        </w:rPr>
      </w:pPr>
      <w:r>
        <w:rPr/>
        <w:t>Гражданские</w:t>
      </w:r>
      <w:r>
        <w:rPr>
          <w:spacing w:val="6"/>
        </w:rPr>
        <w:t xml:space="preserve"> </w:t>
      </w:r>
      <w:r>
        <w:rPr/>
        <w:t>войны</w:t>
      </w:r>
      <w:r>
        <w:rPr>
          <w:spacing w:val="9"/>
        </w:rPr>
        <w:t xml:space="preserve"> </w:t>
      </w:r>
      <w:r>
        <w:rPr/>
        <w:t>в</w:t>
      </w:r>
      <w:r>
        <w:rPr>
          <w:spacing w:val="9"/>
        </w:rPr>
        <w:t xml:space="preserve"> </w:t>
      </w:r>
      <w:r>
        <w:rPr/>
        <w:t>Риме.</w:t>
      </w:r>
      <w:r>
        <w:rPr>
          <w:spacing w:val="9"/>
        </w:rPr>
        <w:t xml:space="preserve"> </w:t>
      </w:r>
      <w:r>
        <w:rPr/>
        <w:t>Борьба</w:t>
      </w:r>
      <w:r>
        <w:rPr>
          <w:spacing w:val="9"/>
        </w:rPr>
        <w:t xml:space="preserve"> </w:t>
      </w:r>
      <w:r>
        <w:rPr/>
        <w:t>полководцев</w:t>
      </w:r>
      <w:r>
        <w:rPr>
          <w:spacing w:val="9"/>
        </w:rPr>
        <w:t xml:space="preserve"> </w:t>
      </w:r>
      <w:r>
        <w:rPr/>
        <w:t>за</w:t>
      </w:r>
      <w:r>
        <w:rPr>
          <w:spacing w:val="9"/>
        </w:rPr>
        <w:t xml:space="preserve"> </w:t>
      </w:r>
      <w:r>
        <w:rPr/>
        <w:t>единоличную</w:t>
      </w:r>
      <w:r>
        <w:rPr>
          <w:spacing w:val="16"/>
        </w:rPr>
        <w:t xml:space="preserve"> </w:t>
      </w:r>
      <w:r>
        <w:rPr/>
        <w:t>власть.</w:t>
      </w:r>
      <w:r>
        <w:rPr>
          <w:spacing w:val="10"/>
        </w:rPr>
        <w:t xml:space="preserve"> </w:t>
      </w:r>
      <w:r>
        <w:rPr/>
        <w:t>Гай</w:t>
      </w:r>
      <w:r>
        <w:rPr>
          <w:spacing w:val="9"/>
        </w:rPr>
        <w:t xml:space="preserve"> </w:t>
      </w:r>
      <w:r>
        <w:rPr/>
        <w:t>Юлий</w:t>
      </w:r>
      <w:r>
        <w:rPr>
          <w:spacing w:val="12"/>
        </w:rPr>
        <w:t xml:space="preserve"> </w:t>
      </w:r>
      <w:r>
        <w:rPr>
          <w:spacing w:val="-2"/>
        </w:rPr>
        <w:t>Цезарь.</w:t>
      </w:r>
    </w:p>
    <w:p>
      <w:pPr>
        <w:pStyle w:val="style66"/>
        <w:ind w:hanging="0" w:left="143" w:right="0"/>
        <w:jc w:val="left"/>
        <w:rPr>
          <w:spacing w:val="-2"/>
        </w:rPr>
      </w:pPr>
      <w:r>
        <w:rPr/>
        <w:t>Установление</w:t>
      </w:r>
      <w:r>
        <w:rPr>
          <w:spacing w:val="-14"/>
        </w:rPr>
        <w:t xml:space="preserve"> </w:t>
      </w:r>
      <w:r>
        <w:rPr/>
        <w:t>пожизненной</w:t>
      </w:r>
      <w:r>
        <w:rPr>
          <w:spacing w:val="-14"/>
        </w:rPr>
        <w:t xml:space="preserve"> </w:t>
      </w:r>
      <w:r>
        <w:rPr>
          <w:spacing w:val="-2"/>
        </w:rPr>
        <w:t>диктатуры.</w:t>
      </w:r>
    </w:p>
    <w:p>
      <w:pPr>
        <w:pStyle w:val="style66"/>
        <w:jc w:val="left"/>
        <w:rPr>
          <w:spacing w:val="-2"/>
        </w:rPr>
      </w:pPr>
      <w:r>
        <w:rPr/>
        <w:t>Римская</w:t>
      </w:r>
      <w:r>
        <w:rPr>
          <w:spacing w:val="40"/>
        </w:rPr>
        <w:t xml:space="preserve"> </w:t>
      </w:r>
      <w:r>
        <w:rPr/>
        <w:t>империя.</w:t>
      </w:r>
      <w:r>
        <w:rPr>
          <w:spacing w:val="40"/>
        </w:rPr>
        <w:t xml:space="preserve"> </w:t>
      </w:r>
      <w:r>
        <w:rPr/>
        <w:t>Установление</w:t>
      </w:r>
      <w:r>
        <w:rPr>
          <w:spacing w:val="40"/>
        </w:rPr>
        <w:t xml:space="preserve"> </w:t>
      </w:r>
      <w:r>
        <w:rPr/>
        <w:t>единовластия</w:t>
      </w:r>
      <w:r>
        <w:rPr>
          <w:spacing w:val="40"/>
        </w:rPr>
        <w:t xml:space="preserve"> </w:t>
      </w:r>
      <w:r>
        <w:rPr/>
        <w:t>Октавиана</w:t>
      </w:r>
      <w:r>
        <w:rPr>
          <w:spacing w:val="40"/>
        </w:rPr>
        <w:t xml:space="preserve"> </w:t>
      </w:r>
      <w:r>
        <w:rPr/>
        <w:t>Августа.</w:t>
      </w:r>
      <w:r>
        <w:rPr>
          <w:spacing w:val="40"/>
        </w:rPr>
        <w:t xml:space="preserve"> </w:t>
      </w:r>
      <w:r>
        <w:rPr/>
        <w:t>Политика</w:t>
      </w:r>
      <w:r>
        <w:rPr>
          <w:spacing w:val="40"/>
        </w:rPr>
        <w:t xml:space="preserve"> </w:t>
      </w:r>
      <w:r>
        <w:rPr/>
        <w:t xml:space="preserve">преемников </w:t>
      </w:r>
      <w:r>
        <w:rPr>
          <w:spacing w:val="-2"/>
        </w:rPr>
        <w:t>Августа.</w:t>
      </w:r>
    </w:p>
    <w:p>
      <w:pPr>
        <w:pStyle w:val="style66"/>
        <w:tabs>
          <w:tab w:leader="none" w:pos="2755" w:val="left"/>
          <w:tab w:leader="none" w:pos="4517" w:val="left"/>
          <w:tab w:leader="none" w:pos="6279" w:val="left"/>
          <w:tab w:leader="none" w:pos="8051" w:val="left"/>
          <w:tab w:leader="none" w:pos="8619" w:val="left"/>
          <w:tab w:leader="none" w:pos="9681" w:val="left"/>
        </w:tabs>
        <w:ind w:hanging="0" w:left="854" w:right="0"/>
        <w:jc w:val="left"/>
        <w:rPr>
          <w:spacing w:val="-2"/>
        </w:rPr>
      </w:pPr>
      <w:r>
        <w:rPr>
          <w:spacing w:val="-2"/>
        </w:rPr>
        <w:t>Возникновение</w:t>
      </w:r>
      <w:r>
        <w:rPr/>
        <w:tab/>
      </w:r>
      <w:r>
        <w:rPr>
          <w:spacing w:val="-2"/>
        </w:rPr>
        <w:t>христианства.</w:t>
      </w:r>
      <w:r>
        <w:rPr/>
        <w:tab/>
      </w:r>
      <w:r>
        <w:rPr>
          <w:spacing w:val="-2"/>
        </w:rPr>
        <w:t>Исторические</w:t>
      </w:r>
      <w:r>
        <w:rPr/>
        <w:tab/>
      </w:r>
      <w:r>
        <w:rPr>
          <w:spacing w:val="-2"/>
        </w:rPr>
        <w:t>свидетельства</w:t>
      </w:r>
      <w:r>
        <w:rPr/>
        <w:tab/>
      </w:r>
      <w:r>
        <w:rPr>
          <w:spacing w:val="-5"/>
        </w:rPr>
        <w:t>об</w:t>
      </w:r>
      <w:r>
        <w:rPr/>
        <w:tab/>
      </w:r>
      <w:r>
        <w:rPr>
          <w:spacing w:val="-2"/>
        </w:rPr>
        <w:t>Иисусе</w:t>
      </w:r>
      <w:r>
        <w:rPr/>
        <w:tab/>
      </w:r>
      <w:r>
        <w:rPr>
          <w:spacing w:val="-2"/>
        </w:rPr>
        <w:t>Христе.</w:t>
      </w:r>
    </w:p>
    <w:p>
      <w:pPr>
        <w:pStyle w:val="style66"/>
        <w:spacing w:after="0" w:before="2" w:line="232" w:lineRule="auto"/>
        <w:ind w:hanging="711" w:left="854" w:right="2704"/>
        <w:contextualSpacing w:val="false"/>
        <w:jc w:val="left"/>
        <w:rPr/>
      </w:pPr>
      <w:r>
        <w:rPr/>
        <w:t>Формирование</w:t>
      </w:r>
      <w:r>
        <w:rPr>
          <w:spacing w:val="-7"/>
        </w:rPr>
        <w:t xml:space="preserve"> </w:t>
      </w:r>
      <w:r>
        <w:rPr/>
        <w:t>Церкви.</w:t>
      </w:r>
      <w:r>
        <w:rPr>
          <w:spacing w:val="-6"/>
        </w:rPr>
        <w:t xml:space="preserve"> </w:t>
      </w:r>
      <w:r>
        <w:rPr/>
        <w:t>Преследования</w:t>
      </w:r>
      <w:r>
        <w:rPr>
          <w:spacing w:val="-6"/>
        </w:rPr>
        <w:t xml:space="preserve"> </w:t>
      </w:r>
      <w:r>
        <w:rPr/>
        <w:t>христиан</w:t>
      </w:r>
      <w:r>
        <w:rPr>
          <w:spacing w:val="-6"/>
        </w:rPr>
        <w:t xml:space="preserve"> </w:t>
      </w:r>
      <w:r>
        <w:rPr/>
        <w:t>римскими</w:t>
      </w:r>
      <w:r>
        <w:rPr>
          <w:spacing w:val="-6"/>
        </w:rPr>
        <w:t xml:space="preserve"> </w:t>
      </w:r>
      <w:r>
        <w:rPr/>
        <w:t>властями. Расцвет империи во II в. Возникновение и развитие колоната.</w:t>
      </w:r>
    </w:p>
    <w:p>
      <w:pPr>
        <w:pStyle w:val="style66"/>
        <w:spacing w:after="0" w:before="1"/>
        <w:ind w:firstLine="708" w:left="143" w:right="283"/>
        <w:contextualSpacing w:val="false"/>
        <w:rPr/>
      </w:pPr>
      <w:r>
        <w:rPr/>
        <w:t>Поздняя империя. Константин Великий. Изменение в положении христианской Церкви во времена императора Константина. Разделение империи на Западную и Восточную. Великое переселение народов. Падение Западной Римской империи.</w:t>
      </w:r>
    </w:p>
    <w:p>
      <w:pPr>
        <w:pStyle w:val="style66"/>
        <w:ind w:firstLine="708" w:left="143" w:right="288"/>
        <w:rPr/>
      </w:pPr>
      <w:r>
        <w:rPr/>
        <w:t>−</w:t>
      </w:r>
      <w:r>
        <w:rPr>
          <w:spacing w:val="40"/>
        </w:rPr>
        <w:t xml:space="preserve">  </w:t>
      </w:r>
      <w:r>
        <w:rPr/>
        <w:t>объяснять смысл изученных исторических понятий и терминов по истории Древнего мира, в том числе</w:t>
      </w:r>
    </w:p>
    <w:p>
      <w:pPr>
        <w:pStyle w:val="style66"/>
        <w:spacing w:after="0" w:before="1"/>
        <w:ind w:hanging="0" w:left="854" w:right="1313"/>
        <w:contextualSpacing w:val="false"/>
        <w:jc w:val="left"/>
        <w:rPr/>
      </w:pPr>
      <w:r>
        <w:rPr/>
        <w:t>Древний</w:t>
      </w:r>
      <w:r>
        <w:rPr>
          <w:spacing w:val="-5"/>
        </w:rPr>
        <w:t xml:space="preserve"> </w:t>
      </w:r>
      <w:r>
        <w:rPr/>
        <w:t>Египет:</w:t>
      </w:r>
      <w:r>
        <w:rPr>
          <w:spacing w:val="-5"/>
        </w:rPr>
        <w:t xml:space="preserve"> </w:t>
      </w:r>
      <w:r>
        <w:rPr/>
        <w:t>фараон,</w:t>
      </w:r>
      <w:r>
        <w:rPr>
          <w:spacing w:val="-5"/>
        </w:rPr>
        <w:t xml:space="preserve"> </w:t>
      </w:r>
      <w:r>
        <w:rPr/>
        <w:t>чиновники,</w:t>
      </w:r>
      <w:r>
        <w:rPr>
          <w:spacing w:val="-5"/>
        </w:rPr>
        <w:t xml:space="preserve"> </w:t>
      </w:r>
      <w:r>
        <w:rPr/>
        <w:t>подданные,</w:t>
      </w:r>
      <w:r>
        <w:rPr>
          <w:spacing w:val="-5"/>
        </w:rPr>
        <w:t xml:space="preserve"> </w:t>
      </w:r>
      <w:r>
        <w:rPr/>
        <w:t>пирамиды,</w:t>
      </w:r>
      <w:r>
        <w:rPr>
          <w:spacing w:val="-1"/>
        </w:rPr>
        <w:t xml:space="preserve"> </w:t>
      </w:r>
      <w:r>
        <w:rPr/>
        <w:t>храмы,</w:t>
      </w:r>
      <w:r>
        <w:rPr>
          <w:spacing w:val="-5"/>
        </w:rPr>
        <w:t xml:space="preserve"> </w:t>
      </w:r>
      <w:r>
        <w:rPr/>
        <w:t>жрецы; Древняя Месопотамия: восточная деспотия;</w:t>
      </w:r>
    </w:p>
    <w:p>
      <w:pPr>
        <w:pStyle w:val="style66"/>
        <w:ind w:hanging="0" w:left="854" w:right="2704"/>
        <w:jc w:val="left"/>
        <w:rPr/>
      </w:pPr>
      <w:r>
        <w:rPr/>
        <w:t>Древняя</w:t>
      </w:r>
      <w:r>
        <w:rPr>
          <w:spacing w:val="-6"/>
        </w:rPr>
        <w:t xml:space="preserve"> </w:t>
      </w:r>
      <w:r>
        <w:rPr/>
        <w:t>Палестина:</w:t>
      </w:r>
      <w:r>
        <w:rPr>
          <w:spacing w:val="-6"/>
        </w:rPr>
        <w:t xml:space="preserve"> </w:t>
      </w:r>
      <w:r>
        <w:rPr/>
        <w:t>Библейские</w:t>
      </w:r>
      <w:r>
        <w:rPr>
          <w:spacing w:val="-7"/>
        </w:rPr>
        <w:t xml:space="preserve"> </w:t>
      </w:r>
      <w:r>
        <w:rPr/>
        <w:t>пророки,</w:t>
      </w:r>
      <w:r>
        <w:rPr>
          <w:spacing w:val="-6"/>
        </w:rPr>
        <w:t xml:space="preserve"> </w:t>
      </w:r>
      <w:r>
        <w:rPr/>
        <w:t>Ветхозаветные</w:t>
      </w:r>
      <w:r>
        <w:rPr>
          <w:spacing w:val="-8"/>
        </w:rPr>
        <w:t xml:space="preserve"> </w:t>
      </w:r>
      <w:r>
        <w:rPr/>
        <w:t>сказания; Древняя Индия: варны, касты;</w:t>
      </w:r>
    </w:p>
    <w:p>
      <w:pPr>
        <w:pStyle w:val="style66"/>
        <w:spacing w:after="0" w:before="2"/>
        <w:ind w:hanging="0" w:left="854" w:right="0"/>
        <w:contextualSpacing w:val="false"/>
        <w:jc w:val="left"/>
        <w:rPr>
          <w:spacing w:val="-2"/>
        </w:rPr>
      </w:pPr>
      <w:r>
        <w:rPr/>
        <w:t>Древний</w:t>
      </w:r>
      <w:r>
        <w:rPr>
          <w:spacing w:val="-9"/>
        </w:rPr>
        <w:t xml:space="preserve"> </w:t>
      </w:r>
      <w:r>
        <w:rPr/>
        <w:t>Китай:</w:t>
      </w:r>
      <w:r>
        <w:rPr>
          <w:spacing w:val="-5"/>
        </w:rPr>
        <w:t xml:space="preserve"> </w:t>
      </w:r>
      <w:r>
        <w:rPr/>
        <w:t>Великая</w:t>
      </w:r>
      <w:r>
        <w:rPr>
          <w:spacing w:val="-7"/>
        </w:rPr>
        <w:t xml:space="preserve"> </w:t>
      </w:r>
      <w:r>
        <w:rPr/>
        <w:t>Китайская</w:t>
      </w:r>
      <w:r>
        <w:rPr>
          <w:spacing w:val="-5"/>
        </w:rPr>
        <w:t xml:space="preserve"> </w:t>
      </w:r>
      <w:r>
        <w:rPr/>
        <w:t>стена,</w:t>
      </w:r>
      <w:r>
        <w:rPr>
          <w:spacing w:val="-6"/>
        </w:rPr>
        <w:t xml:space="preserve"> </w:t>
      </w:r>
      <w:r>
        <w:rPr/>
        <w:t>великий</w:t>
      </w:r>
      <w:r>
        <w:rPr>
          <w:spacing w:val="-6"/>
        </w:rPr>
        <w:t xml:space="preserve"> </w:t>
      </w:r>
      <w:r>
        <w:rPr/>
        <w:t>шелковый</w:t>
      </w:r>
      <w:r>
        <w:rPr>
          <w:spacing w:val="-6"/>
        </w:rPr>
        <w:t xml:space="preserve"> </w:t>
      </w:r>
      <w:r>
        <w:rPr>
          <w:spacing w:val="-2"/>
        </w:rPr>
        <w:t>путь;</w:t>
      </w:r>
    </w:p>
    <w:p>
      <w:pPr>
        <w:pStyle w:val="style66"/>
        <w:jc w:val="left"/>
        <w:rPr/>
      </w:pPr>
      <w:r>
        <w:rPr/>
        <w:t>Древняя</w:t>
      </w:r>
      <w:r>
        <w:rPr>
          <w:spacing w:val="-4"/>
        </w:rPr>
        <w:t xml:space="preserve"> </w:t>
      </w:r>
      <w:r>
        <w:rPr/>
        <w:t>Греция:</w:t>
      </w:r>
      <w:r>
        <w:rPr>
          <w:spacing w:val="-4"/>
        </w:rPr>
        <w:t xml:space="preserve"> </w:t>
      </w:r>
      <w:r>
        <w:rPr/>
        <w:t>полис,</w:t>
      </w:r>
      <w:r>
        <w:rPr>
          <w:spacing w:val="-4"/>
        </w:rPr>
        <w:t xml:space="preserve"> </w:t>
      </w:r>
      <w:r>
        <w:rPr/>
        <w:t>Законы</w:t>
      </w:r>
      <w:r>
        <w:rPr>
          <w:spacing w:val="-4"/>
        </w:rPr>
        <w:t xml:space="preserve"> </w:t>
      </w:r>
      <w:r>
        <w:rPr/>
        <w:t>Солона,</w:t>
      </w:r>
      <w:r>
        <w:rPr>
          <w:spacing w:val="-4"/>
        </w:rPr>
        <w:t xml:space="preserve"> </w:t>
      </w:r>
      <w:r>
        <w:rPr/>
        <w:t>спартанское</w:t>
      </w:r>
      <w:r>
        <w:rPr>
          <w:spacing w:val="-5"/>
        </w:rPr>
        <w:t xml:space="preserve"> </w:t>
      </w:r>
      <w:r>
        <w:rPr/>
        <w:t>воспитание,</w:t>
      </w:r>
      <w:r>
        <w:rPr>
          <w:spacing w:val="-4"/>
        </w:rPr>
        <w:t xml:space="preserve"> </w:t>
      </w:r>
      <w:r>
        <w:rPr/>
        <w:t>эллинизм,</w:t>
      </w:r>
      <w:r>
        <w:rPr>
          <w:spacing w:val="-4"/>
        </w:rPr>
        <w:t xml:space="preserve"> </w:t>
      </w:r>
      <w:r>
        <w:rPr/>
        <w:t>эллинистические государства Востока;</w:t>
      </w:r>
    </w:p>
    <w:p>
      <w:pPr>
        <w:pStyle w:val="style66"/>
        <w:ind w:hanging="0" w:left="854" w:right="0"/>
        <w:jc w:val="left"/>
        <w:rPr>
          <w:spacing w:val="-2"/>
        </w:rPr>
      </w:pPr>
      <w:r>
        <w:rPr/>
        <w:t>Древний</w:t>
      </w:r>
      <w:r>
        <w:rPr>
          <w:spacing w:val="-7"/>
        </w:rPr>
        <w:t xml:space="preserve"> </w:t>
      </w:r>
      <w:r>
        <w:rPr/>
        <w:t>Рим:</w:t>
      </w:r>
      <w:r>
        <w:rPr>
          <w:spacing w:val="-5"/>
        </w:rPr>
        <w:t xml:space="preserve"> </w:t>
      </w:r>
      <w:r>
        <w:rPr/>
        <w:t>этруски,</w:t>
      </w:r>
      <w:r>
        <w:rPr>
          <w:spacing w:val="-5"/>
        </w:rPr>
        <w:t xml:space="preserve"> </w:t>
      </w:r>
      <w:r>
        <w:rPr/>
        <w:t>патриции</w:t>
      </w:r>
      <w:r>
        <w:rPr>
          <w:spacing w:val="-9"/>
        </w:rPr>
        <w:t xml:space="preserve"> </w:t>
      </w:r>
      <w:r>
        <w:rPr/>
        <w:t>и</w:t>
      </w:r>
      <w:r>
        <w:rPr>
          <w:spacing w:val="-5"/>
        </w:rPr>
        <w:t xml:space="preserve"> </w:t>
      </w:r>
      <w:r>
        <w:rPr/>
        <w:t>плебеи,</w:t>
      </w:r>
      <w:r>
        <w:rPr>
          <w:spacing w:val="-6"/>
        </w:rPr>
        <w:t xml:space="preserve"> </w:t>
      </w:r>
      <w:r>
        <w:rPr/>
        <w:t>Евангелия,</w:t>
      </w:r>
      <w:r>
        <w:rPr>
          <w:spacing w:val="-6"/>
        </w:rPr>
        <w:t xml:space="preserve"> </w:t>
      </w:r>
      <w:r>
        <w:rPr/>
        <w:t>апостолы,</w:t>
      </w:r>
      <w:r>
        <w:rPr>
          <w:spacing w:val="-5"/>
        </w:rPr>
        <w:t xml:space="preserve"> </w:t>
      </w:r>
      <w:r>
        <w:rPr>
          <w:spacing w:val="-2"/>
        </w:rPr>
        <w:t>варвары;</w:t>
      </w:r>
    </w:p>
    <w:p>
      <w:pPr>
        <w:pStyle w:val="style66"/>
        <w:tabs>
          <w:tab w:leader="none" w:pos="1559" w:val="left"/>
        </w:tabs>
        <w:ind w:firstLine="708" w:left="143" w:right="841"/>
        <w:jc w:val="left"/>
        <w:rPr/>
      </w:pPr>
      <w:r>
        <w:rPr>
          <w:spacing w:val="-10"/>
        </w:rPr>
        <w:t>−</w:t>
      </w:r>
      <w:r>
        <w:rPr/>
        <w:tab/>
        <w:t>корректно</w:t>
      </w:r>
      <w:r>
        <w:rPr>
          <w:spacing w:val="34"/>
        </w:rPr>
        <w:t xml:space="preserve"> </w:t>
      </w:r>
      <w:r>
        <w:rPr/>
        <w:t>использовать</w:t>
      </w:r>
      <w:r>
        <w:rPr>
          <w:spacing w:val="34"/>
        </w:rPr>
        <w:t xml:space="preserve"> </w:t>
      </w:r>
      <w:r>
        <w:rPr/>
        <w:t>изученные</w:t>
      </w:r>
      <w:r>
        <w:rPr>
          <w:spacing w:val="33"/>
        </w:rPr>
        <w:t xml:space="preserve"> </w:t>
      </w:r>
      <w:r>
        <w:rPr/>
        <w:t>понятия</w:t>
      </w:r>
      <w:r>
        <w:rPr>
          <w:spacing w:val="33"/>
        </w:rPr>
        <w:t xml:space="preserve"> </w:t>
      </w:r>
      <w:r>
        <w:rPr/>
        <w:t>и</w:t>
      </w:r>
      <w:r>
        <w:rPr>
          <w:spacing w:val="34"/>
        </w:rPr>
        <w:t xml:space="preserve"> </w:t>
      </w:r>
      <w:r>
        <w:rPr/>
        <w:t>термины</w:t>
      </w:r>
      <w:r>
        <w:rPr>
          <w:spacing w:val="33"/>
        </w:rPr>
        <w:t xml:space="preserve"> </w:t>
      </w:r>
      <w:r>
        <w:rPr/>
        <w:t>в</w:t>
      </w:r>
      <w:r>
        <w:rPr>
          <w:spacing w:val="32"/>
        </w:rPr>
        <w:t xml:space="preserve"> </w:t>
      </w:r>
      <w:r>
        <w:rPr/>
        <w:t>рассказе</w:t>
      </w:r>
      <w:r>
        <w:rPr>
          <w:spacing w:val="32"/>
        </w:rPr>
        <w:t xml:space="preserve"> </w:t>
      </w:r>
      <w:r>
        <w:rPr/>
        <w:t>о</w:t>
      </w:r>
      <w:r>
        <w:rPr>
          <w:spacing w:val="35"/>
        </w:rPr>
        <w:t xml:space="preserve"> </w:t>
      </w:r>
      <w:r>
        <w:rPr/>
        <w:t>событиях, явлениях и процессах, деятелях истории Древнего мира, в том числе описывать</w:t>
      </w:r>
    </w:p>
    <w:p>
      <w:pPr>
        <w:pStyle w:val="style66"/>
        <w:spacing w:after="0" w:before="1"/>
        <w:ind w:hanging="0" w:left="854" w:right="0"/>
        <w:contextualSpacing w:val="false"/>
        <w:jc w:val="left"/>
        <w:rPr>
          <w:spacing w:val="-2"/>
        </w:rPr>
      </w:pPr>
      <w:r>
        <w:rPr/>
        <w:t>родовую</w:t>
      </w:r>
      <w:r>
        <w:rPr>
          <w:spacing w:val="-8"/>
        </w:rPr>
        <w:t xml:space="preserve"> </w:t>
      </w:r>
      <w:r>
        <w:rPr/>
        <w:t>и</w:t>
      </w:r>
      <w:r>
        <w:rPr>
          <w:spacing w:val="-6"/>
        </w:rPr>
        <w:t xml:space="preserve"> </w:t>
      </w:r>
      <w:r>
        <w:rPr/>
        <w:t>соседскую</w:t>
      </w:r>
      <w:r>
        <w:rPr>
          <w:spacing w:val="-4"/>
        </w:rPr>
        <w:t xml:space="preserve"> </w:t>
      </w:r>
      <w:r>
        <w:rPr/>
        <w:t>общины,</w:t>
      </w:r>
      <w:r>
        <w:rPr>
          <w:spacing w:val="-6"/>
        </w:rPr>
        <w:t xml:space="preserve"> </w:t>
      </w:r>
      <w:r>
        <w:rPr/>
        <w:t>орудия</w:t>
      </w:r>
      <w:r>
        <w:rPr>
          <w:spacing w:val="-6"/>
        </w:rPr>
        <w:t xml:space="preserve"> </w:t>
      </w:r>
      <w:r>
        <w:rPr/>
        <w:t>труда,</w:t>
      </w:r>
      <w:r>
        <w:rPr>
          <w:spacing w:val="-3"/>
        </w:rPr>
        <w:t xml:space="preserve"> </w:t>
      </w:r>
      <w:r>
        <w:rPr/>
        <w:t>занятия</w:t>
      </w:r>
      <w:r>
        <w:rPr>
          <w:spacing w:val="-8"/>
        </w:rPr>
        <w:t xml:space="preserve"> </w:t>
      </w:r>
      <w:r>
        <w:rPr/>
        <w:t>первобытного</w:t>
      </w:r>
      <w:r>
        <w:rPr>
          <w:spacing w:val="-5"/>
        </w:rPr>
        <w:t xml:space="preserve"> </w:t>
      </w:r>
      <w:r>
        <w:rPr>
          <w:spacing w:val="-2"/>
        </w:rPr>
        <w:t>человека;</w:t>
      </w:r>
    </w:p>
    <w:p>
      <w:pPr>
        <w:pStyle w:val="style66"/>
        <w:jc w:val="left"/>
        <w:rPr/>
      </w:pPr>
      <w:r>
        <w:rPr/>
        <w:t>природные</w:t>
      </w:r>
      <w:r>
        <w:rPr>
          <w:spacing w:val="40"/>
        </w:rPr>
        <w:t xml:space="preserve"> </w:t>
      </w:r>
      <w:r>
        <w:rPr/>
        <w:t>условия</w:t>
      </w:r>
      <w:r>
        <w:rPr>
          <w:spacing w:val="40"/>
        </w:rPr>
        <w:t xml:space="preserve"> </w:t>
      </w:r>
      <w:r>
        <w:rPr/>
        <w:t>и</w:t>
      </w:r>
      <w:r>
        <w:rPr>
          <w:spacing w:val="40"/>
        </w:rPr>
        <w:t xml:space="preserve"> </w:t>
      </w:r>
      <w:r>
        <w:rPr/>
        <w:t>занятия</w:t>
      </w:r>
      <w:r>
        <w:rPr>
          <w:spacing w:val="40"/>
        </w:rPr>
        <w:t xml:space="preserve"> </w:t>
      </w:r>
      <w:r>
        <w:rPr/>
        <w:t>населения</w:t>
      </w:r>
      <w:r>
        <w:rPr>
          <w:spacing w:val="40"/>
        </w:rPr>
        <w:t xml:space="preserve"> </w:t>
      </w:r>
      <w:r>
        <w:rPr/>
        <w:t>Древнего</w:t>
      </w:r>
      <w:r>
        <w:rPr>
          <w:spacing w:val="40"/>
        </w:rPr>
        <w:t xml:space="preserve"> </w:t>
      </w:r>
      <w:r>
        <w:rPr/>
        <w:t>Египта,</w:t>
      </w:r>
      <w:r>
        <w:rPr>
          <w:spacing w:val="40"/>
        </w:rPr>
        <w:t xml:space="preserve"> </w:t>
      </w:r>
      <w:r>
        <w:rPr/>
        <w:t>верования,</w:t>
      </w:r>
      <w:r>
        <w:rPr>
          <w:spacing w:val="40"/>
        </w:rPr>
        <w:t xml:space="preserve"> </w:t>
      </w:r>
      <w:r>
        <w:rPr/>
        <w:t>письменность, изобретения древних египтян;</w:t>
      </w:r>
    </w:p>
    <w:p>
      <w:pPr>
        <w:pStyle w:val="style66"/>
        <w:jc w:val="left"/>
        <w:rPr/>
      </w:pPr>
      <w:r>
        <w:rPr/>
        <w:t>знания и изобретения шумеров, Древний Вавилон, законы царя Хаммурапи, богов и храмы Древней Месопотамии;</w:t>
      </w:r>
    </w:p>
    <w:p>
      <w:pPr>
        <w:pStyle w:val="style66"/>
        <w:ind w:hanging="0" w:left="854" w:right="511"/>
        <w:jc w:val="left"/>
        <w:rPr/>
      </w:pPr>
      <w:r>
        <w:rPr/>
        <w:t>природные</w:t>
      </w:r>
      <w:r>
        <w:rPr>
          <w:spacing w:val="-4"/>
        </w:rPr>
        <w:t xml:space="preserve"> </w:t>
      </w:r>
      <w:r>
        <w:rPr/>
        <w:t>условия</w:t>
      </w:r>
      <w:r>
        <w:rPr>
          <w:spacing w:val="-4"/>
        </w:rPr>
        <w:t xml:space="preserve"> </w:t>
      </w:r>
      <w:r>
        <w:rPr/>
        <w:t>и</w:t>
      </w:r>
      <w:r>
        <w:rPr>
          <w:spacing w:val="-4"/>
        </w:rPr>
        <w:t xml:space="preserve"> </w:t>
      </w:r>
      <w:r>
        <w:rPr/>
        <w:t>занятия</w:t>
      </w:r>
      <w:r>
        <w:rPr>
          <w:spacing w:val="-4"/>
        </w:rPr>
        <w:t xml:space="preserve"> </w:t>
      </w:r>
      <w:r>
        <w:rPr/>
        <w:t>жителей</w:t>
      </w:r>
      <w:r>
        <w:rPr>
          <w:spacing w:val="-4"/>
        </w:rPr>
        <w:t xml:space="preserve"> </w:t>
      </w:r>
      <w:r>
        <w:rPr/>
        <w:t>Финикии,</w:t>
      </w:r>
      <w:r>
        <w:rPr>
          <w:spacing w:val="-4"/>
        </w:rPr>
        <w:t xml:space="preserve"> </w:t>
      </w:r>
      <w:r>
        <w:rPr/>
        <w:t>древнейший</w:t>
      </w:r>
      <w:r>
        <w:rPr>
          <w:spacing w:val="-4"/>
        </w:rPr>
        <w:t xml:space="preserve"> </w:t>
      </w:r>
      <w:r>
        <w:rPr/>
        <w:t>финикийский</w:t>
      </w:r>
      <w:r>
        <w:rPr>
          <w:spacing w:val="-4"/>
        </w:rPr>
        <w:t xml:space="preserve"> </w:t>
      </w:r>
      <w:r>
        <w:rPr/>
        <w:t>алфавит; религию древних евреев;</w:t>
      </w:r>
    </w:p>
    <w:p>
      <w:pPr>
        <w:pStyle w:val="style66"/>
        <w:ind w:hanging="0" w:left="854" w:right="0"/>
        <w:jc w:val="left"/>
        <w:rPr>
          <w:spacing w:val="-2"/>
        </w:rPr>
      </w:pPr>
      <w:r>
        <w:rPr/>
        <w:t>культурные</w:t>
      </w:r>
      <w:r>
        <w:rPr>
          <w:spacing w:val="-9"/>
        </w:rPr>
        <w:t xml:space="preserve"> </w:t>
      </w:r>
      <w:r>
        <w:rPr/>
        <w:t>сокровища</w:t>
      </w:r>
      <w:r>
        <w:rPr>
          <w:spacing w:val="-3"/>
        </w:rPr>
        <w:t xml:space="preserve"> </w:t>
      </w:r>
      <w:r>
        <w:rPr/>
        <w:t>Ниневии;</w:t>
      </w:r>
      <w:r>
        <w:rPr>
          <w:spacing w:val="-6"/>
        </w:rPr>
        <w:t xml:space="preserve"> </w:t>
      </w:r>
      <w:r>
        <w:rPr/>
        <w:t>знаменитые</w:t>
      </w:r>
      <w:r>
        <w:rPr>
          <w:spacing w:val="-6"/>
        </w:rPr>
        <w:t xml:space="preserve"> </w:t>
      </w:r>
      <w:r>
        <w:rPr/>
        <w:t>сооружения</w:t>
      </w:r>
      <w:r>
        <w:rPr>
          <w:spacing w:val="-4"/>
        </w:rPr>
        <w:t xml:space="preserve"> </w:t>
      </w:r>
      <w:r>
        <w:rPr>
          <w:spacing w:val="-2"/>
        </w:rPr>
        <w:t>Вавилона;</w:t>
      </w:r>
    </w:p>
    <w:p>
      <w:pPr>
        <w:pStyle w:val="style66"/>
        <w:ind w:hanging="0" w:left="854" w:right="2191"/>
        <w:jc w:val="left"/>
        <w:rPr/>
      </w:pPr>
      <w:r>
        <w:rPr/>
        <w:t>организацию</w:t>
      </w:r>
      <w:r>
        <w:rPr>
          <w:spacing w:val="-8"/>
        </w:rPr>
        <w:t xml:space="preserve"> </w:t>
      </w:r>
      <w:r>
        <w:rPr/>
        <w:t>управления</w:t>
      </w:r>
      <w:r>
        <w:rPr>
          <w:spacing w:val="-10"/>
        </w:rPr>
        <w:t xml:space="preserve"> </w:t>
      </w:r>
      <w:r>
        <w:rPr/>
        <w:t>Персидской</w:t>
      </w:r>
      <w:r>
        <w:rPr>
          <w:spacing w:val="-10"/>
        </w:rPr>
        <w:t xml:space="preserve"> </w:t>
      </w:r>
      <w:r>
        <w:rPr/>
        <w:t>державой,</w:t>
      </w:r>
      <w:r>
        <w:rPr>
          <w:spacing w:val="-11"/>
        </w:rPr>
        <w:t xml:space="preserve"> </w:t>
      </w:r>
      <w:r>
        <w:rPr/>
        <w:t>религию</w:t>
      </w:r>
      <w:r>
        <w:rPr>
          <w:spacing w:val="-15"/>
        </w:rPr>
        <w:t xml:space="preserve"> </w:t>
      </w:r>
      <w:r>
        <w:rPr/>
        <w:t>древних</w:t>
      </w:r>
      <w:r>
        <w:rPr>
          <w:spacing w:val="-9"/>
        </w:rPr>
        <w:t xml:space="preserve"> </w:t>
      </w:r>
      <w:r>
        <w:rPr/>
        <w:t>персов; природу</w:t>
      </w:r>
      <w:r>
        <w:rPr>
          <w:spacing w:val="-1"/>
        </w:rPr>
        <w:t xml:space="preserve"> </w:t>
      </w:r>
      <w:r>
        <w:rPr/>
        <w:t>и население, общественное устройство Древней Индии;</w:t>
      </w:r>
    </w:p>
    <w:p>
      <w:pPr>
        <w:pStyle w:val="style66"/>
        <w:ind w:firstLine="708" w:left="143" w:right="284"/>
        <w:rPr/>
      </w:pPr>
      <w:r>
        <w:rPr/>
        <w:t>условия жизни и хозяйственную деятельность населения Древнего Китая, устройство китайских империй, знания, изобретения и открытия древних китайцев;</w:t>
      </w:r>
    </w:p>
    <w:p>
      <w:pPr>
        <w:pStyle w:val="style66"/>
        <w:ind w:firstLine="708" w:left="143" w:right="281"/>
        <w:rPr/>
      </w:pPr>
      <w:r>
        <w:rPr/>
        <w:t>карту античного мира, основные области расселения древних греков (эллинов); условия жизни</w:t>
      </w:r>
      <w:r>
        <w:rPr>
          <w:spacing w:val="40"/>
        </w:rPr>
        <w:t xml:space="preserve"> </w:t>
      </w:r>
      <w:r>
        <w:rPr/>
        <w:t>и</w:t>
      </w:r>
      <w:r>
        <w:rPr>
          <w:spacing w:val="40"/>
        </w:rPr>
        <w:t xml:space="preserve"> </w:t>
      </w:r>
      <w:r>
        <w:rPr/>
        <w:t>занятия</w:t>
      </w:r>
      <w:r>
        <w:rPr>
          <w:spacing w:val="40"/>
        </w:rPr>
        <w:t xml:space="preserve"> </w:t>
      </w:r>
      <w:r>
        <w:rPr/>
        <w:t>населения</w:t>
      </w:r>
      <w:r>
        <w:rPr>
          <w:spacing w:val="40"/>
        </w:rPr>
        <w:t xml:space="preserve"> </w:t>
      </w:r>
      <w:r>
        <w:rPr/>
        <w:t>Древней</w:t>
      </w:r>
      <w:r>
        <w:rPr>
          <w:spacing w:val="40"/>
        </w:rPr>
        <w:t xml:space="preserve"> </w:t>
      </w:r>
      <w:r>
        <w:rPr/>
        <w:t>Греции,</w:t>
      </w:r>
      <w:r>
        <w:rPr>
          <w:spacing w:val="38"/>
        </w:rPr>
        <w:t xml:space="preserve"> </w:t>
      </w:r>
      <w:r>
        <w:rPr/>
        <w:t>богов</w:t>
      </w:r>
      <w:r>
        <w:rPr>
          <w:spacing w:val="40"/>
        </w:rPr>
        <w:t xml:space="preserve"> </w:t>
      </w:r>
      <w:r>
        <w:rPr/>
        <w:t>и</w:t>
      </w:r>
      <w:r>
        <w:rPr>
          <w:spacing w:val="40"/>
        </w:rPr>
        <w:t xml:space="preserve"> </w:t>
      </w:r>
      <w:r>
        <w:rPr/>
        <w:t>героев</w:t>
      </w:r>
      <w:r>
        <w:rPr>
          <w:spacing w:val="40"/>
        </w:rPr>
        <w:t xml:space="preserve"> </w:t>
      </w:r>
      <w:r>
        <w:rPr/>
        <w:t>древних</w:t>
      </w:r>
      <w:r>
        <w:rPr>
          <w:spacing w:val="40"/>
        </w:rPr>
        <w:t xml:space="preserve"> </w:t>
      </w:r>
      <w:r>
        <w:rPr/>
        <w:t>греков,</w:t>
      </w:r>
      <w:r>
        <w:rPr>
          <w:spacing w:val="39"/>
        </w:rPr>
        <w:t xml:space="preserve"> </w:t>
      </w:r>
      <w:r>
        <w:rPr/>
        <w:t>поэмы</w:t>
      </w:r>
      <w:r>
        <w:rPr>
          <w:spacing w:val="40"/>
        </w:rPr>
        <w:t xml:space="preserve"> </w:t>
      </w:r>
      <w:r>
        <w:rPr/>
        <w:t>«Илиада»</w:t>
      </w:r>
      <w:r>
        <w:rPr>
          <w:spacing w:val="28"/>
        </w:rPr>
        <w:t xml:space="preserve"> </w:t>
      </w:r>
      <w:r>
        <w:rPr/>
        <w:t>и</w:t>
      </w:r>
    </w:p>
    <w:p>
      <w:pPr>
        <w:pStyle w:val="style66"/>
        <w:spacing w:after="0" w:before="3"/>
        <w:ind w:hanging="0" w:left="143" w:right="279"/>
        <w:contextualSpacing w:val="false"/>
        <w:rPr/>
      </w:pPr>
      <w:r>
        <w:rPr/>
        <w:t>«Одиссея» Гомера, устройство полиса; основные группы населения Спарты, политическое устройство и организацию военного дела Спартанского полиса; Олимпийские игры; культуру эллинистического мира;</w:t>
      </w:r>
    </w:p>
    <w:p>
      <w:pPr>
        <w:pStyle w:val="style66"/>
        <w:ind w:firstLine="708" w:left="143" w:right="279"/>
        <w:rPr/>
      </w:pPr>
      <w:r>
        <w:rPr/>
        <w:t>природу и население древней Италии, занятия населения, управление и законы римской республики, римскую армию, рабство в Древнем Риме, культуру Древнего Рима и верования древних римлян; общины христиан.</w:t>
      </w:r>
    </w:p>
    <w:p>
      <w:pPr>
        <w:pStyle w:val="style66"/>
        <w:ind w:firstLine="708" w:left="143" w:right="278"/>
        <w:rPr/>
      </w:pPr>
      <w:r>
        <w:rPr/>
        <w:t xml:space="preserve">− </w:t>
      </w:r>
      <w:r>
        <w:rPr/>
        <w:t>использовать «ленту времени», хронологические и</w:t>
      </w:r>
      <w:r>
        <w:rPr>
          <w:spacing w:val="40"/>
        </w:rPr>
        <w:t xml:space="preserve"> </w:t>
      </w:r>
      <w:r>
        <w:rPr/>
        <w:t>синхронистические</w:t>
      </w:r>
      <w:r>
        <w:rPr>
          <w:spacing w:val="40"/>
        </w:rPr>
        <w:t xml:space="preserve"> </w:t>
      </w:r>
      <w:r>
        <w:rPr/>
        <w:t>таблицы</w:t>
      </w:r>
      <w:r>
        <w:rPr>
          <w:spacing w:val="40"/>
        </w:rPr>
        <w:t xml:space="preserve"> </w:t>
      </w:r>
      <w:r>
        <w:rPr/>
        <w:t>в</w:t>
      </w:r>
      <w:r>
        <w:rPr>
          <w:spacing w:val="40"/>
        </w:rPr>
        <w:t xml:space="preserve"> </w:t>
      </w:r>
      <w:r>
        <w:rPr/>
        <w:t>процессе изучения истории Древнего мира;</w:t>
      </w:r>
    </w:p>
    <w:p>
      <w:pPr>
        <w:pStyle w:val="style66"/>
        <w:ind w:firstLine="708" w:left="143" w:right="285"/>
        <w:rPr/>
      </w:pPr>
      <w:r>
        <w:rPr/>
        <w:t>−</w:t>
      </w:r>
      <w:r>
        <w:rPr>
          <w:spacing w:val="40"/>
        </w:rPr>
        <w:t xml:space="preserve"> </w:t>
      </w:r>
      <w:r>
        <w:rPr/>
        <w:t>читать</w:t>
      </w:r>
      <w:r>
        <w:rPr>
          <w:spacing w:val="40"/>
        </w:rPr>
        <w:t xml:space="preserve"> </w:t>
      </w:r>
      <w:r>
        <w:rPr/>
        <w:t>и</w:t>
      </w:r>
      <w:r>
        <w:rPr>
          <w:spacing w:val="40"/>
        </w:rPr>
        <w:t xml:space="preserve"> </w:t>
      </w:r>
      <w:r>
        <w:rPr/>
        <w:t>использовать</w:t>
      </w:r>
      <w:r>
        <w:rPr>
          <w:spacing w:val="40"/>
        </w:rPr>
        <w:t xml:space="preserve"> </w:t>
      </w:r>
      <w:r>
        <w:rPr/>
        <w:t>для</w:t>
      </w:r>
      <w:r>
        <w:rPr>
          <w:spacing w:val="40"/>
        </w:rPr>
        <w:t xml:space="preserve"> </w:t>
      </w:r>
      <w:r>
        <w:rPr/>
        <w:t>получения</w:t>
      </w:r>
      <w:r>
        <w:rPr>
          <w:spacing w:val="40"/>
        </w:rPr>
        <w:t xml:space="preserve"> </w:t>
      </w:r>
      <w:r>
        <w:rPr/>
        <w:t>информации</w:t>
      </w:r>
      <w:r>
        <w:rPr>
          <w:spacing w:val="40"/>
        </w:rPr>
        <w:t xml:space="preserve"> </w:t>
      </w:r>
      <w:r>
        <w:rPr/>
        <w:t>историческую</w:t>
      </w:r>
      <w:r>
        <w:rPr>
          <w:spacing w:val="40"/>
        </w:rPr>
        <w:t xml:space="preserve"> </w:t>
      </w:r>
      <w:r>
        <w:rPr/>
        <w:t>карту/схему; соотносить информацию тематических, общих, обзорных исторических карт по истории Древнего мира; заполнять контурную карту, используя атлас и другие источники информации;</w:t>
      </w:r>
    </w:p>
    <w:p>
      <w:pPr>
        <w:pStyle w:val="style66"/>
        <w:ind w:hanging="0" w:left="854" w:right="0"/>
        <w:rPr>
          <w:spacing w:val="-2"/>
        </w:rPr>
      </w:pPr>
      <w:r>
        <w:rPr/>
        <w:t>−</w:t>
      </w:r>
      <w:r>
        <w:rPr>
          <w:spacing w:val="69"/>
          <w:w w:val="150"/>
        </w:rPr>
        <w:t xml:space="preserve">   </w:t>
      </w:r>
      <w:r>
        <w:rPr/>
        <w:t>различать</w:t>
      </w:r>
      <w:r>
        <w:rPr>
          <w:spacing w:val="-3"/>
        </w:rPr>
        <w:t xml:space="preserve"> </w:t>
      </w:r>
      <w:r>
        <w:rPr/>
        <w:t>разные</w:t>
      </w:r>
      <w:r>
        <w:rPr>
          <w:spacing w:val="-5"/>
        </w:rPr>
        <w:t xml:space="preserve"> </w:t>
      </w:r>
      <w:r>
        <w:rPr/>
        <w:t>типы</w:t>
      </w:r>
      <w:r>
        <w:rPr>
          <w:spacing w:val="-7"/>
        </w:rPr>
        <w:t xml:space="preserve"> </w:t>
      </w:r>
      <w:r>
        <w:rPr/>
        <w:t>исторических</w:t>
      </w:r>
      <w:r>
        <w:rPr>
          <w:spacing w:val="2"/>
        </w:rPr>
        <w:t xml:space="preserve"> </w:t>
      </w:r>
      <w:r>
        <w:rPr/>
        <w:t>источников</w:t>
      </w:r>
      <w:r>
        <w:rPr>
          <w:spacing w:val="-4"/>
        </w:rPr>
        <w:t xml:space="preserve"> </w:t>
      </w:r>
      <w:r>
        <w:rPr/>
        <w:t>по</w:t>
      </w:r>
      <w:r>
        <w:rPr>
          <w:spacing w:val="-5"/>
        </w:rPr>
        <w:t xml:space="preserve"> </w:t>
      </w:r>
      <w:r>
        <w:rPr/>
        <w:t>истории Древнего</w:t>
      </w:r>
      <w:r>
        <w:rPr>
          <w:spacing w:val="-4"/>
        </w:rPr>
        <w:t xml:space="preserve"> </w:t>
      </w:r>
      <w:r>
        <w:rPr>
          <w:spacing w:val="-2"/>
        </w:rPr>
        <w:t>мира;</w:t>
      </w:r>
    </w:p>
    <w:p>
      <w:pPr>
        <w:pStyle w:val="style66"/>
        <w:spacing w:after="0" w:before="1"/>
        <w:ind w:firstLine="708" w:left="143" w:right="283"/>
        <w:contextualSpacing w:val="false"/>
        <w:rPr/>
      </w:pPr>
      <w:r>
        <w:rPr/>
        <w:t>−</w:t>
      </w:r>
      <w:r>
        <w:rPr>
          <w:spacing w:val="80"/>
          <w:w w:val="150"/>
        </w:rPr>
        <w:t xml:space="preserve">  </w:t>
      </w:r>
      <w:r>
        <w:rPr/>
        <w:t>осуществлять</w:t>
      </w:r>
      <w:r>
        <w:rPr>
          <w:spacing w:val="80"/>
        </w:rPr>
        <w:t xml:space="preserve"> </w:t>
      </w:r>
      <w:r>
        <w:rPr/>
        <w:t>комментированное</w:t>
      </w:r>
      <w:r>
        <w:rPr>
          <w:spacing w:val="40"/>
        </w:rPr>
        <w:t xml:space="preserve"> </w:t>
      </w:r>
      <w:r>
        <w:rPr/>
        <w:t>чтение</w:t>
      </w:r>
      <w:r>
        <w:rPr>
          <w:spacing w:val="40"/>
        </w:rPr>
        <w:t xml:space="preserve"> </w:t>
      </w:r>
      <w:r>
        <w:rPr/>
        <w:t>адаптированного</w:t>
      </w:r>
      <w:r>
        <w:rPr>
          <w:spacing w:val="40"/>
        </w:rPr>
        <w:t xml:space="preserve"> </w:t>
      </w:r>
      <w:r>
        <w:rPr/>
        <w:t>исторического</w:t>
      </w:r>
      <w:r>
        <w:rPr>
          <w:spacing w:val="40"/>
        </w:rPr>
        <w:t xml:space="preserve"> </w:t>
      </w:r>
      <w:r>
        <w:rPr/>
        <w:t>источника</w:t>
      </w:r>
      <w:r>
        <w:rPr>
          <w:spacing w:val="40"/>
        </w:rPr>
        <w:t xml:space="preserve"> </w:t>
      </w:r>
      <w:r>
        <w:rPr/>
        <w:t>по истории Древнего мира; привлекать дополнительную информацию для пояснения терминов, используемых в письменном историческом источнике;</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82"/>
        <w:contextualSpacing w:val="false"/>
        <w:rPr/>
      </w:pPr>
      <w:r>
        <w:rPr/>
        <w:t xml:space="preserve">− </w:t>
      </w:r>
      <w:r>
        <w:rPr/>
        <w:t>определять на основе информации, представленной в письменном</w:t>
      </w:r>
      <w:r>
        <w:rPr>
          <w:spacing w:val="40"/>
        </w:rPr>
        <w:t xml:space="preserve"> </w:t>
      </w:r>
      <w:r>
        <w:rPr/>
        <w:t>историческом источнике, период истории Древнего мира, к которому</w:t>
      </w:r>
      <w:r>
        <w:rPr>
          <w:spacing w:val="-1"/>
        </w:rPr>
        <w:t xml:space="preserve"> </w:t>
      </w:r>
      <w:r>
        <w:rPr/>
        <w:t>он относится, страну, где он был создан;</w:t>
      </w:r>
    </w:p>
    <w:p>
      <w:pPr>
        <w:pStyle w:val="style66"/>
        <w:ind w:firstLine="708" w:left="143" w:right="279"/>
        <w:rPr>
          <w:spacing w:val="-2"/>
        </w:rPr>
      </w:pPr>
      <w:r>
        <w:rPr/>
        <w:t xml:space="preserve">− </w:t>
      </w:r>
      <w:r>
        <w:rPr/>
        <w:t xml:space="preserve">группировать (систематизировать, обобщать) отдельные элементы знания по истории Древнего мира по определенным признакам по предложенному образцу, составлять таблицы и </w:t>
      </w:r>
      <w:r>
        <w:rPr>
          <w:spacing w:val="-2"/>
        </w:rPr>
        <w:t>схемы;</w:t>
      </w:r>
    </w:p>
    <w:p>
      <w:pPr>
        <w:pStyle w:val="style66"/>
        <w:spacing w:after="0" w:before="3" w:line="275" w:lineRule="exact"/>
        <w:ind w:hanging="0" w:left="854" w:right="0"/>
        <w:contextualSpacing w:val="false"/>
        <w:rPr>
          <w:spacing w:val="-2"/>
        </w:rPr>
      </w:pPr>
      <w:r>
        <w:rPr/>
        <w:t>−</w:t>
      </w:r>
      <w:r>
        <w:rPr>
          <w:spacing w:val="67"/>
          <w:w w:val="150"/>
        </w:rPr>
        <w:t xml:space="preserve">   </w:t>
      </w:r>
      <w:r>
        <w:rPr/>
        <w:t>проводить</w:t>
      </w:r>
      <w:r>
        <w:rPr>
          <w:spacing w:val="-3"/>
        </w:rPr>
        <w:t xml:space="preserve"> </w:t>
      </w:r>
      <w:r>
        <w:rPr/>
        <w:t>атрибуцию</w:t>
      </w:r>
      <w:r>
        <w:rPr>
          <w:spacing w:val="-3"/>
        </w:rPr>
        <w:t xml:space="preserve"> </w:t>
      </w:r>
      <w:r>
        <w:rPr/>
        <w:t>изобразительной</w:t>
      </w:r>
      <w:r>
        <w:rPr>
          <w:spacing w:val="-3"/>
        </w:rPr>
        <w:t xml:space="preserve"> </w:t>
      </w:r>
      <w:r>
        <w:rPr>
          <w:spacing w:val="-2"/>
        </w:rPr>
        <w:t>наглядности;</w:t>
      </w:r>
    </w:p>
    <w:p>
      <w:pPr>
        <w:pStyle w:val="style66"/>
        <w:ind w:firstLine="708" w:left="143" w:right="277"/>
        <w:rPr/>
      </w:pPr>
      <w:r>
        <w:rPr/>
        <w:t xml:space="preserve">− </w:t>
      </w:r>
      <w:r>
        <w:rPr/>
        <w:t>отвечать на вопросы по освоенному учебному материалу истории Древнего мира, предполагающие воспроизведение, уточнение, понимание;</w:t>
      </w:r>
    </w:p>
    <w:p>
      <w:pPr>
        <w:pStyle w:val="style66"/>
        <w:ind w:firstLine="708" w:left="143" w:right="292"/>
        <w:rPr/>
      </w:pPr>
      <w:r>
        <w:rPr/>
        <w:t>−</w:t>
      </w:r>
      <w:r>
        <w:rPr>
          <w:spacing w:val="40"/>
        </w:rPr>
        <w:t xml:space="preserve"> </w:t>
      </w:r>
      <w:r>
        <w:rPr/>
        <w:t>составлять по заданию и предложенному образцу простой план изучаемой темы по истории Древнего мира;</w:t>
      </w:r>
    </w:p>
    <w:p>
      <w:pPr>
        <w:pStyle w:val="style66"/>
        <w:ind w:firstLine="708" w:left="143" w:right="291"/>
        <w:rPr/>
      </w:pPr>
      <w:r>
        <w:rPr/>
        <w:t xml:space="preserve">− </w:t>
      </w:r>
      <w:r>
        <w:rPr/>
        <w:t>выделять по предложенному образцу существенные признаки исторических событий (явлений, процессов) истории Древнего мира;</w:t>
      </w:r>
    </w:p>
    <w:p>
      <w:pPr>
        <w:pStyle w:val="style66"/>
        <w:ind w:firstLine="708" w:left="143" w:right="272"/>
        <w:rPr>
          <w:spacing w:val="-2"/>
        </w:rPr>
      </w:pPr>
      <w:r>
        <w:rPr/>
        <w:t>−</w:t>
      </w:r>
      <w:r>
        <w:rPr>
          <w:spacing w:val="40"/>
        </w:rPr>
        <w:t xml:space="preserve"> </w:t>
      </w:r>
      <w:r>
        <w:rPr/>
        <w:t>устанавливать</w:t>
      </w:r>
      <w:r>
        <w:rPr>
          <w:spacing w:val="40"/>
        </w:rPr>
        <w:t xml:space="preserve"> </w:t>
      </w:r>
      <w:r>
        <w:rPr/>
        <w:t>по</w:t>
      </w:r>
      <w:r>
        <w:rPr>
          <w:spacing w:val="40"/>
        </w:rPr>
        <w:t xml:space="preserve"> </w:t>
      </w:r>
      <w:r>
        <w:rPr/>
        <w:t>предложенному</w:t>
      </w:r>
      <w:r>
        <w:rPr>
          <w:spacing w:val="40"/>
        </w:rPr>
        <w:t xml:space="preserve"> </w:t>
      </w:r>
      <w:r>
        <w:rPr/>
        <w:t>алгоритму</w:t>
      </w:r>
      <w:r>
        <w:rPr>
          <w:spacing w:val="40"/>
        </w:rPr>
        <w:t xml:space="preserve"> </w:t>
      </w:r>
      <w:r>
        <w:rPr/>
        <w:t>причинно-следственные,</w:t>
      </w:r>
      <w:r>
        <w:rPr>
          <w:spacing w:val="80"/>
        </w:rPr>
        <w:t xml:space="preserve"> </w:t>
      </w:r>
      <w:r>
        <w:rPr/>
        <w:t xml:space="preserve">пространственные, временные связи исторических событий, явлений, процессов истории Древнего </w:t>
      </w:r>
      <w:r>
        <w:rPr>
          <w:spacing w:val="-2"/>
        </w:rPr>
        <w:t>мира;</w:t>
      </w:r>
    </w:p>
    <w:p>
      <w:pPr>
        <w:pStyle w:val="style66"/>
        <w:ind w:firstLine="708" w:left="143" w:right="271"/>
        <w:rPr/>
      </w:pPr>
      <w:r>
        <w:rPr/>
        <w:t>−</w:t>
      </w:r>
      <w:r>
        <w:rPr>
          <w:spacing w:val="40"/>
        </w:rPr>
        <w:t xml:space="preserve"> </w:t>
      </w:r>
      <w:r>
        <w:rPr/>
        <w:t>сравнивать по предложенному образцу исторические события, явления, процессы в истории Древнего мира, представленные в учебном тексте по предложенным критериям (2–3 критерия), оформлять результаты сравнения в виде сравнительной таблицы, на основе сравнения делать вывод;</w:t>
      </w:r>
    </w:p>
    <w:p>
      <w:pPr>
        <w:pStyle w:val="style66"/>
        <w:spacing w:after="0" w:before="5" w:line="232" w:lineRule="auto"/>
        <w:ind w:firstLine="708" w:left="143" w:right="275"/>
        <w:contextualSpacing w:val="false"/>
        <w:rPr/>
      </w:pPr>
      <w:r>
        <w:rPr/>
        <w:t>−</w:t>
      </w:r>
      <w:r>
        <w:rPr>
          <w:spacing w:val="40"/>
        </w:rPr>
        <w:t xml:space="preserve"> </w:t>
      </w:r>
      <w:r>
        <w:rPr/>
        <w:t>определять</w:t>
      </w:r>
      <w:r>
        <w:rPr>
          <w:spacing w:val="80"/>
        </w:rPr>
        <w:t xml:space="preserve"> </w:t>
      </w:r>
      <w:r>
        <w:rPr/>
        <w:t>и</w:t>
      </w:r>
      <w:r>
        <w:rPr>
          <w:spacing w:val="80"/>
        </w:rPr>
        <w:t xml:space="preserve"> </w:t>
      </w:r>
      <w:r>
        <w:rPr/>
        <w:t>объяснять</w:t>
      </w:r>
      <w:r>
        <w:rPr>
          <w:spacing w:val="80"/>
        </w:rPr>
        <w:t xml:space="preserve"> </w:t>
      </w:r>
      <w:r>
        <w:rPr/>
        <w:t>с</w:t>
      </w:r>
      <w:r>
        <w:rPr>
          <w:spacing w:val="80"/>
        </w:rPr>
        <w:t xml:space="preserve"> </w:t>
      </w:r>
      <w:r>
        <w:rPr/>
        <w:t>опорой</w:t>
      </w:r>
      <w:r>
        <w:rPr>
          <w:spacing w:val="80"/>
        </w:rPr>
        <w:t xml:space="preserve"> </w:t>
      </w:r>
      <w:r>
        <w:rPr/>
        <w:t>на</w:t>
      </w:r>
      <w:r>
        <w:rPr>
          <w:spacing w:val="80"/>
        </w:rPr>
        <w:t xml:space="preserve"> </w:t>
      </w:r>
      <w:r>
        <w:rPr/>
        <w:t>фактический</w:t>
      </w:r>
      <w:r>
        <w:rPr>
          <w:spacing w:val="80"/>
        </w:rPr>
        <w:t xml:space="preserve"> </w:t>
      </w:r>
      <w:r>
        <w:rPr/>
        <w:t>материал</w:t>
      </w:r>
      <w:r>
        <w:rPr>
          <w:spacing w:val="80"/>
        </w:rPr>
        <w:t xml:space="preserve"> </w:t>
      </w:r>
      <w:r>
        <w:rPr/>
        <w:t>свое</w:t>
      </w:r>
      <w:r>
        <w:rPr>
          <w:spacing w:val="80"/>
        </w:rPr>
        <w:t xml:space="preserve"> </w:t>
      </w:r>
      <w:r>
        <w:rPr/>
        <w:t>отношение</w:t>
      </w:r>
      <w:r>
        <w:rPr>
          <w:spacing w:val="80"/>
        </w:rPr>
        <w:t xml:space="preserve"> </w:t>
      </w:r>
      <w:r>
        <w:rPr/>
        <w:t>к наиболее значительным событиям, достижениям и личностям по истории Древнего мира;</w:t>
      </w:r>
    </w:p>
    <w:p>
      <w:pPr>
        <w:pStyle w:val="style66"/>
        <w:spacing w:after="0" w:before="1"/>
        <w:ind w:firstLine="708" w:left="143" w:right="281"/>
        <w:contextualSpacing w:val="false"/>
        <w:rPr/>
      </w:pPr>
      <w:r>
        <w:rPr/>
        <w:t xml:space="preserve">− </w:t>
      </w:r>
      <w:r>
        <w:rPr/>
        <w:t>использовать материал по истории родного края для</w:t>
      </w:r>
      <w:r>
        <w:rPr>
          <w:spacing w:val="40"/>
        </w:rPr>
        <w:t xml:space="preserve"> </w:t>
      </w:r>
      <w:r>
        <w:rPr/>
        <w:t>изучения</w:t>
      </w:r>
      <w:r>
        <w:rPr>
          <w:spacing w:val="40"/>
        </w:rPr>
        <w:t xml:space="preserve"> </w:t>
      </w:r>
      <w:r>
        <w:rPr/>
        <w:t>особенностей</w:t>
      </w:r>
      <w:r>
        <w:rPr>
          <w:spacing w:val="40"/>
        </w:rPr>
        <w:t xml:space="preserve"> </w:t>
      </w:r>
      <w:r>
        <w:rPr/>
        <w:t>исторического развития своего региона.</w:t>
      </w:r>
    </w:p>
    <w:p>
      <w:pPr>
        <w:pStyle w:val="style66"/>
        <w:ind w:hanging="0" w:left="0" w:right="0"/>
        <w:jc w:val="left"/>
        <w:rPr/>
      </w:pPr>
      <w:r>
        <w:rPr/>
      </w:r>
    </w:p>
    <w:p>
      <w:pPr>
        <w:pStyle w:val="style66"/>
        <w:ind w:firstLine="708" w:left="143" w:right="274"/>
        <w:rPr/>
      </w:pPr>
      <w:r>
        <w:rPr/>
        <w:t xml:space="preserve">Предметные результаты по итогам </w:t>
      </w:r>
      <w:r>
        <w:rPr>
          <w:b/>
        </w:rPr>
        <w:t xml:space="preserve">второго года </w:t>
      </w:r>
      <w:r>
        <w:rPr/>
        <w:t>изучения учебного предмета «История» отражают сформированность умений:</w:t>
      </w:r>
    </w:p>
    <w:p>
      <w:pPr>
        <w:pStyle w:val="style66"/>
        <w:ind w:firstLine="708" w:left="143" w:right="275"/>
        <w:rPr>
          <w:spacing w:val="-2"/>
        </w:rPr>
      </w:pPr>
      <w:r>
        <w:rPr/>
        <w:t>−</w:t>
      </w:r>
      <w:r>
        <w:rPr>
          <w:spacing w:val="40"/>
        </w:rPr>
        <w:t xml:space="preserve"> </w:t>
      </w:r>
      <w:r>
        <w:rPr/>
        <w:t>определять</w:t>
      </w:r>
      <w:r>
        <w:rPr>
          <w:spacing w:val="40"/>
        </w:rPr>
        <w:t xml:space="preserve"> </w:t>
      </w:r>
      <w:r>
        <w:rPr/>
        <w:t>длительность</w:t>
      </w:r>
      <w:r>
        <w:rPr>
          <w:spacing w:val="40"/>
        </w:rPr>
        <w:t xml:space="preserve"> </w:t>
      </w:r>
      <w:r>
        <w:rPr/>
        <w:t>исторических</w:t>
      </w:r>
      <w:r>
        <w:rPr>
          <w:spacing w:val="40"/>
        </w:rPr>
        <w:t xml:space="preserve"> </w:t>
      </w:r>
      <w:r>
        <w:rPr/>
        <w:t>процессов,</w:t>
      </w:r>
      <w:r>
        <w:rPr>
          <w:spacing w:val="40"/>
        </w:rPr>
        <w:t xml:space="preserve"> </w:t>
      </w:r>
      <w:r>
        <w:rPr/>
        <w:t>последовательность</w:t>
      </w:r>
      <w:r>
        <w:rPr>
          <w:spacing w:val="40"/>
        </w:rPr>
        <w:t xml:space="preserve"> </w:t>
      </w:r>
      <w:r>
        <w:rPr/>
        <w:t xml:space="preserve">событий, явлений, процессов истории России с древнейших времѐн до начала XVI в. и истории Средних веков, соотносить их с историческими периодами, синхронизировать события (явления, процессы) истории разных стран и народов, определять современников исторических событий (явлений, </w:t>
      </w:r>
      <w:r>
        <w:rPr>
          <w:spacing w:val="-2"/>
        </w:rPr>
        <w:t>процессов):</w:t>
      </w:r>
    </w:p>
    <w:p>
      <w:pPr>
        <w:pStyle w:val="style1"/>
        <w:spacing w:after="0" w:before="10" w:line="274" w:lineRule="exact"/>
        <w:contextualSpacing w:val="false"/>
        <w:rPr>
          <w:spacing w:val="-2"/>
        </w:rPr>
      </w:pPr>
      <w:r>
        <w:rPr/>
        <w:t>Народы</w:t>
      </w:r>
      <w:r>
        <w:rPr>
          <w:spacing w:val="-8"/>
        </w:rPr>
        <w:t xml:space="preserve"> </w:t>
      </w:r>
      <w:r>
        <w:rPr/>
        <w:t>и</w:t>
      </w:r>
      <w:r>
        <w:rPr>
          <w:spacing w:val="-4"/>
        </w:rPr>
        <w:t xml:space="preserve"> </w:t>
      </w:r>
      <w:r>
        <w:rPr/>
        <w:t>государства</w:t>
      </w:r>
      <w:r>
        <w:rPr>
          <w:spacing w:val="-8"/>
        </w:rPr>
        <w:t xml:space="preserve"> </w:t>
      </w:r>
      <w:r>
        <w:rPr/>
        <w:t>на</w:t>
      </w:r>
      <w:r>
        <w:rPr>
          <w:spacing w:val="-5"/>
        </w:rPr>
        <w:t xml:space="preserve"> </w:t>
      </w:r>
      <w:r>
        <w:rPr/>
        <w:t>территории</w:t>
      </w:r>
      <w:r>
        <w:rPr>
          <w:spacing w:val="-3"/>
        </w:rPr>
        <w:t xml:space="preserve"> </w:t>
      </w:r>
      <w:r>
        <w:rPr/>
        <w:t>нашей</w:t>
      </w:r>
      <w:r>
        <w:rPr>
          <w:spacing w:val="4"/>
        </w:rPr>
        <w:t xml:space="preserve"> </w:t>
      </w:r>
      <w:r>
        <w:rPr/>
        <w:t>страны</w:t>
      </w:r>
      <w:r>
        <w:rPr>
          <w:spacing w:val="-5"/>
        </w:rPr>
        <w:t xml:space="preserve"> </w:t>
      </w:r>
      <w:r>
        <w:rPr/>
        <w:t>в</w:t>
      </w:r>
      <w:r>
        <w:rPr>
          <w:spacing w:val="-9"/>
        </w:rPr>
        <w:t xml:space="preserve"> </w:t>
      </w:r>
      <w:r>
        <w:rPr>
          <w:spacing w:val="-2"/>
        </w:rPr>
        <w:t>древности</w:t>
      </w:r>
    </w:p>
    <w:p>
      <w:pPr>
        <w:pStyle w:val="style66"/>
        <w:ind w:firstLine="708" w:left="143" w:right="284"/>
        <w:rPr/>
      </w:pPr>
      <w:r>
        <w:rPr/>
        <w:t>Разделение славян на три ветви – восточных, западных и южных. Возникновение княжеской власти у восточных славян.</w:t>
      </w:r>
    </w:p>
    <w:p>
      <w:pPr>
        <w:pStyle w:val="style1"/>
        <w:spacing w:after="0" w:before="5"/>
        <w:contextualSpacing w:val="false"/>
        <w:rPr>
          <w:spacing w:val="-5"/>
        </w:rPr>
      </w:pPr>
      <w:r>
        <w:rPr/>
        <w:t>Русь</w:t>
      </w:r>
      <w:r>
        <w:rPr>
          <w:spacing w:val="-3"/>
        </w:rPr>
        <w:t xml:space="preserve"> </w:t>
      </w:r>
      <w:r>
        <w:rPr/>
        <w:t>в</w:t>
      </w:r>
      <w:r>
        <w:rPr>
          <w:spacing w:val="-5"/>
        </w:rPr>
        <w:t xml:space="preserve"> </w:t>
      </w:r>
      <w:r>
        <w:rPr/>
        <w:t>IX–первой</w:t>
      </w:r>
      <w:r>
        <w:rPr>
          <w:spacing w:val="-1"/>
        </w:rPr>
        <w:t xml:space="preserve"> </w:t>
      </w:r>
      <w:r>
        <w:rPr/>
        <w:t>половине</w:t>
      </w:r>
      <w:r>
        <w:rPr>
          <w:spacing w:val="-5"/>
        </w:rPr>
        <w:t xml:space="preserve"> </w:t>
      </w:r>
      <w:r>
        <w:rPr/>
        <w:t>XII</w:t>
      </w:r>
      <w:r>
        <w:rPr>
          <w:spacing w:val="-3"/>
        </w:rPr>
        <w:t xml:space="preserve"> </w:t>
      </w:r>
      <w:r>
        <w:rPr>
          <w:spacing w:val="-5"/>
        </w:rPr>
        <w:t>в.</w:t>
      </w:r>
    </w:p>
    <w:p>
      <w:pPr>
        <w:pStyle w:val="style66"/>
        <w:ind w:firstLine="708" w:left="143" w:right="269"/>
        <w:rPr>
          <w:spacing w:val="-2"/>
        </w:rPr>
      </w:pPr>
      <w:r>
        <w:rPr/>
        <w:t xml:space="preserve">Образование Древнерусского государства. Деятельность первых русских князей. Внутриполитическое развитие Руси в конце X–начале XII в. Правление Владимира I Святого. Принятие Русью христианства. Борьба за власть между сыновьями Владимира Святого. Правление Ярослава Мудрого. Политическое развитие Руси при Ярославичах. Правление Владимира </w:t>
      </w:r>
      <w:r>
        <w:rPr>
          <w:spacing w:val="-2"/>
        </w:rPr>
        <w:t>Мономаха.</w:t>
      </w:r>
    </w:p>
    <w:p>
      <w:pPr>
        <w:pStyle w:val="style66"/>
        <w:ind w:hanging="0" w:left="854" w:right="0"/>
        <w:rPr>
          <w:spacing w:val="-4"/>
        </w:rPr>
      </w:pPr>
      <w:r>
        <w:rPr/>
        <w:t>Внешняя</w:t>
      </w:r>
      <w:r>
        <w:rPr>
          <w:spacing w:val="-6"/>
        </w:rPr>
        <w:t xml:space="preserve"> </w:t>
      </w:r>
      <w:r>
        <w:rPr/>
        <w:t>политика</w:t>
      </w:r>
      <w:r>
        <w:rPr>
          <w:spacing w:val="-8"/>
        </w:rPr>
        <w:t xml:space="preserve"> </w:t>
      </w:r>
      <w:r>
        <w:rPr/>
        <w:t>и</w:t>
      </w:r>
      <w:r>
        <w:rPr>
          <w:spacing w:val="-5"/>
        </w:rPr>
        <w:t xml:space="preserve"> </w:t>
      </w:r>
      <w:r>
        <w:rPr/>
        <w:t>международные</w:t>
      </w:r>
      <w:r>
        <w:rPr>
          <w:spacing w:val="-6"/>
        </w:rPr>
        <w:t xml:space="preserve"> </w:t>
      </w:r>
      <w:r>
        <w:rPr/>
        <w:t>связи</w:t>
      </w:r>
      <w:r>
        <w:rPr>
          <w:spacing w:val="-4"/>
        </w:rPr>
        <w:t xml:space="preserve"> Руси.</w:t>
      </w:r>
    </w:p>
    <w:p>
      <w:pPr>
        <w:pStyle w:val="style1"/>
        <w:spacing w:after="0" w:before="4"/>
        <w:contextualSpacing w:val="false"/>
        <w:rPr>
          <w:spacing w:val="-5"/>
        </w:rPr>
      </w:pPr>
      <w:r>
        <w:rPr/>
        <w:t>Русь</w:t>
      </w:r>
      <w:r>
        <w:rPr>
          <w:spacing w:val="-4"/>
        </w:rPr>
        <w:t xml:space="preserve"> </w:t>
      </w:r>
      <w:r>
        <w:rPr/>
        <w:t>в</w:t>
      </w:r>
      <w:r>
        <w:rPr>
          <w:spacing w:val="-2"/>
        </w:rPr>
        <w:t xml:space="preserve"> </w:t>
      </w:r>
      <w:r>
        <w:rPr/>
        <w:t>середине</w:t>
      </w:r>
      <w:r>
        <w:rPr>
          <w:spacing w:val="-4"/>
        </w:rPr>
        <w:t xml:space="preserve"> </w:t>
      </w:r>
      <w:r>
        <w:rPr/>
        <w:t>XII–начале</w:t>
      </w:r>
      <w:r>
        <w:rPr>
          <w:spacing w:val="-8"/>
        </w:rPr>
        <w:t xml:space="preserve"> </w:t>
      </w:r>
      <w:r>
        <w:rPr/>
        <w:t>XIII</w:t>
      </w:r>
      <w:r>
        <w:rPr>
          <w:spacing w:val="-4"/>
        </w:rPr>
        <w:t xml:space="preserve"> </w:t>
      </w:r>
      <w:r>
        <w:rPr>
          <w:spacing w:val="-5"/>
        </w:rPr>
        <w:t>в.</w:t>
      </w:r>
    </w:p>
    <w:p>
      <w:pPr>
        <w:pStyle w:val="style66"/>
        <w:ind w:firstLine="708" w:left="143" w:right="270"/>
        <w:rPr/>
      </w:pPr>
      <w:r>
        <w:rPr/>
        <w:t>Формирование на Руси системы земель – самостоятельных государств. Внутренняя и внешняя политика важнейших земель, управляемых ветвями княжеского рода Рюриковичей: Киевского, Владимиро-Суздальского, Галицко-Волынского княжеств. Внешняя политика и внутриполитическое развитие Новгородской земли.</w:t>
      </w:r>
    </w:p>
    <w:p>
      <w:pPr>
        <w:pStyle w:val="style1"/>
        <w:spacing w:after="0" w:before="4" w:line="273" w:lineRule="exact"/>
        <w:contextualSpacing w:val="false"/>
        <w:rPr>
          <w:spacing w:val="-5"/>
        </w:rPr>
      </w:pPr>
      <w:r>
        <w:rPr/>
        <w:t>Русские</w:t>
      </w:r>
      <w:r>
        <w:rPr>
          <w:spacing w:val="-5"/>
        </w:rPr>
        <w:t xml:space="preserve"> </w:t>
      </w:r>
      <w:r>
        <w:rPr/>
        <w:t>земли</w:t>
      </w:r>
      <w:r>
        <w:rPr>
          <w:spacing w:val="-3"/>
        </w:rPr>
        <w:t xml:space="preserve"> </w:t>
      </w:r>
      <w:r>
        <w:rPr/>
        <w:t>в</w:t>
      </w:r>
      <w:r>
        <w:rPr>
          <w:spacing w:val="-4"/>
        </w:rPr>
        <w:t xml:space="preserve"> </w:t>
      </w:r>
      <w:r>
        <w:rPr/>
        <w:t>середине</w:t>
      </w:r>
      <w:r>
        <w:rPr>
          <w:spacing w:val="-4"/>
        </w:rPr>
        <w:t xml:space="preserve"> </w:t>
      </w:r>
      <w:r>
        <w:rPr/>
        <w:t>XIII–XIV</w:t>
      </w:r>
      <w:r>
        <w:rPr>
          <w:spacing w:val="-5"/>
        </w:rPr>
        <w:t xml:space="preserve"> в.</w:t>
      </w:r>
    </w:p>
    <w:p>
      <w:pPr>
        <w:pStyle w:val="style66"/>
        <w:ind w:firstLine="708" w:left="143" w:right="289"/>
        <w:rPr/>
      </w:pPr>
      <w:r>
        <w:rPr/>
        <w:t>Возникновение Монгольской империи и изменение политической карты мира. Завоевания Чингисхана. Походы Батыя на Восточную Европу. Возникновение Золотой Орды. Установление ордынского владычества над Русью.</w:t>
      </w:r>
    </w:p>
    <w:p>
      <w:pPr>
        <w:pStyle w:val="style66"/>
        <w:ind w:firstLine="708" w:left="143" w:right="287"/>
        <w:rPr/>
      </w:pPr>
      <w:r>
        <w:rPr/>
        <w:t>Развитие южных и западных русских земель. Возникновение Литовского государства и включение в его состав части русских земель.</w:t>
      </w:r>
    </w:p>
    <w:p>
      <w:pPr>
        <w:pStyle w:val="style66"/>
        <w:ind w:firstLine="708" w:left="143" w:right="276"/>
        <w:rPr/>
      </w:pPr>
      <w:r>
        <w:rPr/>
        <w:t>Борьба с экспансией завоевателей на северо-западных границах Руси. Деятельность Александра Невского, его взаимоотношения с Ордой. Социально-экономическое и политическое развитие княжеств Северо-Восточной Руси. Борьба за великое княжение Владимирское. Правление Ивана Калиты. Усиление Московского княжества.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82"/>
        <w:contextualSpacing w:val="false"/>
        <w:rPr/>
      </w:pPr>
      <w:r>
        <w:rPr/>
        <w:t>Дмитрий Донской. Куликовская битва. Закрепление первенствующего положения московских князей.</w:t>
      </w:r>
    </w:p>
    <w:p>
      <w:pPr>
        <w:pStyle w:val="style66"/>
        <w:ind w:hanging="0" w:left="854" w:right="0"/>
        <w:rPr>
          <w:spacing w:val="-2"/>
        </w:rPr>
      </w:pPr>
      <w:r>
        <w:rPr/>
        <w:t>Перенос</w:t>
      </w:r>
      <w:r>
        <w:rPr>
          <w:spacing w:val="-10"/>
        </w:rPr>
        <w:t xml:space="preserve"> </w:t>
      </w:r>
      <w:r>
        <w:rPr/>
        <w:t>митрополичьей</w:t>
      </w:r>
      <w:r>
        <w:rPr>
          <w:spacing w:val="-4"/>
        </w:rPr>
        <w:t xml:space="preserve"> </w:t>
      </w:r>
      <w:r>
        <w:rPr/>
        <w:t>кафедры</w:t>
      </w:r>
      <w:r>
        <w:rPr>
          <w:spacing w:val="-7"/>
        </w:rPr>
        <w:t xml:space="preserve"> </w:t>
      </w:r>
      <w:r>
        <w:rPr/>
        <w:t>в</w:t>
      </w:r>
      <w:r>
        <w:rPr>
          <w:spacing w:val="-10"/>
        </w:rPr>
        <w:t xml:space="preserve"> </w:t>
      </w:r>
      <w:r>
        <w:rPr/>
        <w:t>Москву.</w:t>
      </w:r>
      <w:r>
        <w:rPr>
          <w:spacing w:val="-6"/>
        </w:rPr>
        <w:t xml:space="preserve"> </w:t>
      </w:r>
      <w:r>
        <w:rPr/>
        <w:t>Деятельность</w:t>
      </w:r>
      <w:r>
        <w:rPr>
          <w:spacing w:val="-5"/>
        </w:rPr>
        <w:t xml:space="preserve"> </w:t>
      </w:r>
      <w:r>
        <w:rPr/>
        <w:t>Сергия</w:t>
      </w:r>
      <w:r>
        <w:rPr>
          <w:spacing w:val="-10"/>
        </w:rPr>
        <w:t xml:space="preserve"> </w:t>
      </w:r>
      <w:r>
        <w:rPr>
          <w:spacing w:val="-2"/>
        </w:rPr>
        <w:t>Радонежского.</w:t>
      </w:r>
    </w:p>
    <w:p>
      <w:pPr>
        <w:pStyle w:val="style1"/>
        <w:spacing w:after="0" w:before="11"/>
        <w:contextualSpacing w:val="false"/>
        <w:rPr>
          <w:spacing w:val="-5"/>
        </w:rPr>
      </w:pPr>
      <w:r>
        <w:rPr/>
        <w:t>Народы</w:t>
      </w:r>
      <w:r>
        <w:rPr>
          <w:spacing w:val="-5"/>
        </w:rPr>
        <w:t xml:space="preserve"> </w:t>
      </w:r>
      <w:r>
        <w:rPr/>
        <w:t>и</w:t>
      </w:r>
      <w:r>
        <w:rPr>
          <w:spacing w:val="-4"/>
        </w:rPr>
        <w:t xml:space="preserve"> </w:t>
      </w:r>
      <w:r>
        <w:rPr/>
        <w:t>государства</w:t>
      </w:r>
      <w:r>
        <w:rPr>
          <w:spacing w:val="-8"/>
        </w:rPr>
        <w:t xml:space="preserve"> </w:t>
      </w:r>
      <w:r>
        <w:rPr/>
        <w:t>степной</w:t>
      </w:r>
      <w:r>
        <w:rPr>
          <w:spacing w:val="-1"/>
        </w:rPr>
        <w:t xml:space="preserve"> </w:t>
      </w:r>
      <w:r>
        <w:rPr/>
        <w:t>зоны</w:t>
      </w:r>
      <w:r>
        <w:rPr>
          <w:spacing w:val="-6"/>
        </w:rPr>
        <w:t xml:space="preserve"> </w:t>
      </w:r>
      <w:r>
        <w:rPr/>
        <w:t>Восточной Европы</w:t>
      </w:r>
      <w:r>
        <w:rPr>
          <w:spacing w:val="-4"/>
        </w:rPr>
        <w:t xml:space="preserve"> </w:t>
      </w:r>
      <w:r>
        <w:rPr/>
        <w:t>и</w:t>
      </w:r>
      <w:r>
        <w:rPr>
          <w:spacing w:val="-2"/>
        </w:rPr>
        <w:t xml:space="preserve"> </w:t>
      </w:r>
      <w:r>
        <w:rPr/>
        <w:t>Сибири</w:t>
      </w:r>
      <w:r>
        <w:rPr>
          <w:spacing w:val="-6"/>
        </w:rPr>
        <w:t xml:space="preserve"> </w:t>
      </w:r>
      <w:r>
        <w:rPr/>
        <w:t>в</w:t>
      </w:r>
      <w:r>
        <w:rPr>
          <w:spacing w:val="-5"/>
        </w:rPr>
        <w:t xml:space="preserve"> </w:t>
      </w:r>
      <w:r>
        <w:rPr/>
        <w:t>XIII–XV</w:t>
      </w:r>
      <w:r>
        <w:rPr>
          <w:spacing w:val="-4"/>
        </w:rPr>
        <w:t xml:space="preserve"> </w:t>
      </w:r>
      <w:r>
        <w:rPr>
          <w:spacing w:val="-5"/>
        </w:rPr>
        <w:t>вв.</w:t>
      </w:r>
    </w:p>
    <w:p>
      <w:pPr>
        <w:pStyle w:val="style66"/>
        <w:ind w:firstLine="708" w:left="143" w:right="295"/>
        <w:rPr/>
      </w:pPr>
      <w:r>
        <w:rPr/>
        <w:t>Ослабление Золотой Орды во второй половине XIV в., нашествие Тимура. Распад Золотой Орды, образование татарских ханств.</w:t>
      </w:r>
    </w:p>
    <w:p>
      <w:pPr>
        <w:pStyle w:val="style1"/>
        <w:spacing w:after="0" w:before="3"/>
        <w:contextualSpacing w:val="false"/>
        <w:rPr>
          <w:spacing w:val="-5"/>
        </w:rPr>
      </w:pPr>
      <w:r>
        <w:rPr/>
        <w:t>Формирование</w:t>
      </w:r>
      <w:r>
        <w:rPr>
          <w:spacing w:val="-11"/>
        </w:rPr>
        <w:t xml:space="preserve"> </w:t>
      </w:r>
      <w:r>
        <w:rPr/>
        <w:t>единого</w:t>
      </w:r>
      <w:r>
        <w:rPr>
          <w:spacing w:val="-5"/>
        </w:rPr>
        <w:t xml:space="preserve"> </w:t>
      </w:r>
      <w:r>
        <w:rPr/>
        <w:t>Русского</w:t>
      </w:r>
      <w:r>
        <w:rPr>
          <w:spacing w:val="-4"/>
        </w:rPr>
        <w:t xml:space="preserve"> </w:t>
      </w:r>
      <w:r>
        <w:rPr/>
        <w:t>государства</w:t>
      </w:r>
      <w:r>
        <w:rPr>
          <w:spacing w:val="-5"/>
        </w:rPr>
        <w:t xml:space="preserve"> </w:t>
      </w:r>
      <w:r>
        <w:rPr/>
        <w:t>в</w:t>
      </w:r>
      <w:r>
        <w:rPr>
          <w:spacing w:val="-6"/>
        </w:rPr>
        <w:t xml:space="preserve"> </w:t>
      </w:r>
      <w:r>
        <w:rPr/>
        <w:t>XV</w:t>
      </w:r>
      <w:r>
        <w:rPr>
          <w:spacing w:val="-9"/>
        </w:rPr>
        <w:t xml:space="preserve"> </w:t>
      </w:r>
      <w:r>
        <w:rPr>
          <w:spacing w:val="-5"/>
        </w:rPr>
        <w:t>в.</w:t>
      </w:r>
    </w:p>
    <w:p>
      <w:pPr>
        <w:pStyle w:val="style66"/>
        <w:ind w:firstLine="708" w:left="143" w:right="272"/>
        <w:rPr>
          <w:spacing w:val="-6"/>
        </w:rPr>
      </w:pPr>
      <w:r>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w:t>
      </w:r>
      <w:r>
        <w:rPr>
          <w:spacing w:val="-6"/>
        </w:rPr>
        <w:t>в.</w:t>
      </w:r>
    </w:p>
    <w:p>
      <w:pPr>
        <w:pStyle w:val="style66"/>
        <w:spacing w:after="0" w:before="1" w:line="274" w:lineRule="exact"/>
        <w:ind w:hanging="0" w:left="854" w:right="0"/>
        <w:contextualSpacing w:val="false"/>
        <w:rPr>
          <w:spacing w:val="-5"/>
        </w:rPr>
      </w:pPr>
      <w:r>
        <w:rPr/>
        <w:t>Политическое</w:t>
      </w:r>
      <w:r>
        <w:rPr>
          <w:spacing w:val="-7"/>
        </w:rPr>
        <w:t xml:space="preserve"> </w:t>
      </w:r>
      <w:r>
        <w:rPr/>
        <w:t>развитие</w:t>
      </w:r>
      <w:r>
        <w:rPr>
          <w:spacing w:val="-9"/>
        </w:rPr>
        <w:t xml:space="preserve"> </w:t>
      </w:r>
      <w:r>
        <w:rPr/>
        <w:t>Новгорода</w:t>
      </w:r>
      <w:r>
        <w:rPr>
          <w:spacing w:val="-6"/>
        </w:rPr>
        <w:t xml:space="preserve"> </w:t>
      </w:r>
      <w:r>
        <w:rPr/>
        <w:t>и</w:t>
      </w:r>
      <w:r>
        <w:rPr>
          <w:spacing w:val="-4"/>
        </w:rPr>
        <w:t xml:space="preserve"> </w:t>
      </w:r>
      <w:r>
        <w:rPr/>
        <w:t>Пскова</w:t>
      </w:r>
      <w:r>
        <w:rPr>
          <w:spacing w:val="-8"/>
        </w:rPr>
        <w:t xml:space="preserve"> </w:t>
      </w:r>
      <w:r>
        <w:rPr/>
        <w:t>в</w:t>
      </w:r>
      <w:r>
        <w:rPr>
          <w:spacing w:val="-3"/>
        </w:rPr>
        <w:t xml:space="preserve"> </w:t>
      </w:r>
      <w:r>
        <w:rPr/>
        <w:t>XV</w:t>
      </w:r>
      <w:r>
        <w:rPr>
          <w:spacing w:val="-5"/>
        </w:rPr>
        <w:t xml:space="preserve"> в.</w:t>
      </w:r>
    </w:p>
    <w:p>
      <w:pPr>
        <w:pStyle w:val="style66"/>
        <w:ind w:firstLine="708" w:left="143" w:right="277"/>
        <w:rPr/>
      </w:pPr>
      <w:r>
        <w:rPr/>
        <w:t>Падение Византии и усиление позиций Москвы в православном мире. Иван III. Присоединение Новгорода и Твери. Ликвидация зависимости от Орды.</w:t>
      </w:r>
      <w:r>
        <w:rPr>
          <w:spacing w:val="40"/>
        </w:rPr>
        <w:t xml:space="preserve"> </w:t>
      </w:r>
      <w:r>
        <w:rPr/>
        <w:t>Расширение</w:t>
      </w:r>
      <w:r>
        <w:rPr>
          <w:spacing w:val="40"/>
        </w:rPr>
        <w:t xml:space="preserve"> </w:t>
      </w:r>
      <w:r>
        <w:rPr/>
        <w:t>международных связей Московского государства. Принятие общерусского Судебника. Формирование аппарата управления единого государства.</w:t>
      </w:r>
    </w:p>
    <w:p>
      <w:pPr>
        <w:pStyle w:val="style66"/>
        <w:spacing w:line="274" w:lineRule="exact"/>
        <w:ind w:hanging="0" w:left="854" w:right="0"/>
        <w:rPr>
          <w:spacing w:val="-2"/>
        </w:rPr>
      </w:pPr>
      <w:r>
        <w:rPr/>
        <w:t>Установление</w:t>
      </w:r>
      <w:r>
        <w:rPr>
          <w:spacing w:val="-13"/>
        </w:rPr>
        <w:t xml:space="preserve"> </w:t>
      </w:r>
      <w:r>
        <w:rPr/>
        <w:t>автокефалии</w:t>
      </w:r>
      <w:r>
        <w:rPr>
          <w:spacing w:val="-9"/>
        </w:rPr>
        <w:t xml:space="preserve"> </w:t>
      </w:r>
      <w:r>
        <w:rPr/>
        <w:t>Русской</w:t>
      </w:r>
      <w:r>
        <w:rPr>
          <w:spacing w:val="-6"/>
        </w:rPr>
        <w:t xml:space="preserve"> </w:t>
      </w:r>
      <w:r>
        <w:rPr/>
        <w:t>церкви.</w:t>
      </w:r>
      <w:r>
        <w:rPr>
          <w:spacing w:val="-7"/>
        </w:rPr>
        <w:t xml:space="preserve"> </w:t>
      </w:r>
      <w:r>
        <w:rPr/>
        <w:t>Внутрицерковная</w:t>
      </w:r>
      <w:r>
        <w:rPr>
          <w:spacing w:val="-6"/>
        </w:rPr>
        <w:t xml:space="preserve"> </w:t>
      </w:r>
      <w:r>
        <w:rPr>
          <w:spacing w:val="-2"/>
        </w:rPr>
        <w:t>борьба.</w:t>
      </w:r>
    </w:p>
    <w:p>
      <w:pPr>
        <w:pStyle w:val="style1"/>
        <w:spacing w:after="0" w:before="8" w:line="274" w:lineRule="exact"/>
        <w:contextualSpacing w:val="false"/>
        <w:rPr>
          <w:spacing w:val="-2"/>
        </w:rPr>
      </w:pPr>
      <w:r>
        <w:rPr/>
        <w:t>Раннее</w:t>
      </w:r>
      <w:r>
        <w:rPr>
          <w:spacing w:val="-11"/>
        </w:rPr>
        <w:t xml:space="preserve"> </w:t>
      </w:r>
      <w:r>
        <w:rPr>
          <w:spacing w:val="-2"/>
        </w:rPr>
        <w:t>Средневековье</w:t>
      </w:r>
    </w:p>
    <w:p>
      <w:pPr>
        <w:pStyle w:val="style66"/>
        <w:ind w:firstLine="708" w:left="143" w:right="280"/>
        <w:rPr/>
      </w:pPr>
      <w:r>
        <w:rPr/>
        <w:t>Великое переселение народов. Образование варварских королевств. Деятельность Карла Великого. Создание и распад Каролингской империи. Создание Священной Римской империи. Нормандское завоевание Англии. Складывание феодальных отношений в странах Европы. Христианизация Европы.</w:t>
      </w:r>
    </w:p>
    <w:p>
      <w:pPr>
        <w:pStyle w:val="style66"/>
        <w:ind w:firstLine="708" w:left="143" w:right="277"/>
        <w:rPr/>
      </w:pPr>
      <w:r>
        <w:rPr/>
        <w:t>Внутренняя и внешняя политика Византийской империи в IV–XI</w:t>
      </w:r>
      <w:r>
        <w:rPr>
          <w:spacing w:val="40"/>
        </w:rPr>
        <w:t xml:space="preserve"> </w:t>
      </w:r>
      <w:r>
        <w:rPr/>
        <w:t>вв.</w:t>
      </w:r>
      <w:r>
        <w:rPr>
          <w:spacing w:val="40"/>
        </w:rPr>
        <w:t xml:space="preserve"> </w:t>
      </w:r>
      <w:r>
        <w:rPr/>
        <w:t>Складывание государств и принятие христианства у западных славян.</w:t>
      </w:r>
    </w:p>
    <w:p>
      <w:pPr>
        <w:pStyle w:val="style66"/>
        <w:ind w:firstLine="708" w:left="143" w:right="281"/>
        <w:rPr/>
      </w:pPr>
      <w:r>
        <w:rPr/>
        <w:t>Возникновение и распространение ислама. Завоевания арабов. Арабский халифат,</w:t>
      </w:r>
      <w:r>
        <w:rPr>
          <w:spacing w:val="40"/>
        </w:rPr>
        <w:t xml:space="preserve"> </w:t>
      </w:r>
      <w:r>
        <w:rPr/>
        <w:t>его расцвет и распад.</w:t>
      </w:r>
    </w:p>
    <w:p>
      <w:pPr>
        <w:pStyle w:val="style1"/>
        <w:spacing w:after="0" w:before="5"/>
        <w:contextualSpacing w:val="false"/>
        <w:rPr>
          <w:spacing w:val="-2"/>
        </w:rPr>
      </w:pPr>
      <w:r>
        <w:rPr/>
        <w:t>Зрелое</w:t>
      </w:r>
      <w:r>
        <w:rPr>
          <w:spacing w:val="-7"/>
        </w:rPr>
        <w:t xml:space="preserve"> </w:t>
      </w:r>
      <w:r>
        <w:rPr/>
        <w:t>и</w:t>
      </w:r>
      <w:r>
        <w:rPr>
          <w:spacing w:val="-1"/>
        </w:rPr>
        <w:t xml:space="preserve"> </w:t>
      </w:r>
      <w:r>
        <w:rPr/>
        <w:t>Позднее</w:t>
      </w:r>
      <w:r>
        <w:rPr>
          <w:spacing w:val="-3"/>
        </w:rPr>
        <w:t xml:space="preserve"> </w:t>
      </w:r>
      <w:r>
        <w:rPr>
          <w:spacing w:val="-2"/>
        </w:rPr>
        <w:t>Средневековье</w:t>
      </w:r>
    </w:p>
    <w:p>
      <w:pPr>
        <w:pStyle w:val="style66"/>
        <w:ind w:firstLine="708" w:left="143" w:right="294"/>
        <w:rPr/>
      </w:pPr>
      <w:r>
        <w:rPr/>
        <w:t>Разделение христианства на католицизм и православие. Крестовые походы. Деятельность духовно-рыцарских орденов. Борьба церкви с ересями. Инквизиция.</w:t>
      </w:r>
    </w:p>
    <w:p>
      <w:pPr>
        <w:pStyle w:val="style66"/>
        <w:ind w:hanging="0" w:left="854" w:right="0"/>
        <w:rPr>
          <w:spacing w:val="-5"/>
        </w:rPr>
      </w:pPr>
      <w:r>
        <w:rPr/>
        <w:t>Политическое</w:t>
      </w:r>
      <w:r>
        <w:rPr>
          <w:spacing w:val="-6"/>
        </w:rPr>
        <w:t xml:space="preserve"> </w:t>
      </w:r>
      <w:r>
        <w:rPr/>
        <w:t>развитие</w:t>
      </w:r>
      <w:r>
        <w:rPr>
          <w:spacing w:val="-11"/>
        </w:rPr>
        <w:t xml:space="preserve"> </w:t>
      </w:r>
      <w:r>
        <w:rPr/>
        <w:t>государств</w:t>
      </w:r>
      <w:r>
        <w:rPr>
          <w:spacing w:val="-6"/>
        </w:rPr>
        <w:t xml:space="preserve"> </w:t>
      </w:r>
      <w:r>
        <w:rPr/>
        <w:t>Европы</w:t>
      </w:r>
      <w:r>
        <w:rPr>
          <w:spacing w:val="-6"/>
        </w:rPr>
        <w:t xml:space="preserve"> </w:t>
      </w:r>
      <w:r>
        <w:rPr/>
        <w:t>в</w:t>
      </w:r>
      <w:r>
        <w:rPr>
          <w:spacing w:val="-5"/>
        </w:rPr>
        <w:t xml:space="preserve"> </w:t>
      </w:r>
      <w:r>
        <w:rPr/>
        <w:t>конце</w:t>
      </w:r>
      <w:r>
        <w:rPr>
          <w:spacing w:val="-6"/>
        </w:rPr>
        <w:t xml:space="preserve"> </w:t>
      </w:r>
      <w:r>
        <w:rPr/>
        <w:t>XI–ХIII</w:t>
      </w:r>
      <w:r>
        <w:rPr>
          <w:spacing w:val="-5"/>
        </w:rPr>
        <w:t xml:space="preserve"> в.</w:t>
      </w:r>
    </w:p>
    <w:p>
      <w:pPr>
        <w:pStyle w:val="style66"/>
        <w:ind w:firstLine="708" w:left="143" w:right="284"/>
        <w:rPr/>
      </w:pPr>
      <w:r>
        <w:rPr/>
        <w:t>Столетняя война, роль Жанны д’Арк. Усиление королевской власти в конце XV века во Франции и в Англии. Политическое развитие Священной Римской империи, Чехии,</w:t>
      </w:r>
      <w:r>
        <w:rPr>
          <w:spacing w:val="40"/>
        </w:rPr>
        <w:t xml:space="preserve"> </w:t>
      </w:r>
      <w:r>
        <w:rPr/>
        <w:t>Польши.</w:t>
      </w:r>
      <w:r>
        <w:rPr>
          <w:spacing w:val="40"/>
        </w:rPr>
        <w:t xml:space="preserve"> </w:t>
      </w:r>
      <w:r>
        <w:rPr/>
        <w:t>Борьба Польши и Великого княжества Литовского с Тевтонским орденом.</w:t>
      </w:r>
    </w:p>
    <w:p>
      <w:pPr>
        <w:pStyle w:val="style66"/>
        <w:ind w:hanging="0" w:left="854" w:right="945"/>
        <w:rPr/>
      </w:pPr>
      <w:r>
        <w:rPr/>
        <w:t>Реконкиста</w:t>
      </w:r>
      <w:r>
        <w:rPr>
          <w:spacing w:val="-8"/>
        </w:rPr>
        <w:t xml:space="preserve"> </w:t>
      </w:r>
      <w:r>
        <w:rPr/>
        <w:t>и</w:t>
      </w:r>
      <w:r>
        <w:rPr>
          <w:spacing w:val="-4"/>
        </w:rPr>
        <w:t xml:space="preserve"> </w:t>
      </w:r>
      <w:r>
        <w:rPr/>
        <w:t>образование</w:t>
      </w:r>
      <w:r>
        <w:rPr>
          <w:spacing w:val="-5"/>
        </w:rPr>
        <w:t xml:space="preserve"> </w:t>
      </w:r>
      <w:r>
        <w:rPr/>
        <w:t>централизованных государств</w:t>
      </w:r>
      <w:r>
        <w:rPr>
          <w:spacing w:val="-5"/>
        </w:rPr>
        <w:t xml:space="preserve"> </w:t>
      </w:r>
      <w:r>
        <w:rPr/>
        <w:t>на</w:t>
      </w:r>
      <w:r>
        <w:rPr>
          <w:spacing w:val="-6"/>
        </w:rPr>
        <w:t xml:space="preserve"> </w:t>
      </w:r>
      <w:r>
        <w:rPr/>
        <w:t>Пиренейском</w:t>
      </w:r>
      <w:r>
        <w:rPr>
          <w:spacing w:val="-5"/>
        </w:rPr>
        <w:t xml:space="preserve"> </w:t>
      </w:r>
      <w:r>
        <w:rPr/>
        <w:t>полуострове. Жакерия, восстание Уота Тайлера. Гуситские войны.</w:t>
      </w:r>
    </w:p>
    <w:p>
      <w:pPr>
        <w:pStyle w:val="style66"/>
        <w:ind w:firstLine="708" w:left="143" w:right="275"/>
        <w:rPr/>
      </w:pPr>
      <w:r>
        <w:rPr/>
        <w:t>Политическое развитие Византийской империи и славянских государств. Экспансия турок- османов и падение Византии.</w:t>
      </w:r>
    </w:p>
    <w:p>
      <w:pPr>
        <w:pStyle w:val="style66"/>
        <w:ind w:firstLine="708" w:left="143" w:right="277"/>
        <w:rPr>
          <w:spacing w:val="-2"/>
        </w:rPr>
      </w:pPr>
      <w:r>
        <w:rPr/>
        <w:t xml:space="preserve">Внутриполитическое развитие и внешняя политика Османской империи, Китая, Японии, </w:t>
      </w:r>
      <w:r>
        <w:rPr>
          <w:spacing w:val="-2"/>
        </w:rPr>
        <w:t>Индии;</w:t>
      </w:r>
    </w:p>
    <w:p>
      <w:pPr>
        <w:pStyle w:val="style66"/>
        <w:ind w:firstLine="708" w:left="143" w:right="291"/>
        <w:rPr/>
      </w:pPr>
      <w:r>
        <w:rPr/>
        <w:t xml:space="preserve">− </w:t>
      </w:r>
      <w:r>
        <w:rPr/>
        <w:t>объяснять смысл изученных исторических понятий и терминов по истории России с древнейших времѐн до начала XVI в и истории Средних веков, в том числе</w:t>
      </w:r>
    </w:p>
    <w:p>
      <w:pPr>
        <w:pStyle w:val="style66"/>
        <w:ind w:firstLine="708" w:left="143" w:right="278"/>
        <w:rPr/>
      </w:pPr>
      <w:r>
        <w:rPr/>
        <w:t>Народы и государства на территории нашей страны в древности: каменный век, неолитическая революция, присваивающее и производящее хозяйство, славяне.</w:t>
      </w:r>
    </w:p>
    <w:p>
      <w:pPr>
        <w:pStyle w:val="style66"/>
        <w:ind w:firstLine="708" w:left="143" w:right="277"/>
        <w:rPr/>
      </w:pPr>
      <w:r>
        <w:rPr/>
        <w:t>Русь в IX–первой половине XII в.: подсечно-огневая система земледелия, перелог, дань, полюдье, уроки, погосты, гривна, князь, дружина, купцы, вотчина, Русская Правда, люди, смерды, закупы, холопы, митрополит, десятина, традиционные верования, христианство,</w:t>
      </w:r>
      <w:r>
        <w:rPr>
          <w:spacing w:val="40"/>
        </w:rPr>
        <w:t xml:space="preserve"> </w:t>
      </w:r>
      <w:r>
        <w:rPr/>
        <w:t>православие, ислам, иудаизм, граффити, базилика, крестово-купольный храм, фреска, мозаика, летопись, жития;</w:t>
      </w:r>
    </w:p>
    <w:p>
      <w:pPr>
        <w:pStyle w:val="style66"/>
        <w:ind w:firstLine="708" w:left="143" w:right="281"/>
        <w:rPr/>
      </w:pPr>
      <w:r>
        <w:rPr/>
        <w:t>Русь в середине XII–начале XIII в.: политическая раздробленность, республика, вече, посадник, тысяцкий, берестяные грамоты;</w:t>
      </w:r>
    </w:p>
    <w:p>
      <w:pPr>
        <w:pStyle w:val="style66"/>
        <w:ind w:firstLine="708" w:left="143" w:right="280"/>
        <w:rPr/>
      </w:pPr>
      <w:r>
        <w:rPr/>
        <w:t>Русские земли в середине XIII–XIV в.: ордынское владычество, баскак, ярлык, военные монашеские Ордена, крестоносцы;</w:t>
      </w:r>
    </w:p>
    <w:p>
      <w:pPr>
        <w:pStyle w:val="style66"/>
        <w:ind w:firstLine="708" w:left="143" w:right="282"/>
        <w:rPr>
          <w:spacing w:val="-2"/>
        </w:rPr>
      </w:pPr>
      <w:r>
        <w:rPr/>
        <w:t xml:space="preserve">Народы и государства степной зоны Восточной Европы и Сибири в XIII–XV вв.: Орда, </w:t>
      </w:r>
      <w:r>
        <w:rPr>
          <w:spacing w:val="-2"/>
        </w:rPr>
        <w:t>курултай;</w:t>
      </w:r>
    </w:p>
    <w:p>
      <w:pPr>
        <w:pStyle w:val="style66"/>
        <w:ind w:firstLine="708" w:left="143" w:right="292"/>
        <w:rPr>
          <w:spacing w:val="-2"/>
        </w:rPr>
      </w:pPr>
      <w:r>
        <w:rPr/>
        <w:t xml:space="preserve">Русские земли в середине XIII–XIV в.: централизация, кормление, регалии, государственная </w:t>
      </w:r>
      <w:r>
        <w:rPr>
          <w:spacing w:val="-2"/>
        </w:rPr>
        <w:t>символика;</w:t>
      </w:r>
    </w:p>
    <w:p>
      <w:pPr>
        <w:pStyle w:val="style66"/>
        <w:ind w:firstLine="708" w:left="143" w:right="280"/>
        <w:rPr/>
      </w:pPr>
      <w:r>
        <w:rPr/>
        <w:t>История Средних веков: барщина, вассал, Генеральные штаты, герцог, граф, гуситы, еретик, император, инквизиция, индульгенция, кортесы, Крестовые походы, натуральное хозяйство, оброк,</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68"/>
        <w:contextualSpacing w:val="false"/>
        <w:rPr/>
      </w:pPr>
      <w:r>
        <w:rPr/>
        <w:t>крестьянская община, парламент, повинности, поместье, Реконкиста, сеньор, сословие, сословно- представительная монархия, тевтонцы, трѐхполье, университет, феод, феодализм, цех, эмират;</w:t>
      </w:r>
    </w:p>
    <w:p>
      <w:pPr>
        <w:pStyle w:val="style66"/>
        <w:ind w:firstLine="708" w:left="143" w:right="279"/>
        <w:rPr/>
      </w:pPr>
      <w:r>
        <w:rPr/>
        <w:t xml:space="preserve">− </w:t>
      </w:r>
      <w:r>
        <w:rPr/>
        <w:t>рассказывать (при наличии возможности) по заданному плану о событиях, явлениях, процессах, деятелях истории России с древнейших времѐн до начала XVI в. и истории Средних веков, используя различные источники информации, корректно используя изученные понятия и термины, в том числе описывать</w:t>
      </w:r>
    </w:p>
    <w:p>
      <w:pPr>
        <w:pStyle w:val="style66"/>
        <w:spacing w:after="0" w:before="3" w:line="275" w:lineRule="exact"/>
        <w:ind w:hanging="0" w:left="854" w:right="0"/>
        <w:contextualSpacing w:val="false"/>
        <w:rPr>
          <w:spacing w:val="-2"/>
        </w:rPr>
      </w:pPr>
      <w:r>
        <w:rPr/>
        <w:t>занятия</w:t>
      </w:r>
      <w:r>
        <w:rPr>
          <w:spacing w:val="-11"/>
        </w:rPr>
        <w:t xml:space="preserve"> </w:t>
      </w:r>
      <w:r>
        <w:rPr/>
        <w:t>древнейших</w:t>
      </w:r>
      <w:r>
        <w:rPr>
          <w:spacing w:val="-4"/>
        </w:rPr>
        <w:t xml:space="preserve"> </w:t>
      </w:r>
      <w:r>
        <w:rPr/>
        <w:t>земледельцев</w:t>
      </w:r>
      <w:r>
        <w:rPr>
          <w:spacing w:val="-9"/>
        </w:rPr>
        <w:t xml:space="preserve"> </w:t>
      </w:r>
      <w:r>
        <w:rPr/>
        <w:t>и</w:t>
      </w:r>
      <w:r>
        <w:rPr>
          <w:spacing w:val="-7"/>
        </w:rPr>
        <w:t xml:space="preserve"> </w:t>
      </w:r>
      <w:r>
        <w:rPr>
          <w:spacing w:val="-2"/>
        </w:rPr>
        <w:t>скотоводов;</w:t>
      </w:r>
    </w:p>
    <w:p>
      <w:pPr>
        <w:pStyle w:val="style66"/>
        <w:ind w:firstLine="708" w:left="143" w:right="283"/>
        <w:jc w:val="left"/>
        <w:rPr/>
      </w:pPr>
      <w:r>
        <w:rPr/>
        <w:t>условия жизни и занятия народов проживавших на территории нашей страны до середины 1- го тысячелетия до н.э.;</w:t>
      </w:r>
    </w:p>
    <w:p>
      <w:pPr>
        <w:pStyle w:val="style66"/>
        <w:ind w:hanging="0" w:left="854" w:right="0"/>
        <w:jc w:val="left"/>
        <w:rPr>
          <w:spacing w:val="-2"/>
        </w:rPr>
      </w:pPr>
      <w:r>
        <w:rPr/>
        <w:t>расселение,</w:t>
      </w:r>
      <w:r>
        <w:rPr>
          <w:spacing w:val="-4"/>
        </w:rPr>
        <w:t xml:space="preserve"> </w:t>
      </w:r>
      <w:r>
        <w:rPr/>
        <w:t>условия</w:t>
      </w:r>
      <w:r>
        <w:rPr>
          <w:spacing w:val="-6"/>
        </w:rPr>
        <w:t xml:space="preserve"> </w:t>
      </w:r>
      <w:r>
        <w:rPr/>
        <w:t>жизни</w:t>
      </w:r>
      <w:r>
        <w:rPr>
          <w:spacing w:val="-9"/>
        </w:rPr>
        <w:t xml:space="preserve"> </w:t>
      </w:r>
      <w:r>
        <w:rPr/>
        <w:t>и</w:t>
      </w:r>
      <w:r>
        <w:rPr>
          <w:spacing w:val="-8"/>
        </w:rPr>
        <w:t xml:space="preserve"> </w:t>
      </w:r>
      <w:r>
        <w:rPr/>
        <w:t>занятия</w:t>
      </w:r>
      <w:r>
        <w:rPr>
          <w:spacing w:val="-6"/>
        </w:rPr>
        <w:t xml:space="preserve"> </w:t>
      </w:r>
      <w:r>
        <w:rPr/>
        <w:t xml:space="preserve">восточных </w:t>
      </w:r>
      <w:r>
        <w:rPr>
          <w:spacing w:val="-2"/>
        </w:rPr>
        <w:t>славян;</w:t>
      </w:r>
    </w:p>
    <w:p>
      <w:pPr>
        <w:pStyle w:val="style66"/>
        <w:jc w:val="left"/>
        <w:rPr>
          <w:spacing w:val="-2"/>
        </w:rPr>
      </w:pPr>
      <w:r>
        <w:rPr/>
        <w:t>общественный</w:t>
      </w:r>
      <w:r>
        <w:rPr>
          <w:spacing w:val="40"/>
        </w:rPr>
        <w:t xml:space="preserve"> </w:t>
      </w:r>
      <w:r>
        <w:rPr/>
        <w:t>строй</w:t>
      </w:r>
      <w:r>
        <w:rPr>
          <w:spacing w:val="40"/>
        </w:rPr>
        <w:t xml:space="preserve"> </w:t>
      </w:r>
      <w:r>
        <w:rPr/>
        <w:t>и</w:t>
      </w:r>
      <w:r>
        <w:rPr>
          <w:spacing w:val="40"/>
        </w:rPr>
        <w:t xml:space="preserve"> </w:t>
      </w:r>
      <w:r>
        <w:rPr/>
        <w:t>политическую</w:t>
      </w:r>
      <w:r>
        <w:rPr>
          <w:spacing w:val="40"/>
        </w:rPr>
        <w:t xml:space="preserve"> </w:t>
      </w:r>
      <w:r>
        <w:rPr/>
        <w:t>организацию</w:t>
      </w:r>
      <w:r>
        <w:rPr>
          <w:spacing w:val="40"/>
        </w:rPr>
        <w:t xml:space="preserve"> </w:t>
      </w:r>
      <w:r>
        <w:rPr/>
        <w:t>восточных</w:t>
      </w:r>
      <w:r>
        <w:rPr>
          <w:spacing w:val="40"/>
        </w:rPr>
        <w:t xml:space="preserve"> </w:t>
      </w:r>
      <w:r>
        <w:rPr/>
        <w:t>славян,</w:t>
      </w:r>
      <w:r>
        <w:rPr>
          <w:spacing w:val="40"/>
        </w:rPr>
        <w:t xml:space="preserve"> </w:t>
      </w:r>
      <w:r>
        <w:rPr/>
        <w:t>религию</w:t>
      </w:r>
      <w:r>
        <w:rPr>
          <w:spacing w:val="40"/>
        </w:rPr>
        <w:t xml:space="preserve"> </w:t>
      </w:r>
      <w:r>
        <w:rPr/>
        <w:t xml:space="preserve">древних </w:t>
      </w:r>
      <w:r>
        <w:rPr>
          <w:spacing w:val="-2"/>
        </w:rPr>
        <w:t>славян;</w:t>
      </w:r>
    </w:p>
    <w:p>
      <w:pPr>
        <w:pStyle w:val="style66"/>
        <w:jc w:val="left"/>
        <w:rPr/>
      </w:pPr>
      <w:r>
        <w:rPr/>
        <w:t>роль</w:t>
      </w:r>
      <w:r>
        <w:rPr>
          <w:spacing w:val="-2"/>
        </w:rPr>
        <w:t xml:space="preserve"> </w:t>
      </w:r>
      <w:r>
        <w:rPr/>
        <w:t>природно-климатического</w:t>
      </w:r>
      <w:r>
        <w:rPr>
          <w:spacing w:val="-3"/>
        </w:rPr>
        <w:t xml:space="preserve"> </w:t>
      </w:r>
      <w:r>
        <w:rPr/>
        <w:t>фактора</w:t>
      </w:r>
      <w:r>
        <w:rPr>
          <w:spacing w:val="-4"/>
        </w:rPr>
        <w:t xml:space="preserve"> </w:t>
      </w:r>
      <w:r>
        <w:rPr/>
        <w:t>в</w:t>
      </w:r>
      <w:r>
        <w:rPr>
          <w:spacing w:val="-4"/>
        </w:rPr>
        <w:t xml:space="preserve"> </w:t>
      </w:r>
      <w:r>
        <w:rPr/>
        <w:t>формировании</w:t>
      </w:r>
      <w:r>
        <w:rPr>
          <w:spacing w:val="-2"/>
        </w:rPr>
        <w:t xml:space="preserve"> </w:t>
      </w:r>
      <w:r>
        <w:rPr/>
        <w:t>русской государственности;</w:t>
      </w:r>
      <w:r>
        <w:rPr>
          <w:spacing w:val="-3"/>
        </w:rPr>
        <w:t xml:space="preserve"> </w:t>
      </w:r>
      <w:r>
        <w:rPr/>
        <w:t>органы власти и управления в государстве Русь;</w:t>
      </w:r>
    </w:p>
    <w:p>
      <w:pPr>
        <w:pStyle w:val="style66"/>
        <w:jc w:val="left"/>
        <w:rPr>
          <w:spacing w:val="-2"/>
        </w:rPr>
      </w:pPr>
      <w:r>
        <w:rPr/>
        <w:t>общественный</w:t>
      </w:r>
      <w:r>
        <w:rPr>
          <w:spacing w:val="80"/>
        </w:rPr>
        <w:t xml:space="preserve"> </w:t>
      </w:r>
      <w:r>
        <w:rPr/>
        <w:t>строй</w:t>
      </w:r>
      <w:r>
        <w:rPr>
          <w:spacing w:val="80"/>
        </w:rPr>
        <w:t xml:space="preserve"> </w:t>
      </w:r>
      <w:r>
        <w:rPr/>
        <w:t>Руси,</w:t>
      </w:r>
      <w:r>
        <w:rPr>
          <w:spacing w:val="80"/>
        </w:rPr>
        <w:t xml:space="preserve"> </w:t>
      </w:r>
      <w:r>
        <w:rPr/>
        <w:t>положение</w:t>
      </w:r>
      <w:r>
        <w:rPr>
          <w:spacing w:val="80"/>
        </w:rPr>
        <w:t xml:space="preserve"> </w:t>
      </w:r>
      <w:r>
        <w:rPr/>
        <w:t>различных</w:t>
      </w:r>
      <w:r>
        <w:rPr>
          <w:spacing w:val="80"/>
        </w:rPr>
        <w:t xml:space="preserve"> </w:t>
      </w:r>
      <w:r>
        <w:rPr/>
        <w:t>категорий</w:t>
      </w:r>
      <w:r>
        <w:rPr>
          <w:spacing w:val="80"/>
        </w:rPr>
        <w:t xml:space="preserve"> </w:t>
      </w:r>
      <w:r>
        <w:rPr/>
        <w:t>свободного</w:t>
      </w:r>
      <w:r>
        <w:rPr>
          <w:spacing w:val="80"/>
        </w:rPr>
        <w:t xml:space="preserve"> </w:t>
      </w:r>
      <w:r>
        <w:rPr/>
        <w:t>и</w:t>
      </w:r>
      <w:r>
        <w:rPr>
          <w:spacing w:val="80"/>
        </w:rPr>
        <w:t xml:space="preserve"> </w:t>
      </w:r>
      <w:r>
        <w:rPr/>
        <w:t xml:space="preserve">зависимого </w:t>
      </w:r>
      <w:r>
        <w:rPr>
          <w:spacing w:val="-2"/>
        </w:rPr>
        <w:t>населения;</w:t>
      </w:r>
    </w:p>
    <w:p>
      <w:pPr>
        <w:pStyle w:val="style66"/>
        <w:spacing w:after="0" w:before="2"/>
        <w:ind w:firstLine="708" w:left="143" w:right="282"/>
        <w:contextualSpacing w:val="false"/>
        <w:rPr>
          <w:spacing w:val="-2"/>
        </w:rPr>
      </w:pPr>
      <w:r>
        <w:rPr/>
        <w:t>культурное пространство Древней Руси: письменность, распространение грамотности, берестяные грамоты, древнерусскую литературу, иконопись, искусство книги, архитектуру,</w:t>
      </w:r>
      <w:r>
        <w:rPr>
          <w:spacing w:val="40"/>
        </w:rPr>
        <w:t xml:space="preserve"> </w:t>
      </w:r>
      <w:r>
        <w:rPr>
          <w:spacing w:val="-2"/>
        </w:rPr>
        <w:t>ремесло;</w:t>
      </w:r>
    </w:p>
    <w:p>
      <w:pPr>
        <w:pStyle w:val="style66"/>
        <w:ind w:firstLine="708" w:left="143" w:right="288"/>
        <w:rPr>
          <w:spacing w:val="-2"/>
        </w:rPr>
      </w:pPr>
      <w:r>
        <w:rPr/>
        <w:t xml:space="preserve">культурное пространство Руси в середине XII – начале XIII в.: летописание, литературу, </w:t>
      </w:r>
      <w:r>
        <w:rPr>
          <w:spacing w:val="-2"/>
        </w:rPr>
        <w:t>архитектуру;</w:t>
      </w:r>
    </w:p>
    <w:p>
      <w:pPr>
        <w:pStyle w:val="style66"/>
        <w:ind w:hanging="0" w:left="854" w:right="2485"/>
        <w:rPr/>
      </w:pPr>
      <w:r>
        <w:rPr/>
        <w:t>систему зависимости русских земель от ордынских ханов; государственный</w:t>
      </w:r>
      <w:r>
        <w:rPr>
          <w:spacing w:val="-4"/>
        </w:rPr>
        <w:t xml:space="preserve"> </w:t>
      </w:r>
      <w:r>
        <w:rPr/>
        <w:t>строй,</w:t>
      </w:r>
      <w:r>
        <w:rPr>
          <w:spacing w:val="-6"/>
        </w:rPr>
        <w:t xml:space="preserve"> </w:t>
      </w:r>
      <w:r>
        <w:rPr/>
        <w:t>население,</w:t>
      </w:r>
      <w:r>
        <w:rPr>
          <w:spacing w:val="-6"/>
        </w:rPr>
        <w:t xml:space="preserve"> </w:t>
      </w:r>
      <w:r>
        <w:rPr/>
        <w:t>экономику, культуру</w:t>
      </w:r>
      <w:r>
        <w:rPr>
          <w:spacing w:val="-15"/>
        </w:rPr>
        <w:t xml:space="preserve"> </w:t>
      </w:r>
      <w:r>
        <w:rPr/>
        <w:t>Золотой</w:t>
      </w:r>
      <w:r>
        <w:rPr>
          <w:spacing w:val="-4"/>
        </w:rPr>
        <w:t xml:space="preserve"> </w:t>
      </w:r>
      <w:r>
        <w:rPr/>
        <w:t>Орды;</w:t>
      </w:r>
    </w:p>
    <w:p>
      <w:pPr>
        <w:pStyle w:val="style66"/>
        <w:ind w:firstLine="708" w:left="143" w:right="274"/>
        <w:rPr/>
      </w:pPr>
      <w:r>
        <w:rPr/>
        <w:t>культурное пространство Руси в середине XIII–XIV в.: летописание, памятники</w:t>
      </w:r>
      <w:r>
        <w:rPr>
          <w:spacing w:val="40"/>
        </w:rPr>
        <w:t xml:space="preserve"> </w:t>
      </w:r>
      <w:r>
        <w:rPr/>
        <w:t>Куликовского цикла, жития, архитектуру, изобразительное искусство;</w:t>
      </w:r>
    </w:p>
    <w:p>
      <w:pPr>
        <w:pStyle w:val="style66"/>
        <w:ind w:hanging="0" w:left="854" w:right="0"/>
        <w:rPr>
          <w:spacing w:val="-2"/>
        </w:rPr>
      </w:pPr>
      <w:r>
        <w:rPr/>
        <w:t>новую</w:t>
      </w:r>
      <w:r>
        <w:rPr>
          <w:spacing w:val="15"/>
        </w:rPr>
        <w:t xml:space="preserve"> </w:t>
      </w:r>
      <w:r>
        <w:rPr/>
        <w:t>государственную</w:t>
      </w:r>
      <w:r>
        <w:rPr>
          <w:spacing w:val="17"/>
        </w:rPr>
        <w:t xml:space="preserve"> </w:t>
      </w:r>
      <w:r>
        <w:rPr/>
        <w:t>символику,</w:t>
      </w:r>
      <w:r>
        <w:rPr>
          <w:spacing w:val="18"/>
        </w:rPr>
        <w:t xml:space="preserve"> </w:t>
      </w:r>
      <w:r>
        <w:rPr/>
        <w:t>появившуюся</w:t>
      </w:r>
      <w:r>
        <w:rPr>
          <w:spacing w:val="15"/>
        </w:rPr>
        <w:t xml:space="preserve"> </w:t>
      </w:r>
      <w:r>
        <w:rPr/>
        <w:t>при</w:t>
      </w:r>
      <w:r>
        <w:rPr>
          <w:spacing w:val="16"/>
        </w:rPr>
        <w:t xml:space="preserve"> </w:t>
      </w:r>
      <w:r>
        <w:rPr/>
        <w:t>Иване</w:t>
      </w:r>
      <w:r>
        <w:rPr>
          <w:spacing w:val="28"/>
        </w:rPr>
        <w:t xml:space="preserve"> </w:t>
      </w:r>
      <w:r>
        <w:rPr/>
        <w:t>III,</w:t>
      </w:r>
      <w:r>
        <w:rPr>
          <w:spacing w:val="15"/>
        </w:rPr>
        <w:t xml:space="preserve"> </w:t>
      </w:r>
      <w:r>
        <w:rPr/>
        <w:t>теорию</w:t>
      </w:r>
      <w:r>
        <w:rPr>
          <w:spacing w:val="21"/>
        </w:rPr>
        <w:t xml:space="preserve"> </w:t>
      </w:r>
      <w:r>
        <w:rPr/>
        <w:t>«Москва</w:t>
      </w:r>
      <w:r>
        <w:rPr>
          <w:spacing w:val="16"/>
        </w:rPr>
        <w:t xml:space="preserve"> </w:t>
      </w:r>
      <w:r>
        <w:rPr/>
        <w:t>–</w:t>
      </w:r>
      <w:r>
        <w:rPr>
          <w:spacing w:val="15"/>
        </w:rPr>
        <w:t xml:space="preserve"> </w:t>
      </w:r>
      <w:r>
        <w:rPr>
          <w:spacing w:val="-2"/>
        </w:rPr>
        <w:t>третий</w:t>
      </w:r>
    </w:p>
    <w:p>
      <w:pPr>
        <w:pStyle w:val="style66"/>
        <w:spacing w:line="275" w:lineRule="exact"/>
        <w:ind w:hanging="0" w:left="143" w:right="0"/>
        <w:jc w:val="left"/>
        <w:rPr>
          <w:spacing w:val="-2"/>
        </w:rPr>
      </w:pPr>
      <w:r>
        <w:rPr>
          <w:spacing w:val="-2"/>
        </w:rPr>
        <w:t>Рим»;</w:t>
      </w:r>
    </w:p>
    <w:p>
      <w:pPr>
        <w:pStyle w:val="style66"/>
        <w:tabs>
          <w:tab w:leader="none" w:pos="2227" w:val="left"/>
          <w:tab w:leader="none" w:pos="3818" w:val="left"/>
          <w:tab w:leader="none" w:pos="4949" w:val="left"/>
          <w:tab w:leader="none" w:pos="6384" w:val="left"/>
          <w:tab w:leader="none" w:pos="6708" w:val="left"/>
          <w:tab w:leader="none" w:pos="7268" w:val="left"/>
          <w:tab w:leader="none" w:pos="7719" w:val="left"/>
          <w:tab w:leader="none" w:pos="9277" w:val="left"/>
        </w:tabs>
        <w:ind w:hanging="0" w:left="854" w:right="0"/>
        <w:jc w:val="left"/>
        <w:rPr>
          <w:spacing w:val="-2"/>
        </w:rPr>
      </w:pPr>
      <w:r>
        <w:rPr>
          <w:spacing w:val="-2"/>
        </w:rPr>
        <w:t>культурное</w:t>
      </w:r>
      <w:r>
        <w:rPr/>
        <w:tab/>
      </w:r>
      <w:r>
        <w:rPr>
          <w:spacing w:val="-2"/>
        </w:rPr>
        <w:t>пространство</w:t>
      </w:r>
      <w:r>
        <w:rPr/>
        <w:tab/>
      </w:r>
      <w:r>
        <w:rPr>
          <w:spacing w:val="-2"/>
        </w:rPr>
        <w:t>Русского</w:t>
      </w:r>
      <w:r>
        <w:rPr/>
        <w:tab/>
      </w:r>
      <w:r>
        <w:rPr>
          <w:spacing w:val="-2"/>
        </w:rPr>
        <w:t>государства</w:t>
      </w:r>
      <w:r>
        <w:rPr/>
        <w:tab/>
      </w:r>
      <w:r>
        <w:rPr>
          <w:spacing w:val="-10"/>
        </w:rPr>
        <w:t>в</w:t>
      </w:r>
      <w:r>
        <w:rPr/>
        <w:tab/>
      </w:r>
      <w:r>
        <w:rPr>
          <w:spacing w:val="-5"/>
        </w:rPr>
        <w:t>XV</w:t>
      </w:r>
      <w:r>
        <w:rPr/>
        <w:tab/>
      </w:r>
      <w:r>
        <w:rPr>
          <w:spacing w:val="-5"/>
        </w:rPr>
        <w:t>в.:</w:t>
      </w:r>
      <w:r>
        <w:rPr/>
        <w:tab/>
      </w:r>
      <w:r>
        <w:rPr>
          <w:spacing w:val="-2"/>
        </w:rPr>
        <w:t>летописание,</w:t>
      </w:r>
      <w:r>
        <w:rPr/>
        <w:tab/>
      </w:r>
      <w:r>
        <w:rPr>
          <w:spacing w:val="-2"/>
        </w:rPr>
        <w:t>литературу,</w:t>
      </w:r>
    </w:p>
    <w:p>
      <w:pPr>
        <w:pStyle w:val="style66"/>
        <w:ind w:hanging="0" w:left="143" w:right="0"/>
        <w:rPr>
          <w:spacing w:val="-2"/>
        </w:rPr>
      </w:pPr>
      <w:r>
        <w:rPr/>
        <w:t>архитектуру,</w:t>
      </w:r>
      <w:r>
        <w:rPr>
          <w:spacing w:val="-14"/>
        </w:rPr>
        <w:t xml:space="preserve"> </w:t>
      </w:r>
      <w:r>
        <w:rPr/>
        <w:t>изобразительное</w:t>
      </w:r>
      <w:r>
        <w:rPr>
          <w:spacing w:val="-13"/>
        </w:rPr>
        <w:t xml:space="preserve"> </w:t>
      </w:r>
      <w:r>
        <w:rPr>
          <w:spacing w:val="-2"/>
        </w:rPr>
        <w:t>искусство;</w:t>
      </w:r>
    </w:p>
    <w:p>
      <w:pPr>
        <w:pStyle w:val="style66"/>
        <w:ind w:hanging="0" w:left="854" w:right="0"/>
        <w:rPr>
          <w:spacing w:val="-4"/>
        </w:rPr>
      </w:pPr>
      <w:r>
        <w:rPr/>
        <w:t>повседневную</w:t>
      </w:r>
      <w:r>
        <w:rPr>
          <w:spacing w:val="-5"/>
        </w:rPr>
        <w:t xml:space="preserve"> </w:t>
      </w:r>
      <w:r>
        <w:rPr/>
        <w:t>жизнь</w:t>
      </w:r>
      <w:r>
        <w:rPr>
          <w:spacing w:val="-3"/>
        </w:rPr>
        <w:t xml:space="preserve"> </w:t>
      </w:r>
      <w:r>
        <w:rPr/>
        <w:t>и</w:t>
      </w:r>
      <w:r>
        <w:rPr>
          <w:spacing w:val="-6"/>
        </w:rPr>
        <w:t xml:space="preserve"> </w:t>
      </w:r>
      <w:r>
        <w:rPr/>
        <w:t>быт</w:t>
      </w:r>
      <w:r>
        <w:rPr>
          <w:spacing w:val="-4"/>
        </w:rPr>
        <w:t xml:space="preserve"> </w:t>
      </w:r>
      <w:r>
        <w:rPr/>
        <w:t>людей</w:t>
      </w:r>
      <w:r>
        <w:rPr>
          <w:spacing w:val="-3"/>
        </w:rPr>
        <w:t xml:space="preserve"> </w:t>
      </w:r>
      <w:r>
        <w:rPr/>
        <w:t>на</w:t>
      </w:r>
      <w:r>
        <w:rPr>
          <w:spacing w:val="-6"/>
        </w:rPr>
        <w:t xml:space="preserve"> </w:t>
      </w:r>
      <w:r>
        <w:rPr/>
        <w:t>Руси</w:t>
      </w:r>
      <w:r>
        <w:rPr>
          <w:spacing w:val="-1"/>
        </w:rPr>
        <w:t xml:space="preserve"> </w:t>
      </w:r>
      <w:r>
        <w:rPr/>
        <w:t>в</w:t>
      </w:r>
      <w:r>
        <w:rPr>
          <w:spacing w:val="-1"/>
        </w:rPr>
        <w:t xml:space="preserve"> </w:t>
      </w:r>
      <w:r>
        <w:rPr/>
        <w:t>IX–XV</w:t>
      </w:r>
      <w:r>
        <w:rPr>
          <w:spacing w:val="-5"/>
        </w:rPr>
        <w:t xml:space="preserve"> </w:t>
      </w:r>
      <w:r>
        <w:rPr>
          <w:spacing w:val="-4"/>
        </w:rPr>
        <w:t>вв.;</w:t>
      </w:r>
    </w:p>
    <w:p>
      <w:pPr>
        <w:pStyle w:val="style66"/>
        <w:ind w:hanging="0" w:left="854" w:right="0"/>
        <w:rPr>
          <w:spacing w:val="-2"/>
        </w:rPr>
      </w:pPr>
      <w:r>
        <w:rPr/>
        <w:t>условия</w:t>
      </w:r>
      <w:r>
        <w:rPr>
          <w:spacing w:val="-9"/>
        </w:rPr>
        <w:t xml:space="preserve"> </w:t>
      </w:r>
      <w:r>
        <w:rPr/>
        <w:t>жизни,</w:t>
      </w:r>
      <w:r>
        <w:rPr>
          <w:spacing w:val="-4"/>
        </w:rPr>
        <w:t xml:space="preserve"> </w:t>
      </w:r>
      <w:r>
        <w:rPr/>
        <w:t>устройство</w:t>
      </w:r>
      <w:r>
        <w:rPr>
          <w:spacing w:val="-8"/>
        </w:rPr>
        <w:t xml:space="preserve"> </w:t>
      </w:r>
      <w:r>
        <w:rPr/>
        <w:t>общества,</w:t>
      </w:r>
      <w:r>
        <w:rPr>
          <w:spacing w:val="-9"/>
        </w:rPr>
        <w:t xml:space="preserve"> </w:t>
      </w:r>
      <w:r>
        <w:rPr/>
        <w:t>верования</w:t>
      </w:r>
      <w:r>
        <w:rPr>
          <w:spacing w:val="-7"/>
        </w:rPr>
        <w:t xml:space="preserve"> </w:t>
      </w:r>
      <w:r>
        <w:rPr/>
        <w:t>древних</w:t>
      </w:r>
      <w:r>
        <w:rPr>
          <w:spacing w:val="-4"/>
        </w:rPr>
        <w:t xml:space="preserve"> </w:t>
      </w:r>
      <w:r>
        <w:rPr>
          <w:spacing w:val="-2"/>
        </w:rPr>
        <w:t>германцев;</w:t>
      </w:r>
    </w:p>
    <w:p>
      <w:pPr>
        <w:pStyle w:val="style66"/>
        <w:ind w:firstLine="708" w:left="143" w:right="286"/>
        <w:rPr/>
      </w:pPr>
      <w:r>
        <w:rPr/>
        <w:t>культуру Византии, деятельность славянских просветителей Кирилла и Мефодия;</w:t>
      </w:r>
      <w:r>
        <w:rPr>
          <w:spacing w:val="40"/>
        </w:rPr>
        <w:t xml:space="preserve"> </w:t>
      </w:r>
      <w:r>
        <w:rPr/>
        <w:t>расселение, занятия, арабов в VI–ХI вв.;</w:t>
      </w:r>
    </w:p>
    <w:p>
      <w:pPr>
        <w:pStyle w:val="style66"/>
        <w:ind w:hanging="0" w:left="854" w:right="0"/>
        <w:rPr>
          <w:spacing w:val="-2"/>
        </w:rPr>
      </w:pPr>
      <w:r>
        <w:rPr/>
        <w:t>арабскую</w:t>
      </w:r>
      <w:r>
        <w:rPr>
          <w:spacing w:val="-10"/>
        </w:rPr>
        <w:t xml:space="preserve"> </w:t>
      </w:r>
      <w:r>
        <w:rPr>
          <w:spacing w:val="-2"/>
        </w:rPr>
        <w:t>культуру;</w:t>
      </w:r>
    </w:p>
    <w:p>
      <w:pPr>
        <w:pStyle w:val="style66"/>
        <w:ind w:firstLine="708" w:left="143" w:right="279"/>
        <w:rPr/>
      </w:pPr>
      <w:r>
        <w:rPr/>
        <w:t>особенности экономики и общества Западной Европы в XI–XIII вв.: аграрное производство, феодальную иерархию, положение крестьянства, города, как центры ремесла, торговли, культуры, средневековые города-республики, облик средневековых городов, быт горожан;</w:t>
      </w:r>
    </w:p>
    <w:p>
      <w:pPr>
        <w:pStyle w:val="style66"/>
        <w:spacing w:after="0" w:before="3"/>
        <w:ind w:firstLine="708" w:left="143" w:right="284"/>
        <w:contextualSpacing w:val="false"/>
        <w:rPr/>
      </w:pPr>
      <w:r>
        <w:rPr/>
        <w:t>культуру средневековой Европы: представления средневекового человека о мире; образование, развитие знаний о природе и человеке, литературу, архитектуру, книгопечатания, Гуманизм и раннее Возрождение в Италии;</w:t>
      </w:r>
    </w:p>
    <w:p>
      <w:pPr>
        <w:pStyle w:val="style66"/>
        <w:ind w:hanging="0" w:left="854" w:right="0"/>
        <w:rPr>
          <w:spacing w:val="-2"/>
        </w:rPr>
      </w:pPr>
      <w:r>
        <w:rPr/>
        <w:t>культуру</w:t>
      </w:r>
      <w:r>
        <w:rPr>
          <w:spacing w:val="-15"/>
        </w:rPr>
        <w:t xml:space="preserve"> </w:t>
      </w:r>
      <w:r>
        <w:rPr/>
        <w:t>народов</w:t>
      </w:r>
      <w:r>
        <w:rPr>
          <w:spacing w:val="-1"/>
        </w:rPr>
        <w:t xml:space="preserve"> </w:t>
      </w:r>
      <w:r>
        <w:rPr>
          <w:spacing w:val="-2"/>
        </w:rPr>
        <w:t>Востока;</w:t>
      </w:r>
    </w:p>
    <w:p>
      <w:pPr>
        <w:pStyle w:val="style66"/>
        <w:ind w:firstLine="708" w:left="143" w:right="281"/>
        <w:rPr/>
      </w:pPr>
      <w:r>
        <w:rPr/>
        <w:t xml:space="preserve">− </w:t>
      </w:r>
      <w:r>
        <w:rPr/>
        <w:t>читать и использовать историческую карту/схему при изучении событий (явлений, процессов) истории России с древнейших времѐн до начала XVI в. и истории Средних веков; проводить атрибуцию исторической карты (схемы);</w:t>
      </w:r>
    </w:p>
    <w:p>
      <w:pPr>
        <w:pStyle w:val="style66"/>
        <w:ind w:firstLine="708" w:left="143" w:right="273"/>
        <w:rPr/>
      </w:pPr>
      <w:r>
        <w:rPr/>
        <w:t xml:space="preserve">− </w:t>
      </w:r>
      <w:r>
        <w:rPr/>
        <w:t>наносить на контурную карту (при наличии возможности) отдельные объекты с непосредственной опорой (без опоры) на атлас и другие источники информации по предложенным заданиям, заполнять легенду карты/схемы;</w:t>
      </w:r>
    </w:p>
    <w:p>
      <w:pPr>
        <w:pStyle w:val="style66"/>
        <w:spacing w:after="0" w:before="1"/>
        <w:ind w:firstLine="708" w:left="143" w:right="291"/>
        <w:contextualSpacing w:val="false"/>
        <w:rPr/>
      </w:pPr>
      <w:r>
        <w:rPr/>
        <w:t xml:space="preserve">− </w:t>
      </w:r>
      <w:r>
        <w:rPr/>
        <w:t>различать типы исторических источников по истории России с древнейших времѐн до начала XVI в. и истории Средних веков, соотносить их с историческими периодами, к которым они относятся, описывать по заданному плану;</w:t>
      </w:r>
    </w:p>
    <w:p>
      <w:pPr>
        <w:pStyle w:val="style66"/>
        <w:ind w:firstLine="708" w:left="143" w:right="296"/>
        <w:rPr/>
      </w:pPr>
      <w:r>
        <w:rPr/>
        <w:t>−</w:t>
      </w:r>
      <w:r>
        <w:rPr>
          <w:spacing w:val="40"/>
        </w:rPr>
        <w:t xml:space="preserve"> </w:t>
      </w:r>
      <w:r>
        <w:rPr/>
        <w:t>различать основные виды письменных источников по истории России с древнейших времѐн до начала XVI в. и истории Средних веков;</w:t>
      </w:r>
    </w:p>
    <w:p>
      <w:pPr>
        <w:pStyle w:val="style66"/>
        <w:ind w:firstLine="708" w:left="143" w:right="294"/>
        <w:rPr/>
      </w:pPr>
      <w:r>
        <w:rPr/>
        <w:t xml:space="preserve">− </w:t>
      </w:r>
      <w:r>
        <w:rPr/>
        <w:t>проводить атрибуцию письменного исторического источника по истории России с древнейших времѐн до начала XVI в. и истории Средних веков;</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77"/>
        <w:contextualSpacing w:val="false"/>
        <w:rPr/>
      </w:pPr>
      <w:r>
        <w:rPr/>
        <w:t>−</w:t>
      </w:r>
      <w:r>
        <w:rPr>
          <w:spacing w:val="40"/>
        </w:rPr>
        <w:t xml:space="preserve"> </w:t>
      </w:r>
      <w:r>
        <w:rPr/>
        <w:t>отвечать</w:t>
      </w:r>
      <w:r>
        <w:rPr>
          <w:spacing w:val="80"/>
        </w:rPr>
        <w:t xml:space="preserve"> </w:t>
      </w:r>
      <w:r>
        <w:rPr/>
        <w:t>на</w:t>
      </w:r>
      <w:r>
        <w:rPr>
          <w:spacing w:val="80"/>
        </w:rPr>
        <w:t xml:space="preserve"> </w:t>
      </w:r>
      <w:r>
        <w:rPr/>
        <w:t>вопросы</w:t>
      </w:r>
      <w:r>
        <w:rPr>
          <w:spacing w:val="80"/>
        </w:rPr>
        <w:t xml:space="preserve"> </w:t>
      </w:r>
      <w:r>
        <w:rPr/>
        <w:t>по</w:t>
      </w:r>
      <w:r>
        <w:rPr>
          <w:spacing w:val="80"/>
        </w:rPr>
        <w:t xml:space="preserve"> </w:t>
      </w:r>
      <w:r>
        <w:rPr/>
        <w:t>содержанию</w:t>
      </w:r>
      <w:r>
        <w:rPr>
          <w:spacing w:val="80"/>
        </w:rPr>
        <w:t xml:space="preserve"> </w:t>
      </w:r>
      <w:r>
        <w:rPr/>
        <w:t>письменного</w:t>
      </w:r>
      <w:r>
        <w:rPr>
          <w:spacing w:val="80"/>
        </w:rPr>
        <w:t xml:space="preserve"> </w:t>
      </w:r>
      <w:r>
        <w:rPr/>
        <w:t>исторического</w:t>
      </w:r>
      <w:r>
        <w:rPr>
          <w:spacing w:val="80"/>
        </w:rPr>
        <w:t xml:space="preserve"> </w:t>
      </w:r>
      <w:r>
        <w:rPr/>
        <w:t>источника</w:t>
      </w:r>
      <w:r>
        <w:rPr>
          <w:spacing w:val="80"/>
        </w:rPr>
        <w:t xml:space="preserve"> </w:t>
      </w:r>
      <w:r>
        <w:rPr/>
        <w:t>по истории России с древнейших времѐн до начала XVI в. и истории Средних веков и составлять по образцу на его основе план;</w:t>
      </w:r>
    </w:p>
    <w:p>
      <w:pPr>
        <w:pStyle w:val="style66"/>
        <w:spacing w:after="0" w:before="3"/>
        <w:ind w:firstLine="708" w:left="143" w:right="292"/>
        <w:contextualSpacing w:val="false"/>
        <w:rPr/>
      </w:pPr>
      <w:r>
        <w:rPr/>
        <w:t>−</w:t>
      </w:r>
      <w:r>
        <w:rPr>
          <w:spacing w:val="80"/>
        </w:rPr>
        <w:t xml:space="preserve"> </w:t>
      </w:r>
      <w:r>
        <w:rPr/>
        <w:t>осуществлять поиск дополнительной информации по истории России с древнейших времѐн до начала XVI в. и истории Средних веков в справочной литературе, сети Интернет для решения различных учебных задач;</w:t>
      </w:r>
    </w:p>
    <w:p>
      <w:pPr>
        <w:pStyle w:val="style66"/>
        <w:ind w:firstLine="708" w:left="143" w:right="278"/>
        <w:rPr/>
      </w:pPr>
      <w:r>
        <w:rPr/>
        <w:t>−</w:t>
      </w:r>
      <w:r>
        <w:rPr>
          <w:spacing w:val="40"/>
        </w:rPr>
        <w:t xml:space="preserve"> </w:t>
      </w:r>
      <w:r>
        <w:rPr/>
        <w:t>использовать</w:t>
      </w:r>
      <w:r>
        <w:rPr>
          <w:spacing w:val="40"/>
        </w:rPr>
        <w:t xml:space="preserve"> </w:t>
      </w:r>
      <w:r>
        <w:rPr/>
        <w:t>вещественные</w:t>
      </w:r>
      <w:r>
        <w:rPr>
          <w:spacing w:val="40"/>
        </w:rPr>
        <w:t xml:space="preserve"> </w:t>
      </w:r>
      <w:r>
        <w:rPr/>
        <w:t>исторические</w:t>
      </w:r>
      <w:r>
        <w:rPr>
          <w:spacing w:val="40"/>
        </w:rPr>
        <w:t xml:space="preserve"> </w:t>
      </w:r>
      <w:r>
        <w:rPr/>
        <w:t>источники</w:t>
      </w:r>
      <w:r>
        <w:rPr>
          <w:spacing w:val="40"/>
        </w:rPr>
        <w:t xml:space="preserve"> </w:t>
      </w:r>
      <w:r>
        <w:rPr/>
        <w:t>по</w:t>
      </w:r>
      <w:r>
        <w:rPr>
          <w:spacing w:val="40"/>
        </w:rPr>
        <w:t xml:space="preserve"> </w:t>
      </w:r>
      <w:r>
        <w:rPr/>
        <w:t>истории</w:t>
      </w:r>
      <w:r>
        <w:rPr>
          <w:spacing w:val="40"/>
        </w:rPr>
        <w:t xml:space="preserve">  </w:t>
      </w:r>
      <w:r>
        <w:rPr/>
        <w:t>России</w:t>
      </w:r>
      <w:r>
        <w:rPr>
          <w:spacing w:val="40"/>
        </w:rPr>
        <w:t xml:space="preserve">  </w:t>
      </w:r>
      <w:r>
        <w:rPr/>
        <w:t>с</w:t>
      </w:r>
      <w:r>
        <w:rPr>
          <w:spacing w:val="40"/>
        </w:rPr>
        <w:t xml:space="preserve"> </w:t>
      </w:r>
      <w:r>
        <w:rPr/>
        <w:t>древнейших времѐн до начала XVI в. и истории Средних веков для иллюстрации особенностей социально-экономических явлений изучаемого периода, составления краткого описания событий (явлений, процессов) региональной истории (истории родного края);</w:t>
      </w:r>
    </w:p>
    <w:p>
      <w:pPr>
        <w:pStyle w:val="style66"/>
        <w:ind w:firstLine="708" w:left="143" w:right="293"/>
        <w:rPr/>
      </w:pPr>
      <w:r>
        <w:rPr/>
        <w:t xml:space="preserve">− </w:t>
      </w:r>
      <w:r>
        <w:rPr/>
        <w:t>использовать условно-графическую, изобразительную наглядность и статистическую информацию по истории России с древнейших времѐн до начала XVI в. и истории Средних веков при изучении событий (явлений, процессов), проводить атрибуцию изобразительной наглядности;</w:t>
      </w:r>
    </w:p>
    <w:p>
      <w:pPr>
        <w:pStyle w:val="style66"/>
        <w:ind w:firstLine="708" w:left="143" w:right="291"/>
        <w:rPr/>
      </w:pPr>
      <w:r>
        <w:rPr/>
        <w:t>−</w:t>
      </w:r>
      <w:r>
        <w:rPr>
          <w:spacing w:val="80"/>
        </w:rPr>
        <w:t xml:space="preserve">  </w:t>
      </w:r>
      <w:r>
        <w:rPr/>
        <w:t>различать в исторической информации по истории России с древнейших времѐн до начала XVI в. и истории Средних веков события, явления, процессы; факты и мнения;</w:t>
      </w:r>
    </w:p>
    <w:p>
      <w:pPr>
        <w:pStyle w:val="style66"/>
        <w:ind w:hanging="0" w:left="854" w:right="0"/>
        <w:rPr>
          <w:spacing w:val="-2"/>
        </w:rPr>
      </w:pPr>
      <w:r>
        <w:rPr/>
        <w:t>−</w:t>
      </w:r>
      <w:r>
        <w:rPr>
          <w:spacing w:val="70"/>
          <w:w w:val="150"/>
        </w:rPr>
        <w:t xml:space="preserve">   </w:t>
      </w:r>
      <w:r>
        <w:rPr/>
        <w:t>различать</w:t>
      </w:r>
      <w:r>
        <w:rPr>
          <w:spacing w:val="56"/>
        </w:rPr>
        <w:t xml:space="preserve">  </w:t>
      </w:r>
      <w:r>
        <w:rPr/>
        <w:t>значения</w:t>
      </w:r>
      <w:r>
        <w:rPr>
          <w:spacing w:val="52"/>
        </w:rPr>
        <w:t xml:space="preserve">  </w:t>
      </w:r>
      <w:r>
        <w:rPr/>
        <w:t>терминов</w:t>
      </w:r>
      <w:r>
        <w:rPr>
          <w:spacing w:val="57"/>
        </w:rPr>
        <w:t xml:space="preserve">  </w:t>
      </w:r>
      <w:r>
        <w:rPr/>
        <w:t>«причина»,</w:t>
      </w:r>
      <w:r>
        <w:rPr>
          <w:spacing w:val="60"/>
        </w:rPr>
        <w:t xml:space="preserve">  </w:t>
      </w:r>
      <w:r>
        <w:rPr/>
        <w:t>«предпосылка»,</w:t>
      </w:r>
      <w:r>
        <w:rPr>
          <w:spacing w:val="61"/>
        </w:rPr>
        <w:t xml:space="preserve">  </w:t>
      </w:r>
      <w:r>
        <w:rPr/>
        <w:t>«повод»,</w:t>
      </w:r>
      <w:r>
        <w:rPr>
          <w:spacing w:val="60"/>
        </w:rPr>
        <w:t xml:space="preserve">  </w:t>
      </w:r>
      <w:r>
        <w:rPr>
          <w:spacing w:val="-2"/>
        </w:rPr>
        <w:t>«итоги»,</w:t>
      </w:r>
    </w:p>
    <w:p>
      <w:pPr>
        <w:pStyle w:val="style66"/>
        <w:spacing w:after="0" w:before="1" w:line="275" w:lineRule="exact"/>
        <w:ind w:hanging="0" w:left="143" w:right="0"/>
        <w:contextualSpacing w:val="false"/>
        <w:rPr>
          <w:spacing w:val="-2"/>
        </w:rPr>
      </w:pPr>
      <w:r>
        <w:rPr/>
        <w:t>«последствия»,</w:t>
      </w:r>
      <w:r>
        <w:rPr>
          <w:spacing w:val="-2"/>
        </w:rPr>
        <w:t xml:space="preserve"> </w:t>
      </w:r>
      <w:r>
        <w:rPr/>
        <w:t>«значение»</w:t>
      </w:r>
      <w:r>
        <w:rPr>
          <w:spacing w:val="-18"/>
        </w:rPr>
        <w:t xml:space="preserve"> </w:t>
      </w:r>
      <w:r>
        <w:rPr/>
        <w:t>и</w:t>
      </w:r>
      <w:r>
        <w:rPr>
          <w:spacing w:val="-7"/>
        </w:rPr>
        <w:t xml:space="preserve"> </w:t>
      </w:r>
      <w:r>
        <w:rPr/>
        <w:t>использовать</w:t>
      </w:r>
      <w:r>
        <w:rPr>
          <w:spacing w:val="-10"/>
        </w:rPr>
        <w:t xml:space="preserve"> </w:t>
      </w:r>
      <w:r>
        <w:rPr/>
        <w:t>их</w:t>
      </w:r>
      <w:r>
        <w:rPr>
          <w:spacing w:val="-8"/>
        </w:rPr>
        <w:t xml:space="preserve"> </w:t>
      </w:r>
      <w:r>
        <w:rPr/>
        <w:t>при</w:t>
      </w:r>
      <w:r>
        <w:rPr>
          <w:spacing w:val="-10"/>
        </w:rPr>
        <w:t xml:space="preserve"> </w:t>
      </w:r>
      <w:r>
        <w:rPr/>
        <w:t>характеристике</w:t>
      </w:r>
      <w:r>
        <w:rPr>
          <w:spacing w:val="-10"/>
        </w:rPr>
        <w:t xml:space="preserve"> </w:t>
      </w:r>
      <w:r>
        <w:rPr/>
        <w:t>событий</w:t>
      </w:r>
      <w:r>
        <w:rPr>
          <w:spacing w:val="-6"/>
        </w:rPr>
        <w:t xml:space="preserve"> </w:t>
      </w:r>
      <w:r>
        <w:rPr/>
        <w:t>(явлений,</w:t>
      </w:r>
      <w:r>
        <w:rPr>
          <w:spacing w:val="-9"/>
        </w:rPr>
        <w:t xml:space="preserve"> </w:t>
      </w:r>
      <w:r>
        <w:rPr>
          <w:spacing w:val="-2"/>
        </w:rPr>
        <w:t>процессов);</w:t>
      </w:r>
    </w:p>
    <w:p>
      <w:pPr>
        <w:pStyle w:val="style66"/>
        <w:ind w:firstLine="708" w:left="143" w:right="283"/>
        <w:rPr/>
      </w:pPr>
      <w:r>
        <w:rPr/>
        <w:t xml:space="preserve">− </w:t>
      </w:r>
      <w:r>
        <w:rPr/>
        <w:t>группировать (систематизировать, обобщать) отдельные элементы знания по истории России с древнейших времѐн до начала XVI в. и истории Средних веков по предложенным признакам, самостоятельно составлять таблицы, схемы;</w:t>
      </w:r>
    </w:p>
    <w:p>
      <w:pPr>
        <w:pStyle w:val="style66"/>
        <w:ind w:firstLine="708" w:left="143" w:right="279"/>
        <w:rPr/>
      </w:pPr>
      <w:r>
        <w:rPr/>
        <w:t>−</w:t>
      </w:r>
      <w:r>
        <w:rPr>
          <w:spacing w:val="80"/>
        </w:rPr>
        <w:t xml:space="preserve"> </w:t>
      </w:r>
      <w:r>
        <w:rPr/>
        <w:t>отвечать</w:t>
      </w:r>
      <w:r>
        <w:rPr>
          <w:spacing w:val="80"/>
        </w:rPr>
        <w:t xml:space="preserve"> </w:t>
      </w:r>
      <w:r>
        <w:rPr/>
        <w:t>на</w:t>
      </w:r>
      <w:r>
        <w:rPr>
          <w:spacing w:val="80"/>
        </w:rPr>
        <w:t xml:space="preserve"> </w:t>
      </w:r>
      <w:r>
        <w:rPr/>
        <w:t>вопросы,</w:t>
      </w:r>
      <w:r>
        <w:rPr>
          <w:spacing w:val="80"/>
        </w:rPr>
        <w:t xml:space="preserve"> </w:t>
      </w:r>
      <w:r>
        <w:rPr/>
        <w:t>предполагающие</w:t>
      </w:r>
      <w:r>
        <w:rPr>
          <w:spacing w:val="80"/>
        </w:rPr>
        <w:t xml:space="preserve"> </w:t>
      </w:r>
      <w:r>
        <w:rPr/>
        <w:t>воспроизведение,</w:t>
      </w:r>
      <w:r>
        <w:rPr>
          <w:spacing w:val="80"/>
        </w:rPr>
        <w:t xml:space="preserve"> </w:t>
      </w:r>
      <w:r>
        <w:rPr/>
        <w:t>уточнение,</w:t>
      </w:r>
      <w:r>
        <w:rPr>
          <w:spacing w:val="80"/>
        </w:rPr>
        <w:t xml:space="preserve"> </w:t>
      </w:r>
      <w:r>
        <w:rPr/>
        <w:t>понимание, анализ, синтез</w:t>
      </w:r>
      <w:r>
        <w:rPr>
          <w:spacing w:val="-2"/>
        </w:rPr>
        <w:t xml:space="preserve"> </w:t>
      </w:r>
      <w:r>
        <w:rPr/>
        <w:t>исторической информации</w:t>
      </w:r>
      <w:r>
        <w:rPr>
          <w:spacing w:val="-2"/>
        </w:rPr>
        <w:t xml:space="preserve"> </w:t>
      </w:r>
      <w:r>
        <w:rPr/>
        <w:t>по</w:t>
      </w:r>
      <w:r>
        <w:rPr>
          <w:spacing w:val="-2"/>
        </w:rPr>
        <w:t xml:space="preserve"> </w:t>
      </w:r>
      <w:r>
        <w:rPr/>
        <w:t>истории</w:t>
      </w:r>
      <w:r>
        <w:rPr>
          <w:spacing w:val="-2"/>
        </w:rPr>
        <w:t xml:space="preserve"> </w:t>
      </w:r>
      <w:r>
        <w:rPr/>
        <w:t>России с</w:t>
      </w:r>
      <w:r>
        <w:rPr>
          <w:spacing w:val="-1"/>
        </w:rPr>
        <w:t xml:space="preserve"> </w:t>
      </w:r>
      <w:r>
        <w:rPr/>
        <w:t>древнейших времѐн до</w:t>
      </w:r>
      <w:r>
        <w:rPr>
          <w:spacing w:val="-2"/>
        </w:rPr>
        <w:t xml:space="preserve"> </w:t>
      </w:r>
      <w:r>
        <w:rPr/>
        <w:t>начала XVI</w:t>
      </w:r>
      <w:r>
        <w:rPr>
          <w:spacing w:val="-6"/>
        </w:rPr>
        <w:t xml:space="preserve"> </w:t>
      </w:r>
      <w:r>
        <w:rPr/>
        <w:t>в. и истории Средних веков;</w:t>
      </w:r>
    </w:p>
    <w:p>
      <w:pPr>
        <w:pStyle w:val="style66"/>
        <w:ind w:hanging="0" w:left="854" w:right="0"/>
        <w:rPr>
          <w:spacing w:val="-2"/>
        </w:rPr>
      </w:pPr>
      <w:r>
        <w:rPr/>
        <w:t>−</w:t>
      </w:r>
      <w:r>
        <w:rPr>
          <w:spacing w:val="71"/>
          <w:w w:val="150"/>
        </w:rPr>
        <w:t xml:space="preserve">   </w:t>
      </w:r>
      <w:r>
        <w:rPr/>
        <w:t>составлять</w:t>
      </w:r>
      <w:r>
        <w:rPr>
          <w:spacing w:val="1"/>
        </w:rPr>
        <w:t xml:space="preserve"> </w:t>
      </w:r>
      <w:r>
        <w:rPr/>
        <w:t>простой</w:t>
      </w:r>
      <w:r>
        <w:rPr>
          <w:spacing w:val="-1"/>
        </w:rPr>
        <w:t xml:space="preserve"> </w:t>
      </w:r>
      <w:r>
        <w:rPr/>
        <w:t>план</w:t>
      </w:r>
      <w:r>
        <w:rPr>
          <w:spacing w:val="-4"/>
        </w:rPr>
        <w:t xml:space="preserve"> </w:t>
      </w:r>
      <w:r>
        <w:rPr/>
        <w:t>изучаемой</w:t>
      </w:r>
      <w:r>
        <w:rPr>
          <w:spacing w:val="1"/>
        </w:rPr>
        <w:t xml:space="preserve"> </w:t>
      </w:r>
      <w:r>
        <w:rPr>
          <w:spacing w:val="-2"/>
        </w:rPr>
        <w:t>темы;</w:t>
      </w:r>
    </w:p>
    <w:p>
      <w:pPr>
        <w:pStyle w:val="style66"/>
        <w:ind w:firstLine="708" w:left="143" w:right="286"/>
        <w:rPr/>
      </w:pPr>
      <w:r>
        <w:rPr/>
        <w:t>−</w:t>
      </w:r>
      <w:r>
        <w:rPr>
          <w:spacing w:val="40"/>
        </w:rPr>
        <w:t xml:space="preserve"> </w:t>
      </w:r>
      <w:r>
        <w:rPr/>
        <w:t>выделять</w:t>
      </w:r>
      <w:r>
        <w:rPr>
          <w:spacing w:val="40"/>
        </w:rPr>
        <w:t xml:space="preserve"> </w:t>
      </w:r>
      <w:r>
        <w:rPr/>
        <w:t>существенные</w:t>
      </w:r>
      <w:r>
        <w:rPr>
          <w:spacing w:val="40"/>
        </w:rPr>
        <w:t xml:space="preserve"> </w:t>
      </w:r>
      <w:r>
        <w:rPr/>
        <w:t>признаки</w:t>
      </w:r>
      <w:r>
        <w:rPr>
          <w:spacing w:val="40"/>
        </w:rPr>
        <w:t xml:space="preserve"> </w:t>
      </w:r>
      <w:r>
        <w:rPr/>
        <w:t>исторических</w:t>
      </w:r>
      <w:r>
        <w:rPr>
          <w:spacing w:val="40"/>
        </w:rPr>
        <w:t xml:space="preserve"> </w:t>
      </w:r>
      <w:r>
        <w:rPr/>
        <w:t>событий</w:t>
      </w:r>
      <w:r>
        <w:rPr>
          <w:spacing w:val="40"/>
        </w:rPr>
        <w:t xml:space="preserve">  </w:t>
      </w:r>
      <w:r>
        <w:rPr/>
        <w:t>(явлений,</w:t>
      </w:r>
      <w:r>
        <w:rPr>
          <w:spacing w:val="40"/>
        </w:rPr>
        <w:t xml:space="preserve">  </w:t>
      </w:r>
      <w:r>
        <w:rPr/>
        <w:t>процессов)</w:t>
      </w:r>
      <w:r>
        <w:rPr>
          <w:spacing w:val="40"/>
        </w:rPr>
        <w:t xml:space="preserve"> </w:t>
      </w:r>
      <w:r>
        <w:rPr/>
        <w:t>истории России с древнейших времѐн до начала XVI в. и истории Средних веков;</w:t>
      </w:r>
    </w:p>
    <w:p>
      <w:pPr>
        <w:pStyle w:val="style66"/>
        <w:ind w:firstLine="708" w:left="143" w:right="278"/>
        <w:rPr/>
      </w:pPr>
      <w:r>
        <w:rPr/>
        <w:t xml:space="preserve">− </w:t>
      </w:r>
      <w:r>
        <w:rPr/>
        <w:t>устанавливать причинно-следственные, пространственные, а также временные связи исторических событий, явлений, процессов истории России с древнейших времѐн до начала XVI в.</w:t>
      </w:r>
      <w:r>
        <w:rPr>
          <w:spacing w:val="40"/>
        </w:rPr>
        <w:t xml:space="preserve"> </w:t>
      </w:r>
      <w:r>
        <w:rPr/>
        <w:t>и истории Средних веков; использовать знание причинно-следственных связей при изложении учебного материала;</w:t>
      </w:r>
    </w:p>
    <w:p>
      <w:pPr>
        <w:pStyle w:val="style66"/>
        <w:ind w:firstLine="708" w:left="143" w:right="278"/>
        <w:rPr/>
      </w:pPr>
      <w:r>
        <w:rPr/>
        <w:t>−</w:t>
      </w:r>
      <w:r>
        <w:rPr>
          <w:spacing w:val="80"/>
          <w:w w:val="150"/>
        </w:rPr>
        <w:t xml:space="preserve">  </w:t>
      </w:r>
      <w:r>
        <w:rPr/>
        <w:t>сравнивать события, явления, процессы в истории России с древнейших времѐн до начала XVI в. и истории Средних веков, взгляды исторических деятелей, теоретические положения, представленные в форме учебного текста, условно-графической, изобразительной наглядности или статистической информации по 2-3 предложенным критериям, самостоятельно оформлять результаты сравнения в виде сравнительной таблицы, на основе сравнения делать вывод;</w:t>
      </w:r>
    </w:p>
    <w:p>
      <w:pPr>
        <w:pStyle w:val="style66"/>
        <w:ind w:firstLine="708" w:left="143" w:right="272"/>
        <w:rPr/>
      </w:pPr>
      <w:r>
        <w:rPr/>
        <w:t>−</w:t>
      </w:r>
      <w:r>
        <w:rPr>
          <w:spacing w:val="40"/>
        </w:rPr>
        <w:t xml:space="preserve"> </w:t>
      </w:r>
      <w:r>
        <w:rPr/>
        <w:t>определять</w:t>
      </w:r>
      <w:r>
        <w:rPr>
          <w:spacing w:val="80"/>
        </w:rPr>
        <w:t xml:space="preserve"> </w:t>
      </w:r>
      <w:r>
        <w:rPr/>
        <w:t>и</w:t>
      </w:r>
      <w:r>
        <w:rPr>
          <w:spacing w:val="80"/>
        </w:rPr>
        <w:t xml:space="preserve"> </w:t>
      </w:r>
      <w:r>
        <w:rPr/>
        <w:t>объяснять</w:t>
      </w:r>
      <w:r>
        <w:rPr>
          <w:spacing w:val="80"/>
        </w:rPr>
        <w:t xml:space="preserve"> </w:t>
      </w:r>
      <w:r>
        <w:rPr/>
        <w:t>с</w:t>
      </w:r>
      <w:r>
        <w:rPr>
          <w:spacing w:val="80"/>
        </w:rPr>
        <w:t xml:space="preserve"> </w:t>
      </w:r>
      <w:r>
        <w:rPr/>
        <w:t>опорой</w:t>
      </w:r>
      <w:r>
        <w:rPr>
          <w:spacing w:val="80"/>
        </w:rPr>
        <w:t xml:space="preserve"> </w:t>
      </w:r>
      <w:r>
        <w:rPr/>
        <w:t>на</w:t>
      </w:r>
      <w:r>
        <w:rPr>
          <w:spacing w:val="80"/>
        </w:rPr>
        <w:t xml:space="preserve"> </w:t>
      </w:r>
      <w:r>
        <w:rPr/>
        <w:t>фактический</w:t>
      </w:r>
      <w:r>
        <w:rPr>
          <w:spacing w:val="80"/>
        </w:rPr>
        <w:t xml:space="preserve"> </w:t>
      </w:r>
      <w:r>
        <w:rPr/>
        <w:t>материал</w:t>
      </w:r>
      <w:r>
        <w:rPr>
          <w:spacing w:val="80"/>
        </w:rPr>
        <w:t xml:space="preserve"> </w:t>
      </w:r>
      <w:r>
        <w:rPr/>
        <w:t>свое</w:t>
      </w:r>
      <w:r>
        <w:rPr>
          <w:spacing w:val="80"/>
        </w:rPr>
        <w:t xml:space="preserve"> </w:t>
      </w:r>
      <w:r>
        <w:rPr/>
        <w:t>отношение</w:t>
      </w:r>
      <w:r>
        <w:rPr>
          <w:spacing w:val="80"/>
        </w:rPr>
        <w:t xml:space="preserve"> </w:t>
      </w:r>
      <w:r>
        <w:rPr/>
        <w:t>к наиболее значительным событиям, достижениям и личностям из истории России с древнейших времѐн до начала XVI в. и истории Средних веков;</w:t>
      </w:r>
    </w:p>
    <w:p>
      <w:pPr>
        <w:pStyle w:val="style66"/>
        <w:spacing w:after="0" w:before="3"/>
        <w:ind w:firstLine="708" w:left="143" w:right="277"/>
        <w:contextualSpacing w:val="false"/>
        <w:rPr/>
      </w:pPr>
      <w:r>
        <w:rPr/>
        <w:t>−</w:t>
      </w:r>
      <w:r>
        <w:rPr>
          <w:spacing w:val="80"/>
          <w:w w:val="150"/>
        </w:rPr>
        <w:t xml:space="preserve">   </w:t>
      </w:r>
      <w:r>
        <w:rPr/>
        <w:t>находить</w:t>
      </w:r>
      <w:r>
        <w:rPr>
          <w:spacing w:val="11"/>
        </w:rPr>
        <w:t xml:space="preserve"> </w:t>
      </w:r>
      <w:r>
        <w:rPr/>
        <w:t>в</w:t>
      </w:r>
      <w:r>
        <w:rPr>
          <w:spacing w:val="17"/>
        </w:rPr>
        <w:t xml:space="preserve"> </w:t>
      </w:r>
      <w:r>
        <w:rPr/>
        <w:t>учебном</w:t>
      </w:r>
      <w:r>
        <w:rPr>
          <w:spacing w:val="12"/>
        </w:rPr>
        <w:t xml:space="preserve"> </w:t>
      </w:r>
      <w:r>
        <w:rPr/>
        <w:t>тексте</w:t>
      </w:r>
      <w:r>
        <w:rPr>
          <w:spacing w:val="12"/>
        </w:rPr>
        <w:t xml:space="preserve"> </w:t>
      </w:r>
      <w:r>
        <w:rPr/>
        <w:t>по</w:t>
      </w:r>
      <w:r>
        <w:rPr>
          <w:spacing w:val="12"/>
        </w:rPr>
        <w:t xml:space="preserve"> </w:t>
      </w:r>
      <w:r>
        <w:rPr/>
        <w:t>истории</w:t>
      </w:r>
      <w:r>
        <w:rPr>
          <w:spacing w:val="9"/>
        </w:rPr>
        <w:t xml:space="preserve"> </w:t>
      </w:r>
      <w:r>
        <w:rPr/>
        <w:t>России</w:t>
      </w:r>
      <w:r>
        <w:rPr>
          <w:spacing w:val="16"/>
        </w:rPr>
        <w:t xml:space="preserve"> </w:t>
      </w:r>
      <w:r>
        <w:rPr/>
        <w:t>с</w:t>
      </w:r>
      <w:r>
        <w:rPr>
          <w:spacing w:val="9"/>
        </w:rPr>
        <w:t xml:space="preserve"> </w:t>
      </w:r>
      <w:r>
        <w:rPr/>
        <w:t>древнейших</w:t>
      </w:r>
      <w:r>
        <w:rPr>
          <w:spacing w:val="18"/>
        </w:rPr>
        <w:t xml:space="preserve"> </w:t>
      </w:r>
      <w:r>
        <w:rPr/>
        <w:t>времѐн</w:t>
      </w:r>
      <w:r>
        <w:rPr>
          <w:spacing w:val="15"/>
        </w:rPr>
        <w:t xml:space="preserve"> </w:t>
      </w:r>
      <w:r>
        <w:rPr/>
        <w:t>до</w:t>
      </w:r>
      <w:r>
        <w:rPr>
          <w:spacing w:val="12"/>
        </w:rPr>
        <w:t xml:space="preserve"> </w:t>
      </w:r>
      <w:r>
        <w:rPr/>
        <w:t>начала</w:t>
      </w:r>
      <w:r>
        <w:rPr>
          <w:spacing w:val="14"/>
        </w:rPr>
        <w:t xml:space="preserve"> </w:t>
      </w:r>
      <w:r>
        <w:rPr/>
        <w:t>XVI в. и истории Средних веков факты, которые могут быть использованы для подтверждения / опровержения заданной точки зрения, объяснять, как предложенные факты могут быть использованы для подтверждения / опровержения заданной точки зрения;</w:t>
      </w:r>
    </w:p>
    <w:p>
      <w:pPr>
        <w:pStyle w:val="style66"/>
        <w:ind w:firstLine="708" w:left="143" w:right="276"/>
        <w:rPr/>
      </w:pPr>
      <w:r>
        <w:rPr/>
        <w:t xml:space="preserve">− </w:t>
      </w:r>
      <w:r>
        <w:rPr/>
        <w:t>использовать материал по истории родного края для</w:t>
      </w:r>
      <w:r>
        <w:rPr>
          <w:spacing w:val="40"/>
        </w:rPr>
        <w:t xml:space="preserve"> </w:t>
      </w:r>
      <w:r>
        <w:rPr/>
        <w:t>изучения</w:t>
      </w:r>
      <w:r>
        <w:rPr>
          <w:spacing w:val="40"/>
        </w:rPr>
        <w:t xml:space="preserve"> </w:t>
      </w:r>
      <w:r>
        <w:rPr/>
        <w:t>особенностей</w:t>
      </w:r>
      <w:r>
        <w:rPr>
          <w:spacing w:val="40"/>
        </w:rPr>
        <w:t xml:space="preserve"> </w:t>
      </w:r>
      <w:r>
        <w:rPr/>
        <w:t>исторического развития своего региона.</w:t>
      </w:r>
    </w:p>
    <w:p>
      <w:pPr>
        <w:pStyle w:val="style66"/>
        <w:ind w:hanging="0" w:left="0" w:right="0"/>
        <w:jc w:val="left"/>
        <w:rPr/>
      </w:pPr>
      <w:r>
        <w:rPr/>
      </w:r>
    </w:p>
    <w:p>
      <w:pPr>
        <w:pStyle w:val="style66"/>
        <w:ind w:firstLine="708" w:left="143" w:right="278"/>
        <w:rPr/>
      </w:pPr>
      <w:r>
        <w:rPr/>
        <w:t xml:space="preserve">Предметные результаты по итогам </w:t>
      </w:r>
      <w:r>
        <w:rPr>
          <w:b/>
        </w:rPr>
        <w:t xml:space="preserve">третьего года </w:t>
      </w:r>
      <w:r>
        <w:rPr/>
        <w:t>изучения учебного предмета «История» отражают сформированность умений:</w:t>
      </w:r>
    </w:p>
    <w:p>
      <w:pPr>
        <w:pStyle w:val="style66"/>
        <w:spacing w:after="0" w:before="1"/>
        <w:ind w:firstLine="708" w:left="143" w:right="270"/>
        <w:contextualSpacing w:val="false"/>
        <w:rPr>
          <w:spacing w:val="-2"/>
        </w:rPr>
      </w:pPr>
      <w:r>
        <w:rPr/>
        <w:t>−</w:t>
      </w:r>
      <w:r>
        <w:rPr>
          <w:spacing w:val="40"/>
        </w:rPr>
        <w:t xml:space="preserve"> </w:t>
      </w:r>
      <w:r>
        <w:rPr/>
        <w:t>определять</w:t>
      </w:r>
      <w:r>
        <w:rPr>
          <w:spacing w:val="40"/>
        </w:rPr>
        <w:t xml:space="preserve"> </w:t>
      </w:r>
      <w:r>
        <w:rPr/>
        <w:t>длительность</w:t>
      </w:r>
      <w:r>
        <w:rPr>
          <w:spacing w:val="40"/>
        </w:rPr>
        <w:t xml:space="preserve"> </w:t>
      </w:r>
      <w:r>
        <w:rPr/>
        <w:t>исторических</w:t>
      </w:r>
      <w:r>
        <w:rPr>
          <w:spacing w:val="40"/>
        </w:rPr>
        <w:t xml:space="preserve"> </w:t>
      </w:r>
      <w:r>
        <w:rPr/>
        <w:t>процессов,</w:t>
      </w:r>
      <w:r>
        <w:rPr>
          <w:spacing w:val="40"/>
        </w:rPr>
        <w:t xml:space="preserve"> </w:t>
      </w:r>
      <w:r>
        <w:rPr/>
        <w:t>последовательность</w:t>
      </w:r>
      <w:r>
        <w:rPr>
          <w:spacing w:val="40"/>
        </w:rPr>
        <w:t xml:space="preserve"> </w:t>
      </w:r>
      <w:r>
        <w:rPr/>
        <w:t>событий, явлений, процессов истории России начала XVI–конца XVII в. и Новой истории XVI–XVII вв., соотносить их с историческими периодами, синхронизировать события (явления,</w:t>
      </w:r>
      <w:r>
        <w:rPr>
          <w:spacing w:val="40"/>
        </w:rPr>
        <w:t xml:space="preserve"> </w:t>
      </w:r>
      <w:r>
        <w:rPr/>
        <w:t>процессы)</w:t>
      </w:r>
      <w:r>
        <w:rPr>
          <w:spacing w:val="40"/>
        </w:rPr>
        <w:t xml:space="preserve"> </w:t>
      </w:r>
      <w:r>
        <w:rPr/>
        <w:t xml:space="preserve">истории разных стран и народов, определять современников исторических событий (явлений, </w:t>
      </w:r>
      <w:r>
        <w:rPr>
          <w:spacing w:val="-2"/>
        </w:rPr>
        <w:t>процессов):</w:t>
      </w:r>
    </w:p>
    <w:p>
      <w:pPr>
        <w:pStyle w:val="style1"/>
        <w:spacing w:after="0" w:before="7" w:line="274" w:lineRule="exact"/>
        <w:contextualSpacing w:val="false"/>
        <w:rPr>
          <w:spacing w:val="-5"/>
        </w:rPr>
      </w:pPr>
      <w:r>
        <w:rPr/>
        <w:t>Россия</w:t>
      </w:r>
      <w:r>
        <w:rPr>
          <w:spacing w:val="-7"/>
        </w:rPr>
        <w:t xml:space="preserve"> </w:t>
      </w:r>
      <w:r>
        <w:rPr/>
        <w:t>в</w:t>
      </w:r>
      <w:r>
        <w:rPr>
          <w:spacing w:val="-5"/>
        </w:rPr>
        <w:t xml:space="preserve"> </w:t>
      </w:r>
      <w:r>
        <w:rPr/>
        <w:t>XVI</w:t>
      </w:r>
      <w:r>
        <w:rPr>
          <w:spacing w:val="-4"/>
        </w:rPr>
        <w:t xml:space="preserve"> </w:t>
      </w:r>
      <w:r>
        <w:rPr>
          <w:spacing w:val="-5"/>
        </w:rPr>
        <w:t>в.</w:t>
      </w:r>
    </w:p>
    <w:p>
      <w:pPr>
        <w:pStyle w:val="style66"/>
        <w:ind w:firstLine="708" w:left="143" w:right="291"/>
        <w:rPr/>
      </w:pPr>
      <w:r>
        <w:rPr/>
        <w:t>Завершение объединения русских земель вокруг Москвы при Василии III. Война с Великим княжеством Литовским. Формирование и деятельность органов государственной власти в первой трети XVI в. Регентство Елены Глинской. Денежная реформа.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854" w:right="0"/>
        <w:contextualSpacing w:val="false"/>
        <w:rPr>
          <w:spacing w:val="-2"/>
        </w:rPr>
      </w:pPr>
      <w:r>
        <w:rPr/>
        <w:t>Период</w:t>
      </w:r>
      <w:r>
        <w:rPr>
          <w:spacing w:val="-5"/>
        </w:rPr>
        <w:t xml:space="preserve"> </w:t>
      </w:r>
      <w:r>
        <w:rPr/>
        <w:t>боярского</w:t>
      </w:r>
      <w:r>
        <w:rPr>
          <w:spacing w:val="-4"/>
        </w:rPr>
        <w:t xml:space="preserve"> </w:t>
      </w:r>
      <w:r>
        <w:rPr>
          <w:spacing w:val="-2"/>
        </w:rPr>
        <w:t>правления.</w:t>
      </w:r>
    </w:p>
    <w:p>
      <w:pPr>
        <w:pStyle w:val="style66"/>
        <w:ind w:firstLine="708" w:left="143" w:right="291"/>
        <w:rPr/>
      </w:pPr>
      <w:r>
        <w:rPr/>
        <w:t>Правление Ивана IV. Губная реформа. Московское восстание 1547 г. Принятие Иваном IV царского титула. Реформы «Избранной рады» и их значение. Политика опричнины.</w:t>
      </w:r>
    </w:p>
    <w:p>
      <w:pPr>
        <w:pStyle w:val="style66"/>
        <w:spacing w:after="0" w:before="3"/>
        <w:ind w:firstLine="1229" w:left="184" w:right="273"/>
        <w:contextualSpacing w:val="false"/>
        <w:jc w:val="right"/>
        <w:rPr/>
      </w:pPr>
      <w:r>
        <w:rPr/>
        <w:t>Внешняя</w:t>
      </w:r>
      <w:r>
        <w:rPr>
          <w:spacing w:val="-2"/>
        </w:rPr>
        <w:t xml:space="preserve"> </w:t>
      </w:r>
      <w:r>
        <w:rPr/>
        <w:t>политика</w:t>
      </w:r>
      <w:r>
        <w:rPr>
          <w:spacing w:val="-2"/>
        </w:rPr>
        <w:t xml:space="preserve"> </w:t>
      </w:r>
      <w:r>
        <w:rPr/>
        <w:t>России</w:t>
      </w:r>
      <w:r>
        <w:rPr>
          <w:spacing w:val="-1"/>
        </w:rPr>
        <w:t xml:space="preserve"> </w:t>
      </w:r>
      <w:r>
        <w:rPr/>
        <w:t>в</w:t>
      </w:r>
      <w:r>
        <w:rPr>
          <w:spacing w:val="-3"/>
        </w:rPr>
        <w:t xml:space="preserve"> </w:t>
      </w:r>
      <w:r>
        <w:rPr/>
        <w:t>XVI</w:t>
      </w:r>
      <w:r>
        <w:rPr>
          <w:spacing w:val="-6"/>
        </w:rPr>
        <w:t xml:space="preserve"> </w:t>
      </w:r>
      <w:r>
        <w:rPr/>
        <w:t>в. Присоединение</w:t>
      </w:r>
      <w:r>
        <w:rPr>
          <w:spacing w:val="-2"/>
        </w:rPr>
        <w:t xml:space="preserve"> </w:t>
      </w:r>
      <w:r>
        <w:rPr/>
        <w:t>Казанского</w:t>
      </w:r>
      <w:r>
        <w:rPr>
          <w:spacing w:val="-1"/>
        </w:rPr>
        <w:t xml:space="preserve"> </w:t>
      </w:r>
      <w:r>
        <w:rPr/>
        <w:t>и</w:t>
      </w:r>
      <w:r>
        <w:rPr>
          <w:spacing w:val="-1"/>
        </w:rPr>
        <w:t xml:space="preserve"> </w:t>
      </w:r>
      <w:r>
        <w:rPr/>
        <w:t>Астраханского</w:t>
      </w:r>
      <w:r>
        <w:rPr>
          <w:spacing w:val="-1"/>
        </w:rPr>
        <w:t xml:space="preserve"> </w:t>
      </w:r>
      <w:r>
        <w:rPr/>
        <w:t>ханств. Войны</w:t>
      </w:r>
      <w:r>
        <w:rPr>
          <w:spacing w:val="-2"/>
        </w:rPr>
        <w:t xml:space="preserve"> </w:t>
      </w:r>
      <w:r>
        <w:rPr/>
        <w:t>с</w:t>
      </w:r>
      <w:r>
        <w:rPr>
          <w:spacing w:val="-4"/>
        </w:rPr>
        <w:t xml:space="preserve"> </w:t>
      </w:r>
      <w:r>
        <w:rPr/>
        <w:t>Крымским</w:t>
      </w:r>
      <w:r>
        <w:rPr>
          <w:spacing w:val="-3"/>
        </w:rPr>
        <w:t xml:space="preserve"> </w:t>
      </w:r>
      <w:r>
        <w:rPr/>
        <w:t>ханством.</w:t>
      </w:r>
      <w:r>
        <w:rPr>
          <w:spacing w:val="-2"/>
        </w:rPr>
        <w:t xml:space="preserve"> </w:t>
      </w:r>
      <w:r>
        <w:rPr/>
        <w:t>Ливонская</w:t>
      </w:r>
      <w:r>
        <w:rPr>
          <w:spacing w:val="-2"/>
        </w:rPr>
        <w:t xml:space="preserve"> </w:t>
      </w:r>
      <w:r>
        <w:rPr/>
        <w:t>война.</w:t>
      </w:r>
      <w:r>
        <w:rPr>
          <w:spacing w:val="-2"/>
        </w:rPr>
        <w:t xml:space="preserve"> </w:t>
      </w:r>
      <w:r>
        <w:rPr/>
        <w:t>Поход</w:t>
      </w:r>
      <w:r>
        <w:rPr>
          <w:spacing w:val="-2"/>
        </w:rPr>
        <w:t xml:space="preserve"> </w:t>
      </w:r>
      <w:r>
        <w:rPr/>
        <w:t>Ермака</w:t>
      </w:r>
      <w:r>
        <w:rPr>
          <w:spacing w:val="-3"/>
        </w:rPr>
        <w:t xml:space="preserve"> </w:t>
      </w:r>
      <w:r>
        <w:rPr/>
        <w:t>Тимофеевича</w:t>
      </w:r>
      <w:r>
        <w:rPr>
          <w:spacing w:val="-3"/>
        </w:rPr>
        <w:t xml:space="preserve"> </w:t>
      </w:r>
      <w:r>
        <w:rPr/>
        <w:t>на</w:t>
      </w:r>
      <w:r>
        <w:rPr>
          <w:spacing w:val="-3"/>
        </w:rPr>
        <w:t xml:space="preserve"> </w:t>
      </w:r>
      <w:r>
        <w:rPr/>
        <w:t>Сибирское</w:t>
      </w:r>
      <w:r>
        <w:rPr>
          <w:spacing w:val="-3"/>
        </w:rPr>
        <w:t xml:space="preserve"> </w:t>
      </w:r>
      <w:r>
        <w:rPr/>
        <w:t>ханство. Правление</w:t>
      </w:r>
      <w:r>
        <w:rPr>
          <w:spacing w:val="72"/>
        </w:rPr>
        <w:t xml:space="preserve"> </w:t>
      </w:r>
      <w:r>
        <w:rPr/>
        <w:t>царя</w:t>
      </w:r>
      <w:r>
        <w:rPr>
          <w:spacing w:val="73"/>
        </w:rPr>
        <w:t xml:space="preserve"> </w:t>
      </w:r>
      <w:r>
        <w:rPr/>
        <w:t>Федора</w:t>
      </w:r>
      <w:r>
        <w:rPr>
          <w:spacing w:val="72"/>
        </w:rPr>
        <w:t xml:space="preserve"> </w:t>
      </w:r>
      <w:r>
        <w:rPr/>
        <w:t>Ивановича.</w:t>
      </w:r>
      <w:r>
        <w:rPr>
          <w:spacing w:val="75"/>
        </w:rPr>
        <w:t xml:space="preserve"> </w:t>
      </w:r>
      <w:r>
        <w:rPr/>
        <w:t>Борьба</w:t>
      </w:r>
      <w:r>
        <w:rPr>
          <w:spacing w:val="73"/>
        </w:rPr>
        <w:t xml:space="preserve"> </w:t>
      </w:r>
      <w:r>
        <w:rPr/>
        <w:t>за</w:t>
      </w:r>
      <w:r>
        <w:rPr>
          <w:spacing w:val="72"/>
        </w:rPr>
        <w:t xml:space="preserve"> </w:t>
      </w:r>
      <w:r>
        <w:rPr/>
        <w:t>власть</w:t>
      </w:r>
      <w:r>
        <w:rPr>
          <w:spacing w:val="74"/>
        </w:rPr>
        <w:t xml:space="preserve"> </w:t>
      </w:r>
      <w:r>
        <w:rPr/>
        <w:t>в</w:t>
      </w:r>
      <w:r>
        <w:rPr>
          <w:spacing w:val="72"/>
        </w:rPr>
        <w:t xml:space="preserve"> </w:t>
      </w:r>
      <w:r>
        <w:rPr/>
        <w:t>боярском</w:t>
      </w:r>
      <w:r>
        <w:rPr>
          <w:spacing w:val="75"/>
        </w:rPr>
        <w:t xml:space="preserve"> </w:t>
      </w:r>
      <w:r>
        <w:rPr/>
        <w:t>окружении.</w:t>
      </w:r>
      <w:r>
        <w:rPr>
          <w:spacing w:val="74"/>
        </w:rPr>
        <w:t xml:space="preserve"> </w:t>
      </w:r>
      <w:r>
        <w:rPr/>
        <w:t>Правление Бориса</w:t>
      </w:r>
      <w:r>
        <w:rPr>
          <w:spacing w:val="40"/>
        </w:rPr>
        <w:t xml:space="preserve"> </w:t>
      </w:r>
      <w:r>
        <w:rPr/>
        <w:t>Годунова. Учреждение</w:t>
      </w:r>
      <w:r>
        <w:rPr>
          <w:spacing w:val="40"/>
        </w:rPr>
        <w:t xml:space="preserve"> </w:t>
      </w:r>
      <w:r>
        <w:rPr/>
        <w:t>патриаршества. Издание указа об «урочных летах». Пресечение</w:t>
      </w:r>
    </w:p>
    <w:p>
      <w:pPr>
        <w:pStyle w:val="style66"/>
        <w:spacing w:line="274" w:lineRule="exact"/>
        <w:ind w:hanging="0" w:left="143" w:right="0"/>
        <w:rPr>
          <w:spacing w:val="-2"/>
        </w:rPr>
      </w:pPr>
      <w:r>
        <w:rPr/>
        <w:t>царской</w:t>
      </w:r>
      <w:r>
        <w:rPr>
          <w:spacing w:val="-7"/>
        </w:rPr>
        <w:t xml:space="preserve"> </w:t>
      </w:r>
      <w:r>
        <w:rPr/>
        <w:t>династии</w:t>
      </w:r>
      <w:r>
        <w:rPr>
          <w:spacing w:val="-6"/>
        </w:rPr>
        <w:t xml:space="preserve"> </w:t>
      </w:r>
      <w:r>
        <w:rPr>
          <w:spacing w:val="-2"/>
        </w:rPr>
        <w:t>Рюриковичей.</w:t>
      </w:r>
    </w:p>
    <w:p>
      <w:pPr>
        <w:pStyle w:val="style1"/>
        <w:spacing w:after="0" w:before="10"/>
        <w:contextualSpacing w:val="false"/>
        <w:rPr>
          <w:spacing w:val="-2"/>
        </w:rPr>
      </w:pPr>
      <w:r>
        <w:rPr/>
        <w:t>Смутное</w:t>
      </w:r>
      <w:r>
        <w:rPr>
          <w:spacing w:val="-5"/>
        </w:rPr>
        <w:t xml:space="preserve"> </w:t>
      </w:r>
      <w:r>
        <w:rPr>
          <w:spacing w:val="-2"/>
        </w:rPr>
        <w:t>время</w:t>
      </w:r>
    </w:p>
    <w:p>
      <w:pPr>
        <w:pStyle w:val="style66"/>
        <w:ind w:firstLine="708" w:left="143" w:right="278"/>
        <w:rPr/>
      </w:pPr>
      <w:r>
        <w:rPr/>
        <w:t>Избрание на царство Бориса Годунова. Политика Бориса Годунова. Голод 1601–1603 гг. и обострение социально-экономического кризиса.</w:t>
      </w:r>
    </w:p>
    <w:p>
      <w:pPr>
        <w:pStyle w:val="style66"/>
        <w:ind w:hanging="0" w:left="854" w:right="291"/>
        <w:rPr/>
      </w:pPr>
      <w:r>
        <w:rPr/>
        <w:t>Приход к власти Лжедмитрия I и его политика. Восстание 1606 г. и убийство самозванца. Правление</w:t>
      </w:r>
      <w:r>
        <w:rPr>
          <w:spacing w:val="40"/>
        </w:rPr>
        <w:t xml:space="preserve"> </w:t>
      </w:r>
      <w:r>
        <w:rPr/>
        <w:t>Василия</w:t>
      </w:r>
      <w:r>
        <w:rPr>
          <w:spacing w:val="40"/>
        </w:rPr>
        <w:t xml:space="preserve"> </w:t>
      </w:r>
      <w:r>
        <w:rPr/>
        <w:t>Шуйского.</w:t>
      </w:r>
      <w:r>
        <w:rPr>
          <w:spacing w:val="40"/>
        </w:rPr>
        <w:t xml:space="preserve"> </w:t>
      </w:r>
      <w:r>
        <w:rPr/>
        <w:t>Восстание</w:t>
      </w:r>
      <w:r>
        <w:rPr>
          <w:spacing w:val="40"/>
        </w:rPr>
        <w:t xml:space="preserve"> </w:t>
      </w:r>
      <w:r>
        <w:rPr/>
        <w:t>под</w:t>
      </w:r>
      <w:r>
        <w:rPr>
          <w:spacing w:val="40"/>
        </w:rPr>
        <w:t xml:space="preserve"> </w:t>
      </w:r>
      <w:r>
        <w:rPr/>
        <w:t>предводительством</w:t>
      </w:r>
      <w:r>
        <w:rPr>
          <w:spacing w:val="40"/>
        </w:rPr>
        <w:t xml:space="preserve"> </w:t>
      </w:r>
      <w:r>
        <w:rPr/>
        <w:t>Ивана</w:t>
      </w:r>
      <w:r>
        <w:rPr>
          <w:spacing w:val="40"/>
        </w:rPr>
        <w:t xml:space="preserve"> </w:t>
      </w:r>
      <w:r>
        <w:rPr/>
        <w:t>Болотникова.</w:t>
      </w:r>
    </w:p>
    <w:p>
      <w:pPr>
        <w:pStyle w:val="style66"/>
        <w:ind w:hanging="0" w:left="143" w:right="274"/>
        <w:rPr/>
      </w:pPr>
      <w:r>
        <w:rPr/>
        <w:t>Деятельность Лжедмитрия II. Вторжение на территорию России польско-литовских отрядов. Оборона Троице-Сергиева монастыря. Выборгский договор между Россией и Швецией. Открытое вступление в войну против России Речи Посполитой. Оборона Смоленска.</w:t>
      </w:r>
    </w:p>
    <w:p>
      <w:pPr>
        <w:pStyle w:val="style66"/>
        <w:ind w:firstLine="708" w:left="143" w:right="277"/>
        <w:rPr/>
      </w:pPr>
      <w:r>
        <w:rP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Деятельность патриарха Гермогена. Формирование и деятельность Первого и Второго ополчений. Освобождение Москвы в 1612 г.</w:t>
      </w:r>
    </w:p>
    <w:p>
      <w:pPr>
        <w:pStyle w:val="style66"/>
        <w:ind w:firstLine="708" w:left="143" w:right="281"/>
        <w:rPr/>
      </w:pPr>
      <w:r>
        <w:rPr/>
        <w:t>Земский собор 1613 г. Избрание на царство Михаила Федоровича Романова. Заключение Столбовского мира со Швецией и Деулинского перемирия с Речью Посполитой.</w:t>
      </w:r>
    </w:p>
    <w:p>
      <w:pPr>
        <w:pStyle w:val="style1"/>
        <w:spacing w:after="0" w:before="4" w:line="274" w:lineRule="exact"/>
        <w:contextualSpacing w:val="false"/>
        <w:rPr>
          <w:spacing w:val="-5"/>
        </w:rPr>
      </w:pPr>
      <w:r>
        <w:rPr/>
        <w:t>Россия</w:t>
      </w:r>
      <w:r>
        <w:rPr>
          <w:spacing w:val="-5"/>
        </w:rPr>
        <w:t xml:space="preserve"> </w:t>
      </w:r>
      <w:r>
        <w:rPr/>
        <w:t>в</w:t>
      </w:r>
      <w:r>
        <w:rPr>
          <w:spacing w:val="-4"/>
        </w:rPr>
        <w:t xml:space="preserve"> </w:t>
      </w:r>
      <w:r>
        <w:rPr/>
        <w:t>XVII</w:t>
      </w:r>
      <w:r>
        <w:rPr>
          <w:spacing w:val="-4"/>
        </w:rPr>
        <w:t xml:space="preserve"> </w:t>
      </w:r>
      <w:r>
        <w:rPr>
          <w:spacing w:val="-5"/>
        </w:rPr>
        <w:t>в.</w:t>
      </w:r>
    </w:p>
    <w:p>
      <w:pPr>
        <w:pStyle w:val="style66"/>
        <w:ind w:firstLine="708" w:left="143" w:right="274"/>
        <w:rPr/>
      </w:pPr>
      <w:r>
        <w:rPr/>
        <w:t>Правление Михаила Федоровича и Алексея Михайловича. Особенности</w:t>
      </w:r>
      <w:r>
        <w:rPr>
          <w:spacing w:val="40"/>
        </w:rPr>
        <w:t xml:space="preserve"> </w:t>
      </w:r>
      <w:r>
        <w:rPr/>
        <w:t>системы</w:t>
      </w:r>
      <w:r>
        <w:rPr>
          <w:spacing w:val="40"/>
        </w:rPr>
        <w:t xml:space="preserve"> </w:t>
      </w:r>
      <w:r>
        <w:rPr/>
        <w:t>управления: царь, Боярская дума, земские соборы, Освященный собор, приказы. Воеводская власть. Губные и земские учреждения. Укрепление самодержавия. Принятие Соборного уложения 1649 г. Церковная реформа патриарха Никона. Раскол в Церкви.</w:t>
      </w:r>
    </w:p>
    <w:p>
      <w:pPr>
        <w:pStyle w:val="style66"/>
        <w:ind w:hanging="0" w:left="854" w:right="0"/>
        <w:rPr>
          <w:spacing w:val="-2"/>
        </w:rPr>
      </w:pPr>
      <w:r>
        <w:rPr/>
        <w:t>Правление</w:t>
      </w:r>
      <w:r>
        <w:rPr>
          <w:spacing w:val="-12"/>
        </w:rPr>
        <w:t xml:space="preserve"> </w:t>
      </w:r>
      <w:r>
        <w:rPr/>
        <w:t>Федора</w:t>
      </w:r>
      <w:r>
        <w:rPr>
          <w:spacing w:val="-6"/>
        </w:rPr>
        <w:t xml:space="preserve"> </w:t>
      </w:r>
      <w:r>
        <w:rPr/>
        <w:t>Алексеевича.</w:t>
      </w:r>
      <w:r>
        <w:rPr>
          <w:spacing w:val="-5"/>
        </w:rPr>
        <w:t xml:space="preserve"> </w:t>
      </w:r>
      <w:r>
        <w:rPr/>
        <w:t>Отмена</w:t>
      </w:r>
      <w:r>
        <w:rPr>
          <w:spacing w:val="-7"/>
        </w:rPr>
        <w:t xml:space="preserve"> </w:t>
      </w:r>
      <w:r>
        <w:rPr/>
        <w:t>местничества.</w:t>
      </w:r>
      <w:r>
        <w:rPr>
          <w:spacing w:val="-5"/>
        </w:rPr>
        <w:t xml:space="preserve"> </w:t>
      </w:r>
      <w:r>
        <w:rPr/>
        <w:t>Налоговая</w:t>
      </w:r>
      <w:r>
        <w:rPr>
          <w:spacing w:val="-7"/>
        </w:rPr>
        <w:t xml:space="preserve"> </w:t>
      </w:r>
      <w:r>
        <w:rPr/>
        <w:t>(податная)</w:t>
      </w:r>
      <w:r>
        <w:rPr>
          <w:spacing w:val="-8"/>
        </w:rPr>
        <w:t xml:space="preserve"> </w:t>
      </w:r>
      <w:r>
        <w:rPr>
          <w:spacing w:val="-2"/>
        </w:rPr>
        <w:t>реформа.</w:t>
      </w:r>
    </w:p>
    <w:p>
      <w:pPr>
        <w:pStyle w:val="style66"/>
        <w:ind w:firstLine="708" w:left="143" w:right="281"/>
        <w:rPr/>
      </w:pPr>
      <w:r>
        <w:rPr/>
        <w:t>Экономическое развитие России в XVII в. Посошное и подворное обложение. Появление мануфактур.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w:t>
      </w:r>
    </w:p>
    <w:p>
      <w:pPr>
        <w:pStyle w:val="style66"/>
        <w:ind w:firstLine="708" w:left="143" w:right="284"/>
        <w:rPr/>
      </w:pPr>
      <w:r>
        <w:rPr/>
        <w:t>Народные движения. Соляной и Медный</w:t>
      </w:r>
      <w:r>
        <w:rPr>
          <w:spacing w:val="-1"/>
        </w:rPr>
        <w:t xml:space="preserve"> </w:t>
      </w:r>
      <w:r>
        <w:rPr/>
        <w:t>бунты в Москве. Восстание под предводительством Степана Разина.</w:t>
      </w:r>
    </w:p>
    <w:p>
      <w:pPr>
        <w:pStyle w:val="style66"/>
        <w:ind w:firstLine="708" w:left="143" w:right="283"/>
        <w:rPr/>
      </w:pPr>
      <w:r>
        <w:rPr/>
        <w:t>Внешняя политика России в XVII в. Войны со Швецией и Речью Посполитой. «Азовское осадное сидение». Вхождение Левобережной Украины в состав России. Войны России в XVII в.</w:t>
      </w:r>
    </w:p>
    <w:p>
      <w:pPr>
        <w:pStyle w:val="style66"/>
        <w:ind w:firstLine="708" w:left="143" w:right="292"/>
        <w:rPr>
          <w:spacing w:val="-2"/>
        </w:rPr>
      </w:pPr>
      <w:r>
        <w:rPr/>
        <w:t xml:space="preserve">Строительство засечных черт. Освоение Дикого поля, Сибири и Дальнего Востока. Ясачное </w:t>
      </w:r>
      <w:r>
        <w:rPr>
          <w:spacing w:val="-2"/>
        </w:rPr>
        <w:t>налогообложение.</w:t>
      </w:r>
    </w:p>
    <w:p>
      <w:pPr>
        <w:pStyle w:val="style1"/>
        <w:spacing w:after="0" w:before="7" w:line="100" w:lineRule="atLeast"/>
        <w:ind w:firstLine="708" w:left="143" w:right="286"/>
        <w:contextualSpacing w:val="false"/>
        <w:rPr>
          <w:spacing w:val="-2"/>
        </w:rPr>
      </w:pPr>
      <w:r>
        <w:rPr/>
        <w:t>История</w:t>
      </w:r>
      <w:r>
        <w:rPr>
          <w:spacing w:val="-3"/>
        </w:rPr>
        <w:t xml:space="preserve"> </w:t>
      </w:r>
      <w:r>
        <w:rPr/>
        <w:t>зарубежных</w:t>
      </w:r>
      <w:r>
        <w:rPr>
          <w:spacing w:val="-3"/>
        </w:rPr>
        <w:t xml:space="preserve"> </w:t>
      </w:r>
      <w:r>
        <w:rPr/>
        <w:t>стран:</w:t>
      </w:r>
      <w:r>
        <w:rPr>
          <w:spacing w:val="-3"/>
        </w:rPr>
        <w:t xml:space="preserve"> </w:t>
      </w:r>
      <w:r>
        <w:rPr/>
        <w:t>Великие</w:t>
      </w:r>
      <w:r>
        <w:rPr>
          <w:spacing w:val="-3"/>
        </w:rPr>
        <w:t xml:space="preserve"> </w:t>
      </w:r>
      <w:r>
        <w:rPr/>
        <w:t>географические</w:t>
      </w:r>
      <w:r>
        <w:rPr>
          <w:spacing w:val="-3"/>
        </w:rPr>
        <w:t xml:space="preserve"> </w:t>
      </w:r>
      <w:r>
        <w:rPr/>
        <w:t>открытия. Первые</w:t>
      </w:r>
      <w:r>
        <w:rPr>
          <w:spacing w:val="-3"/>
        </w:rPr>
        <w:t xml:space="preserve"> </w:t>
      </w:r>
      <w:r>
        <w:rPr/>
        <w:t xml:space="preserve">колониальные </w:t>
      </w:r>
      <w:r>
        <w:rPr>
          <w:spacing w:val="-2"/>
        </w:rPr>
        <w:t>империи</w:t>
      </w:r>
    </w:p>
    <w:p>
      <w:pPr>
        <w:pStyle w:val="style66"/>
        <w:ind w:firstLine="708" w:left="143" w:right="283"/>
        <w:rPr/>
      </w:pPr>
      <w:r>
        <w:rPr/>
        <w:t>Продвижение португальцев вдоль берегов Западной Африки. Открытие морского пути в Индию вокруг Африки. Плавания Колумба, Америго Веспуччи. Кругосветное путешествие Ф. Магеллана. Начало колонизации Северной Америки.</w:t>
      </w:r>
    </w:p>
    <w:p>
      <w:pPr>
        <w:pStyle w:val="style1"/>
        <w:rPr>
          <w:spacing w:val="-5"/>
        </w:rPr>
      </w:pPr>
      <w:r>
        <w:rPr/>
        <w:t>Экономическое,</w:t>
      </w:r>
      <w:r>
        <w:rPr>
          <w:spacing w:val="-4"/>
        </w:rPr>
        <w:t xml:space="preserve"> </w:t>
      </w:r>
      <w:r>
        <w:rPr/>
        <w:t>политическое</w:t>
      </w:r>
      <w:r>
        <w:rPr>
          <w:spacing w:val="-6"/>
        </w:rPr>
        <w:t xml:space="preserve"> </w:t>
      </w:r>
      <w:r>
        <w:rPr/>
        <w:t>и</w:t>
      </w:r>
      <w:r>
        <w:rPr>
          <w:spacing w:val="-5"/>
        </w:rPr>
        <w:t xml:space="preserve"> </w:t>
      </w:r>
      <w:r>
        <w:rPr/>
        <w:t>социальное</w:t>
      </w:r>
      <w:r>
        <w:rPr>
          <w:spacing w:val="-4"/>
        </w:rPr>
        <w:t xml:space="preserve"> </w:t>
      </w:r>
      <w:r>
        <w:rPr/>
        <w:t>развитие</w:t>
      </w:r>
      <w:r>
        <w:rPr>
          <w:spacing w:val="-6"/>
        </w:rPr>
        <w:t xml:space="preserve"> </w:t>
      </w:r>
      <w:r>
        <w:rPr/>
        <w:t>Европы</w:t>
      </w:r>
      <w:r>
        <w:rPr>
          <w:spacing w:val="-5"/>
        </w:rPr>
        <w:t xml:space="preserve"> </w:t>
      </w:r>
      <w:r>
        <w:rPr/>
        <w:t>в</w:t>
      </w:r>
      <w:r>
        <w:rPr>
          <w:spacing w:val="-7"/>
        </w:rPr>
        <w:t xml:space="preserve"> </w:t>
      </w:r>
      <w:r>
        <w:rPr/>
        <w:t>конце</w:t>
      </w:r>
      <w:r>
        <w:rPr>
          <w:spacing w:val="-6"/>
        </w:rPr>
        <w:t xml:space="preserve"> </w:t>
      </w:r>
      <w:r>
        <w:rPr/>
        <w:t>XV</w:t>
      </w:r>
      <w:r>
        <w:rPr>
          <w:spacing w:val="-2"/>
        </w:rPr>
        <w:t xml:space="preserve"> </w:t>
      </w:r>
      <w:r>
        <w:rPr/>
        <w:t>–</w:t>
      </w:r>
      <w:r>
        <w:rPr>
          <w:spacing w:val="-6"/>
        </w:rPr>
        <w:t xml:space="preserve"> </w:t>
      </w:r>
      <w:r>
        <w:rPr/>
        <w:t>XVII</w:t>
      </w:r>
      <w:r>
        <w:rPr>
          <w:spacing w:val="-4"/>
        </w:rPr>
        <w:t xml:space="preserve"> </w:t>
      </w:r>
      <w:r>
        <w:rPr>
          <w:spacing w:val="-5"/>
        </w:rPr>
        <w:t>в.</w:t>
      </w:r>
    </w:p>
    <w:p>
      <w:pPr>
        <w:pStyle w:val="style66"/>
        <w:ind w:firstLine="708" w:left="143" w:right="276"/>
        <w:rPr/>
      </w:pPr>
      <w:r>
        <w:rPr/>
        <w:t>«Революция цен». Возникновение капиталистических отношений. Аграрная революция в Западной Европе и ее последствия. Становление абсолютизма в европейских странах.</w:t>
      </w:r>
    </w:p>
    <w:p>
      <w:pPr>
        <w:pStyle w:val="style1"/>
        <w:spacing w:after="0" w:before="3"/>
        <w:contextualSpacing w:val="false"/>
        <w:rPr>
          <w:spacing w:val="-2"/>
        </w:rPr>
      </w:pPr>
      <w:r>
        <w:rPr/>
        <w:t>Реформация</w:t>
      </w:r>
      <w:r>
        <w:rPr>
          <w:spacing w:val="-9"/>
        </w:rPr>
        <w:t xml:space="preserve"> </w:t>
      </w:r>
      <w:r>
        <w:rPr/>
        <w:t>и</w:t>
      </w:r>
      <w:r>
        <w:rPr>
          <w:spacing w:val="-5"/>
        </w:rPr>
        <w:t xml:space="preserve"> </w:t>
      </w:r>
      <w:r>
        <w:rPr>
          <w:spacing w:val="-2"/>
        </w:rPr>
        <w:t>Контрреформация</w:t>
      </w:r>
    </w:p>
    <w:p>
      <w:pPr>
        <w:pStyle w:val="style66"/>
        <w:ind w:firstLine="708" w:left="143" w:right="279"/>
        <w:rPr/>
      </w:pPr>
      <w:r>
        <w:rPr/>
        <w:t>Реформация в Германии. Вооруженная борьба между сторонниками и противниками Реформации.</w:t>
      </w:r>
      <w:r>
        <w:rPr>
          <w:spacing w:val="-1"/>
        </w:rPr>
        <w:t xml:space="preserve"> </w:t>
      </w:r>
      <w:r>
        <w:rPr/>
        <w:t>Аугсбургский религиозный</w:t>
      </w:r>
      <w:r>
        <w:rPr>
          <w:spacing w:val="-1"/>
        </w:rPr>
        <w:t xml:space="preserve"> </w:t>
      </w:r>
      <w:r>
        <w:rPr/>
        <w:t>мир.</w:t>
      </w:r>
      <w:r>
        <w:rPr>
          <w:spacing w:val="-3"/>
        </w:rPr>
        <w:t xml:space="preserve"> </w:t>
      </w:r>
      <w:r>
        <w:rPr/>
        <w:t>Реформация</w:t>
      </w:r>
      <w:r>
        <w:rPr>
          <w:spacing w:val="-1"/>
        </w:rPr>
        <w:t xml:space="preserve"> </w:t>
      </w:r>
      <w:r>
        <w:rPr/>
        <w:t>в</w:t>
      </w:r>
      <w:r>
        <w:rPr>
          <w:spacing w:val="-2"/>
        </w:rPr>
        <w:t xml:space="preserve"> </w:t>
      </w:r>
      <w:r>
        <w:rPr/>
        <w:t>Англии.</w:t>
      </w:r>
      <w:r>
        <w:rPr>
          <w:spacing w:val="-3"/>
        </w:rPr>
        <w:t xml:space="preserve"> </w:t>
      </w:r>
      <w:r>
        <w:rPr/>
        <w:t>Кальвинистская</w:t>
      </w:r>
      <w:r>
        <w:rPr>
          <w:spacing w:val="-1"/>
        </w:rPr>
        <w:t xml:space="preserve"> </w:t>
      </w:r>
      <w:r>
        <w:rPr/>
        <w:t>реформация</w:t>
      </w:r>
      <w:r>
        <w:rPr>
          <w:spacing w:val="-1"/>
        </w:rPr>
        <w:t xml:space="preserve"> </w:t>
      </w:r>
      <w:r>
        <w:rPr/>
        <w:t>в Швейцарии. Контрреформация и католическая реформа.</w:t>
      </w:r>
    </w:p>
    <w:p>
      <w:pPr>
        <w:pStyle w:val="style1"/>
        <w:spacing w:after="0" w:before="4" w:line="100" w:lineRule="atLeast"/>
        <w:contextualSpacing w:val="false"/>
        <w:rPr>
          <w:spacing w:val="-5"/>
        </w:rPr>
      </w:pPr>
      <w:r>
        <w:rPr/>
        <w:t>Страны</w:t>
      </w:r>
      <w:r>
        <w:rPr>
          <w:spacing w:val="-8"/>
        </w:rPr>
        <w:t xml:space="preserve"> </w:t>
      </w:r>
      <w:r>
        <w:rPr/>
        <w:t>Европы</w:t>
      </w:r>
      <w:r>
        <w:rPr>
          <w:spacing w:val="-1"/>
        </w:rPr>
        <w:t xml:space="preserve"> </w:t>
      </w:r>
      <w:r>
        <w:rPr/>
        <w:t>в</w:t>
      </w:r>
      <w:r>
        <w:rPr>
          <w:spacing w:val="-7"/>
        </w:rPr>
        <w:t xml:space="preserve"> </w:t>
      </w:r>
      <w:r>
        <w:rPr/>
        <w:t>конце</w:t>
      </w:r>
      <w:r>
        <w:rPr>
          <w:spacing w:val="-5"/>
        </w:rPr>
        <w:t xml:space="preserve"> </w:t>
      </w:r>
      <w:r>
        <w:rPr/>
        <w:t>XV–XVII</w:t>
      </w:r>
      <w:r>
        <w:rPr>
          <w:spacing w:val="-5"/>
        </w:rPr>
        <w:t xml:space="preserve"> в.</w:t>
      </w:r>
    </w:p>
    <w:p>
      <w:pPr>
        <w:pStyle w:val="style66"/>
        <w:spacing w:after="0" w:before="7" w:line="228" w:lineRule="auto"/>
        <w:ind w:firstLine="710" w:left="143" w:right="304"/>
        <w:contextualSpacing w:val="false"/>
        <w:rPr/>
      </w:pPr>
      <w:r>
        <w:rPr/>
        <w:t>Испания в конце XV – начале XVI</w:t>
      </w:r>
      <w:r>
        <w:rPr>
          <w:spacing w:val="-2"/>
        </w:rPr>
        <w:t xml:space="preserve"> </w:t>
      </w:r>
      <w:r>
        <w:rPr/>
        <w:t>в. Внутренняя и внешняя</w:t>
      </w:r>
      <w:r>
        <w:rPr>
          <w:spacing w:val="-1"/>
        </w:rPr>
        <w:t xml:space="preserve"> </w:t>
      </w:r>
      <w:r>
        <w:rPr/>
        <w:t>политика Карла V и Филиппа II. Упадок Испании и его причины.</w:t>
      </w:r>
    </w:p>
    <w:p>
      <w:pPr>
        <w:pStyle w:val="style66"/>
        <w:spacing w:after="0" w:before="3"/>
        <w:ind w:hanging="0" w:left="854" w:right="0"/>
        <w:contextualSpacing w:val="false"/>
        <w:rPr>
          <w:spacing w:val="-2"/>
        </w:rPr>
      </w:pPr>
      <w:r>
        <w:rPr/>
        <w:t>Нидерланды</w:t>
      </w:r>
      <w:r>
        <w:rPr>
          <w:spacing w:val="74"/>
        </w:rPr>
        <w:t xml:space="preserve"> </w:t>
      </w:r>
      <w:r>
        <w:rPr/>
        <w:t>под</w:t>
      </w:r>
      <w:r>
        <w:rPr>
          <w:spacing w:val="38"/>
        </w:rPr>
        <w:t xml:space="preserve">  </w:t>
      </w:r>
      <w:r>
        <w:rPr/>
        <w:t>властью</w:t>
      </w:r>
      <w:r>
        <w:rPr>
          <w:spacing w:val="39"/>
        </w:rPr>
        <w:t xml:space="preserve">  </w:t>
      </w:r>
      <w:r>
        <w:rPr/>
        <w:t>Габсбургов.</w:t>
      </w:r>
      <w:r>
        <w:rPr>
          <w:spacing w:val="39"/>
        </w:rPr>
        <w:t xml:space="preserve">  </w:t>
      </w:r>
      <w:r>
        <w:rPr/>
        <w:t>Освободительное</w:t>
      </w:r>
      <w:r>
        <w:rPr>
          <w:spacing w:val="38"/>
        </w:rPr>
        <w:t xml:space="preserve">  </w:t>
      </w:r>
      <w:r>
        <w:rPr/>
        <w:t>движение</w:t>
      </w:r>
      <w:r>
        <w:rPr>
          <w:spacing w:val="38"/>
        </w:rPr>
        <w:t xml:space="preserve">  </w:t>
      </w:r>
      <w:r>
        <w:rPr/>
        <w:t>против</w:t>
      </w:r>
      <w:r>
        <w:rPr>
          <w:spacing w:val="38"/>
        </w:rPr>
        <w:t xml:space="preserve">  </w:t>
      </w:r>
      <w:r>
        <w:rPr>
          <w:spacing w:val="-2"/>
        </w:rPr>
        <w:t>Испании.</w:t>
      </w:r>
    </w:p>
    <w:p>
      <w:pPr>
        <w:pStyle w:val="style66"/>
        <w:ind w:hanging="0" w:left="143" w:right="0"/>
        <w:rPr>
          <w:spacing w:val="-2"/>
        </w:rPr>
      </w:pPr>
      <w:r>
        <w:rPr/>
        <w:t>Образование</w:t>
      </w:r>
      <w:r>
        <w:rPr>
          <w:spacing w:val="-13"/>
        </w:rPr>
        <w:t xml:space="preserve"> </w:t>
      </w:r>
      <w:r>
        <w:rPr/>
        <w:t>Республики</w:t>
      </w:r>
      <w:r>
        <w:rPr>
          <w:spacing w:val="-8"/>
        </w:rPr>
        <w:t xml:space="preserve"> </w:t>
      </w:r>
      <w:r>
        <w:rPr/>
        <w:t>Соединенных</w:t>
      </w:r>
      <w:r>
        <w:rPr>
          <w:spacing w:val="-7"/>
        </w:rPr>
        <w:t xml:space="preserve"> </w:t>
      </w:r>
      <w:r>
        <w:rPr>
          <w:spacing w:val="-2"/>
        </w:rPr>
        <w:t>провинций.</w:t>
      </w:r>
    </w:p>
    <w:p>
      <w:pPr>
        <w:pStyle w:val="style66"/>
        <w:ind w:hanging="0" w:left="854" w:right="0"/>
        <w:rPr>
          <w:spacing w:val="-2"/>
        </w:rPr>
      </w:pPr>
      <w:r>
        <w:rPr/>
        <w:t>Религиозные</w:t>
      </w:r>
      <w:r>
        <w:rPr>
          <w:spacing w:val="36"/>
        </w:rPr>
        <w:t xml:space="preserve"> </w:t>
      </w:r>
      <w:r>
        <w:rPr/>
        <w:t>войны</w:t>
      </w:r>
      <w:r>
        <w:rPr>
          <w:spacing w:val="66"/>
          <w:w w:val="150"/>
        </w:rPr>
        <w:t xml:space="preserve"> </w:t>
      </w:r>
      <w:r>
        <w:rPr/>
        <w:t>во</w:t>
      </w:r>
      <w:r>
        <w:rPr>
          <w:spacing w:val="68"/>
          <w:w w:val="150"/>
        </w:rPr>
        <w:t xml:space="preserve"> </w:t>
      </w:r>
      <w:r>
        <w:rPr/>
        <w:t>Франции.</w:t>
      </w:r>
      <w:r>
        <w:rPr>
          <w:spacing w:val="70"/>
          <w:w w:val="150"/>
        </w:rPr>
        <w:t xml:space="preserve"> </w:t>
      </w:r>
      <w:r>
        <w:rPr/>
        <w:t>Правление</w:t>
      </w:r>
      <w:r>
        <w:rPr>
          <w:spacing w:val="67"/>
          <w:w w:val="150"/>
        </w:rPr>
        <w:t xml:space="preserve"> </w:t>
      </w:r>
      <w:r>
        <w:rPr/>
        <w:t>Генриха</w:t>
      </w:r>
      <w:r>
        <w:rPr>
          <w:spacing w:val="72"/>
          <w:w w:val="150"/>
        </w:rPr>
        <w:t xml:space="preserve"> </w:t>
      </w:r>
      <w:r>
        <w:rPr/>
        <w:t>IV.</w:t>
      </w:r>
      <w:r>
        <w:rPr>
          <w:spacing w:val="70"/>
          <w:w w:val="150"/>
        </w:rPr>
        <w:t xml:space="preserve"> </w:t>
      </w:r>
      <w:r>
        <w:rPr/>
        <w:t>Издание</w:t>
      </w:r>
      <w:r>
        <w:rPr>
          <w:spacing w:val="67"/>
          <w:w w:val="150"/>
        </w:rPr>
        <w:t xml:space="preserve"> </w:t>
      </w:r>
      <w:r>
        <w:rPr/>
        <w:t>Нантского</w:t>
      </w:r>
      <w:r>
        <w:rPr>
          <w:spacing w:val="72"/>
          <w:w w:val="150"/>
        </w:rPr>
        <w:t xml:space="preserve"> </w:t>
      </w:r>
      <w:r>
        <w:rPr>
          <w:spacing w:val="-2"/>
        </w:rPr>
        <w:t>эдикта.</w:t>
      </w:r>
    </w:p>
    <w:p>
      <w:pPr>
        <w:pStyle w:val="style66"/>
        <w:ind w:hanging="0" w:left="143" w:right="0"/>
        <w:rPr>
          <w:spacing w:val="-4"/>
        </w:rPr>
      </w:pPr>
      <w:r>
        <w:rPr/>
        <w:t>Людовик</w:t>
      </w:r>
      <w:r>
        <w:rPr>
          <w:spacing w:val="-5"/>
        </w:rPr>
        <w:t xml:space="preserve"> </w:t>
      </w:r>
      <w:r>
        <w:rPr/>
        <w:t>XIII</w:t>
      </w:r>
      <w:r>
        <w:rPr>
          <w:spacing w:val="-15"/>
        </w:rPr>
        <w:t xml:space="preserve"> </w:t>
      </w:r>
      <w:r>
        <w:rPr/>
        <w:t>и</w:t>
      </w:r>
      <w:r>
        <w:rPr>
          <w:spacing w:val="-5"/>
        </w:rPr>
        <w:t xml:space="preserve"> </w:t>
      </w:r>
      <w:r>
        <w:rPr/>
        <w:t>Ришелье.</w:t>
      </w:r>
      <w:r>
        <w:rPr>
          <w:spacing w:val="-6"/>
        </w:rPr>
        <w:t xml:space="preserve"> </w:t>
      </w:r>
      <w:r>
        <w:rPr/>
        <w:t>Фронда.</w:t>
      </w:r>
      <w:r>
        <w:rPr>
          <w:spacing w:val="-6"/>
        </w:rPr>
        <w:t xml:space="preserve"> </w:t>
      </w:r>
      <w:r>
        <w:rPr/>
        <w:t>Правление</w:t>
      </w:r>
      <w:r>
        <w:rPr>
          <w:spacing w:val="-4"/>
        </w:rPr>
        <w:t xml:space="preserve"> </w:t>
      </w:r>
      <w:r>
        <w:rPr/>
        <w:t>Людовика</w:t>
      </w:r>
      <w:r>
        <w:rPr>
          <w:spacing w:val="-8"/>
        </w:rPr>
        <w:t xml:space="preserve"> </w:t>
      </w:r>
      <w:r>
        <w:rPr>
          <w:spacing w:val="-4"/>
        </w:rPr>
        <w:t>XIV.</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76"/>
        <w:contextualSpacing w:val="false"/>
        <w:rPr/>
      </w:pPr>
      <w:r>
        <w:rPr/>
        <w:t>Англия при Тюдорах. Изменения в социально-экономических отношениях. Правление первых Стюартов. Английская революция. Реставрация Стюартов. Возникновение политических партий. Славная революция. Переход к системе конституционной монархии.</w:t>
      </w:r>
    </w:p>
    <w:p>
      <w:pPr>
        <w:pStyle w:val="style1"/>
        <w:spacing w:after="0" w:before="11"/>
        <w:contextualSpacing w:val="false"/>
        <w:rPr>
          <w:spacing w:val="-5"/>
        </w:rPr>
      </w:pPr>
      <w:r>
        <w:rPr/>
        <w:t>Международные</w:t>
      </w:r>
      <w:r>
        <w:rPr>
          <w:spacing w:val="-8"/>
        </w:rPr>
        <w:t xml:space="preserve"> </w:t>
      </w:r>
      <w:r>
        <w:rPr/>
        <w:t>отношения</w:t>
      </w:r>
      <w:r>
        <w:rPr>
          <w:spacing w:val="-5"/>
        </w:rPr>
        <w:t xml:space="preserve"> </w:t>
      </w:r>
      <w:r>
        <w:rPr/>
        <w:t>в</w:t>
      </w:r>
      <w:r>
        <w:rPr>
          <w:spacing w:val="-6"/>
        </w:rPr>
        <w:t xml:space="preserve"> </w:t>
      </w:r>
      <w:r>
        <w:rPr/>
        <w:t>конце</w:t>
      </w:r>
      <w:r>
        <w:rPr>
          <w:spacing w:val="-6"/>
        </w:rPr>
        <w:t xml:space="preserve"> </w:t>
      </w:r>
      <w:r>
        <w:rPr/>
        <w:t>XV–XVII</w:t>
      </w:r>
      <w:r>
        <w:rPr>
          <w:spacing w:val="-6"/>
        </w:rPr>
        <w:t xml:space="preserve"> </w:t>
      </w:r>
      <w:r>
        <w:rPr>
          <w:spacing w:val="-5"/>
        </w:rPr>
        <w:t>в.</w:t>
      </w:r>
    </w:p>
    <w:p>
      <w:pPr>
        <w:pStyle w:val="style66"/>
        <w:ind w:firstLine="708" w:left="143" w:right="279"/>
        <w:rPr/>
      </w:pPr>
      <w:r>
        <w:rPr/>
        <w:t>Англо-испанское противостояние. Гибель Непобедимой армады. Борьба христианской Европы с наступлением османов. Политические и религиозные противоречия начала XVII в. Тридцатилетняя война. Вестфальский мир и его значение. Международные отношения во второй половине XVII в. Изменение соотношения сил в Европе и создание коалиций.</w:t>
      </w:r>
    </w:p>
    <w:p>
      <w:pPr>
        <w:pStyle w:val="style1"/>
        <w:spacing w:after="0" w:before="3"/>
        <w:contextualSpacing w:val="false"/>
        <w:rPr>
          <w:spacing w:val="-5"/>
        </w:rPr>
      </w:pPr>
      <w:r>
        <w:rPr/>
        <w:t>Страны</w:t>
      </w:r>
      <w:r>
        <w:rPr>
          <w:spacing w:val="-7"/>
        </w:rPr>
        <w:t xml:space="preserve"> </w:t>
      </w:r>
      <w:r>
        <w:rPr/>
        <w:t>Азии</w:t>
      </w:r>
      <w:r>
        <w:rPr>
          <w:spacing w:val="-2"/>
        </w:rPr>
        <w:t xml:space="preserve"> </w:t>
      </w:r>
      <w:r>
        <w:rPr/>
        <w:t>в</w:t>
      </w:r>
      <w:r>
        <w:rPr>
          <w:spacing w:val="-5"/>
        </w:rPr>
        <w:t xml:space="preserve"> </w:t>
      </w:r>
      <w:r>
        <w:rPr/>
        <w:t>конце</w:t>
      </w:r>
      <w:r>
        <w:rPr>
          <w:spacing w:val="-7"/>
        </w:rPr>
        <w:t xml:space="preserve"> </w:t>
      </w:r>
      <w:r>
        <w:rPr/>
        <w:t>XV–XVII</w:t>
      </w:r>
      <w:r>
        <w:rPr>
          <w:spacing w:val="-4"/>
        </w:rPr>
        <w:t xml:space="preserve"> </w:t>
      </w:r>
      <w:r>
        <w:rPr>
          <w:spacing w:val="-5"/>
        </w:rPr>
        <w:t>в.</w:t>
      </w:r>
    </w:p>
    <w:p>
      <w:pPr>
        <w:pStyle w:val="style66"/>
        <w:ind w:firstLine="708" w:left="143" w:right="511"/>
        <w:jc w:val="left"/>
        <w:rPr>
          <w:spacing w:val="-2"/>
        </w:rPr>
      </w:pPr>
      <w:r>
        <w:rPr/>
        <w:t xml:space="preserve">Внутриполитическое развитие и внешняя политика Османской империи, Индии, Китая, </w:t>
      </w:r>
      <w:r>
        <w:rPr>
          <w:spacing w:val="-2"/>
        </w:rPr>
        <w:t>Японии.</w:t>
      </w:r>
    </w:p>
    <w:p>
      <w:pPr>
        <w:pStyle w:val="style66"/>
        <w:tabs>
          <w:tab w:leader="none" w:pos="1559" w:val="left"/>
        </w:tabs>
        <w:ind w:firstLine="708" w:left="143" w:right="314"/>
        <w:jc w:val="left"/>
        <w:rPr/>
      </w:pPr>
      <w:r>
        <w:rPr>
          <w:spacing w:val="-10"/>
        </w:rPr>
        <w:t>−</w:t>
      </w:r>
      <w:r>
        <w:rPr/>
        <w:tab/>
        <w:t>объяснять</w:t>
      </w:r>
      <w:r>
        <w:rPr>
          <w:spacing w:val="36"/>
        </w:rPr>
        <w:t xml:space="preserve"> </w:t>
      </w:r>
      <w:r>
        <w:rPr/>
        <w:t>смысл</w:t>
      </w:r>
      <w:r>
        <w:rPr>
          <w:spacing w:val="32"/>
        </w:rPr>
        <w:t xml:space="preserve"> </w:t>
      </w:r>
      <w:r>
        <w:rPr/>
        <w:t>изученных</w:t>
      </w:r>
      <w:r>
        <w:rPr>
          <w:spacing w:val="38"/>
        </w:rPr>
        <w:t xml:space="preserve"> </w:t>
      </w:r>
      <w:r>
        <w:rPr/>
        <w:t>исторических</w:t>
      </w:r>
      <w:r>
        <w:rPr>
          <w:spacing w:val="38"/>
        </w:rPr>
        <w:t xml:space="preserve"> </w:t>
      </w:r>
      <w:r>
        <w:rPr/>
        <w:t>понятий</w:t>
      </w:r>
      <w:r>
        <w:rPr>
          <w:spacing w:val="36"/>
        </w:rPr>
        <w:t xml:space="preserve"> </w:t>
      </w:r>
      <w:r>
        <w:rPr/>
        <w:t>и</w:t>
      </w:r>
      <w:r>
        <w:rPr>
          <w:spacing w:val="36"/>
        </w:rPr>
        <w:t xml:space="preserve"> </w:t>
      </w:r>
      <w:r>
        <w:rPr/>
        <w:t>терминов,</w:t>
      </w:r>
      <w:r>
        <w:rPr>
          <w:spacing w:val="31"/>
        </w:rPr>
        <w:t xml:space="preserve"> </w:t>
      </w:r>
      <w:r>
        <w:rPr/>
        <w:t>по</w:t>
      </w:r>
      <w:r>
        <w:rPr>
          <w:spacing w:val="29"/>
        </w:rPr>
        <w:t xml:space="preserve"> </w:t>
      </w:r>
      <w:r>
        <w:rPr/>
        <w:t>истории</w:t>
      </w:r>
      <w:r>
        <w:rPr>
          <w:spacing w:val="34"/>
        </w:rPr>
        <w:t xml:space="preserve"> </w:t>
      </w:r>
      <w:r>
        <w:rPr/>
        <w:t>России начала XVI–конца XVII в. и Новой истории XVI–XVII вв., в том числе</w:t>
      </w:r>
    </w:p>
    <w:p>
      <w:pPr>
        <w:pStyle w:val="style66"/>
        <w:jc w:val="left"/>
        <w:rPr>
          <w:spacing w:val="-2"/>
        </w:rPr>
      </w:pPr>
      <w:r>
        <w:rPr/>
        <w:t>Россия в XVI в.: местничество, челобитная, государев двор, сословно-представительная монархия,</w:t>
      </w:r>
      <w:r>
        <w:rPr>
          <w:spacing w:val="-3"/>
        </w:rPr>
        <w:t xml:space="preserve"> </w:t>
      </w:r>
      <w:r>
        <w:rPr/>
        <w:t>Земские</w:t>
      </w:r>
      <w:r>
        <w:rPr>
          <w:spacing w:val="-4"/>
        </w:rPr>
        <w:t xml:space="preserve"> </w:t>
      </w:r>
      <w:r>
        <w:rPr/>
        <w:t>соборы,</w:t>
      </w:r>
      <w:r>
        <w:rPr>
          <w:spacing w:val="-3"/>
        </w:rPr>
        <w:t xml:space="preserve"> </w:t>
      </w:r>
      <w:r>
        <w:rPr/>
        <w:t>приказы,</w:t>
      </w:r>
      <w:r>
        <w:rPr>
          <w:spacing w:val="-6"/>
        </w:rPr>
        <w:t xml:space="preserve"> </w:t>
      </w:r>
      <w:r>
        <w:rPr/>
        <w:t>заповедные</w:t>
      </w:r>
      <w:r>
        <w:rPr>
          <w:spacing w:val="-5"/>
        </w:rPr>
        <w:t xml:space="preserve"> </w:t>
      </w:r>
      <w:r>
        <w:rPr/>
        <w:t>лета, урочные</w:t>
      </w:r>
      <w:r>
        <w:rPr>
          <w:spacing w:val="-5"/>
        </w:rPr>
        <w:t xml:space="preserve"> </w:t>
      </w:r>
      <w:r>
        <w:rPr/>
        <w:t>лета,</w:t>
      </w:r>
      <w:r>
        <w:rPr>
          <w:spacing w:val="-2"/>
        </w:rPr>
        <w:t xml:space="preserve"> </w:t>
      </w:r>
      <w:r>
        <w:rPr/>
        <w:t>засечная</w:t>
      </w:r>
      <w:r>
        <w:rPr>
          <w:spacing w:val="-3"/>
        </w:rPr>
        <w:t xml:space="preserve"> </w:t>
      </w:r>
      <w:r>
        <w:rPr/>
        <w:t>черта,</w:t>
      </w:r>
      <w:r>
        <w:rPr>
          <w:spacing w:val="-3"/>
        </w:rPr>
        <w:t xml:space="preserve"> </w:t>
      </w:r>
      <w:r>
        <w:rPr/>
        <w:t>стрельцы,</w:t>
      </w:r>
      <w:r>
        <w:rPr>
          <w:spacing w:val="-3"/>
        </w:rPr>
        <w:t xml:space="preserve"> </w:t>
      </w:r>
      <w:r>
        <w:rPr/>
        <w:t xml:space="preserve">ясак, </w:t>
      </w:r>
      <w:r>
        <w:rPr>
          <w:spacing w:val="-2"/>
        </w:rPr>
        <w:t>тягло;</w:t>
      </w:r>
    </w:p>
    <w:p>
      <w:pPr>
        <w:pStyle w:val="style66"/>
        <w:spacing w:line="275" w:lineRule="exact"/>
        <w:ind w:hanging="0" w:left="854" w:right="0"/>
        <w:rPr>
          <w:spacing w:val="-2"/>
        </w:rPr>
      </w:pPr>
      <w:r>
        <w:rPr/>
        <w:t>Смутное</w:t>
      </w:r>
      <w:r>
        <w:rPr>
          <w:spacing w:val="-13"/>
        </w:rPr>
        <w:t xml:space="preserve"> </w:t>
      </w:r>
      <w:r>
        <w:rPr/>
        <w:t>время:</w:t>
      </w:r>
      <w:r>
        <w:rPr>
          <w:spacing w:val="-4"/>
        </w:rPr>
        <w:t xml:space="preserve"> </w:t>
      </w:r>
      <w:r>
        <w:rPr/>
        <w:t>самозванство,</w:t>
      </w:r>
      <w:r>
        <w:rPr>
          <w:spacing w:val="-10"/>
        </w:rPr>
        <w:t xml:space="preserve"> </w:t>
      </w:r>
      <w:r>
        <w:rPr>
          <w:spacing w:val="-2"/>
        </w:rPr>
        <w:t>интервенция;</w:t>
      </w:r>
    </w:p>
    <w:p>
      <w:pPr>
        <w:pStyle w:val="style66"/>
        <w:ind w:firstLine="708" w:left="143" w:right="289"/>
        <w:rPr/>
      </w:pPr>
      <w:r>
        <w:rPr/>
        <w:t>Россия в XVII в.: крепостное право, казачество, гетман, посад, слобода, мануфактура, ярмарка, старообрядчество, церковный раскол, парсуна, полки нового (иноземного) строя;</w:t>
      </w:r>
    </w:p>
    <w:p>
      <w:pPr>
        <w:pStyle w:val="style66"/>
        <w:ind w:firstLine="708" w:left="143" w:right="278"/>
        <w:rPr/>
      </w:pPr>
      <w:r>
        <w:rPr/>
        <w:t>Новая история (история зарубежных стран XVI–XVII вв.): абсолютизм, англиканская церковь, виги и тори, гугеноты, диггеры, индепенденты, капитализм, контрреформация, левеллеры, огораживания, пресвитериане, Протекторат, протестантизм, пуритане, Реформация, Фронда, эдикт;</w:t>
      </w:r>
    </w:p>
    <w:p>
      <w:pPr>
        <w:pStyle w:val="style66"/>
        <w:ind w:firstLine="708" w:left="143" w:right="277"/>
        <w:rPr/>
      </w:pPr>
      <w:r>
        <w:rPr/>
        <w:t xml:space="preserve">− </w:t>
      </w:r>
      <w:r>
        <w:rPr/>
        <w:t>рассказывать (при наличии возможности или представлять в письменной форме) об исторических событиях, процессах, явлениях, деятелях истории России начала XVI–конца XVII</w:t>
      </w:r>
      <w:r>
        <w:rPr>
          <w:spacing w:val="-2"/>
        </w:rPr>
        <w:t xml:space="preserve"> </w:t>
      </w:r>
      <w:r>
        <w:rPr/>
        <w:t>в. и Новой истории XVI–XVII вв., по самостоятельно составленному плану, корректно используя информацию, представленную в источниках различного типа; изученные понятия и термины, в том числе описывать</w:t>
      </w:r>
    </w:p>
    <w:p>
      <w:pPr>
        <w:pStyle w:val="style66"/>
        <w:ind w:firstLine="708" w:left="143" w:right="278"/>
        <w:rPr/>
      </w:pPr>
      <w:r>
        <w:rPr/>
        <w:t>социальную структуру российского общества в XVI в.,</w:t>
      </w:r>
      <w:r>
        <w:rPr>
          <w:spacing w:val="40"/>
        </w:rPr>
        <w:t xml:space="preserve"> </w:t>
      </w:r>
      <w:r>
        <w:rPr/>
        <w:t>многонациональный</w:t>
      </w:r>
      <w:r>
        <w:rPr>
          <w:spacing w:val="40"/>
        </w:rPr>
        <w:t xml:space="preserve"> </w:t>
      </w:r>
      <w:r>
        <w:rPr/>
        <w:t>состав населения Русского государства;</w:t>
      </w:r>
    </w:p>
    <w:p>
      <w:pPr>
        <w:pStyle w:val="style66"/>
        <w:ind w:firstLine="708" w:left="143" w:right="283"/>
        <w:rPr/>
      </w:pPr>
      <w:r>
        <w:rPr/>
        <w:t>культурное пространство России в XVI в.: изменения в картине мира человека и в повседневной жизни в XVI в., архитектуру, литературу, начало книгопечатания;</w:t>
      </w:r>
    </w:p>
    <w:p>
      <w:pPr>
        <w:pStyle w:val="style66"/>
        <w:ind w:hanging="0" w:left="854" w:right="0"/>
        <w:rPr>
          <w:spacing w:val="-2"/>
        </w:rPr>
      </w:pPr>
      <w:r>
        <w:rPr/>
        <w:t>итоги</w:t>
      </w:r>
      <w:r>
        <w:rPr>
          <w:spacing w:val="-11"/>
        </w:rPr>
        <w:t xml:space="preserve"> </w:t>
      </w:r>
      <w:r>
        <w:rPr/>
        <w:t>Смутного</w:t>
      </w:r>
      <w:r>
        <w:rPr>
          <w:spacing w:val="-6"/>
        </w:rPr>
        <w:t xml:space="preserve"> </w:t>
      </w:r>
      <w:r>
        <w:rPr>
          <w:spacing w:val="-2"/>
        </w:rPr>
        <w:t>времени;</w:t>
      </w:r>
    </w:p>
    <w:p>
      <w:pPr>
        <w:pStyle w:val="style66"/>
        <w:ind w:hanging="0" w:left="854" w:right="1412"/>
        <w:rPr/>
      </w:pPr>
      <w:r>
        <w:rPr/>
        <w:t>народы</w:t>
      </w:r>
      <w:r>
        <w:rPr>
          <w:spacing w:val="-3"/>
        </w:rPr>
        <w:t xml:space="preserve"> </w:t>
      </w:r>
      <w:r>
        <w:rPr/>
        <w:t>и</w:t>
      </w:r>
      <w:r>
        <w:rPr>
          <w:spacing w:val="-3"/>
        </w:rPr>
        <w:t xml:space="preserve"> </w:t>
      </w:r>
      <w:r>
        <w:rPr/>
        <w:t>регионы</w:t>
      </w:r>
      <w:r>
        <w:rPr>
          <w:spacing w:val="-3"/>
        </w:rPr>
        <w:t xml:space="preserve"> </w:t>
      </w:r>
      <w:r>
        <w:rPr/>
        <w:t>страны,</w:t>
      </w:r>
      <w:r>
        <w:rPr>
          <w:spacing w:val="-3"/>
        </w:rPr>
        <w:t xml:space="preserve"> </w:t>
      </w:r>
      <w:r>
        <w:rPr/>
        <w:t>социальную</w:t>
      </w:r>
      <w:r>
        <w:rPr>
          <w:spacing w:val="-3"/>
        </w:rPr>
        <w:t xml:space="preserve"> </w:t>
      </w:r>
      <w:r>
        <w:rPr/>
        <w:t>структуру</w:t>
      </w:r>
      <w:r>
        <w:rPr>
          <w:spacing w:val="-6"/>
        </w:rPr>
        <w:t xml:space="preserve"> </w:t>
      </w:r>
      <w:r>
        <w:rPr/>
        <w:t>российского</w:t>
      </w:r>
      <w:r>
        <w:rPr>
          <w:spacing w:val="-3"/>
        </w:rPr>
        <w:t xml:space="preserve"> </w:t>
      </w:r>
      <w:r>
        <w:rPr/>
        <w:t>общества</w:t>
      </w:r>
      <w:r>
        <w:rPr>
          <w:spacing w:val="-5"/>
        </w:rPr>
        <w:t xml:space="preserve"> </w:t>
      </w:r>
      <w:r>
        <w:rPr/>
        <w:t>в</w:t>
      </w:r>
      <w:r>
        <w:rPr>
          <w:spacing w:val="-4"/>
        </w:rPr>
        <w:t xml:space="preserve"> </w:t>
      </w:r>
      <w:r>
        <w:rPr/>
        <w:t>XVII</w:t>
      </w:r>
      <w:r>
        <w:rPr>
          <w:spacing w:val="-5"/>
        </w:rPr>
        <w:t xml:space="preserve"> </w:t>
      </w:r>
      <w:r>
        <w:rPr/>
        <w:t>в.; путешествия российских землепроходцев в XVII в.;</w:t>
      </w:r>
    </w:p>
    <w:p>
      <w:pPr>
        <w:pStyle w:val="style66"/>
        <w:spacing w:after="0" w:before="2"/>
        <w:ind w:firstLine="708" w:left="143" w:right="280"/>
        <w:contextualSpacing w:val="false"/>
        <w:rPr/>
      </w:pPr>
      <w:r>
        <w:rPr/>
        <w:t>культурное пространство России в XVII в.: изменения в картине мира человека и в повседневной жизни в XVII вв., архитектура, изобразительное искусство, литература, усиление светского начала в российской культуре, развитие образования и научных знаний;</w:t>
      </w:r>
    </w:p>
    <w:p>
      <w:pPr>
        <w:pStyle w:val="style66"/>
        <w:ind w:hanging="0" w:left="854" w:right="282"/>
        <w:rPr/>
      </w:pPr>
      <w:r>
        <w:rPr/>
        <w:t>сословную структуру европейских обществ, положение сословий европейского общества; культуру</w:t>
      </w:r>
      <w:r>
        <w:rPr>
          <w:spacing w:val="40"/>
        </w:rPr>
        <w:t xml:space="preserve"> </w:t>
      </w:r>
      <w:r>
        <w:rPr/>
        <w:t>Возрождения,</w:t>
      </w:r>
      <w:r>
        <w:rPr>
          <w:spacing w:val="40"/>
        </w:rPr>
        <w:t xml:space="preserve"> </w:t>
      </w:r>
      <w:r>
        <w:rPr/>
        <w:t>западноевропейскую</w:t>
      </w:r>
      <w:r>
        <w:rPr>
          <w:spacing w:val="40"/>
        </w:rPr>
        <w:t xml:space="preserve"> </w:t>
      </w:r>
      <w:r>
        <w:rPr/>
        <w:t>культуру</w:t>
      </w:r>
      <w:r>
        <w:rPr>
          <w:spacing w:val="40"/>
        </w:rPr>
        <w:t xml:space="preserve"> </w:t>
      </w:r>
      <w:r>
        <w:rPr/>
        <w:t>в</w:t>
      </w:r>
      <w:r>
        <w:rPr>
          <w:spacing w:val="40"/>
        </w:rPr>
        <w:t xml:space="preserve"> </w:t>
      </w:r>
      <w:r>
        <w:rPr/>
        <w:t>конце</w:t>
      </w:r>
      <w:r>
        <w:rPr>
          <w:spacing w:val="40"/>
        </w:rPr>
        <w:t xml:space="preserve"> </w:t>
      </w:r>
      <w:r>
        <w:rPr/>
        <w:t>XVI–XVII</w:t>
      </w:r>
      <w:r>
        <w:rPr>
          <w:spacing w:val="40"/>
        </w:rPr>
        <w:t xml:space="preserve"> </w:t>
      </w:r>
      <w:r>
        <w:rPr/>
        <w:t>в.,</w:t>
      </w:r>
      <w:r>
        <w:rPr>
          <w:spacing w:val="40"/>
        </w:rPr>
        <w:t xml:space="preserve"> </w:t>
      </w:r>
      <w:r>
        <w:rPr/>
        <w:t>позднее</w:t>
      </w:r>
    </w:p>
    <w:p>
      <w:pPr>
        <w:pStyle w:val="style66"/>
        <w:ind w:hanging="711" w:left="854" w:right="3563"/>
        <w:rPr/>
      </w:pPr>
      <w:r>
        <w:rPr/>
        <w:t>Возрождение, отличительные черты культуры барокко, классицизм; влияние</w:t>
      </w:r>
      <w:r>
        <w:rPr>
          <w:spacing w:val="-6"/>
        </w:rPr>
        <w:t xml:space="preserve"> </w:t>
      </w:r>
      <w:r>
        <w:rPr/>
        <w:t>научной</w:t>
      </w:r>
      <w:r>
        <w:rPr>
          <w:spacing w:val="-4"/>
        </w:rPr>
        <w:t xml:space="preserve"> </w:t>
      </w:r>
      <w:r>
        <w:rPr/>
        <w:t>революции</w:t>
      </w:r>
      <w:r>
        <w:rPr>
          <w:spacing w:val="-4"/>
        </w:rPr>
        <w:t xml:space="preserve"> </w:t>
      </w:r>
      <w:r>
        <w:rPr/>
        <w:t>на</w:t>
      </w:r>
      <w:r>
        <w:rPr>
          <w:spacing w:val="-7"/>
        </w:rPr>
        <w:t xml:space="preserve"> </w:t>
      </w:r>
      <w:r>
        <w:rPr/>
        <w:t>развитие</w:t>
      </w:r>
      <w:r>
        <w:rPr>
          <w:spacing w:val="-6"/>
        </w:rPr>
        <w:t xml:space="preserve"> </w:t>
      </w:r>
      <w:r>
        <w:rPr/>
        <w:t>европейской</w:t>
      </w:r>
      <w:r>
        <w:rPr>
          <w:spacing w:val="-4"/>
        </w:rPr>
        <w:t xml:space="preserve"> </w:t>
      </w:r>
      <w:r>
        <w:rPr/>
        <w:t>мысли;</w:t>
      </w:r>
    </w:p>
    <w:p>
      <w:pPr>
        <w:pStyle w:val="style66"/>
        <w:ind w:firstLine="708" w:left="143" w:right="274"/>
        <w:rPr/>
      </w:pPr>
      <w:r>
        <w:rPr/>
        <w:t xml:space="preserve">− </w:t>
      </w:r>
      <w:r>
        <w:rPr/>
        <w:t>читать и использовать историческую карту/схему при изучении событий (явлений, процессов) истории России начала XVI–конца XVII в. и Новой истории XVI–XVII вв.; проводить атрибуцию исторической карты (схемы);</w:t>
      </w:r>
    </w:p>
    <w:p>
      <w:pPr>
        <w:pStyle w:val="style66"/>
        <w:tabs>
          <w:tab w:leader="none" w:pos="1749" w:val="left"/>
        </w:tabs>
        <w:ind w:firstLine="708" w:left="143" w:right="277"/>
        <w:rPr/>
      </w:pPr>
      <w:r>
        <w:rPr>
          <w:spacing w:val="-10"/>
        </w:rPr>
        <w:t>−</w:t>
      </w:r>
      <w:r>
        <w:rPr/>
        <w:tab/>
        <w:t>характеризовать, используя карту по истории России начала XVI–конца XVII в. и Новой истории XVI–XVII вв., социально-экономическое и политическое развитие изучаемого региона в указанный период, проводить сравнение социально-экономических и геополитических условий существования государств, народов, делать выводы;</w:t>
      </w:r>
    </w:p>
    <w:p>
      <w:pPr>
        <w:pStyle w:val="style66"/>
        <w:ind w:firstLine="708" w:left="143" w:right="277"/>
        <w:rPr>
          <w:spacing w:val="-2"/>
        </w:rPr>
      </w:pPr>
      <w:r>
        <w:rPr/>
        <w:t>−</w:t>
      </w:r>
      <w:r>
        <w:rPr>
          <w:spacing w:val="80"/>
        </w:rPr>
        <w:t xml:space="preserve"> </w:t>
      </w:r>
      <w:r>
        <w:rPr/>
        <w:t>наносить</w:t>
      </w:r>
      <w:r>
        <w:rPr>
          <w:spacing w:val="80"/>
        </w:rPr>
        <w:t xml:space="preserve"> </w:t>
      </w:r>
      <w:r>
        <w:rPr/>
        <w:t>на</w:t>
      </w:r>
      <w:r>
        <w:rPr>
          <w:spacing w:val="40"/>
        </w:rPr>
        <w:t xml:space="preserve"> </w:t>
      </w:r>
      <w:r>
        <w:rPr/>
        <w:t>контурную</w:t>
      </w:r>
      <w:r>
        <w:rPr>
          <w:spacing w:val="80"/>
        </w:rPr>
        <w:t xml:space="preserve"> </w:t>
      </w:r>
      <w:r>
        <w:rPr/>
        <w:t>карту</w:t>
      </w:r>
      <w:r>
        <w:rPr>
          <w:spacing w:val="80"/>
        </w:rPr>
        <w:t xml:space="preserve"> </w:t>
      </w:r>
      <w:r>
        <w:rPr/>
        <w:t>объекты</w:t>
      </w:r>
      <w:r>
        <w:rPr>
          <w:spacing w:val="80"/>
        </w:rPr>
        <w:t xml:space="preserve"> </w:t>
      </w:r>
      <w:r>
        <w:rPr/>
        <w:t>(при</w:t>
      </w:r>
      <w:r>
        <w:rPr>
          <w:spacing w:val="80"/>
        </w:rPr>
        <w:t xml:space="preserve"> </w:t>
      </w:r>
      <w:r>
        <w:rPr/>
        <w:t>наличии</w:t>
      </w:r>
      <w:r>
        <w:rPr>
          <w:spacing w:val="80"/>
        </w:rPr>
        <w:t xml:space="preserve"> </w:t>
      </w:r>
      <w:r>
        <w:rPr/>
        <w:t xml:space="preserve">возможности), характеризующиеся значительным охватом пространства (военные походы, границы государств), с непосредственной опорой (без опоры) на атлас м другие источники информации; заполнять легенду </w:t>
      </w:r>
      <w:r>
        <w:rPr>
          <w:spacing w:val="-2"/>
        </w:rPr>
        <w:t>карты/схемы;</w:t>
      </w:r>
    </w:p>
    <w:p>
      <w:pPr>
        <w:pStyle w:val="style66"/>
        <w:ind w:firstLine="708" w:left="143" w:right="272"/>
        <w:rPr/>
      </w:pPr>
      <w:r>
        <w:rPr/>
        <w:t xml:space="preserve">− </w:t>
      </w:r>
      <w:r>
        <w:rPr/>
        <w:t>описывать различные типы исторических источников (в том числе вещественные исторические источники) по истории России начала XVI–конца XVII в. и Новой истории XVI–XVII вв. по самостоятельно составленному</w:t>
      </w:r>
      <w:r>
        <w:rPr>
          <w:spacing w:val="-1"/>
        </w:rPr>
        <w:t xml:space="preserve"> </w:t>
      </w:r>
      <w:r>
        <w:rPr/>
        <w:t>плану; приводить примеры источников разных типов;</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76"/>
        <w:contextualSpacing w:val="false"/>
        <w:rPr/>
      </w:pPr>
      <w:r>
        <w:rPr/>
        <w:t>−</w:t>
      </w:r>
      <w:r>
        <w:rPr>
          <w:spacing w:val="80"/>
          <w:w w:val="150"/>
        </w:rPr>
        <w:t xml:space="preserve">  </w:t>
      </w:r>
      <w:r>
        <w:rPr/>
        <w:t>различать основные виды письменных источников по истории России начала XVI–</w:t>
      </w:r>
      <w:r>
        <w:rPr>
          <w:spacing w:val="40"/>
        </w:rPr>
        <w:t xml:space="preserve"> </w:t>
      </w:r>
      <w:r>
        <w:rPr/>
        <w:t>конца XVII в. и Новой истории XVI–XVII вв.;</w:t>
      </w:r>
    </w:p>
    <w:p>
      <w:pPr>
        <w:pStyle w:val="style66"/>
        <w:ind w:firstLine="708" w:left="143" w:right="273"/>
        <w:rPr/>
      </w:pPr>
      <w:r>
        <w:rPr/>
        <w:t>−</w:t>
      </w:r>
      <w:r>
        <w:rPr>
          <w:spacing w:val="80"/>
        </w:rPr>
        <w:t xml:space="preserve"> </w:t>
      </w:r>
      <w:r>
        <w:rPr/>
        <w:t>проводить</w:t>
      </w:r>
      <w:r>
        <w:rPr>
          <w:spacing w:val="80"/>
        </w:rPr>
        <w:t xml:space="preserve"> </w:t>
      </w:r>
      <w:r>
        <w:rPr/>
        <w:t>атрибуцию</w:t>
      </w:r>
      <w:r>
        <w:rPr>
          <w:spacing w:val="80"/>
        </w:rPr>
        <w:t xml:space="preserve"> </w:t>
      </w:r>
      <w:r>
        <w:rPr/>
        <w:t>письменного</w:t>
      </w:r>
      <w:r>
        <w:rPr>
          <w:spacing w:val="80"/>
        </w:rPr>
        <w:t xml:space="preserve"> </w:t>
      </w:r>
      <w:r>
        <w:rPr/>
        <w:t>исторического</w:t>
      </w:r>
      <w:r>
        <w:rPr>
          <w:spacing w:val="80"/>
        </w:rPr>
        <w:t xml:space="preserve"> </w:t>
      </w:r>
      <w:r>
        <w:rPr/>
        <w:t>источника</w:t>
      </w:r>
      <w:r>
        <w:rPr>
          <w:spacing w:val="80"/>
        </w:rPr>
        <w:t xml:space="preserve"> </w:t>
      </w:r>
      <w:r>
        <w:rPr/>
        <w:t>по</w:t>
      </w:r>
      <w:r>
        <w:rPr>
          <w:spacing w:val="80"/>
        </w:rPr>
        <w:t xml:space="preserve"> </w:t>
      </w:r>
      <w:r>
        <w:rPr/>
        <w:t>истории</w:t>
      </w:r>
      <w:r>
        <w:rPr>
          <w:spacing w:val="80"/>
        </w:rPr>
        <w:t xml:space="preserve"> </w:t>
      </w:r>
      <w:r>
        <w:rPr/>
        <w:t>России начала XVI–конца XVII</w:t>
      </w:r>
      <w:r>
        <w:rPr>
          <w:spacing w:val="-2"/>
        </w:rPr>
        <w:t xml:space="preserve"> </w:t>
      </w:r>
      <w:r>
        <w:rPr/>
        <w:t>в. и Новой истории XVI–XVII вв., определять в тексте источника основную и второстепенную информацию;</w:t>
      </w:r>
    </w:p>
    <w:p>
      <w:pPr>
        <w:pStyle w:val="style66"/>
        <w:spacing w:after="0" w:before="3"/>
        <w:ind w:firstLine="708" w:left="143" w:right="278"/>
        <w:contextualSpacing w:val="false"/>
        <w:rPr/>
      </w:pPr>
      <w:r>
        <w:rPr/>
        <w:t xml:space="preserve">− </w:t>
      </w:r>
      <w:r>
        <w:rPr/>
        <w:t>анализировать позицию автора документа и участников событий</w:t>
      </w:r>
      <w:r>
        <w:rPr>
          <w:spacing w:val="40"/>
        </w:rPr>
        <w:t xml:space="preserve"> </w:t>
      </w:r>
      <w:r>
        <w:rPr/>
        <w:t>(процессов),</w:t>
      </w:r>
      <w:r>
        <w:rPr>
          <w:spacing w:val="40"/>
        </w:rPr>
        <w:t xml:space="preserve"> </w:t>
      </w:r>
      <w:r>
        <w:rPr/>
        <w:t>описываемых в письменном историческом источнике по истории России начала XVI–конца XVII в. и Новой истории XVI–XVII вв.;</w:t>
      </w:r>
    </w:p>
    <w:p>
      <w:pPr>
        <w:pStyle w:val="style66"/>
        <w:ind w:firstLine="708" w:left="143" w:right="283"/>
        <w:rPr/>
      </w:pPr>
      <w:r>
        <w:rPr/>
        <w:t xml:space="preserve">− </w:t>
      </w:r>
      <w:r>
        <w:rPr/>
        <w:t>осуществлять поиск дополнительной информации в справочной</w:t>
      </w:r>
      <w:r>
        <w:rPr>
          <w:spacing w:val="40"/>
        </w:rPr>
        <w:t xml:space="preserve"> </w:t>
      </w:r>
      <w:r>
        <w:rPr/>
        <w:t>литературе,</w:t>
      </w:r>
      <w:r>
        <w:rPr>
          <w:spacing w:val="40"/>
        </w:rPr>
        <w:t xml:space="preserve"> </w:t>
      </w:r>
      <w:r>
        <w:rPr/>
        <w:t>сети</w:t>
      </w:r>
      <w:r>
        <w:rPr>
          <w:spacing w:val="40"/>
        </w:rPr>
        <w:t xml:space="preserve"> </w:t>
      </w:r>
      <w:r>
        <w:rPr/>
        <w:t>Интернет для решения различных учебных задач;</w:t>
      </w:r>
    </w:p>
    <w:p>
      <w:pPr>
        <w:pStyle w:val="style66"/>
        <w:ind w:firstLine="708" w:left="143" w:right="275"/>
        <w:rPr/>
      </w:pPr>
      <w:r>
        <w:rPr/>
        <w:t>−</w:t>
      </w:r>
      <w:r>
        <w:rPr>
          <w:spacing w:val="40"/>
        </w:rPr>
        <w:t xml:space="preserve"> </w:t>
      </w:r>
      <w:r>
        <w:rPr/>
        <w:t>соотносить</w:t>
      </w:r>
      <w:r>
        <w:rPr>
          <w:spacing w:val="40"/>
        </w:rPr>
        <w:t xml:space="preserve"> </w:t>
      </w:r>
      <w:r>
        <w:rPr/>
        <w:t>вещественный</w:t>
      </w:r>
      <w:r>
        <w:rPr>
          <w:spacing w:val="40"/>
        </w:rPr>
        <w:t xml:space="preserve"> </w:t>
      </w:r>
      <w:r>
        <w:rPr/>
        <w:t>исторический</w:t>
      </w:r>
      <w:r>
        <w:rPr>
          <w:spacing w:val="40"/>
        </w:rPr>
        <w:t xml:space="preserve"> </w:t>
      </w:r>
      <w:r>
        <w:rPr/>
        <w:t>источник</w:t>
      </w:r>
      <w:r>
        <w:rPr>
          <w:spacing w:val="40"/>
        </w:rPr>
        <w:t xml:space="preserve"> </w:t>
      </w:r>
      <w:r>
        <w:rPr/>
        <w:t>с</w:t>
      </w:r>
      <w:r>
        <w:rPr>
          <w:spacing w:val="40"/>
        </w:rPr>
        <w:t xml:space="preserve"> </w:t>
      </w:r>
      <w:r>
        <w:rPr/>
        <w:t>историческим</w:t>
      </w:r>
      <w:r>
        <w:rPr>
          <w:spacing w:val="40"/>
        </w:rPr>
        <w:t xml:space="preserve"> </w:t>
      </w:r>
      <w:r>
        <w:rPr/>
        <w:t>периодом,</w:t>
      </w:r>
      <w:r>
        <w:rPr>
          <w:spacing w:val="40"/>
        </w:rPr>
        <w:t xml:space="preserve"> </w:t>
      </w:r>
      <w:r>
        <w:rPr/>
        <w:t>к</w:t>
      </w:r>
      <w:r>
        <w:rPr>
          <w:spacing w:val="40"/>
        </w:rPr>
        <w:t xml:space="preserve"> </w:t>
      </w:r>
      <w:r>
        <w:rPr/>
        <w:t>которому он относится;</w:t>
      </w:r>
    </w:p>
    <w:p>
      <w:pPr>
        <w:pStyle w:val="style66"/>
        <w:ind w:firstLine="708" w:left="143" w:right="273"/>
        <w:rPr/>
      </w:pPr>
      <w:r>
        <w:rPr/>
        <w:t xml:space="preserve">− </w:t>
      </w:r>
      <w:r>
        <w:rPr/>
        <w:t>использовать условно-графическую, изобразительную наглядность и статистическую информацию по истории России начала XVI–конца XVII в. и Новой истории XVI–XVII вв. при изучении событий (явлений, процессов), проводить атрибуцию изобразительной наглядности</w:t>
      </w:r>
    </w:p>
    <w:p>
      <w:pPr>
        <w:pStyle w:val="style66"/>
        <w:ind w:firstLine="708" w:left="143" w:right="273"/>
        <w:rPr/>
      </w:pPr>
      <w:r>
        <w:rPr/>
        <w:t xml:space="preserve">− </w:t>
      </w:r>
      <w:r>
        <w:rPr/>
        <w:t>группировать (систематизировать, обобщать) отдельные элементы знания по истории России начала XVI–конца XVII в. и Новой истории XVI–XVII вв. по 2–3 самостоятельно определѐнным признакам, самостоятельно составлять таблицы, схемы;</w:t>
      </w:r>
    </w:p>
    <w:p>
      <w:pPr>
        <w:pStyle w:val="style66"/>
        <w:spacing w:after="0" w:before="3" w:line="232" w:lineRule="auto"/>
        <w:ind w:firstLine="708" w:left="143" w:right="293"/>
        <w:contextualSpacing w:val="false"/>
        <w:rPr/>
      </w:pPr>
      <w:r>
        <w:rPr/>
        <w:t xml:space="preserve">− </w:t>
      </w:r>
      <w:r>
        <w:rPr/>
        <w:t>анализировать историческую ситуацию на основе учебного текста по истории России начала XVI–конца XVII в. и Новой истории XVI–XVII вв.;</w:t>
      </w:r>
    </w:p>
    <w:p>
      <w:pPr>
        <w:pStyle w:val="style66"/>
        <w:spacing w:after="0" w:before="1"/>
        <w:ind w:firstLine="708" w:left="143" w:right="275"/>
        <w:contextualSpacing w:val="false"/>
        <w:rPr/>
      </w:pPr>
      <w:r>
        <w:rPr/>
        <w:t>−</w:t>
      </w:r>
      <w:r>
        <w:rPr>
          <w:spacing w:val="40"/>
        </w:rPr>
        <w:t xml:space="preserve">  </w:t>
      </w:r>
      <w:r>
        <w:rPr/>
        <w:t>отвечать</w:t>
      </w:r>
      <w:r>
        <w:rPr>
          <w:spacing w:val="40"/>
        </w:rPr>
        <w:t xml:space="preserve"> </w:t>
      </w:r>
      <w:r>
        <w:rPr/>
        <w:t>на</w:t>
      </w:r>
      <w:r>
        <w:rPr>
          <w:spacing w:val="40"/>
        </w:rPr>
        <w:t xml:space="preserve"> </w:t>
      </w:r>
      <w:r>
        <w:rPr/>
        <w:t>вопросы,</w:t>
      </w:r>
      <w:r>
        <w:rPr>
          <w:spacing w:val="40"/>
        </w:rPr>
        <w:t xml:space="preserve"> </w:t>
      </w:r>
      <w:r>
        <w:rPr/>
        <w:t>предполагающие</w:t>
      </w:r>
      <w:r>
        <w:rPr>
          <w:spacing w:val="40"/>
        </w:rPr>
        <w:t xml:space="preserve"> </w:t>
      </w:r>
      <w:r>
        <w:rPr/>
        <w:t>воспроизведение,</w:t>
      </w:r>
      <w:r>
        <w:rPr>
          <w:spacing w:val="40"/>
        </w:rPr>
        <w:t xml:space="preserve"> </w:t>
      </w:r>
      <w:r>
        <w:rPr/>
        <w:t>уточнение,</w:t>
      </w:r>
      <w:r>
        <w:rPr>
          <w:spacing w:val="40"/>
        </w:rPr>
        <w:t xml:space="preserve"> </w:t>
      </w:r>
      <w:r>
        <w:rPr/>
        <w:t>понимание,</w:t>
      </w:r>
      <w:r>
        <w:rPr>
          <w:spacing w:val="80"/>
        </w:rPr>
        <w:t xml:space="preserve"> </w:t>
      </w:r>
      <w:r>
        <w:rPr/>
        <w:t>анализ, синтез освоенного учебного материала по истории России начала XVI–конца XVII в. и Новой истории XVI–XVII вв.;</w:t>
      </w:r>
    </w:p>
    <w:p>
      <w:pPr>
        <w:pStyle w:val="style66"/>
        <w:ind w:hanging="0" w:left="854" w:right="0"/>
        <w:rPr>
          <w:spacing w:val="-2"/>
        </w:rPr>
      </w:pPr>
      <w:r>
        <w:rPr/>
        <w:t>−</w:t>
      </w:r>
      <w:r>
        <w:rPr>
          <w:spacing w:val="69"/>
          <w:w w:val="150"/>
        </w:rPr>
        <w:t xml:space="preserve">   </w:t>
      </w:r>
      <w:r>
        <w:rPr/>
        <w:t>составлять</w:t>
      </w:r>
      <w:r>
        <w:rPr>
          <w:spacing w:val="2"/>
        </w:rPr>
        <w:t xml:space="preserve"> </w:t>
      </w:r>
      <w:r>
        <w:rPr/>
        <w:t>сложный</w:t>
      </w:r>
      <w:r>
        <w:rPr>
          <w:spacing w:val="-4"/>
        </w:rPr>
        <w:t xml:space="preserve"> </w:t>
      </w:r>
      <w:r>
        <w:rPr/>
        <w:t>план</w:t>
      </w:r>
      <w:r>
        <w:rPr>
          <w:spacing w:val="-1"/>
        </w:rPr>
        <w:t xml:space="preserve"> </w:t>
      </w:r>
      <w:r>
        <w:rPr/>
        <w:t>определенных</w:t>
      </w:r>
      <w:r>
        <w:rPr>
          <w:spacing w:val="-4"/>
        </w:rPr>
        <w:t xml:space="preserve"> </w:t>
      </w:r>
      <w:r>
        <w:rPr/>
        <w:t>разделов</w:t>
      </w:r>
      <w:r>
        <w:rPr>
          <w:spacing w:val="-5"/>
        </w:rPr>
        <w:t xml:space="preserve"> </w:t>
      </w:r>
      <w:r>
        <w:rPr/>
        <w:t xml:space="preserve">изучаемой </w:t>
      </w:r>
      <w:r>
        <w:rPr>
          <w:spacing w:val="-2"/>
        </w:rPr>
        <w:t>темы;</w:t>
      </w:r>
    </w:p>
    <w:p>
      <w:pPr>
        <w:pStyle w:val="style66"/>
        <w:spacing w:after="0" w:before="1"/>
        <w:ind w:firstLine="708" w:left="143" w:right="279"/>
        <w:contextualSpacing w:val="false"/>
        <w:rPr/>
      </w:pPr>
      <w:r>
        <w:rPr/>
        <w:t>−</w:t>
      </w:r>
      <w:r>
        <w:rPr>
          <w:spacing w:val="40"/>
        </w:rPr>
        <w:t xml:space="preserve"> </w:t>
      </w:r>
      <w:r>
        <w:rPr/>
        <w:t>выделять</w:t>
      </w:r>
      <w:r>
        <w:rPr>
          <w:spacing w:val="40"/>
        </w:rPr>
        <w:t xml:space="preserve"> </w:t>
      </w:r>
      <w:r>
        <w:rPr/>
        <w:t>существенные</w:t>
      </w:r>
      <w:r>
        <w:rPr>
          <w:spacing w:val="40"/>
        </w:rPr>
        <w:t xml:space="preserve"> </w:t>
      </w:r>
      <w:r>
        <w:rPr/>
        <w:t>признаки</w:t>
      </w:r>
      <w:r>
        <w:rPr>
          <w:spacing w:val="40"/>
        </w:rPr>
        <w:t xml:space="preserve"> </w:t>
      </w:r>
      <w:r>
        <w:rPr/>
        <w:t>различных</w:t>
      </w:r>
      <w:r>
        <w:rPr>
          <w:spacing w:val="40"/>
        </w:rPr>
        <w:t xml:space="preserve"> </w:t>
      </w:r>
      <w:r>
        <w:rPr/>
        <w:t>исторических</w:t>
      </w:r>
      <w:r>
        <w:rPr>
          <w:spacing w:val="40"/>
        </w:rPr>
        <w:t xml:space="preserve"> </w:t>
      </w:r>
      <w:r>
        <w:rPr/>
        <w:t>событий</w:t>
      </w:r>
      <w:r>
        <w:rPr>
          <w:spacing w:val="40"/>
        </w:rPr>
        <w:t xml:space="preserve"> </w:t>
      </w:r>
      <w:r>
        <w:rPr/>
        <w:t>(явлений, процессов) истории России начала XVI–конца XVII в. и Новой истории XVI–XVII вв.;</w:t>
      </w:r>
    </w:p>
    <w:p>
      <w:pPr>
        <w:pStyle w:val="style66"/>
        <w:ind w:firstLine="708" w:left="143" w:right="279"/>
        <w:rPr/>
      </w:pPr>
      <w:r>
        <w:rPr/>
        <w:t xml:space="preserve">− </w:t>
      </w:r>
      <w:r>
        <w:rPr/>
        <w:t>определять и указывать причины, предпосылки, повод, последствия, значение исторических событий (явлений, процессов) на основе изученного материала по истории России начала XVI–конца XVII в. и Новой истории XVI–XVII вв.;</w:t>
      </w:r>
    </w:p>
    <w:p>
      <w:pPr>
        <w:pStyle w:val="style66"/>
        <w:ind w:firstLine="708" w:left="143" w:right="277"/>
        <w:rPr/>
      </w:pPr>
      <w:r>
        <w:rPr/>
        <w:t xml:space="preserve">− </w:t>
      </w:r>
      <w:r>
        <w:rPr/>
        <w:t>сравнивать события, явления, процессы в истории России начала XVI–конца XVII в. и Новой истории XVI–XVII вв., взгляды исторических деятелей, предложенные в форме учебного текста по 2–3 самостоятельно определенным критериям, результаты сравнения оформлять в виде сравнительной таблицы; на основе сравнения самостоятельно делать вывод;</w:t>
      </w:r>
    </w:p>
    <w:p>
      <w:pPr>
        <w:pStyle w:val="style66"/>
        <w:ind w:firstLine="708" w:left="143" w:right="277"/>
        <w:rPr/>
      </w:pPr>
      <w:r>
        <w:rPr/>
        <w:t>−</w:t>
      </w:r>
      <w:r>
        <w:rPr>
          <w:spacing w:val="40"/>
        </w:rPr>
        <w:t xml:space="preserve"> </w:t>
      </w:r>
      <w:r>
        <w:rPr/>
        <w:t>определять</w:t>
      </w:r>
      <w:r>
        <w:rPr>
          <w:spacing w:val="80"/>
        </w:rPr>
        <w:t xml:space="preserve"> </w:t>
      </w:r>
      <w:r>
        <w:rPr/>
        <w:t>и</w:t>
      </w:r>
      <w:r>
        <w:rPr>
          <w:spacing w:val="80"/>
        </w:rPr>
        <w:t xml:space="preserve"> </w:t>
      </w:r>
      <w:r>
        <w:rPr/>
        <w:t>объяснять</w:t>
      </w:r>
      <w:r>
        <w:rPr>
          <w:spacing w:val="80"/>
        </w:rPr>
        <w:t xml:space="preserve"> </w:t>
      </w:r>
      <w:r>
        <w:rPr/>
        <w:t>с</w:t>
      </w:r>
      <w:r>
        <w:rPr>
          <w:spacing w:val="80"/>
        </w:rPr>
        <w:t xml:space="preserve"> </w:t>
      </w:r>
      <w:r>
        <w:rPr/>
        <w:t>опорой</w:t>
      </w:r>
      <w:r>
        <w:rPr>
          <w:spacing w:val="80"/>
        </w:rPr>
        <w:t xml:space="preserve"> </w:t>
      </w:r>
      <w:r>
        <w:rPr/>
        <w:t>на</w:t>
      </w:r>
      <w:r>
        <w:rPr>
          <w:spacing w:val="80"/>
        </w:rPr>
        <w:t xml:space="preserve"> </w:t>
      </w:r>
      <w:r>
        <w:rPr/>
        <w:t>фактический</w:t>
      </w:r>
      <w:r>
        <w:rPr>
          <w:spacing w:val="80"/>
        </w:rPr>
        <w:t xml:space="preserve"> </w:t>
      </w:r>
      <w:r>
        <w:rPr/>
        <w:t>материал</w:t>
      </w:r>
      <w:r>
        <w:rPr>
          <w:spacing w:val="80"/>
        </w:rPr>
        <w:t xml:space="preserve"> </w:t>
      </w:r>
      <w:r>
        <w:rPr/>
        <w:t>свое</w:t>
      </w:r>
      <w:r>
        <w:rPr>
          <w:spacing w:val="80"/>
        </w:rPr>
        <w:t xml:space="preserve"> </w:t>
      </w:r>
      <w:r>
        <w:rPr/>
        <w:t>отношение</w:t>
      </w:r>
      <w:r>
        <w:rPr>
          <w:spacing w:val="80"/>
        </w:rPr>
        <w:t xml:space="preserve"> </w:t>
      </w:r>
      <w:r>
        <w:rPr/>
        <w:t>к наиболее значительным событиям истории России начала XVI–конца XVII в. и Новой истории XVI–XVII вв., достижениям и историческим личностям;</w:t>
      </w:r>
    </w:p>
    <w:p>
      <w:pPr>
        <w:pStyle w:val="style66"/>
        <w:spacing w:after="0" w:before="1"/>
        <w:ind w:firstLine="708" w:left="143" w:right="279"/>
        <w:contextualSpacing w:val="false"/>
        <w:rPr/>
      </w:pPr>
      <w:r>
        <w:rPr/>
        <w:t xml:space="preserve">− </w:t>
      </w:r>
      <w:r>
        <w:rPr/>
        <w:t>отбирать факты в учебном тексте, тексте исторического источника по истории России начала XVI–конца XVII в. и Новой истории XVI–XVII вв., которые могут быть использованы для подтверждения/опровержения заданной точки зрения, объяснять, как определенные факты могут быть использованы для подтверждения/опровержения заданной точки зрения;</w:t>
      </w:r>
    </w:p>
    <w:p>
      <w:pPr>
        <w:pStyle w:val="style66"/>
        <w:spacing w:after="0" w:before="2"/>
        <w:ind w:firstLine="708" w:left="143" w:right="281"/>
        <w:contextualSpacing w:val="false"/>
        <w:rPr/>
      </w:pPr>
      <w:r>
        <w:rPr/>
        <w:t xml:space="preserve">− </w:t>
      </w:r>
      <w:r>
        <w:rPr/>
        <w:t>использовать материал по истории родного края для</w:t>
      </w:r>
      <w:r>
        <w:rPr>
          <w:spacing w:val="40"/>
        </w:rPr>
        <w:t xml:space="preserve"> </w:t>
      </w:r>
      <w:r>
        <w:rPr/>
        <w:t>изучения</w:t>
      </w:r>
      <w:r>
        <w:rPr>
          <w:spacing w:val="40"/>
        </w:rPr>
        <w:t xml:space="preserve"> </w:t>
      </w:r>
      <w:r>
        <w:rPr/>
        <w:t>особенностей</w:t>
      </w:r>
      <w:r>
        <w:rPr>
          <w:spacing w:val="40"/>
        </w:rPr>
        <w:t xml:space="preserve"> </w:t>
      </w:r>
      <w:r>
        <w:rPr/>
        <w:t>исторического развития своего региона.</w:t>
      </w:r>
    </w:p>
    <w:p>
      <w:pPr>
        <w:pStyle w:val="style66"/>
        <w:ind w:hanging="0" w:left="0" w:right="0"/>
        <w:jc w:val="left"/>
        <w:rPr/>
      </w:pPr>
      <w:r>
        <w:rPr/>
      </w:r>
    </w:p>
    <w:p>
      <w:pPr>
        <w:pStyle w:val="style66"/>
        <w:ind w:firstLine="708" w:left="143" w:right="276"/>
        <w:rPr/>
      </w:pPr>
      <w:r>
        <w:rPr/>
        <w:t xml:space="preserve">Предметные результаты по итогам </w:t>
      </w:r>
      <w:r>
        <w:rPr>
          <w:b/>
        </w:rPr>
        <w:t xml:space="preserve">четвертого года </w:t>
      </w:r>
      <w:r>
        <w:rPr/>
        <w:t>изучения учебного предмета «История» отражают сформированность умений:</w:t>
      </w:r>
    </w:p>
    <w:p>
      <w:pPr>
        <w:pStyle w:val="style66"/>
        <w:ind w:firstLine="708" w:left="143" w:right="272"/>
        <w:rPr/>
      </w:pPr>
      <w:r>
        <w:rPr/>
        <w:t>−</w:t>
      </w:r>
      <w:r>
        <w:rPr>
          <w:spacing w:val="40"/>
        </w:rPr>
        <w:t xml:space="preserve"> </w:t>
      </w:r>
      <w:r>
        <w:rPr/>
        <w:t>определять</w:t>
      </w:r>
      <w:r>
        <w:rPr>
          <w:spacing w:val="40"/>
        </w:rPr>
        <w:t xml:space="preserve"> </w:t>
      </w:r>
      <w:r>
        <w:rPr/>
        <w:t>длительность</w:t>
      </w:r>
      <w:r>
        <w:rPr>
          <w:spacing w:val="40"/>
        </w:rPr>
        <w:t xml:space="preserve"> </w:t>
      </w:r>
      <w:r>
        <w:rPr/>
        <w:t>исторических</w:t>
      </w:r>
      <w:r>
        <w:rPr>
          <w:spacing w:val="40"/>
        </w:rPr>
        <w:t xml:space="preserve"> </w:t>
      </w:r>
      <w:r>
        <w:rPr/>
        <w:t>процессов,</w:t>
      </w:r>
      <w:r>
        <w:rPr>
          <w:spacing w:val="40"/>
        </w:rPr>
        <w:t xml:space="preserve"> </w:t>
      </w:r>
      <w:r>
        <w:rPr/>
        <w:t>последовательность</w:t>
      </w:r>
      <w:r>
        <w:rPr>
          <w:spacing w:val="40"/>
        </w:rPr>
        <w:t xml:space="preserve"> </w:t>
      </w:r>
      <w:r>
        <w:rPr/>
        <w:t>событий, явлений, процессов истории России конца XVII–XVIII в. и Новой истории XVIII в., соотносить их с историческими периодами, синхронизировать события (явления, процессы) истории разных стран и народов, определять современников исторических событий (явлений, процессов):</w:t>
      </w:r>
    </w:p>
    <w:p>
      <w:pPr>
        <w:pStyle w:val="style1"/>
        <w:spacing w:after="0" w:before="11"/>
        <w:contextualSpacing w:val="false"/>
        <w:rPr>
          <w:spacing w:val="-10"/>
        </w:rPr>
      </w:pPr>
      <w:r>
        <w:rPr/>
        <w:t>Россия</w:t>
      </w:r>
      <w:r>
        <w:rPr>
          <w:spacing w:val="-3"/>
        </w:rPr>
        <w:t xml:space="preserve"> </w:t>
      </w:r>
      <w:r>
        <w:rPr/>
        <w:t>в</w:t>
      </w:r>
      <w:r>
        <w:rPr>
          <w:spacing w:val="-6"/>
        </w:rPr>
        <w:t xml:space="preserve"> </w:t>
      </w:r>
      <w:r>
        <w:rPr/>
        <w:t>эпоху</w:t>
      </w:r>
      <w:r>
        <w:rPr>
          <w:spacing w:val="-3"/>
        </w:rPr>
        <w:t xml:space="preserve"> </w:t>
      </w:r>
      <w:r>
        <w:rPr/>
        <w:t>преобразований</w:t>
      </w:r>
      <w:r>
        <w:rPr>
          <w:spacing w:val="-3"/>
        </w:rPr>
        <w:t xml:space="preserve"> </w:t>
      </w:r>
      <w:r>
        <w:rPr/>
        <w:t>Петра</w:t>
      </w:r>
      <w:r>
        <w:rPr>
          <w:spacing w:val="-4"/>
        </w:rPr>
        <w:t xml:space="preserve"> </w:t>
      </w:r>
      <w:r>
        <w:rPr>
          <w:spacing w:val="-10"/>
        </w:rPr>
        <w:t>I</w:t>
      </w:r>
    </w:p>
    <w:p>
      <w:pPr>
        <w:pStyle w:val="style66"/>
        <w:ind w:firstLine="708" w:left="143" w:right="278"/>
        <w:rPr/>
      </w:pPr>
      <w:r>
        <w:rPr/>
        <w:t>Россия в конце XVII в., необходимость реформ. Начало царствования Петра I, борьба за власть. Правление царевны Софьи. Основание Славяно-греко-латинской академии в Москве. Стрелецкие бунты.</w:t>
      </w:r>
    </w:p>
    <w:p>
      <w:pPr>
        <w:pStyle w:val="style66"/>
        <w:ind w:hanging="0" w:left="854" w:right="0"/>
        <w:rPr>
          <w:spacing w:val="-2"/>
        </w:rPr>
      </w:pPr>
      <w:r>
        <w:rPr/>
        <w:t>Вечный</w:t>
      </w:r>
      <w:r>
        <w:rPr>
          <w:spacing w:val="-7"/>
        </w:rPr>
        <w:t xml:space="preserve"> </w:t>
      </w:r>
      <w:r>
        <w:rPr/>
        <w:t>мир</w:t>
      </w:r>
      <w:r>
        <w:rPr>
          <w:spacing w:val="-5"/>
        </w:rPr>
        <w:t xml:space="preserve"> </w:t>
      </w:r>
      <w:r>
        <w:rPr/>
        <w:t>с</w:t>
      </w:r>
      <w:r>
        <w:rPr>
          <w:spacing w:val="-6"/>
        </w:rPr>
        <w:t xml:space="preserve"> </w:t>
      </w:r>
      <w:r>
        <w:rPr/>
        <w:t>Речью</w:t>
      </w:r>
      <w:r>
        <w:rPr>
          <w:spacing w:val="-3"/>
        </w:rPr>
        <w:t xml:space="preserve"> </w:t>
      </w:r>
      <w:r>
        <w:rPr/>
        <w:t>Посполитой.</w:t>
      </w:r>
      <w:r>
        <w:rPr>
          <w:spacing w:val="-9"/>
        </w:rPr>
        <w:t xml:space="preserve"> </w:t>
      </w:r>
      <w:r>
        <w:rPr/>
        <w:t>Крымские</w:t>
      </w:r>
      <w:r>
        <w:rPr>
          <w:spacing w:val="-5"/>
        </w:rPr>
        <w:t xml:space="preserve"> </w:t>
      </w:r>
      <w:r>
        <w:rPr/>
        <w:t>походы.</w:t>
      </w:r>
      <w:r>
        <w:rPr>
          <w:spacing w:val="-5"/>
        </w:rPr>
        <w:t xml:space="preserve"> </w:t>
      </w:r>
      <w:r>
        <w:rPr/>
        <w:t>Азовские</w:t>
      </w:r>
      <w:r>
        <w:rPr>
          <w:spacing w:val="-9"/>
        </w:rPr>
        <w:t xml:space="preserve"> </w:t>
      </w:r>
      <w:r>
        <w:rPr/>
        <w:t>походы.</w:t>
      </w:r>
      <w:r>
        <w:rPr>
          <w:spacing w:val="-5"/>
        </w:rPr>
        <w:t xml:space="preserve"> </w:t>
      </w:r>
      <w:r>
        <w:rPr/>
        <w:t>Великое</w:t>
      </w:r>
      <w:r>
        <w:rPr>
          <w:spacing w:val="-5"/>
        </w:rPr>
        <w:t xml:space="preserve"> </w:t>
      </w:r>
      <w:r>
        <w:rPr>
          <w:spacing w:val="-2"/>
        </w:rPr>
        <w:t>посольство.</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84"/>
        <w:contextualSpacing w:val="false"/>
        <w:rPr/>
      </w:pPr>
      <w:r>
        <w:rPr/>
        <w:t>Внешняя политика. Северная война. Санкт-Петербург – новая столица. Создание регулярной армии, военного флота. Ништадтский мир. Провозглашение России империей. Каспийский поход Петра I.</w:t>
      </w:r>
    </w:p>
    <w:p>
      <w:pPr>
        <w:pStyle w:val="style66"/>
        <w:spacing w:after="0" w:before="3" w:line="275" w:lineRule="exact"/>
        <w:ind w:hanging="0" w:left="854" w:right="0"/>
        <w:contextualSpacing w:val="false"/>
        <w:rPr>
          <w:spacing w:val="-2"/>
        </w:rPr>
      </w:pPr>
      <w:r>
        <w:rPr/>
        <w:t>Экономическая</w:t>
      </w:r>
      <w:r>
        <w:rPr>
          <w:spacing w:val="59"/>
          <w:w w:val="150"/>
        </w:rPr>
        <w:t xml:space="preserve"> </w:t>
      </w:r>
      <w:r>
        <w:rPr/>
        <w:t>политика</w:t>
      </w:r>
      <w:r>
        <w:rPr>
          <w:spacing w:val="43"/>
        </w:rPr>
        <w:t xml:space="preserve">  </w:t>
      </w:r>
      <w:r>
        <w:rPr/>
        <w:t>Петра</w:t>
      </w:r>
      <w:r>
        <w:rPr>
          <w:spacing w:val="44"/>
        </w:rPr>
        <w:t xml:space="preserve">  </w:t>
      </w:r>
      <w:r>
        <w:rPr/>
        <w:t>I.</w:t>
      </w:r>
      <w:r>
        <w:rPr>
          <w:spacing w:val="46"/>
        </w:rPr>
        <w:t xml:space="preserve">  </w:t>
      </w:r>
      <w:r>
        <w:rPr/>
        <w:t>Роль</w:t>
      </w:r>
      <w:r>
        <w:rPr>
          <w:spacing w:val="44"/>
        </w:rPr>
        <w:t xml:space="preserve">  </w:t>
      </w:r>
      <w:r>
        <w:rPr/>
        <w:t>государства</w:t>
      </w:r>
      <w:r>
        <w:rPr>
          <w:spacing w:val="45"/>
        </w:rPr>
        <w:t xml:space="preserve">  </w:t>
      </w:r>
      <w:r>
        <w:rPr/>
        <w:t>в</w:t>
      </w:r>
      <w:r>
        <w:rPr>
          <w:spacing w:val="45"/>
        </w:rPr>
        <w:t xml:space="preserve">  </w:t>
      </w:r>
      <w:r>
        <w:rPr/>
        <w:t>создании</w:t>
      </w:r>
      <w:r>
        <w:rPr>
          <w:spacing w:val="45"/>
        </w:rPr>
        <w:t xml:space="preserve">  </w:t>
      </w:r>
      <w:r>
        <w:rPr>
          <w:spacing w:val="-2"/>
        </w:rPr>
        <w:t>промышленности.</w:t>
      </w:r>
    </w:p>
    <w:p>
      <w:pPr>
        <w:pStyle w:val="style66"/>
        <w:spacing w:line="275" w:lineRule="exact"/>
        <w:ind w:hanging="0" w:left="143" w:right="0"/>
        <w:rPr>
          <w:spacing w:val="-2"/>
        </w:rPr>
      </w:pPr>
      <w:r>
        <w:rPr/>
        <w:t>Таможенный</w:t>
      </w:r>
      <w:r>
        <w:rPr>
          <w:spacing w:val="-7"/>
        </w:rPr>
        <w:t xml:space="preserve"> </w:t>
      </w:r>
      <w:r>
        <w:rPr>
          <w:spacing w:val="-2"/>
        </w:rPr>
        <w:t>тариф.</w:t>
      </w:r>
    </w:p>
    <w:p>
      <w:pPr>
        <w:pStyle w:val="style66"/>
        <w:ind w:firstLine="708" w:left="143" w:right="280"/>
        <w:rPr/>
      </w:pPr>
      <w:r>
        <w:rPr/>
        <w:t>Реформы государственного управления. Правительствующий Сенат, коллегии, органы надзора и суда. Генеральный регламент.</w:t>
      </w:r>
    </w:p>
    <w:p>
      <w:pPr>
        <w:pStyle w:val="style66"/>
        <w:ind w:hanging="0" w:left="854" w:right="511"/>
        <w:jc w:val="left"/>
        <w:rPr/>
      </w:pPr>
      <w:r>
        <w:rPr/>
        <w:t>Церковная</w:t>
      </w:r>
      <w:r>
        <w:rPr>
          <w:spacing w:val="-6"/>
        </w:rPr>
        <w:t xml:space="preserve"> </w:t>
      </w:r>
      <w:r>
        <w:rPr/>
        <w:t>реформа.</w:t>
      </w:r>
      <w:r>
        <w:rPr>
          <w:spacing w:val="-6"/>
        </w:rPr>
        <w:t xml:space="preserve"> </w:t>
      </w:r>
      <w:r>
        <w:rPr/>
        <w:t>Упразднение</w:t>
      </w:r>
      <w:r>
        <w:rPr>
          <w:spacing w:val="-7"/>
        </w:rPr>
        <w:t xml:space="preserve"> </w:t>
      </w:r>
      <w:r>
        <w:rPr/>
        <w:t>патриаршества,</w:t>
      </w:r>
      <w:r>
        <w:rPr>
          <w:spacing w:val="-2"/>
        </w:rPr>
        <w:t xml:space="preserve"> </w:t>
      </w:r>
      <w:r>
        <w:rPr/>
        <w:t>учреждение</w:t>
      </w:r>
      <w:r>
        <w:rPr>
          <w:spacing w:val="-7"/>
        </w:rPr>
        <w:t xml:space="preserve"> </w:t>
      </w:r>
      <w:r>
        <w:rPr/>
        <w:t>Святейшего</w:t>
      </w:r>
      <w:r>
        <w:rPr>
          <w:spacing w:val="-6"/>
        </w:rPr>
        <w:t xml:space="preserve"> </w:t>
      </w:r>
      <w:r>
        <w:rPr/>
        <w:t>Синода. Реформы местного управления.</w:t>
      </w:r>
    </w:p>
    <w:p>
      <w:pPr>
        <w:pStyle w:val="style66"/>
        <w:ind w:hanging="0" w:left="852" w:right="0"/>
        <w:jc w:val="left"/>
        <w:rPr>
          <w:spacing w:val="-2"/>
        </w:rPr>
      </w:pPr>
      <w:r>
        <w:rPr/>
        <w:t>Издание</w:t>
      </w:r>
      <w:r>
        <w:rPr>
          <w:spacing w:val="-1"/>
        </w:rPr>
        <w:t xml:space="preserve"> </w:t>
      </w:r>
      <w:r>
        <w:rPr/>
        <w:t>указа</w:t>
      </w:r>
      <w:r>
        <w:rPr>
          <w:spacing w:val="-2"/>
        </w:rPr>
        <w:t xml:space="preserve"> </w:t>
      </w:r>
      <w:r>
        <w:rPr/>
        <w:t>о</w:t>
      </w:r>
      <w:r>
        <w:rPr>
          <w:spacing w:val="-2"/>
        </w:rPr>
        <w:t xml:space="preserve"> </w:t>
      </w:r>
      <w:r>
        <w:rPr/>
        <w:t>престолонаследии. Повышение</w:t>
      </w:r>
      <w:r>
        <w:rPr>
          <w:spacing w:val="-2"/>
        </w:rPr>
        <w:t xml:space="preserve"> </w:t>
      </w:r>
      <w:r>
        <w:rPr/>
        <w:t>роли</w:t>
      </w:r>
      <w:r>
        <w:rPr>
          <w:spacing w:val="-1"/>
        </w:rPr>
        <w:t xml:space="preserve"> </w:t>
      </w:r>
      <w:r>
        <w:rPr/>
        <w:t>дворянства</w:t>
      </w:r>
      <w:r>
        <w:rPr>
          <w:spacing w:val="-4"/>
        </w:rPr>
        <w:t xml:space="preserve"> </w:t>
      </w:r>
      <w:r>
        <w:rPr/>
        <w:t>в</w:t>
      </w:r>
      <w:r>
        <w:rPr>
          <w:spacing w:val="1"/>
        </w:rPr>
        <w:t xml:space="preserve"> </w:t>
      </w:r>
      <w:r>
        <w:rPr/>
        <w:t>управлении</w:t>
      </w:r>
      <w:r>
        <w:rPr>
          <w:spacing w:val="1"/>
        </w:rPr>
        <w:t xml:space="preserve"> </w:t>
      </w:r>
      <w:r>
        <w:rPr>
          <w:spacing w:val="-2"/>
        </w:rPr>
        <w:t>страной.</w:t>
      </w:r>
    </w:p>
    <w:p>
      <w:pPr>
        <w:pStyle w:val="style66"/>
        <w:ind w:hanging="0" w:left="143" w:right="0"/>
        <w:jc w:val="left"/>
        <w:rPr>
          <w:spacing w:val="-2"/>
        </w:rPr>
      </w:pPr>
      <w:r>
        <w:rPr/>
        <w:t>Издание</w:t>
      </w:r>
      <w:r>
        <w:rPr>
          <w:spacing w:val="-6"/>
        </w:rPr>
        <w:t xml:space="preserve"> </w:t>
      </w:r>
      <w:r>
        <w:rPr/>
        <w:t>указа</w:t>
      </w:r>
      <w:r>
        <w:rPr>
          <w:spacing w:val="-9"/>
        </w:rPr>
        <w:t xml:space="preserve"> </w:t>
      </w:r>
      <w:r>
        <w:rPr/>
        <w:t>о</w:t>
      </w:r>
      <w:r>
        <w:rPr>
          <w:spacing w:val="-3"/>
        </w:rPr>
        <w:t xml:space="preserve"> </w:t>
      </w:r>
      <w:r>
        <w:rPr/>
        <w:t>единонаследии.</w:t>
      </w:r>
      <w:r>
        <w:rPr>
          <w:spacing w:val="-4"/>
        </w:rPr>
        <w:t xml:space="preserve"> </w:t>
      </w:r>
      <w:r>
        <w:rPr/>
        <w:t>Табель</w:t>
      </w:r>
      <w:r>
        <w:rPr>
          <w:spacing w:val="-5"/>
        </w:rPr>
        <w:t xml:space="preserve"> </w:t>
      </w:r>
      <w:r>
        <w:rPr/>
        <w:t>о</w:t>
      </w:r>
      <w:r>
        <w:rPr>
          <w:spacing w:val="-6"/>
        </w:rPr>
        <w:t xml:space="preserve"> </w:t>
      </w:r>
      <w:r>
        <w:rPr/>
        <w:t>рангах.</w:t>
      </w:r>
      <w:r>
        <w:rPr>
          <w:spacing w:val="-5"/>
        </w:rPr>
        <w:t xml:space="preserve"> </w:t>
      </w:r>
      <w:r>
        <w:rPr/>
        <w:t>Переписи</w:t>
      </w:r>
      <w:r>
        <w:rPr>
          <w:spacing w:val="-7"/>
        </w:rPr>
        <w:t xml:space="preserve"> </w:t>
      </w:r>
      <w:r>
        <w:rPr/>
        <w:t>населения.</w:t>
      </w:r>
      <w:r>
        <w:rPr>
          <w:spacing w:val="-7"/>
        </w:rPr>
        <w:t xml:space="preserve"> </w:t>
      </w:r>
      <w:r>
        <w:rPr/>
        <w:t>Введение</w:t>
      </w:r>
      <w:r>
        <w:rPr>
          <w:spacing w:val="-9"/>
        </w:rPr>
        <w:t xml:space="preserve"> </w:t>
      </w:r>
      <w:r>
        <w:rPr/>
        <w:t>подушной</w:t>
      </w:r>
      <w:r>
        <w:rPr>
          <w:spacing w:val="-4"/>
        </w:rPr>
        <w:t xml:space="preserve"> </w:t>
      </w:r>
      <w:r>
        <w:rPr>
          <w:spacing w:val="-2"/>
        </w:rPr>
        <w:t>подати.</w:t>
      </w:r>
    </w:p>
    <w:p>
      <w:pPr>
        <w:pStyle w:val="style66"/>
        <w:ind w:firstLine="708" w:left="143" w:right="511"/>
        <w:jc w:val="left"/>
        <w:rPr/>
      </w:pPr>
      <w:r>
        <w:rPr/>
        <w:t>Социальные движения в первой четверти XVIII в.: восстания в Астрахани, Башкирии, восстание под предводительством К.А. Булавина на Дону. Дело царевича Алексея.</w:t>
      </w:r>
    </w:p>
    <w:p>
      <w:pPr>
        <w:pStyle w:val="style1"/>
        <w:spacing w:after="0" w:before="10" w:line="273" w:lineRule="exact"/>
        <w:contextualSpacing w:val="false"/>
        <w:jc w:val="left"/>
        <w:rPr>
          <w:spacing w:val="-2"/>
        </w:rPr>
      </w:pPr>
      <w:r>
        <w:rPr/>
        <w:t>Эпоха</w:t>
      </w:r>
      <w:r>
        <w:rPr>
          <w:spacing w:val="-5"/>
        </w:rPr>
        <w:t xml:space="preserve"> </w:t>
      </w:r>
      <w:r>
        <w:rPr/>
        <w:t>дворцовых</w:t>
      </w:r>
      <w:r>
        <w:rPr>
          <w:spacing w:val="-4"/>
        </w:rPr>
        <w:t xml:space="preserve"> </w:t>
      </w:r>
      <w:r>
        <w:rPr>
          <w:spacing w:val="-2"/>
        </w:rPr>
        <w:t>переворотов</w:t>
      </w:r>
    </w:p>
    <w:p>
      <w:pPr>
        <w:pStyle w:val="style66"/>
        <w:ind w:hanging="0" w:left="854" w:right="3502"/>
        <w:rPr/>
      </w:pPr>
      <w:r>
        <w:rPr/>
        <w:t>Правление</w:t>
      </w:r>
      <w:r>
        <w:rPr>
          <w:spacing w:val="-6"/>
        </w:rPr>
        <w:t xml:space="preserve"> </w:t>
      </w:r>
      <w:r>
        <w:rPr/>
        <w:t>Екатерины</w:t>
      </w:r>
      <w:r>
        <w:rPr>
          <w:spacing w:val="-4"/>
        </w:rPr>
        <w:t xml:space="preserve"> </w:t>
      </w:r>
      <w:r>
        <w:rPr/>
        <w:t>I.</w:t>
      </w:r>
      <w:r>
        <w:rPr>
          <w:spacing w:val="-5"/>
        </w:rPr>
        <w:t xml:space="preserve"> </w:t>
      </w:r>
      <w:r>
        <w:rPr/>
        <w:t>Создание</w:t>
      </w:r>
      <w:r>
        <w:rPr>
          <w:spacing w:val="-6"/>
        </w:rPr>
        <w:t xml:space="preserve"> </w:t>
      </w:r>
      <w:r>
        <w:rPr/>
        <w:t>Верховного</w:t>
      </w:r>
      <w:r>
        <w:rPr>
          <w:spacing w:val="-8"/>
        </w:rPr>
        <w:t xml:space="preserve"> </w:t>
      </w:r>
      <w:r>
        <w:rPr/>
        <w:t>тайного</w:t>
      </w:r>
      <w:r>
        <w:rPr>
          <w:spacing w:val="-5"/>
        </w:rPr>
        <w:t xml:space="preserve"> </w:t>
      </w:r>
      <w:r>
        <w:rPr/>
        <w:t>совета. Правление Петра II. Ссылка А.Д. Меншикова.</w:t>
      </w:r>
    </w:p>
    <w:p>
      <w:pPr>
        <w:pStyle w:val="style66"/>
        <w:ind w:hanging="0" w:left="854" w:right="0"/>
        <w:rPr>
          <w:spacing w:val="-2"/>
        </w:rPr>
      </w:pPr>
      <w:r>
        <w:rPr/>
        <w:t>Правление</w:t>
      </w:r>
      <w:r>
        <w:rPr>
          <w:spacing w:val="-12"/>
        </w:rPr>
        <w:t xml:space="preserve"> </w:t>
      </w:r>
      <w:r>
        <w:rPr/>
        <w:t>Анны</w:t>
      </w:r>
      <w:r>
        <w:rPr>
          <w:spacing w:val="-6"/>
        </w:rPr>
        <w:t xml:space="preserve"> </w:t>
      </w:r>
      <w:r>
        <w:rPr/>
        <w:t>Иоанновны.</w:t>
      </w:r>
      <w:r>
        <w:rPr>
          <w:spacing w:val="-7"/>
        </w:rPr>
        <w:t xml:space="preserve"> </w:t>
      </w:r>
      <w:r>
        <w:rPr/>
        <w:t>Создание</w:t>
      </w:r>
      <w:r>
        <w:rPr>
          <w:spacing w:val="-7"/>
        </w:rPr>
        <w:t xml:space="preserve"> </w:t>
      </w:r>
      <w:r>
        <w:rPr/>
        <w:t>Кабинета</w:t>
      </w:r>
      <w:r>
        <w:rPr>
          <w:spacing w:val="-8"/>
        </w:rPr>
        <w:t xml:space="preserve"> </w:t>
      </w:r>
      <w:r>
        <w:rPr>
          <w:spacing w:val="-2"/>
        </w:rPr>
        <w:t>министров.</w:t>
      </w:r>
    </w:p>
    <w:p>
      <w:pPr>
        <w:pStyle w:val="style66"/>
        <w:ind w:firstLine="708" w:left="143" w:right="280"/>
        <w:rPr/>
      </w:pPr>
      <w:r>
        <w:rPr/>
        <w:t>Расширение привилегий дворянства. Создание Сухопутного шляхетского кадетского</w:t>
      </w:r>
      <w:r>
        <w:rPr>
          <w:spacing w:val="40"/>
        </w:rPr>
        <w:t xml:space="preserve"> </w:t>
      </w:r>
      <w:r>
        <w:rPr/>
        <w:t>корпуса. Правление Ивана VI Антоновича.</w:t>
      </w:r>
    </w:p>
    <w:p>
      <w:pPr>
        <w:pStyle w:val="style66"/>
        <w:ind w:firstLine="708" w:left="143" w:right="288"/>
        <w:rPr>
          <w:spacing w:val="-2"/>
        </w:rPr>
      </w:pPr>
      <w:r>
        <w:rPr/>
        <w:t xml:space="preserve">Правление Елизаветы Петровны. Создание Дворянского и Купеческого банков. Ликвидация внутренних таможен. Рост косвенных налогов. Основание Московского университета и Академии </w:t>
      </w:r>
      <w:r>
        <w:rPr>
          <w:spacing w:val="-2"/>
        </w:rPr>
        <w:t>художеств.</w:t>
      </w:r>
    </w:p>
    <w:p>
      <w:pPr>
        <w:pStyle w:val="style66"/>
        <w:ind w:hanging="0" w:left="854" w:right="0"/>
        <w:rPr>
          <w:spacing w:val="-5"/>
        </w:rPr>
      </w:pPr>
      <w:r>
        <w:rPr/>
        <w:t>Правление</w:t>
      </w:r>
      <w:r>
        <w:rPr>
          <w:spacing w:val="-9"/>
        </w:rPr>
        <w:t xml:space="preserve"> </w:t>
      </w:r>
      <w:r>
        <w:rPr/>
        <w:t>Петра</w:t>
      </w:r>
      <w:r>
        <w:rPr>
          <w:spacing w:val="-3"/>
        </w:rPr>
        <w:t xml:space="preserve"> </w:t>
      </w:r>
      <w:r>
        <w:rPr/>
        <w:t>III.</w:t>
      </w:r>
      <w:r>
        <w:rPr>
          <w:spacing w:val="-3"/>
        </w:rPr>
        <w:t xml:space="preserve"> </w:t>
      </w:r>
      <w:r>
        <w:rPr/>
        <w:t>Манифест</w:t>
      </w:r>
      <w:r>
        <w:rPr>
          <w:spacing w:val="-5"/>
        </w:rPr>
        <w:t xml:space="preserve"> </w:t>
      </w:r>
      <w:r>
        <w:rPr/>
        <w:t>о</w:t>
      </w:r>
      <w:r>
        <w:rPr>
          <w:spacing w:val="-6"/>
        </w:rPr>
        <w:t xml:space="preserve"> </w:t>
      </w:r>
      <w:r>
        <w:rPr/>
        <w:t>вольности</w:t>
      </w:r>
      <w:r>
        <w:rPr>
          <w:spacing w:val="-6"/>
        </w:rPr>
        <w:t xml:space="preserve"> </w:t>
      </w:r>
      <w:r>
        <w:rPr/>
        <w:t>дворянской.</w:t>
      </w:r>
      <w:r>
        <w:rPr>
          <w:spacing w:val="-7"/>
        </w:rPr>
        <w:t xml:space="preserve"> </w:t>
      </w:r>
      <w:r>
        <w:rPr/>
        <w:t>Переворот</w:t>
      </w:r>
      <w:r>
        <w:rPr>
          <w:spacing w:val="-8"/>
        </w:rPr>
        <w:t xml:space="preserve"> </w:t>
      </w:r>
      <w:r>
        <w:rPr/>
        <w:t>1762</w:t>
      </w:r>
      <w:r>
        <w:rPr>
          <w:spacing w:val="-1"/>
        </w:rPr>
        <w:t xml:space="preserve"> </w:t>
      </w:r>
      <w:r>
        <w:rPr>
          <w:spacing w:val="-5"/>
        </w:rPr>
        <w:t>г.</w:t>
      </w:r>
    </w:p>
    <w:p>
      <w:pPr>
        <w:pStyle w:val="style66"/>
        <w:ind w:firstLine="708" w:left="143" w:right="276"/>
        <w:rPr/>
      </w:pPr>
      <w:r>
        <w:rPr/>
        <w:t>Россия в международных конфликтах 1730–начала 1760-х годов. Участие России в Семилетней войне.</w:t>
      </w:r>
    </w:p>
    <w:p>
      <w:pPr>
        <w:pStyle w:val="style1"/>
        <w:spacing w:after="0" w:before="5" w:line="274" w:lineRule="exact"/>
        <w:contextualSpacing w:val="false"/>
        <w:rPr>
          <w:spacing w:val="-5"/>
        </w:rPr>
      </w:pPr>
      <w:r>
        <w:rPr/>
        <w:t>Правление</w:t>
      </w:r>
      <w:r>
        <w:rPr>
          <w:spacing w:val="-10"/>
        </w:rPr>
        <w:t xml:space="preserve"> </w:t>
      </w:r>
      <w:r>
        <w:rPr/>
        <w:t>Екатерины</w:t>
      </w:r>
      <w:r>
        <w:rPr>
          <w:spacing w:val="-4"/>
        </w:rPr>
        <w:t xml:space="preserve"> </w:t>
      </w:r>
      <w:r>
        <w:rPr>
          <w:spacing w:val="-5"/>
        </w:rPr>
        <w:t>II</w:t>
      </w:r>
    </w:p>
    <w:p>
      <w:pPr>
        <w:pStyle w:val="style66"/>
        <w:ind w:firstLine="708" w:left="143" w:right="283"/>
        <w:rPr/>
      </w:pPr>
      <w:r>
        <w:rPr/>
        <w:t>Внутренняя политика Екатерины II. «Просвещенный абсолютизм», его особенности</w:t>
      </w:r>
      <w:r>
        <w:rPr>
          <w:spacing w:val="40"/>
        </w:rPr>
        <w:t xml:space="preserve"> </w:t>
      </w:r>
      <w:r>
        <w:rPr/>
        <w:t>в России. Секуляризация церковных земель. Уложенная комиссия. Экономическая и финансовая политика правительства. Начало выпуска ассигнаций. Вольное экономическое общество. Губернская реформа. Издание Жалованных грамот дворянству и городам.</w:t>
      </w:r>
    </w:p>
    <w:p>
      <w:pPr>
        <w:pStyle w:val="style66"/>
        <w:ind w:firstLine="708" w:left="143" w:right="289"/>
        <w:rPr/>
      </w:pPr>
      <w:r>
        <w:rPr/>
        <w:t>Национальная политика. Ликвидация украинского гетманства. Колонизационная политика Екатерины II и привлечение иностранцев в Россию. Укрепление начал веротерпимости.</w:t>
      </w:r>
    </w:p>
    <w:p>
      <w:pPr>
        <w:pStyle w:val="style66"/>
        <w:ind w:firstLine="708" w:left="143" w:right="280"/>
        <w:rPr/>
      </w:pPr>
      <w:r>
        <w:rPr/>
        <w:t>Экономическое развитие России во второй половине XVIII в. Роль государства, купечества, помещиков в развитии промышленности. Крепостной и вольнонаемный труд. Внутренняя</w:t>
      </w:r>
      <w:r>
        <w:rPr>
          <w:spacing w:val="40"/>
        </w:rPr>
        <w:t xml:space="preserve"> </w:t>
      </w:r>
      <w:r>
        <w:rPr/>
        <w:t>и внешняя торговля. Хозяйственное освоение Новороссии, Северного Кавказа, Поволжья, Урала. Издание манифеста о свободе предпринимательства. Торговые договоры со странами Европы.</w:t>
      </w:r>
    </w:p>
    <w:p>
      <w:pPr>
        <w:pStyle w:val="style66"/>
        <w:spacing w:line="232" w:lineRule="auto"/>
        <w:ind w:firstLine="708" w:left="143" w:right="284"/>
        <w:rPr/>
      </w:pPr>
      <w:r>
        <w:rPr/>
        <w:t>Обострение социальных противоречий. Чумной бунт. Восстание под предводительством Емельяна Пугачева.</w:t>
      </w:r>
    </w:p>
    <w:p>
      <w:pPr>
        <w:pStyle w:val="style66"/>
        <w:spacing w:after="0" w:before="1"/>
        <w:ind w:firstLine="708" w:left="143" w:right="280"/>
        <w:contextualSpacing w:val="false"/>
        <w:rPr/>
      </w:pPr>
      <w:r>
        <w:rPr/>
        <w:t>Внешняя политика России второй половины XVIII в. Борьба России за выход к Черному морю. Войны с Османской империей. Присоединение Крыма и Северного Причерноморья. Георгиевский трактат. Создание Черноморского флота. Участие России в разделах Речи Посполитой. Отношения с Англией. Декларация о вооруженном нейтралитете. Борьба с революционной Францией.</w:t>
      </w:r>
    </w:p>
    <w:p>
      <w:pPr>
        <w:pStyle w:val="style1"/>
        <w:spacing w:after="0" w:before="8" w:line="274" w:lineRule="exact"/>
        <w:contextualSpacing w:val="false"/>
        <w:rPr>
          <w:spacing w:val="-10"/>
        </w:rPr>
      </w:pPr>
      <w:r>
        <w:rPr/>
        <w:t>Россия</w:t>
      </w:r>
      <w:r>
        <w:rPr>
          <w:spacing w:val="-2"/>
        </w:rPr>
        <w:t xml:space="preserve"> </w:t>
      </w:r>
      <w:r>
        <w:rPr/>
        <w:t>при</w:t>
      </w:r>
      <w:r>
        <w:rPr>
          <w:spacing w:val="-3"/>
        </w:rPr>
        <w:t xml:space="preserve"> </w:t>
      </w:r>
      <w:r>
        <w:rPr/>
        <w:t>Павле</w:t>
      </w:r>
      <w:r>
        <w:rPr>
          <w:spacing w:val="-3"/>
        </w:rPr>
        <w:t xml:space="preserve"> </w:t>
      </w:r>
      <w:r>
        <w:rPr>
          <w:spacing w:val="-10"/>
        </w:rPr>
        <w:t>I</w:t>
      </w:r>
    </w:p>
    <w:p>
      <w:pPr>
        <w:pStyle w:val="style66"/>
        <w:ind w:firstLine="708" w:left="143" w:right="279"/>
        <w:rPr/>
      </w:pPr>
      <w:r>
        <w:rPr/>
        <w:t>Внутренняя политика Павла I. Изменение порядка престолонаследия. Социальная политика Павла I. Издание манифеста о трехдневной барщине. Заговор 11 марта 1801 г. и убийство императора Павла I.</w:t>
      </w:r>
    </w:p>
    <w:p>
      <w:pPr>
        <w:pStyle w:val="style66"/>
        <w:ind w:firstLine="708" w:left="143" w:right="285"/>
        <w:rPr/>
      </w:pPr>
      <w:r>
        <w:rPr/>
        <w:t>Внешняя политика Павла I. Участие России в антифранцузских коалициях. Итальянский и Швейцарский походы А.В. Суворова. Военные экспедиции Ф.Ф. Ушакова. Сближение России и Франции в 1800 г.</w:t>
      </w:r>
    </w:p>
    <w:p>
      <w:pPr>
        <w:pStyle w:val="style1"/>
        <w:spacing w:after="0" w:before="5"/>
        <w:contextualSpacing w:val="false"/>
        <w:rPr>
          <w:spacing w:val="-2"/>
        </w:rPr>
      </w:pPr>
      <w:r>
        <w:rPr/>
        <w:t>Технический</w:t>
      </w:r>
      <w:r>
        <w:rPr>
          <w:spacing w:val="-7"/>
        </w:rPr>
        <w:t xml:space="preserve"> </w:t>
      </w:r>
      <w:r>
        <w:rPr/>
        <w:t>прогресс</w:t>
      </w:r>
      <w:r>
        <w:rPr>
          <w:spacing w:val="-7"/>
        </w:rPr>
        <w:t xml:space="preserve"> </w:t>
      </w:r>
      <w:r>
        <w:rPr/>
        <w:t>и</w:t>
      </w:r>
      <w:r>
        <w:rPr>
          <w:spacing w:val="-6"/>
        </w:rPr>
        <w:t xml:space="preserve"> </w:t>
      </w:r>
      <w:r>
        <w:rPr/>
        <w:t>промышленный</w:t>
      </w:r>
      <w:r>
        <w:rPr>
          <w:spacing w:val="-5"/>
        </w:rPr>
        <w:t xml:space="preserve"> </w:t>
      </w:r>
      <w:r>
        <w:rPr/>
        <w:t>переворот</w:t>
      </w:r>
      <w:r>
        <w:rPr>
          <w:spacing w:val="-4"/>
        </w:rPr>
        <w:t xml:space="preserve"> </w:t>
      </w:r>
      <w:r>
        <w:rPr/>
        <w:t>в</w:t>
      </w:r>
      <w:r>
        <w:rPr>
          <w:spacing w:val="-9"/>
        </w:rPr>
        <w:t xml:space="preserve"> </w:t>
      </w:r>
      <w:r>
        <w:rPr/>
        <w:t>странах</w:t>
      </w:r>
      <w:r>
        <w:rPr>
          <w:spacing w:val="-7"/>
        </w:rPr>
        <w:t xml:space="preserve"> </w:t>
      </w:r>
      <w:r>
        <w:rPr>
          <w:spacing w:val="-2"/>
        </w:rPr>
        <w:t>Европы</w:t>
      </w:r>
    </w:p>
    <w:p>
      <w:pPr>
        <w:pStyle w:val="style66"/>
        <w:ind w:firstLine="708" w:left="143" w:right="277"/>
        <w:rPr/>
      </w:pPr>
      <w:r>
        <w:rPr/>
        <w:t>Складывание новых отношений в английской деревне. Промышленный переворот в Англии. Уменьшение роли земельной аристократии. Возникновение промышленной буржуазии и промышленного пролетариата.</w:t>
      </w:r>
    </w:p>
    <w:p>
      <w:pPr>
        <w:pStyle w:val="style1"/>
        <w:spacing w:after="0" w:before="4" w:line="100" w:lineRule="atLeast"/>
        <w:contextualSpacing w:val="false"/>
        <w:rPr>
          <w:spacing w:val="-5"/>
        </w:rPr>
      </w:pPr>
      <w:r>
        <w:rPr/>
        <w:t>Страны</w:t>
      </w:r>
      <w:r>
        <w:rPr>
          <w:spacing w:val="-8"/>
        </w:rPr>
        <w:t xml:space="preserve"> </w:t>
      </w:r>
      <w:r>
        <w:rPr/>
        <w:t>Европы</w:t>
      </w:r>
      <w:r>
        <w:rPr>
          <w:spacing w:val="-2"/>
        </w:rPr>
        <w:t xml:space="preserve"> </w:t>
      </w:r>
      <w:r>
        <w:rPr/>
        <w:t>в</w:t>
      </w:r>
      <w:r>
        <w:rPr>
          <w:spacing w:val="-3"/>
        </w:rPr>
        <w:t xml:space="preserve"> </w:t>
      </w:r>
      <w:r>
        <w:rPr/>
        <w:t>XVIII</w:t>
      </w:r>
      <w:r>
        <w:rPr>
          <w:spacing w:val="-3"/>
        </w:rPr>
        <w:t xml:space="preserve"> </w:t>
      </w:r>
      <w:r>
        <w:rPr>
          <w:spacing w:val="-5"/>
        </w:rPr>
        <w:t>в.</w:t>
      </w:r>
    </w:p>
    <w:p>
      <w:pPr>
        <w:pStyle w:val="style66"/>
        <w:ind w:hanging="0" w:left="854" w:right="0"/>
        <w:rPr>
          <w:spacing w:val="-2"/>
        </w:rPr>
      </w:pPr>
      <w:r>
        <w:rPr/>
        <w:t>Эпоха</w:t>
      </w:r>
      <w:r>
        <w:rPr>
          <w:spacing w:val="-11"/>
        </w:rPr>
        <w:t xml:space="preserve"> </w:t>
      </w:r>
      <w:r>
        <w:rPr/>
        <w:t>Просвещения.</w:t>
      </w:r>
      <w:r>
        <w:rPr>
          <w:spacing w:val="-7"/>
        </w:rPr>
        <w:t xml:space="preserve"> </w:t>
      </w:r>
      <w:r>
        <w:rPr/>
        <w:t>Изменения</w:t>
      </w:r>
      <w:r>
        <w:rPr>
          <w:spacing w:val="-7"/>
        </w:rPr>
        <w:t xml:space="preserve"> </w:t>
      </w:r>
      <w:r>
        <w:rPr/>
        <w:t>в</w:t>
      </w:r>
      <w:r>
        <w:rPr>
          <w:spacing w:val="-9"/>
        </w:rPr>
        <w:t xml:space="preserve"> </w:t>
      </w:r>
      <w:r>
        <w:rPr/>
        <w:t>культуре</w:t>
      </w:r>
      <w:r>
        <w:rPr>
          <w:spacing w:val="-7"/>
        </w:rPr>
        <w:t xml:space="preserve"> </w:t>
      </w:r>
      <w:r>
        <w:rPr>
          <w:spacing w:val="-2"/>
        </w:rPr>
        <w:t>повседневности.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854" w:right="0"/>
        <w:contextualSpacing w:val="false"/>
        <w:rPr>
          <w:spacing w:val="-5"/>
        </w:rPr>
      </w:pPr>
      <w:r>
        <w:rPr/>
        <w:t>Развитие</w:t>
      </w:r>
      <w:r>
        <w:rPr>
          <w:spacing w:val="-10"/>
        </w:rPr>
        <w:t xml:space="preserve"> </w:t>
      </w:r>
      <w:r>
        <w:rPr/>
        <w:t>парламентской</w:t>
      </w:r>
      <w:r>
        <w:rPr>
          <w:spacing w:val="-3"/>
        </w:rPr>
        <w:t xml:space="preserve"> </w:t>
      </w:r>
      <w:r>
        <w:rPr/>
        <w:t>монархии</w:t>
      </w:r>
      <w:r>
        <w:rPr>
          <w:spacing w:val="-4"/>
        </w:rPr>
        <w:t xml:space="preserve"> </w:t>
      </w:r>
      <w:r>
        <w:rPr/>
        <w:t>в</w:t>
      </w:r>
      <w:r>
        <w:rPr>
          <w:spacing w:val="-4"/>
        </w:rPr>
        <w:t xml:space="preserve"> </w:t>
      </w:r>
      <w:r>
        <w:rPr/>
        <w:t>Англии</w:t>
      </w:r>
      <w:r>
        <w:rPr>
          <w:spacing w:val="-4"/>
        </w:rPr>
        <w:t xml:space="preserve"> </w:t>
      </w:r>
      <w:r>
        <w:rPr/>
        <w:t>в</w:t>
      </w:r>
      <w:r>
        <w:rPr>
          <w:spacing w:val="-11"/>
        </w:rPr>
        <w:t xml:space="preserve"> </w:t>
      </w:r>
      <w:r>
        <w:rPr/>
        <w:t>XVIII</w:t>
      </w:r>
      <w:r>
        <w:rPr>
          <w:spacing w:val="-8"/>
        </w:rPr>
        <w:t xml:space="preserve"> </w:t>
      </w:r>
      <w:r>
        <w:rPr>
          <w:spacing w:val="-5"/>
        </w:rPr>
        <w:t>в.</w:t>
      </w:r>
    </w:p>
    <w:p>
      <w:pPr>
        <w:pStyle w:val="style66"/>
        <w:ind w:hanging="0" w:left="854" w:right="0"/>
        <w:rPr>
          <w:spacing w:val="-2"/>
        </w:rPr>
      </w:pPr>
      <w:r>
        <w:rPr/>
        <w:t>Абсолютная</w:t>
      </w:r>
      <w:r>
        <w:rPr>
          <w:spacing w:val="-10"/>
        </w:rPr>
        <w:t xml:space="preserve"> </w:t>
      </w:r>
      <w:r>
        <w:rPr/>
        <w:t>монархия</w:t>
      </w:r>
      <w:r>
        <w:rPr>
          <w:spacing w:val="-11"/>
        </w:rPr>
        <w:t xml:space="preserve"> </w:t>
      </w:r>
      <w:r>
        <w:rPr/>
        <w:t>во</w:t>
      </w:r>
      <w:r>
        <w:rPr>
          <w:spacing w:val="-8"/>
        </w:rPr>
        <w:t xml:space="preserve"> </w:t>
      </w:r>
      <w:r>
        <w:rPr/>
        <w:t>Франции.</w:t>
      </w:r>
      <w:r>
        <w:rPr>
          <w:spacing w:val="-5"/>
        </w:rPr>
        <w:t xml:space="preserve"> </w:t>
      </w:r>
      <w:r>
        <w:rPr/>
        <w:t>Особенности</w:t>
      </w:r>
      <w:r>
        <w:rPr>
          <w:spacing w:val="-5"/>
        </w:rPr>
        <w:t xml:space="preserve"> </w:t>
      </w:r>
      <w:r>
        <w:rPr/>
        <w:t>положения</w:t>
      </w:r>
      <w:r>
        <w:rPr>
          <w:spacing w:val="-8"/>
        </w:rPr>
        <w:t xml:space="preserve"> </w:t>
      </w:r>
      <w:r>
        <w:rPr/>
        <w:t>третьего</w:t>
      </w:r>
      <w:r>
        <w:rPr>
          <w:spacing w:val="-8"/>
        </w:rPr>
        <w:t xml:space="preserve"> </w:t>
      </w:r>
      <w:r>
        <w:rPr>
          <w:spacing w:val="-2"/>
        </w:rPr>
        <w:t>сословия.</w:t>
      </w:r>
    </w:p>
    <w:p>
      <w:pPr>
        <w:pStyle w:val="style66"/>
        <w:ind w:firstLine="708" w:left="143" w:right="295"/>
        <w:rPr/>
      </w:pPr>
      <w:r>
        <w:rPr/>
        <w:t>Своеобразие Священной Римской империи германской нации и государств, входивших в ее состав. Создание королевства Пруссия.</w:t>
      </w:r>
    </w:p>
    <w:p>
      <w:pPr>
        <w:pStyle w:val="style66"/>
        <w:spacing w:after="0" w:before="6" w:line="232" w:lineRule="auto"/>
        <w:ind w:firstLine="708" w:left="143" w:right="278"/>
        <w:contextualSpacing w:val="false"/>
        <w:rPr>
          <w:spacing w:val="-2"/>
        </w:rPr>
      </w:pPr>
      <w:r>
        <w:rPr/>
        <w:t xml:space="preserve">Национальное и политическое своеобразие монархии Габсбургов. Реформы просвещенного </w:t>
      </w:r>
      <w:r>
        <w:rPr>
          <w:spacing w:val="-2"/>
        </w:rPr>
        <w:t>абсолютизма.</w:t>
      </w:r>
    </w:p>
    <w:p>
      <w:pPr>
        <w:pStyle w:val="style1"/>
        <w:spacing w:after="0" w:before="10"/>
        <w:contextualSpacing w:val="false"/>
        <w:rPr>
          <w:spacing w:val="-2"/>
        </w:rPr>
      </w:pPr>
      <w:r>
        <w:rPr/>
        <w:t>Война</w:t>
      </w:r>
      <w:r>
        <w:rPr>
          <w:spacing w:val="-8"/>
        </w:rPr>
        <w:t xml:space="preserve"> </w:t>
      </w:r>
      <w:r>
        <w:rPr/>
        <w:t>за</w:t>
      </w:r>
      <w:r>
        <w:rPr>
          <w:spacing w:val="-6"/>
        </w:rPr>
        <w:t xml:space="preserve"> </w:t>
      </w:r>
      <w:r>
        <w:rPr/>
        <w:t>независимость</w:t>
      </w:r>
      <w:r>
        <w:rPr>
          <w:spacing w:val="-5"/>
        </w:rPr>
        <w:t xml:space="preserve"> </w:t>
      </w:r>
      <w:r>
        <w:rPr/>
        <w:t>британских</w:t>
      </w:r>
      <w:r>
        <w:rPr>
          <w:spacing w:val="-10"/>
        </w:rPr>
        <w:t xml:space="preserve"> </w:t>
      </w:r>
      <w:r>
        <w:rPr/>
        <w:t>колоний</w:t>
      </w:r>
      <w:r>
        <w:rPr>
          <w:spacing w:val="-4"/>
        </w:rPr>
        <w:t xml:space="preserve"> </w:t>
      </w:r>
      <w:r>
        <w:rPr/>
        <w:t>в</w:t>
      </w:r>
      <w:r>
        <w:rPr>
          <w:spacing w:val="-6"/>
        </w:rPr>
        <w:t xml:space="preserve"> </w:t>
      </w:r>
      <w:r>
        <w:rPr/>
        <w:t>Северной</w:t>
      </w:r>
      <w:r>
        <w:rPr>
          <w:spacing w:val="-5"/>
        </w:rPr>
        <w:t xml:space="preserve"> </w:t>
      </w:r>
      <w:r>
        <w:rPr>
          <w:spacing w:val="-2"/>
        </w:rPr>
        <w:t>Америке</w:t>
      </w:r>
    </w:p>
    <w:p>
      <w:pPr>
        <w:pStyle w:val="style66"/>
        <w:ind w:firstLine="708" w:left="143" w:right="282"/>
        <w:rPr/>
      </w:pPr>
      <w:r>
        <w:rPr/>
        <w:t>Конфликт британских колоний в Северной Америке с метрополией. Декларация независимости США. Война за независимость США. Конституция США. Билль о правах.</w:t>
      </w:r>
    </w:p>
    <w:p>
      <w:pPr>
        <w:pStyle w:val="style1"/>
        <w:spacing w:after="0" w:before="4" w:line="275" w:lineRule="exact"/>
        <w:contextualSpacing w:val="false"/>
        <w:rPr>
          <w:spacing w:val="-5"/>
        </w:rPr>
      </w:pPr>
      <w:r>
        <w:rPr/>
        <w:t>Французская</w:t>
      </w:r>
      <w:r>
        <w:rPr>
          <w:spacing w:val="-9"/>
        </w:rPr>
        <w:t xml:space="preserve"> </w:t>
      </w:r>
      <w:r>
        <w:rPr/>
        <w:t>революция</w:t>
      </w:r>
      <w:r>
        <w:rPr>
          <w:spacing w:val="-5"/>
        </w:rPr>
        <w:t xml:space="preserve"> </w:t>
      </w:r>
      <w:r>
        <w:rPr/>
        <w:t>XVIII</w:t>
      </w:r>
      <w:r>
        <w:rPr>
          <w:spacing w:val="-5"/>
        </w:rPr>
        <w:t xml:space="preserve"> в.</w:t>
      </w:r>
    </w:p>
    <w:p>
      <w:pPr>
        <w:pStyle w:val="style66"/>
        <w:spacing w:line="272" w:lineRule="exact"/>
        <w:ind w:hanging="0" w:left="854" w:right="0"/>
        <w:rPr>
          <w:spacing w:val="-2"/>
        </w:rPr>
      </w:pPr>
      <w:r>
        <w:rPr/>
        <w:t>Причины</w:t>
      </w:r>
      <w:r>
        <w:rPr>
          <w:spacing w:val="45"/>
        </w:rPr>
        <w:t xml:space="preserve"> </w:t>
      </w:r>
      <w:r>
        <w:rPr/>
        <w:t>революции.</w:t>
      </w:r>
      <w:r>
        <w:rPr>
          <w:spacing w:val="73"/>
          <w:w w:val="150"/>
        </w:rPr>
        <w:t xml:space="preserve"> </w:t>
      </w:r>
      <w:r>
        <w:rPr/>
        <w:t>Основные</w:t>
      </w:r>
      <w:r>
        <w:rPr>
          <w:spacing w:val="74"/>
          <w:w w:val="150"/>
        </w:rPr>
        <w:t xml:space="preserve"> </w:t>
      </w:r>
      <w:r>
        <w:rPr/>
        <w:t>этапы.</w:t>
      </w:r>
      <w:r>
        <w:rPr>
          <w:spacing w:val="74"/>
          <w:w w:val="150"/>
        </w:rPr>
        <w:t xml:space="preserve"> </w:t>
      </w:r>
      <w:r>
        <w:rPr/>
        <w:t>Политические</w:t>
      </w:r>
      <w:r>
        <w:rPr>
          <w:spacing w:val="72"/>
          <w:w w:val="150"/>
        </w:rPr>
        <w:t xml:space="preserve"> </w:t>
      </w:r>
      <w:r>
        <w:rPr/>
        <w:t>течения</w:t>
      </w:r>
      <w:r>
        <w:rPr>
          <w:spacing w:val="72"/>
          <w:w w:val="150"/>
        </w:rPr>
        <w:t xml:space="preserve"> </w:t>
      </w:r>
      <w:r>
        <w:rPr/>
        <w:t>и</w:t>
      </w:r>
      <w:r>
        <w:rPr>
          <w:spacing w:val="73"/>
          <w:w w:val="150"/>
        </w:rPr>
        <w:t xml:space="preserve"> </w:t>
      </w:r>
      <w:r>
        <w:rPr/>
        <w:t>деятели</w:t>
      </w:r>
      <w:r>
        <w:rPr>
          <w:spacing w:val="76"/>
          <w:w w:val="150"/>
        </w:rPr>
        <w:t xml:space="preserve"> </w:t>
      </w:r>
      <w:r>
        <w:rPr>
          <w:spacing w:val="-2"/>
        </w:rPr>
        <w:t>революции.</w:t>
      </w:r>
    </w:p>
    <w:p>
      <w:pPr>
        <w:pStyle w:val="style66"/>
        <w:spacing w:line="274" w:lineRule="exact"/>
        <w:ind w:hanging="0" w:left="143" w:right="0"/>
        <w:rPr>
          <w:spacing w:val="-2"/>
        </w:rPr>
      </w:pPr>
      <w:r>
        <w:rPr/>
        <w:t>Программные</w:t>
      </w:r>
      <w:r>
        <w:rPr>
          <w:spacing w:val="-11"/>
        </w:rPr>
        <w:t xml:space="preserve"> </w:t>
      </w:r>
      <w:r>
        <w:rPr/>
        <w:t>и</w:t>
      </w:r>
      <w:r>
        <w:rPr>
          <w:spacing w:val="-7"/>
        </w:rPr>
        <w:t xml:space="preserve"> </w:t>
      </w:r>
      <w:r>
        <w:rPr/>
        <w:t>государственные</w:t>
      </w:r>
      <w:r>
        <w:rPr>
          <w:spacing w:val="-8"/>
        </w:rPr>
        <w:t xml:space="preserve"> </w:t>
      </w:r>
      <w:r>
        <w:rPr>
          <w:spacing w:val="-2"/>
        </w:rPr>
        <w:t>документы.</w:t>
      </w:r>
    </w:p>
    <w:p>
      <w:pPr>
        <w:pStyle w:val="style1"/>
        <w:spacing w:after="0" w:before="7" w:line="100" w:lineRule="atLeast"/>
        <w:contextualSpacing w:val="false"/>
        <w:rPr>
          <w:spacing w:val="-5"/>
        </w:rPr>
      </w:pPr>
      <w:r>
        <w:rPr/>
        <w:t>Международные</w:t>
      </w:r>
      <w:r>
        <w:rPr>
          <w:spacing w:val="-9"/>
        </w:rPr>
        <w:t xml:space="preserve"> </w:t>
      </w:r>
      <w:r>
        <w:rPr/>
        <w:t>отношения</w:t>
      </w:r>
      <w:r>
        <w:rPr>
          <w:spacing w:val="-6"/>
        </w:rPr>
        <w:t xml:space="preserve"> </w:t>
      </w:r>
      <w:r>
        <w:rPr/>
        <w:t>в</w:t>
      </w:r>
      <w:r>
        <w:rPr>
          <w:spacing w:val="-7"/>
        </w:rPr>
        <w:t xml:space="preserve"> </w:t>
      </w:r>
      <w:r>
        <w:rPr/>
        <w:t>XVIII</w:t>
      </w:r>
      <w:r>
        <w:rPr>
          <w:spacing w:val="-6"/>
        </w:rPr>
        <w:t xml:space="preserve"> </w:t>
      </w:r>
      <w:r>
        <w:rPr>
          <w:spacing w:val="-5"/>
        </w:rPr>
        <w:t>в.</w:t>
      </w:r>
    </w:p>
    <w:p>
      <w:pPr>
        <w:pStyle w:val="style66"/>
        <w:spacing w:line="273" w:lineRule="exact"/>
        <w:ind w:hanging="0" w:left="854" w:right="0"/>
        <w:rPr>
          <w:spacing w:val="-5"/>
        </w:rPr>
      </w:pPr>
      <w:r>
        <w:rPr/>
        <w:t>Новые</w:t>
      </w:r>
      <w:r>
        <w:rPr>
          <w:spacing w:val="-10"/>
        </w:rPr>
        <w:t xml:space="preserve"> </w:t>
      </w:r>
      <w:r>
        <w:rPr/>
        <w:t>черты</w:t>
      </w:r>
      <w:r>
        <w:rPr>
          <w:spacing w:val="-5"/>
        </w:rPr>
        <w:t xml:space="preserve"> </w:t>
      </w:r>
      <w:r>
        <w:rPr/>
        <w:t>международных</w:t>
      </w:r>
      <w:r>
        <w:rPr>
          <w:spacing w:val="-3"/>
        </w:rPr>
        <w:t xml:space="preserve"> </w:t>
      </w:r>
      <w:r>
        <w:rPr/>
        <w:t>отношений.</w:t>
      </w:r>
      <w:r>
        <w:rPr>
          <w:spacing w:val="-5"/>
        </w:rPr>
        <w:t xml:space="preserve"> </w:t>
      </w:r>
      <w:r>
        <w:rPr/>
        <w:t>Войны</w:t>
      </w:r>
      <w:r>
        <w:rPr>
          <w:spacing w:val="-6"/>
        </w:rPr>
        <w:t xml:space="preserve"> </w:t>
      </w:r>
      <w:r>
        <w:rPr/>
        <w:t>XVIII</w:t>
      </w:r>
      <w:r>
        <w:rPr>
          <w:spacing w:val="-10"/>
        </w:rPr>
        <w:t xml:space="preserve"> </w:t>
      </w:r>
      <w:r>
        <w:rPr>
          <w:spacing w:val="-5"/>
        </w:rPr>
        <w:t>в.</w:t>
      </w:r>
    </w:p>
    <w:p>
      <w:pPr>
        <w:pStyle w:val="style66"/>
        <w:ind w:firstLine="708" w:left="143" w:right="284"/>
        <w:rPr/>
      </w:pPr>
      <w:r>
        <w:rPr/>
        <w:t>Влияние Французской революции на международные процессы. Крушение европейского равновесия. Революционные войны.</w:t>
      </w:r>
    </w:p>
    <w:p>
      <w:pPr>
        <w:pStyle w:val="style1"/>
        <w:spacing w:after="0" w:before="6"/>
        <w:contextualSpacing w:val="false"/>
        <w:rPr>
          <w:spacing w:val="-2"/>
        </w:rPr>
      </w:pPr>
      <w:r>
        <w:rPr/>
        <w:t>Традиционные</w:t>
      </w:r>
      <w:r>
        <w:rPr>
          <w:spacing w:val="-13"/>
        </w:rPr>
        <w:t xml:space="preserve"> </w:t>
      </w:r>
      <w:r>
        <w:rPr/>
        <w:t>общества</w:t>
      </w:r>
      <w:r>
        <w:rPr>
          <w:spacing w:val="-8"/>
        </w:rPr>
        <w:t xml:space="preserve"> </w:t>
      </w:r>
      <w:r>
        <w:rPr/>
        <w:t>Востока</w:t>
      </w:r>
      <w:r>
        <w:rPr>
          <w:spacing w:val="-6"/>
        </w:rPr>
        <w:t xml:space="preserve"> </w:t>
      </w:r>
      <w:r>
        <w:rPr/>
        <w:t>в</w:t>
      </w:r>
      <w:r>
        <w:rPr>
          <w:spacing w:val="-9"/>
        </w:rPr>
        <w:t xml:space="preserve"> </w:t>
      </w:r>
      <w:r>
        <w:rPr/>
        <w:t>условиях</w:t>
      </w:r>
      <w:r>
        <w:rPr>
          <w:spacing w:val="-8"/>
        </w:rPr>
        <w:t xml:space="preserve"> </w:t>
      </w:r>
      <w:r>
        <w:rPr/>
        <w:t>европейской</w:t>
      </w:r>
      <w:r>
        <w:rPr>
          <w:spacing w:val="-5"/>
        </w:rPr>
        <w:t xml:space="preserve"> </w:t>
      </w:r>
      <w:r>
        <w:rPr/>
        <w:t>колониальной</w:t>
      </w:r>
      <w:r>
        <w:rPr>
          <w:spacing w:val="-5"/>
        </w:rPr>
        <w:t xml:space="preserve"> </w:t>
      </w:r>
      <w:r>
        <w:rPr>
          <w:spacing w:val="-2"/>
        </w:rPr>
        <w:t>экспансии</w:t>
      </w:r>
    </w:p>
    <w:p>
      <w:pPr>
        <w:pStyle w:val="style66"/>
        <w:ind w:firstLine="708" w:left="143" w:right="273"/>
        <w:rPr/>
      </w:pPr>
      <w:r>
        <w:rPr/>
        <w:t>Реакция цивилизаций Востока на экспансию Запада: отторжение и изоляция, сопротивление</w:t>
      </w:r>
      <w:r>
        <w:rPr>
          <w:spacing w:val="40"/>
        </w:rPr>
        <w:t xml:space="preserve"> </w:t>
      </w:r>
      <w:r>
        <w:rPr/>
        <w:t>и подчинение. Колониальное соперничество и его значение. Создание колониальных империй. Внутренняя и внешняя политика Османской империи, Индии, Китая, Японии.</w:t>
      </w:r>
    </w:p>
    <w:p>
      <w:pPr>
        <w:pStyle w:val="style66"/>
        <w:ind w:firstLine="708" w:left="143" w:right="294"/>
        <w:rPr/>
      </w:pPr>
      <w:r>
        <w:rPr/>
        <w:t>−</w:t>
      </w:r>
      <w:r>
        <w:rPr>
          <w:spacing w:val="80"/>
          <w:w w:val="150"/>
        </w:rPr>
        <w:t xml:space="preserve">  </w:t>
      </w:r>
      <w:r>
        <w:rPr/>
        <w:t>объяснять смысл изученных исторических понятий и терминов, по истории России конца XVII–XVIII в. и Новой истории XVIII в., в том числе</w:t>
      </w:r>
    </w:p>
    <w:p>
      <w:pPr>
        <w:pStyle w:val="style66"/>
        <w:ind w:firstLine="708" w:left="143" w:right="279"/>
        <w:rPr/>
      </w:pPr>
      <w:r>
        <w:rPr/>
        <w:t>Россия в эпоху преобразований Петра I: модернизация, меркантилизм, протекционизм, гвардия, империя, коллегии, губерния, крепостная мануфактура, рекрутские наборы, ревизия, прокурор, фискал, прибыльщик, приписные и посессионные крестьяне, ассамблея, ратуша, магистрат, барокко;</w:t>
      </w:r>
    </w:p>
    <w:p>
      <w:pPr>
        <w:pStyle w:val="style66"/>
        <w:ind w:hanging="0" w:left="854" w:right="296"/>
        <w:rPr/>
      </w:pPr>
      <w:r>
        <w:rPr/>
        <w:t>Эпоха дворцовых переворотов: «Кондиции». «Бироновщина», Кабинет министров, рококо; Правление</w:t>
      </w:r>
      <w:r>
        <w:rPr>
          <w:spacing w:val="31"/>
        </w:rPr>
        <w:t xml:space="preserve"> </w:t>
      </w:r>
      <w:r>
        <w:rPr/>
        <w:t>Екатерины</w:t>
      </w:r>
      <w:r>
        <w:rPr>
          <w:spacing w:val="38"/>
        </w:rPr>
        <w:t xml:space="preserve"> </w:t>
      </w:r>
      <w:r>
        <w:rPr/>
        <w:t>II:</w:t>
      </w:r>
      <w:r>
        <w:rPr>
          <w:spacing w:val="40"/>
        </w:rPr>
        <w:t xml:space="preserve"> </w:t>
      </w:r>
      <w:r>
        <w:rPr/>
        <w:t>барщинное</w:t>
      </w:r>
      <w:r>
        <w:rPr>
          <w:spacing w:val="32"/>
        </w:rPr>
        <w:t xml:space="preserve"> </w:t>
      </w:r>
      <w:r>
        <w:rPr/>
        <w:t>и</w:t>
      </w:r>
      <w:r>
        <w:rPr>
          <w:spacing w:val="36"/>
        </w:rPr>
        <w:t xml:space="preserve"> </w:t>
      </w:r>
      <w:r>
        <w:rPr/>
        <w:t>оброчное</w:t>
      </w:r>
      <w:r>
        <w:rPr>
          <w:spacing w:val="34"/>
        </w:rPr>
        <w:t xml:space="preserve"> </w:t>
      </w:r>
      <w:r>
        <w:rPr/>
        <w:t>хозяйство,</w:t>
      </w:r>
      <w:r>
        <w:rPr>
          <w:spacing w:val="40"/>
        </w:rPr>
        <w:t xml:space="preserve"> </w:t>
      </w:r>
      <w:r>
        <w:rPr/>
        <w:t>«просвещенный</w:t>
      </w:r>
      <w:r>
        <w:rPr>
          <w:spacing w:val="36"/>
        </w:rPr>
        <w:t xml:space="preserve"> </w:t>
      </w:r>
      <w:r>
        <w:rPr/>
        <w:t>абсолютизм»,</w:t>
      </w:r>
    </w:p>
    <w:p>
      <w:pPr>
        <w:pStyle w:val="style66"/>
        <w:ind w:hanging="0" w:left="143" w:right="0"/>
        <w:rPr>
          <w:spacing w:val="-2"/>
        </w:rPr>
      </w:pPr>
      <w:r>
        <w:rPr/>
        <w:t>секуляризация,</w:t>
      </w:r>
      <w:r>
        <w:rPr>
          <w:spacing w:val="-11"/>
        </w:rPr>
        <w:t xml:space="preserve"> </w:t>
      </w:r>
      <w:r>
        <w:rPr/>
        <w:t>гильдия,</w:t>
      </w:r>
      <w:r>
        <w:rPr>
          <w:spacing w:val="-10"/>
        </w:rPr>
        <w:t xml:space="preserve"> </w:t>
      </w:r>
      <w:r>
        <w:rPr/>
        <w:t>классицизм,</w:t>
      </w:r>
      <w:r>
        <w:rPr>
          <w:spacing w:val="-10"/>
        </w:rPr>
        <w:t xml:space="preserve"> </w:t>
      </w:r>
      <w:r>
        <w:rPr>
          <w:spacing w:val="-2"/>
        </w:rPr>
        <w:t>сентиментализм;</w:t>
      </w:r>
    </w:p>
    <w:p>
      <w:pPr>
        <w:pStyle w:val="style66"/>
        <w:ind w:firstLine="708" w:left="143" w:right="273"/>
        <w:rPr/>
      </w:pPr>
      <w:r>
        <w:rPr/>
        <w:t>Новая история (история зарубежных стран XVIII вв.): аграрная революция, эпоха Просвещения,</w:t>
      </w:r>
      <w:r>
        <w:rPr>
          <w:spacing w:val="40"/>
        </w:rPr>
        <w:t xml:space="preserve"> </w:t>
      </w:r>
      <w:r>
        <w:rPr/>
        <w:t>теория</w:t>
      </w:r>
      <w:r>
        <w:rPr>
          <w:spacing w:val="40"/>
        </w:rPr>
        <w:t xml:space="preserve"> </w:t>
      </w:r>
      <w:r>
        <w:rPr/>
        <w:t>естественных</w:t>
      </w:r>
      <w:r>
        <w:rPr>
          <w:spacing w:val="40"/>
        </w:rPr>
        <w:t xml:space="preserve"> </w:t>
      </w:r>
      <w:r>
        <w:rPr/>
        <w:t>прав,</w:t>
      </w:r>
      <w:r>
        <w:rPr>
          <w:spacing w:val="40"/>
        </w:rPr>
        <w:t xml:space="preserve"> </w:t>
      </w:r>
      <w:r>
        <w:rPr/>
        <w:t>теория</w:t>
      </w:r>
      <w:r>
        <w:rPr>
          <w:spacing w:val="40"/>
        </w:rPr>
        <w:t xml:space="preserve"> </w:t>
      </w:r>
      <w:r>
        <w:rPr/>
        <w:t>разделения</w:t>
      </w:r>
      <w:r>
        <w:rPr>
          <w:spacing w:val="40"/>
        </w:rPr>
        <w:t xml:space="preserve"> </w:t>
      </w:r>
      <w:r>
        <w:rPr/>
        <w:t>властей, «общественный</w:t>
      </w:r>
      <w:r>
        <w:rPr>
          <w:spacing w:val="40"/>
        </w:rPr>
        <w:t xml:space="preserve"> </w:t>
      </w:r>
      <w:r>
        <w:rPr/>
        <w:t>договор»,</w:t>
      </w:r>
    </w:p>
    <w:p>
      <w:pPr>
        <w:pStyle w:val="style66"/>
        <w:ind w:hanging="0" w:left="143" w:right="275"/>
        <w:rPr/>
      </w:pPr>
      <w:r>
        <w:rPr/>
        <w:t>«народный суверенитет», промышленный переворот, конституция, монополия, жирондисты, якобинцы, термидорианцы;</w:t>
      </w:r>
    </w:p>
    <w:p>
      <w:pPr>
        <w:pStyle w:val="style66"/>
        <w:ind w:firstLine="708" w:left="143" w:right="274"/>
        <w:rPr/>
      </w:pPr>
      <w:r>
        <w:rPr/>
        <w:t xml:space="preserve">− </w:t>
      </w:r>
      <w:r>
        <w:rPr/>
        <w:t>рассказывать по самостоятельно составленному плану об исторических событиях, процессах, явлениях, деятелях истории России конца XVII–XVIII в. и Новой истории XVIII в., корректно используя информацию, представленную в исторических источниках различного типа, изученные понятия и термины, в том числе описывать роль сподвижников Петра I в процессе преобразований (при наличии возможности или представить в письменной форме );</w:t>
      </w:r>
    </w:p>
    <w:p>
      <w:pPr>
        <w:pStyle w:val="style66"/>
        <w:ind w:hanging="0" w:left="854" w:right="0"/>
        <w:rPr>
          <w:spacing w:val="-5"/>
        </w:rPr>
      </w:pPr>
      <w:r>
        <w:rPr/>
        <w:t>систему</w:t>
      </w:r>
      <w:r>
        <w:rPr>
          <w:spacing w:val="-11"/>
        </w:rPr>
        <w:t xml:space="preserve"> </w:t>
      </w:r>
      <w:r>
        <w:rPr/>
        <w:t>управления</w:t>
      </w:r>
      <w:r>
        <w:rPr>
          <w:spacing w:val="-7"/>
        </w:rPr>
        <w:t xml:space="preserve"> </w:t>
      </w:r>
      <w:r>
        <w:rPr/>
        <w:t>страной,</w:t>
      </w:r>
      <w:r>
        <w:rPr>
          <w:spacing w:val="-3"/>
        </w:rPr>
        <w:t xml:space="preserve"> </w:t>
      </w:r>
      <w:r>
        <w:rPr/>
        <w:t>сложившуюся</w:t>
      </w:r>
      <w:r>
        <w:rPr>
          <w:spacing w:val="-5"/>
        </w:rPr>
        <w:t xml:space="preserve"> </w:t>
      </w:r>
      <w:r>
        <w:rPr/>
        <w:t>в</w:t>
      </w:r>
      <w:r>
        <w:rPr>
          <w:spacing w:val="-7"/>
        </w:rPr>
        <w:t xml:space="preserve"> </w:t>
      </w:r>
      <w:r>
        <w:rPr/>
        <w:t>результате</w:t>
      </w:r>
      <w:r>
        <w:rPr>
          <w:spacing w:val="-8"/>
        </w:rPr>
        <w:t xml:space="preserve"> </w:t>
      </w:r>
      <w:r>
        <w:rPr/>
        <w:t>преобразований</w:t>
      </w:r>
      <w:r>
        <w:rPr>
          <w:spacing w:val="-7"/>
        </w:rPr>
        <w:t xml:space="preserve"> </w:t>
      </w:r>
      <w:r>
        <w:rPr/>
        <w:t>Петра</w:t>
      </w:r>
      <w:r>
        <w:rPr>
          <w:spacing w:val="1"/>
        </w:rPr>
        <w:t xml:space="preserve"> </w:t>
      </w:r>
      <w:r>
        <w:rPr>
          <w:spacing w:val="-5"/>
        </w:rPr>
        <w:t>I;</w:t>
      </w:r>
    </w:p>
    <w:p>
      <w:pPr>
        <w:pStyle w:val="style66"/>
        <w:ind w:firstLine="708" w:left="143" w:right="284"/>
        <w:rPr/>
      </w:pPr>
      <w:r>
        <w:rPr/>
        <w:t>преобразования Петра I в области культуры: усиление влияния</w:t>
      </w:r>
      <w:r>
        <w:rPr>
          <w:spacing w:val="40"/>
        </w:rPr>
        <w:t xml:space="preserve"> </w:t>
      </w:r>
      <w:r>
        <w:rPr/>
        <w:t>западноевропейской культуры на Россию, введение нового летоисчисления, гражданского шрифта, появление первой печатной газеты «Ведомости», развитие образования, открытие Кунсткамеры;</w:t>
      </w:r>
    </w:p>
    <w:p>
      <w:pPr>
        <w:pStyle w:val="style66"/>
        <w:ind w:hanging="0" w:left="854" w:right="0"/>
        <w:rPr>
          <w:spacing w:val="-5"/>
        </w:rPr>
      </w:pPr>
      <w:r>
        <w:rPr/>
        <w:t>положение</w:t>
      </w:r>
      <w:r>
        <w:rPr>
          <w:spacing w:val="-11"/>
        </w:rPr>
        <w:t xml:space="preserve"> </w:t>
      </w:r>
      <w:r>
        <w:rPr/>
        <w:t>сословий</w:t>
      </w:r>
      <w:r>
        <w:rPr>
          <w:spacing w:val="-4"/>
        </w:rPr>
        <w:t xml:space="preserve"> </w:t>
      </w:r>
      <w:r>
        <w:rPr/>
        <w:t>российского</w:t>
      </w:r>
      <w:r>
        <w:rPr>
          <w:spacing w:val="-5"/>
        </w:rPr>
        <w:t xml:space="preserve"> </w:t>
      </w:r>
      <w:r>
        <w:rPr/>
        <w:t>общества</w:t>
      </w:r>
      <w:r>
        <w:rPr>
          <w:spacing w:val="-8"/>
        </w:rPr>
        <w:t xml:space="preserve"> </w:t>
      </w:r>
      <w:r>
        <w:rPr/>
        <w:t>в</w:t>
      </w:r>
      <w:r>
        <w:rPr>
          <w:spacing w:val="-9"/>
        </w:rPr>
        <w:t xml:space="preserve"> </w:t>
      </w:r>
      <w:r>
        <w:rPr/>
        <w:t>период</w:t>
      </w:r>
      <w:r>
        <w:rPr>
          <w:spacing w:val="-5"/>
        </w:rPr>
        <w:t xml:space="preserve"> </w:t>
      </w:r>
      <w:r>
        <w:rPr/>
        <w:t>правления</w:t>
      </w:r>
      <w:r>
        <w:rPr>
          <w:spacing w:val="-4"/>
        </w:rPr>
        <w:t xml:space="preserve"> </w:t>
      </w:r>
      <w:r>
        <w:rPr/>
        <w:t>Екатерины</w:t>
      </w:r>
      <w:r>
        <w:rPr>
          <w:spacing w:val="2"/>
        </w:rPr>
        <w:t xml:space="preserve"> </w:t>
      </w:r>
      <w:r>
        <w:rPr>
          <w:spacing w:val="-5"/>
        </w:rPr>
        <w:t>II;</w:t>
      </w:r>
    </w:p>
    <w:p>
      <w:pPr>
        <w:pStyle w:val="style66"/>
        <w:ind w:firstLine="708" w:left="143" w:right="286"/>
        <w:rPr/>
      </w:pPr>
      <w:r>
        <w:rPr/>
        <w:t>культурное пространство Российской империи в XVIII в.: публицистику и литературу, первые журналы, развитие науки, географические экспедиции, достижения в технике, развитие образования, архитектуру, изобразительное искусство, театр.</w:t>
      </w:r>
    </w:p>
    <w:p>
      <w:pPr>
        <w:pStyle w:val="style66"/>
        <w:ind w:hanging="0" w:left="854" w:right="2191"/>
        <w:jc w:val="left"/>
        <w:rPr/>
      </w:pPr>
      <w:r>
        <w:rPr/>
        <w:t>повседневную</w:t>
      </w:r>
      <w:r>
        <w:rPr>
          <w:spacing w:val="-3"/>
        </w:rPr>
        <w:t xml:space="preserve"> </w:t>
      </w:r>
      <w:r>
        <w:rPr/>
        <w:t>жизнь</w:t>
      </w:r>
      <w:r>
        <w:rPr>
          <w:spacing w:val="-3"/>
        </w:rPr>
        <w:t xml:space="preserve"> </w:t>
      </w:r>
      <w:r>
        <w:rPr/>
        <w:t>и</w:t>
      </w:r>
      <w:r>
        <w:rPr>
          <w:spacing w:val="-5"/>
        </w:rPr>
        <w:t xml:space="preserve"> </w:t>
      </w:r>
      <w:r>
        <w:rPr/>
        <w:t>быт</w:t>
      </w:r>
      <w:r>
        <w:rPr>
          <w:spacing w:val="-3"/>
        </w:rPr>
        <w:t xml:space="preserve"> </w:t>
      </w:r>
      <w:r>
        <w:rPr/>
        <w:t>правящей</w:t>
      </w:r>
      <w:r>
        <w:rPr>
          <w:spacing w:val="-3"/>
        </w:rPr>
        <w:t xml:space="preserve"> </w:t>
      </w:r>
      <w:r>
        <w:rPr/>
        <w:t>элиты</w:t>
      </w:r>
      <w:r>
        <w:rPr>
          <w:spacing w:val="-3"/>
        </w:rPr>
        <w:t xml:space="preserve"> </w:t>
      </w:r>
      <w:r>
        <w:rPr/>
        <w:t>и</w:t>
      </w:r>
      <w:r>
        <w:rPr>
          <w:spacing w:val="-5"/>
        </w:rPr>
        <w:t xml:space="preserve"> </w:t>
      </w:r>
      <w:r>
        <w:rPr/>
        <w:t>основной</w:t>
      </w:r>
      <w:r>
        <w:rPr>
          <w:spacing w:val="-3"/>
        </w:rPr>
        <w:t xml:space="preserve"> </w:t>
      </w:r>
      <w:r>
        <w:rPr/>
        <w:t>массы</w:t>
      </w:r>
      <w:r>
        <w:rPr>
          <w:spacing w:val="-3"/>
        </w:rPr>
        <w:t xml:space="preserve"> </w:t>
      </w:r>
      <w:r>
        <w:rPr/>
        <w:t>населения; развитие общественной мысли в России в XVIII в.;</w:t>
      </w:r>
    </w:p>
    <w:p>
      <w:pPr>
        <w:pStyle w:val="style66"/>
        <w:ind w:hanging="0" w:left="854" w:right="0"/>
        <w:jc w:val="left"/>
        <w:rPr>
          <w:spacing w:val="-2"/>
        </w:rPr>
      </w:pPr>
      <w:r>
        <w:rPr/>
        <w:t>идеи</w:t>
      </w:r>
      <w:r>
        <w:rPr>
          <w:spacing w:val="-5"/>
        </w:rPr>
        <w:t xml:space="preserve"> </w:t>
      </w:r>
      <w:r>
        <w:rPr/>
        <w:t>эпохи</w:t>
      </w:r>
      <w:r>
        <w:rPr>
          <w:spacing w:val="-5"/>
        </w:rPr>
        <w:t xml:space="preserve"> </w:t>
      </w:r>
      <w:r>
        <w:rPr>
          <w:spacing w:val="-2"/>
        </w:rPr>
        <w:t>Просвещения;</w:t>
      </w:r>
    </w:p>
    <w:p>
      <w:pPr>
        <w:pStyle w:val="style66"/>
        <w:ind w:hanging="0" w:left="854" w:right="0"/>
        <w:jc w:val="left"/>
        <w:rPr>
          <w:spacing w:val="-2"/>
        </w:rPr>
      </w:pPr>
      <w:r>
        <w:rPr/>
        <w:t>культуру</w:t>
      </w:r>
      <w:r>
        <w:rPr>
          <w:spacing w:val="-14"/>
        </w:rPr>
        <w:t xml:space="preserve"> </w:t>
      </w:r>
      <w:r>
        <w:rPr/>
        <w:t>стран</w:t>
      </w:r>
      <w:r>
        <w:rPr>
          <w:spacing w:val="-3"/>
        </w:rPr>
        <w:t xml:space="preserve"> </w:t>
      </w:r>
      <w:r>
        <w:rPr/>
        <w:t>Европы</w:t>
      </w:r>
      <w:r>
        <w:rPr>
          <w:spacing w:val="-2"/>
        </w:rPr>
        <w:t xml:space="preserve"> </w:t>
      </w:r>
      <w:r>
        <w:rPr/>
        <w:t>эпохи</w:t>
      </w:r>
      <w:r>
        <w:rPr>
          <w:spacing w:val="-2"/>
        </w:rPr>
        <w:t xml:space="preserve"> Просвещения;</w:t>
      </w:r>
    </w:p>
    <w:p>
      <w:pPr>
        <w:pStyle w:val="style66"/>
        <w:ind w:firstLine="708" w:left="143" w:right="268"/>
        <w:rPr/>
      </w:pPr>
      <w:r>
        <w:rPr/>
        <w:t>−</w:t>
      </w:r>
      <w:r>
        <w:rPr>
          <w:spacing w:val="80"/>
        </w:rPr>
        <w:t xml:space="preserve">  </w:t>
      </w:r>
      <w:r>
        <w:rPr/>
        <w:t>читать и анализировать историческую карту / схему по истории России конца XVII– XVIII в. и Новой истории XVIII в.; на основе анализа характеризовать социально-экономическое и политическое развитие изучаемого региона в указанный период, проводить сравнение социально- экономических и геополитических условий существования государств, народов, делать выводы о причинах, результатах и последствиях исторических событий (явлений, процессов);</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92"/>
        <w:contextualSpacing w:val="false"/>
        <w:rPr/>
      </w:pPr>
      <w:r>
        <w:rPr/>
        <w:t xml:space="preserve">− </w:t>
      </w:r>
      <w:r>
        <w:rPr/>
        <w:t>использовать карту родного края для анализа исторической информации и рассказа о событиях региональной истории;</w:t>
      </w:r>
    </w:p>
    <w:p>
      <w:pPr>
        <w:pStyle w:val="style66"/>
        <w:ind w:firstLine="708" w:left="143" w:right="282"/>
        <w:rPr/>
      </w:pPr>
      <w:r>
        <w:rPr/>
        <w:t xml:space="preserve">− </w:t>
      </w:r>
      <w:r>
        <w:rPr/>
        <w:t>привлекать контекстную информацию из различных источников при работе</w:t>
      </w:r>
      <w:r>
        <w:rPr>
          <w:spacing w:val="40"/>
        </w:rPr>
        <w:t xml:space="preserve"> </w:t>
      </w:r>
      <w:r>
        <w:rPr/>
        <w:t>с</w:t>
      </w:r>
      <w:r>
        <w:rPr>
          <w:spacing w:val="40"/>
        </w:rPr>
        <w:t xml:space="preserve"> </w:t>
      </w:r>
      <w:r>
        <w:rPr/>
        <w:t>исторической картой по истории России конца XVII–XVIII в. и Новой истории XVIII в.;</w:t>
      </w:r>
    </w:p>
    <w:p>
      <w:pPr>
        <w:pStyle w:val="style66"/>
        <w:tabs>
          <w:tab w:leader="none" w:pos="1715" w:val="left"/>
        </w:tabs>
        <w:spacing w:after="0" w:before="3"/>
        <w:ind w:firstLine="708" w:left="143" w:right="280"/>
        <w:contextualSpacing w:val="false"/>
        <w:rPr>
          <w:spacing w:val="-2"/>
        </w:rPr>
      </w:pPr>
      <w:r>
        <w:rPr>
          <w:spacing w:val="-10"/>
        </w:rPr>
        <w:t>−</w:t>
      </w:r>
      <w:r>
        <w:rPr/>
        <w:tab/>
        <w:t>наносить на контурную карту различные объекты, без непосредственной опоры на атлас и другие источники информации; заполнять легенду карты/схемы (при</w:t>
      </w:r>
      <w:r>
        <w:rPr>
          <w:spacing w:val="40"/>
        </w:rPr>
        <w:t xml:space="preserve"> </w:t>
      </w:r>
      <w:r>
        <w:rPr/>
        <w:t>наличии</w:t>
      </w:r>
      <w:r>
        <w:rPr>
          <w:spacing w:val="40"/>
        </w:rPr>
        <w:t xml:space="preserve"> </w:t>
      </w:r>
      <w:r>
        <w:rPr>
          <w:spacing w:val="-2"/>
        </w:rPr>
        <w:t>возможности);</w:t>
      </w:r>
    </w:p>
    <w:p>
      <w:pPr>
        <w:pStyle w:val="style66"/>
        <w:tabs>
          <w:tab w:leader="none" w:pos="1641" w:val="left"/>
        </w:tabs>
        <w:ind w:firstLine="708" w:left="143" w:right="274"/>
        <w:rPr/>
      </w:pPr>
      <w:r>
        <w:rPr>
          <w:spacing w:val="-10"/>
        </w:rPr>
        <w:t>−</w:t>
      </w:r>
      <w:r>
        <w:rPr/>
        <w:tab/>
        <w:t>различать основные виды письменных источников по истории России конца XVII– XVIII в. и Новой истории XVIII в.;</w:t>
      </w:r>
    </w:p>
    <w:p>
      <w:pPr>
        <w:pStyle w:val="style66"/>
        <w:ind w:firstLine="708" w:left="143" w:right="283"/>
        <w:rPr>
          <w:spacing w:val="-2"/>
        </w:rPr>
      </w:pPr>
      <w:r>
        <w:rPr/>
        <w:t>−</w:t>
      </w:r>
      <w:r>
        <w:rPr>
          <w:spacing w:val="40"/>
        </w:rPr>
        <w:t xml:space="preserve">  </w:t>
      </w:r>
      <w:r>
        <w:rPr/>
        <w:t>проводить</w:t>
      </w:r>
      <w:r>
        <w:rPr>
          <w:spacing w:val="80"/>
        </w:rPr>
        <w:t xml:space="preserve"> </w:t>
      </w:r>
      <w:r>
        <w:rPr/>
        <w:t>атрибуцию</w:t>
      </w:r>
      <w:r>
        <w:rPr>
          <w:spacing w:val="80"/>
        </w:rPr>
        <w:t xml:space="preserve"> </w:t>
      </w:r>
      <w:r>
        <w:rPr/>
        <w:t>письменного</w:t>
      </w:r>
      <w:r>
        <w:rPr>
          <w:spacing w:val="40"/>
        </w:rPr>
        <w:t xml:space="preserve"> </w:t>
      </w:r>
      <w:r>
        <w:rPr/>
        <w:t>исторического</w:t>
      </w:r>
      <w:r>
        <w:rPr>
          <w:spacing w:val="40"/>
        </w:rPr>
        <w:t xml:space="preserve"> </w:t>
      </w:r>
      <w:r>
        <w:rPr/>
        <w:t>источника</w:t>
      </w:r>
      <w:r>
        <w:rPr>
          <w:spacing w:val="40"/>
        </w:rPr>
        <w:t xml:space="preserve"> </w:t>
      </w:r>
      <w:r>
        <w:rPr/>
        <w:t>по</w:t>
      </w:r>
      <w:r>
        <w:rPr>
          <w:spacing w:val="40"/>
        </w:rPr>
        <w:t xml:space="preserve"> </w:t>
      </w:r>
      <w:r>
        <w:rPr/>
        <w:t>истории</w:t>
      </w:r>
      <w:r>
        <w:rPr>
          <w:spacing w:val="80"/>
        </w:rPr>
        <w:t xml:space="preserve"> </w:t>
      </w:r>
      <w:r>
        <w:rPr/>
        <w:t xml:space="preserve">России конца XVII–XVIII в. и Новой истории XVIII в., анализировать представленную в нем информацию, позицию автора, участников событий, определять в тексте источника основную и второстепенную </w:t>
      </w:r>
      <w:r>
        <w:rPr>
          <w:spacing w:val="-2"/>
        </w:rPr>
        <w:t>информацию;</w:t>
      </w:r>
    </w:p>
    <w:p>
      <w:pPr>
        <w:pStyle w:val="style66"/>
        <w:ind w:firstLine="708" w:left="143" w:right="273"/>
        <w:rPr>
          <w:spacing w:val="-4"/>
        </w:rPr>
      </w:pPr>
      <w:r>
        <w:rPr/>
        <w:t xml:space="preserve">− </w:t>
      </w:r>
      <w:r>
        <w:rPr/>
        <w:t>определять смысловые связи отдельных</w:t>
      </w:r>
      <w:r>
        <w:rPr>
          <w:spacing w:val="40"/>
        </w:rPr>
        <w:t xml:space="preserve"> </w:t>
      </w:r>
      <w:r>
        <w:rPr/>
        <w:t>положений</w:t>
      </w:r>
      <w:r>
        <w:rPr>
          <w:spacing w:val="40"/>
        </w:rPr>
        <w:t xml:space="preserve"> </w:t>
      </w:r>
      <w:r>
        <w:rPr/>
        <w:t>письменного</w:t>
      </w:r>
      <w:r>
        <w:rPr>
          <w:spacing w:val="40"/>
        </w:rPr>
        <w:t xml:space="preserve"> </w:t>
      </w:r>
      <w:r>
        <w:rPr/>
        <w:t xml:space="preserve">исторического источника истории России конца XVII–XVIII в. и Новой истории XVIII в., составлять на его основе </w:t>
      </w:r>
      <w:r>
        <w:rPr>
          <w:spacing w:val="-4"/>
        </w:rPr>
        <w:t>план;</w:t>
      </w:r>
    </w:p>
    <w:p>
      <w:pPr>
        <w:pStyle w:val="style66"/>
        <w:spacing w:after="0" w:before="1"/>
        <w:ind w:firstLine="708" w:left="143" w:right="275"/>
        <w:contextualSpacing w:val="false"/>
        <w:rPr/>
      </w:pPr>
      <w:r>
        <w:rPr/>
        <w:t>−</w:t>
      </w:r>
      <w:r>
        <w:rPr>
          <w:spacing w:val="40"/>
        </w:rPr>
        <w:t xml:space="preserve"> </w:t>
      </w:r>
      <w:r>
        <w:rPr/>
        <w:t>использовать</w:t>
      </w:r>
      <w:r>
        <w:rPr>
          <w:spacing w:val="40"/>
        </w:rPr>
        <w:t xml:space="preserve"> </w:t>
      </w:r>
      <w:r>
        <w:rPr/>
        <w:t>контекстную</w:t>
      </w:r>
      <w:r>
        <w:rPr>
          <w:spacing w:val="40"/>
        </w:rPr>
        <w:t xml:space="preserve"> </w:t>
      </w:r>
      <w:r>
        <w:rPr/>
        <w:t>информацию</w:t>
      </w:r>
      <w:r>
        <w:rPr>
          <w:spacing w:val="40"/>
        </w:rPr>
        <w:t xml:space="preserve"> </w:t>
      </w:r>
      <w:r>
        <w:rPr/>
        <w:t>для</w:t>
      </w:r>
      <w:r>
        <w:rPr>
          <w:spacing w:val="40"/>
        </w:rPr>
        <w:t xml:space="preserve"> </w:t>
      </w:r>
      <w:r>
        <w:rPr/>
        <w:t>осмысления</w:t>
      </w:r>
      <w:r>
        <w:rPr>
          <w:spacing w:val="40"/>
        </w:rPr>
        <w:t xml:space="preserve"> </w:t>
      </w:r>
      <w:r>
        <w:rPr/>
        <w:t>событий</w:t>
      </w:r>
      <w:r>
        <w:rPr>
          <w:spacing w:val="40"/>
        </w:rPr>
        <w:t xml:space="preserve">  </w:t>
      </w:r>
      <w:r>
        <w:rPr/>
        <w:t>(процессов,</w:t>
      </w:r>
      <w:r>
        <w:rPr>
          <w:spacing w:val="40"/>
        </w:rPr>
        <w:t xml:space="preserve"> </w:t>
      </w:r>
      <w:r>
        <w:rPr/>
        <w:t>явлений), представленных в письменном историческом источнике по истории России конца XVII– XVIII в. и Новой истории XVIII в.;</w:t>
      </w:r>
    </w:p>
    <w:p>
      <w:pPr>
        <w:pStyle w:val="style66"/>
        <w:spacing w:line="274" w:lineRule="exact"/>
        <w:ind w:hanging="0" w:left="854" w:right="0"/>
        <w:rPr>
          <w:spacing w:val="-4"/>
        </w:rPr>
      </w:pPr>
      <w:r>
        <w:rPr/>
        <w:t>−</w:t>
      </w:r>
      <w:r>
        <w:rPr>
          <w:spacing w:val="72"/>
          <w:w w:val="150"/>
        </w:rPr>
        <w:t xml:space="preserve">   </w:t>
      </w:r>
      <w:r>
        <w:rPr/>
        <w:t>осуществлять</w:t>
      </w:r>
      <w:r>
        <w:rPr>
          <w:spacing w:val="78"/>
        </w:rPr>
        <w:t xml:space="preserve"> </w:t>
      </w:r>
      <w:r>
        <w:rPr/>
        <w:t>поиск</w:t>
      </w:r>
      <w:r>
        <w:rPr>
          <w:spacing w:val="76"/>
        </w:rPr>
        <w:t xml:space="preserve"> </w:t>
      </w:r>
      <w:r>
        <w:rPr/>
        <w:t>дополнительной</w:t>
      </w:r>
      <w:r>
        <w:rPr>
          <w:spacing w:val="78"/>
        </w:rPr>
        <w:t xml:space="preserve"> </w:t>
      </w:r>
      <w:r>
        <w:rPr/>
        <w:t>информации</w:t>
      </w:r>
      <w:r>
        <w:rPr>
          <w:spacing w:val="75"/>
        </w:rPr>
        <w:t xml:space="preserve"> </w:t>
      </w:r>
      <w:r>
        <w:rPr/>
        <w:t>в</w:t>
      </w:r>
      <w:r>
        <w:rPr>
          <w:spacing w:val="75"/>
        </w:rPr>
        <w:t xml:space="preserve"> </w:t>
      </w:r>
      <w:r>
        <w:rPr/>
        <w:t>справочной</w:t>
      </w:r>
      <w:r>
        <w:rPr>
          <w:spacing w:val="76"/>
        </w:rPr>
        <w:t xml:space="preserve"> </w:t>
      </w:r>
      <w:r>
        <w:rPr/>
        <w:t>литературе,</w:t>
      </w:r>
      <w:r>
        <w:rPr>
          <w:spacing w:val="79"/>
        </w:rPr>
        <w:t xml:space="preserve"> </w:t>
      </w:r>
      <w:r>
        <w:rPr>
          <w:spacing w:val="-4"/>
        </w:rPr>
        <w:t>сети</w:t>
      </w:r>
    </w:p>
    <w:p>
      <w:pPr>
        <w:pStyle w:val="style66"/>
        <w:ind w:hanging="0" w:left="143" w:right="280"/>
        <w:rPr>
          <w:spacing w:val="-2"/>
        </w:rPr>
      </w:pPr>
      <w:r>
        <w:rPr/>
        <w:t xml:space="preserve">«Интернет» для решения различных учебных задач, понимать необходимость тщательного анализа исторической информации, найденной в литературе, сети Интернет, с точки зрения ее </w:t>
      </w:r>
      <w:r>
        <w:rPr>
          <w:spacing w:val="-2"/>
        </w:rPr>
        <w:t>достоверности;</w:t>
      </w:r>
    </w:p>
    <w:p>
      <w:pPr>
        <w:pStyle w:val="style66"/>
        <w:ind w:firstLine="708" w:left="143" w:right="284"/>
        <w:rPr>
          <w:spacing w:val="-2"/>
        </w:rPr>
      </w:pPr>
      <w:r>
        <w:rPr/>
        <w:t xml:space="preserve">− </w:t>
      </w:r>
      <w:r>
        <w:rPr/>
        <w:t xml:space="preserve">проводить атрибуцию различных видов вещественных исторических источников по истории России конца XVII–XVIII в. и Новой истории XVIII в., составлять их описание, используя контекстную информацию, объяснять обстоятельства появления вещественного исторического </w:t>
      </w:r>
      <w:r>
        <w:rPr>
          <w:spacing w:val="-2"/>
        </w:rPr>
        <w:t>источника;</w:t>
      </w:r>
    </w:p>
    <w:p>
      <w:pPr>
        <w:pStyle w:val="style66"/>
        <w:spacing w:after="0" w:before="1"/>
        <w:ind w:firstLine="708" w:left="143" w:right="279"/>
        <w:contextualSpacing w:val="false"/>
        <w:rPr/>
      </w:pPr>
      <w:r>
        <w:rPr/>
        <w:t xml:space="preserve">− </w:t>
      </w:r>
      <w:r>
        <w:rPr/>
        <w:t>использовать условно-графическую, изобразительную наглядность и статистическую информацию при изучении событий (явлений, процессов), истории России конца XVII–XVIII в. и Новой истории XVIII в.;</w:t>
      </w:r>
    </w:p>
    <w:p>
      <w:pPr>
        <w:pStyle w:val="style66"/>
        <w:ind w:firstLine="708" w:left="143" w:right="277"/>
        <w:rPr/>
      </w:pPr>
      <w:r>
        <w:rPr/>
        <w:t>−</w:t>
      </w:r>
      <w:r>
        <w:rPr>
          <w:spacing w:val="40"/>
        </w:rPr>
        <w:t xml:space="preserve"> </w:t>
      </w:r>
      <w:r>
        <w:rPr/>
        <w:t>подбирать</w:t>
      </w:r>
      <w:r>
        <w:rPr>
          <w:spacing w:val="40"/>
        </w:rPr>
        <w:t xml:space="preserve"> </w:t>
      </w:r>
      <w:r>
        <w:rPr/>
        <w:t>изобразительную</w:t>
      </w:r>
      <w:r>
        <w:rPr>
          <w:spacing w:val="40"/>
        </w:rPr>
        <w:t xml:space="preserve"> </w:t>
      </w:r>
      <w:r>
        <w:rPr/>
        <w:t>наглядность,</w:t>
      </w:r>
      <w:r>
        <w:rPr>
          <w:spacing w:val="40"/>
        </w:rPr>
        <w:t xml:space="preserve"> </w:t>
      </w:r>
      <w:r>
        <w:rPr/>
        <w:t>иллюстрирующую</w:t>
      </w:r>
      <w:r>
        <w:rPr>
          <w:spacing w:val="40"/>
        </w:rPr>
        <w:t xml:space="preserve"> </w:t>
      </w:r>
      <w:r>
        <w:rPr/>
        <w:t>события</w:t>
      </w:r>
      <w:r>
        <w:rPr>
          <w:spacing w:val="40"/>
        </w:rPr>
        <w:t xml:space="preserve"> </w:t>
      </w:r>
      <w:r>
        <w:rPr/>
        <w:t>(явления, процессы) истории России конца XVII–XVIII в. и Новой истории XVIII в., используя заданные источники информации;</w:t>
      </w:r>
    </w:p>
    <w:p>
      <w:pPr>
        <w:pStyle w:val="style66"/>
        <w:ind w:firstLine="708" w:left="143" w:right="283"/>
        <w:rPr/>
      </w:pPr>
      <w:r>
        <w:rPr/>
        <w:t xml:space="preserve">− </w:t>
      </w:r>
      <w:r>
        <w:rPr/>
        <w:t>группировать (систематизировать, обобщать) отдельные элементы знания по истории России конца</w:t>
      </w:r>
      <w:r>
        <w:rPr>
          <w:spacing w:val="-1"/>
        </w:rPr>
        <w:t xml:space="preserve"> </w:t>
      </w:r>
      <w:r>
        <w:rPr/>
        <w:t>XVII–XVIII</w:t>
      </w:r>
      <w:r>
        <w:rPr>
          <w:spacing w:val="-1"/>
        </w:rPr>
        <w:t xml:space="preserve"> </w:t>
      </w:r>
      <w:r>
        <w:rPr/>
        <w:t>в.</w:t>
      </w:r>
      <w:r>
        <w:rPr>
          <w:spacing w:val="-1"/>
        </w:rPr>
        <w:t xml:space="preserve"> </w:t>
      </w:r>
      <w:r>
        <w:rPr/>
        <w:t>и Новой истории</w:t>
      </w:r>
      <w:r>
        <w:rPr>
          <w:spacing w:val="-2"/>
        </w:rPr>
        <w:t xml:space="preserve"> </w:t>
      </w:r>
      <w:r>
        <w:rPr/>
        <w:t>XVIII</w:t>
      </w:r>
      <w:r>
        <w:rPr>
          <w:spacing w:val="-1"/>
        </w:rPr>
        <w:t xml:space="preserve"> </w:t>
      </w:r>
      <w:r>
        <w:rPr/>
        <w:t>в.</w:t>
      </w:r>
      <w:r>
        <w:rPr>
          <w:spacing w:val="-1"/>
        </w:rPr>
        <w:t xml:space="preserve"> </w:t>
      </w:r>
      <w:r>
        <w:rPr/>
        <w:t>по самостоятельно определѐнным</w:t>
      </w:r>
      <w:r>
        <w:rPr>
          <w:spacing w:val="-1"/>
        </w:rPr>
        <w:t xml:space="preserve"> </w:t>
      </w:r>
      <w:r>
        <w:rPr/>
        <w:t>признакам, самостоятельно составлять таблицы, схемы;</w:t>
      </w:r>
    </w:p>
    <w:p>
      <w:pPr>
        <w:pStyle w:val="style66"/>
        <w:spacing w:after="0" w:before="1"/>
        <w:ind w:firstLine="708" w:left="143" w:right="295"/>
        <w:contextualSpacing w:val="false"/>
        <w:rPr/>
      </w:pPr>
      <w:r>
        <w:rPr/>
        <w:t>−</w:t>
      </w:r>
      <w:r>
        <w:rPr>
          <w:spacing w:val="40"/>
        </w:rPr>
        <w:t xml:space="preserve"> </w:t>
      </w:r>
      <w:r>
        <w:rPr/>
        <w:t>анализировать историческую ситуацию на основе учебного текста по истории России конца XVII–XVIII в. и Новой истории XVIII в., делать выводы, отвечать на вопросы;</w:t>
      </w:r>
    </w:p>
    <w:p>
      <w:pPr>
        <w:pStyle w:val="style66"/>
        <w:spacing w:after="0" w:before="2"/>
        <w:ind w:firstLine="708" w:left="143" w:right="275"/>
        <w:contextualSpacing w:val="false"/>
        <w:rPr/>
      </w:pPr>
      <w:r>
        <w:rPr/>
        <w:t>−</w:t>
      </w:r>
      <w:r>
        <w:rPr>
          <w:spacing w:val="40"/>
        </w:rPr>
        <w:t xml:space="preserve">  </w:t>
      </w:r>
      <w:r>
        <w:rPr/>
        <w:t>отвечать</w:t>
      </w:r>
      <w:r>
        <w:rPr>
          <w:spacing w:val="40"/>
        </w:rPr>
        <w:t xml:space="preserve"> </w:t>
      </w:r>
      <w:r>
        <w:rPr/>
        <w:t>на</w:t>
      </w:r>
      <w:r>
        <w:rPr>
          <w:spacing w:val="40"/>
        </w:rPr>
        <w:t xml:space="preserve"> </w:t>
      </w:r>
      <w:r>
        <w:rPr/>
        <w:t>вопросы,</w:t>
      </w:r>
      <w:r>
        <w:rPr>
          <w:spacing w:val="40"/>
        </w:rPr>
        <w:t xml:space="preserve"> </w:t>
      </w:r>
      <w:r>
        <w:rPr/>
        <w:t>предполагающие</w:t>
      </w:r>
      <w:r>
        <w:rPr>
          <w:spacing w:val="40"/>
        </w:rPr>
        <w:t xml:space="preserve"> </w:t>
      </w:r>
      <w:r>
        <w:rPr/>
        <w:t>воспроизведение,</w:t>
      </w:r>
      <w:r>
        <w:rPr>
          <w:spacing w:val="40"/>
        </w:rPr>
        <w:t xml:space="preserve"> </w:t>
      </w:r>
      <w:r>
        <w:rPr/>
        <w:t>уточнение,</w:t>
      </w:r>
      <w:r>
        <w:rPr>
          <w:spacing w:val="40"/>
        </w:rPr>
        <w:t xml:space="preserve"> </w:t>
      </w:r>
      <w:r>
        <w:rPr/>
        <w:t>понимание,</w:t>
      </w:r>
      <w:r>
        <w:rPr>
          <w:spacing w:val="80"/>
        </w:rPr>
        <w:t xml:space="preserve"> </w:t>
      </w:r>
      <w:r>
        <w:rPr/>
        <w:t>анализ, синтез освоенного учебного материала по истории России конца XVII–XVIII в. и Новой истории XVIII в.;</w:t>
      </w:r>
    </w:p>
    <w:p>
      <w:pPr>
        <w:pStyle w:val="style66"/>
        <w:ind w:hanging="0" w:left="854" w:right="0"/>
        <w:rPr>
          <w:spacing w:val="-4"/>
        </w:rPr>
      </w:pPr>
      <w:r>
        <w:rPr/>
        <w:t>−</w:t>
      </w:r>
      <w:r>
        <w:rPr>
          <w:spacing w:val="71"/>
          <w:w w:val="150"/>
        </w:rPr>
        <w:t xml:space="preserve">   </w:t>
      </w:r>
      <w:r>
        <w:rPr/>
        <w:t>составлять</w:t>
      </w:r>
      <w:r>
        <w:rPr>
          <w:spacing w:val="2"/>
        </w:rPr>
        <w:t xml:space="preserve"> </w:t>
      </w:r>
      <w:r>
        <w:rPr/>
        <w:t>сложный план</w:t>
      </w:r>
      <w:r>
        <w:rPr>
          <w:spacing w:val="-6"/>
        </w:rPr>
        <w:t xml:space="preserve"> </w:t>
      </w:r>
      <w:r>
        <w:rPr/>
        <w:t>изучаемой</w:t>
      </w:r>
      <w:r>
        <w:rPr>
          <w:spacing w:val="1"/>
        </w:rPr>
        <w:t xml:space="preserve"> </w:t>
      </w:r>
      <w:r>
        <w:rPr>
          <w:spacing w:val="-4"/>
        </w:rPr>
        <w:t>темы;</w:t>
      </w:r>
    </w:p>
    <w:p>
      <w:pPr>
        <w:pStyle w:val="style66"/>
        <w:ind w:firstLine="708" w:left="143" w:right="275"/>
        <w:rPr/>
      </w:pPr>
      <w:r>
        <w:rPr/>
        <w:t xml:space="preserve">− </w:t>
      </w:r>
      <w:r>
        <w:rPr/>
        <w:t>выделять и обобщать существенные признаки</w:t>
      </w:r>
      <w:r>
        <w:rPr>
          <w:spacing w:val="40"/>
        </w:rPr>
        <w:t xml:space="preserve"> </w:t>
      </w:r>
      <w:r>
        <w:rPr/>
        <w:t>исторических</w:t>
      </w:r>
      <w:r>
        <w:rPr>
          <w:spacing w:val="40"/>
        </w:rPr>
        <w:t xml:space="preserve"> </w:t>
      </w:r>
      <w:r>
        <w:rPr/>
        <w:t>событий</w:t>
      </w:r>
      <w:r>
        <w:rPr>
          <w:spacing w:val="40"/>
        </w:rPr>
        <w:t xml:space="preserve"> </w:t>
      </w:r>
      <w:r>
        <w:rPr/>
        <w:t>(явлений,</w:t>
      </w:r>
      <w:r>
        <w:rPr>
          <w:spacing w:val="40"/>
        </w:rPr>
        <w:t xml:space="preserve"> </w:t>
      </w:r>
      <w:r>
        <w:rPr/>
        <w:t>процессов) истории России конца XVII–XVIII в. и Новой истории XVIII в.; выделять наиболее значимые события в рамках исторических процессов;</w:t>
      </w:r>
    </w:p>
    <w:p>
      <w:pPr>
        <w:pStyle w:val="style66"/>
        <w:ind w:firstLine="708" w:left="143" w:right="274"/>
        <w:rPr/>
      </w:pPr>
      <w:r>
        <w:rPr/>
        <w:t xml:space="preserve">− </w:t>
      </w:r>
      <w:r>
        <w:rPr/>
        <w:t>определять и указывать причины, предпосылки, повод, последствия, значение</w:t>
      </w:r>
      <w:r>
        <w:rPr>
          <w:spacing w:val="40"/>
        </w:rPr>
        <w:t xml:space="preserve"> </w:t>
      </w:r>
      <w:r>
        <w:rPr/>
        <w:t>исторических событий (явлений, процессов) на основе изученного материала по истории России конца XVII–XVIII в. и Новой истории XVIII в., излагать исторический материал, включающий причинно-следственные связи;</w:t>
      </w:r>
    </w:p>
    <w:p>
      <w:pPr>
        <w:pStyle w:val="style66"/>
        <w:spacing w:after="0" w:before="1"/>
        <w:ind w:firstLine="708" w:left="143" w:right="276"/>
        <w:contextualSpacing w:val="false"/>
        <w:rPr/>
      </w:pPr>
      <w:r>
        <w:rPr/>
        <w:t>−</w:t>
      </w:r>
      <w:r>
        <w:rPr>
          <w:spacing w:val="80"/>
          <w:w w:val="150"/>
        </w:rPr>
        <w:t xml:space="preserve">  </w:t>
      </w:r>
      <w:r>
        <w:rPr/>
        <w:t>сравнивать изученные исторические события, явления, процессы в истории России</w:t>
      </w:r>
      <w:r>
        <w:rPr>
          <w:spacing w:val="40"/>
        </w:rPr>
        <w:t xml:space="preserve"> </w:t>
      </w:r>
      <w:r>
        <w:rPr/>
        <w:t>конца XVII–XVIII в. и Новой истории XVIII в., взгляды исторических деятелей, по самостоятельно определенным критериям, результаты сравнения оформлять в виде сравнительной таблицы; на основе сравнения самостоятельно делать вывод;</w:t>
      </w:r>
    </w:p>
    <w:p>
      <w:pPr>
        <w:pStyle w:val="style66"/>
        <w:ind w:firstLine="708" w:left="143" w:right="277"/>
        <w:rPr/>
      </w:pPr>
      <w:r>
        <w:rPr/>
        <w:t>−</w:t>
      </w:r>
      <w:r>
        <w:rPr>
          <w:spacing w:val="40"/>
        </w:rPr>
        <w:t xml:space="preserve"> </w:t>
      </w:r>
      <w:r>
        <w:rPr/>
        <w:t>определять</w:t>
      </w:r>
      <w:r>
        <w:rPr>
          <w:spacing w:val="80"/>
        </w:rPr>
        <w:t xml:space="preserve"> </w:t>
      </w:r>
      <w:r>
        <w:rPr/>
        <w:t>и</w:t>
      </w:r>
      <w:r>
        <w:rPr>
          <w:spacing w:val="80"/>
        </w:rPr>
        <w:t xml:space="preserve"> </w:t>
      </w:r>
      <w:r>
        <w:rPr/>
        <w:t>объяснять</w:t>
      </w:r>
      <w:r>
        <w:rPr>
          <w:spacing w:val="80"/>
        </w:rPr>
        <w:t xml:space="preserve"> </w:t>
      </w:r>
      <w:r>
        <w:rPr/>
        <w:t>с</w:t>
      </w:r>
      <w:r>
        <w:rPr>
          <w:spacing w:val="80"/>
        </w:rPr>
        <w:t xml:space="preserve"> </w:t>
      </w:r>
      <w:r>
        <w:rPr/>
        <w:t>опорой</w:t>
      </w:r>
      <w:r>
        <w:rPr>
          <w:spacing w:val="80"/>
        </w:rPr>
        <w:t xml:space="preserve"> </w:t>
      </w:r>
      <w:r>
        <w:rPr/>
        <w:t>на</w:t>
      </w:r>
      <w:r>
        <w:rPr>
          <w:spacing w:val="80"/>
        </w:rPr>
        <w:t xml:space="preserve"> </w:t>
      </w:r>
      <w:r>
        <w:rPr/>
        <w:t>фактический</w:t>
      </w:r>
      <w:r>
        <w:rPr>
          <w:spacing w:val="80"/>
        </w:rPr>
        <w:t xml:space="preserve"> </w:t>
      </w:r>
      <w:r>
        <w:rPr/>
        <w:t>материал</w:t>
      </w:r>
      <w:r>
        <w:rPr>
          <w:spacing w:val="80"/>
        </w:rPr>
        <w:t xml:space="preserve"> </w:t>
      </w:r>
      <w:r>
        <w:rPr/>
        <w:t>свое</w:t>
      </w:r>
      <w:r>
        <w:rPr>
          <w:spacing w:val="80"/>
        </w:rPr>
        <w:t xml:space="preserve"> </w:t>
      </w:r>
      <w:r>
        <w:rPr/>
        <w:t>отношение</w:t>
      </w:r>
      <w:r>
        <w:rPr>
          <w:spacing w:val="80"/>
        </w:rPr>
        <w:t xml:space="preserve"> </w:t>
      </w:r>
      <w:r>
        <w:rPr/>
        <w:t>к наиболее значительным событиям истории России конца XVII–XVIII в. и Новой истории XVIII в., достижениям и историческим личностям;</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76"/>
        <w:contextualSpacing w:val="false"/>
        <w:rPr/>
      </w:pPr>
      <w:r>
        <w:rPr/>
        <w:t xml:space="preserve">− </w:t>
      </w:r>
      <w:r>
        <w:rPr/>
        <w:t>самостоятельно отбирать факты, которые могут быть использованы для подтверждения/опровержения заданной точки зрения, объяснять, как определенные факты могут быть использованы для подтверждения/опровержения какой-либо оценки исторических событий;</w:t>
      </w:r>
    </w:p>
    <w:p>
      <w:pPr>
        <w:pStyle w:val="style66"/>
        <w:spacing w:after="0" w:before="6" w:line="232" w:lineRule="auto"/>
        <w:ind w:firstLine="708" w:left="143" w:right="281"/>
        <w:contextualSpacing w:val="false"/>
        <w:rPr/>
      </w:pPr>
      <w:r>
        <w:rPr/>
        <w:t xml:space="preserve">− </w:t>
      </w:r>
      <w:r>
        <w:rPr/>
        <w:t>использовать материал по истории родного края для</w:t>
      </w:r>
      <w:r>
        <w:rPr>
          <w:spacing w:val="40"/>
        </w:rPr>
        <w:t xml:space="preserve"> </w:t>
      </w:r>
      <w:r>
        <w:rPr/>
        <w:t>изучения</w:t>
      </w:r>
      <w:r>
        <w:rPr>
          <w:spacing w:val="40"/>
        </w:rPr>
        <w:t xml:space="preserve"> </w:t>
      </w:r>
      <w:r>
        <w:rPr/>
        <w:t>особенностей</w:t>
      </w:r>
      <w:r>
        <w:rPr>
          <w:spacing w:val="40"/>
        </w:rPr>
        <w:t xml:space="preserve"> </w:t>
      </w:r>
      <w:r>
        <w:rPr/>
        <w:t>исторического развития своего региона.</w:t>
      </w:r>
    </w:p>
    <w:p>
      <w:pPr>
        <w:pStyle w:val="style66"/>
        <w:ind w:hanging="0" w:left="0" w:right="0"/>
        <w:jc w:val="left"/>
        <w:rPr/>
      </w:pPr>
      <w:r>
        <w:rPr/>
      </w:r>
    </w:p>
    <w:p>
      <w:pPr>
        <w:pStyle w:val="style66"/>
        <w:ind w:firstLine="708" w:left="143" w:right="275"/>
        <w:rPr/>
      </w:pPr>
      <w:r>
        <w:rPr/>
        <w:t xml:space="preserve">Предметные результаты по итогам </w:t>
      </w:r>
      <w:r>
        <w:rPr>
          <w:b/>
        </w:rPr>
        <w:t xml:space="preserve">пятого года </w:t>
      </w:r>
      <w:r>
        <w:rPr/>
        <w:t>изучения учебного предмета «История» отражают сформированность умений:</w:t>
      </w:r>
    </w:p>
    <w:p>
      <w:pPr>
        <w:pStyle w:val="style66"/>
        <w:spacing w:after="0" w:before="1"/>
        <w:ind w:firstLine="708" w:left="143" w:right="272"/>
        <w:contextualSpacing w:val="false"/>
        <w:rPr>
          <w:spacing w:val="-2"/>
        </w:rPr>
      </w:pPr>
      <w:r>
        <w:rPr/>
        <w:t>−</w:t>
      </w:r>
      <w:r>
        <w:rPr>
          <w:spacing w:val="40"/>
        </w:rPr>
        <w:t xml:space="preserve"> </w:t>
      </w:r>
      <w:r>
        <w:rPr/>
        <w:t>определять</w:t>
      </w:r>
      <w:r>
        <w:rPr>
          <w:spacing w:val="40"/>
        </w:rPr>
        <w:t xml:space="preserve"> </w:t>
      </w:r>
      <w:r>
        <w:rPr/>
        <w:t>длительность</w:t>
      </w:r>
      <w:r>
        <w:rPr>
          <w:spacing w:val="40"/>
        </w:rPr>
        <w:t xml:space="preserve"> </w:t>
      </w:r>
      <w:r>
        <w:rPr/>
        <w:t>исторических</w:t>
      </w:r>
      <w:r>
        <w:rPr>
          <w:spacing w:val="40"/>
        </w:rPr>
        <w:t xml:space="preserve"> </w:t>
      </w:r>
      <w:r>
        <w:rPr/>
        <w:t>процессов,</w:t>
      </w:r>
      <w:r>
        <w:rPr>
          <w:spacing w:val="40"/>
        </w:rPr>
        <w:t xml:space="preserve"> </w:t>
      </w:r>
      <w:r>
        <w:rPr/>
        <w:t>последовательность</w:t>
      </w:r>
      <w:r>
        <w:rPr>
          <w:spacing w:val="40"/>
        </w:rPr>
        <w:t xml:space="preserve"> </w:t>
      </w:r>
      <w:r>
        <w:rPr/>
        <w:t>событий, явлений, процессов истории России XIX – начала XX в. и Новой истории XIX – начала XX в., соотносить их с историческими периодами, синхронизировать события (явления,</w:t>
      </w:r>
      <w:r>
        <w:rPr>
          <w:spacing w:val="40"/>
        </w:rPr>
        <w:t xml:space="preserve"> </w:t>
      </w:r>
      <w:r>
        <w:rPr/>
        <w:t>процессы)</w:t>
      </w:r>
      <w:r>
        <w:rPr>
          <w:spacing w:val="40"/>
        </w:rPr>
        <w:t xml:space="preserve"> </w:t>
      </w:r>
      <w:r>
        <w:rPr/>
        <w:t xml:space="preserve">истории разных стран и народов, определять современников исторических событий (явлений, </w:t>
      </w:r>
      <w:r>
        <w:rPr>
          <w:spacing w:val="-2"/>
        </w:rPr>
        <w:t>процессов):</w:t>
      </w:r>
    </w:p>
    <w:p>
      <w:pPr>
        <w:pStyle w:val="style1"/>
        <w:spacing w:after="0" w:before="9" w:line="273" w:lineRule="exact"/>
        <w:contextualSpacing w:val="false"/>
        <w:rPr>
          <w:spacing w:val="-10"/>
        </w:rPr>
      </w:pPr>
      <w:r>
        <w:rPr/>
        <w:t>Россия</w:t>
      </w:r>
      <w:r>
        <w:rPr>
          <w:spacing w:val="-5"/>
        </w:rPr>
        <w:t xml:space="preserve"> </w:t>
      </w:r>
      <w:r>
        <w:rPr/>
        <w:t>в</w:t>
      </w:r>
      <w:r>
        <w:rPr>
          <w:spacing w:val="-5"/>
        </w:rPr>
        <w:t xml:space="preserve"> </w:t>
      </w:r>
      <w:r>
        <w:rPr/>
        <w:t>эпоху</w:t>
      </w:r>
      <w:r>
        <w:rPr>
          <w:spacing w:val="-2"/>
        </w:rPr>
        <w:t xml:space="preserve"> </w:t>
      </w:r>
      <w:r>
        <w:rPr/>
        <w:t>правления</w:t>
      </w:r>
      <w:r>
        <w:rPr>
          <w:spacing w:val="-4"/>
        </w:rPr>
        <w:t xml:space="preserve"> </w:t>
      </w:r>
      <w:r>
        <w:rPr/>
        <w:t>Александра</w:t>
      </w:r>
      <w:r>
        <w:rPr>
          <w:spacing w:val="2"/>
        </w:rPr>
        <w:t xml:space="preserve"> </w:t>
      </w:r>
      <w:r>
        <w:rPr>
          <w:spacing w:val="-10"/>
        </w:rPr>
        <w:t>I</w:t>
      </w:r>
    </w:p>
    <w:p>
      <w:pPr>
        <w:pStyle w:val="style66"/>
        <w:ind w:firstLine="708" w:left="143" w:right="274"/>
        <w:rPr/>
      </w:pPr>
      <w:r>
        <w:rPr/>
        <w:t>Переворот 11 марта 1801 г. Внутренняя политика в 1801–1811 гг. Негласный комитет. Разработка проектов либеральных реформ. Издание указа о «вольных хлебопашцах». Реформа народного просвещения. Учреждение в России министерств. Аграрная реформа в Прибалтике. Разработка М. М. Сперанским «Введения к уложению государственных законов». Учреждение Государственного совета.</w:t>
      </w:r>
    </w:p>
    <w:p>
      <w:pPr>
        <w:pStyle w:val="style66"/>
        <w:ind w:firstLine="708" w:left="143" w:right="294"/>
        <w:rPr/>
      </w:pPr>
      <w:r>
        <w:rPr/>
        <w:t>Внешняя политика России. Войны России с Турцией и Ираном. Расширение российского присутствия на Кавказе. Заключение Тильзитского мира. Присоединение к России Финляндии.</w:t>
      </w:r>
    </w:p>
    <w:p>
      <w:pPr>
        <w:pStyle w:val="style66"/>
        <w:ind w:firstLine="708" w:left="143" w:right="286"/>
        <w:rPr/>
      </w:pPr>
      <w:r>
        <w:rPr/>
        <w:t>Отечественная война 1812 г. Заграничный поход русской армии. Венский конгресс и его решения. Священный союз. Венская система и усиление роли России в международных делах.</w:t>
      </w:r>
    </w:p>
    <w:p>
      <w:pPr>
        <w:pStyle w:val="style66"/>
        <w:ind w:hanging="0" w:left="854" w:right="0"/>
        <w:rPr>
          <w:spacing w:val="-5"/>
        </w:rPr>
      </w:pPr>
      <w:r>
        <w:rPr/>
        <w:t>Социально-экономическое</w:t>
      </w:r>
      <w:r>
        <w:rPr>
          <w:spacing w:val="-11"/>
        </w:rPr>
        <w:t xml:space="preserve"> </w:t>
      </w:r>
      <w:r>
        <w:rPr/>
        <w:t>развитие</w:t>
      </w:r>
      <w:r>
        <w:rPr>
          <w:spacing w:val="-8"/>
        </w:rPr>
        <w:t xml:space="preserve"> </w:t>
      </w:r>
      <w:r>
        <w:rPr/>
        <w:t>России</w:t>
      </w:r>
      <w:r>
        <w:rPr>
          <w:spacing w:val="-5"/>
        </w:rPr>
        <w:t xml:space="preserve"> </w:t>
      </w:r>
      <w:r>
        <w:rPr/>
        <w:t>в</w:t>
      </w:r>
      <w:r>
        <w:rPr>
          <w:spacing w:val="-9"/>
        </w:rPr>
        <w:t xml:space="preserve"> </w:t>
      </w:r>
      <w:r>
        <w:rPr/>
        <w:t>1814–1825</w:t>
      </w:r>
      <w:r>
        <w:rPr>
          <w:spacing w:val="-6"/>
        </w:rPr>
        <w:t xml:space="preserve"> </w:t>
      </w:r>
      <w:r>
        <w:rPr>
          <w:spacing w:val="-5"/>
        </w:rPr>
        <w:t>гг.</w:t>
      </w:r>
    </w:p>
    <w:p>
      <w:pPr>
        <w:pStyle w:val="style66"/>
        <w:ind w:firstLine="708" w:left="143" w:right="288"/>
        <w:rPr/>
      </w:pPr>
      <w:r>
        <w:rPr/>
        <w:t>Дарование конституции Царству Польскому. «Уставная грамота Российской империи» Н. Н. Новосильцева. Усиление политической реакции в начале 1820-х гг.</w:t>
      </w:r>
    </w:p>
    <w:p>
      <w:pPr>
        <w:pStyle w:val="style66"/>
        <w:ind w:firstLine="708" w:left="143" w:right="277"/>
        <w:rPr/>
      </w:pPr>
      <w:r>
        <w:rPr/>
        <w:t>Движение декабристов. Деятельность Союза спасения, Союза благоденствия, Южного и Северного обществ. Программные проекты П. И. Пестеля и Н. М. Муравьева. Восстание 14 декабря 1825 г. Восстание Черниговского полка на Украине.</w:t>
      </w:r>
    </w:p>
    <w:p>
      <w:pPr>
        <w:pStyle w:val="style1"/>
        <w:spacing w:after="0" w:before="5" w:line="274" w:lineRule="exact"/>
        <w:contextualSpacing w:val="false"/>
        <w:rPr>
          <w:spacing w:val="-10"/>
        </w:rPr>
      </w:pPr>
      <w:r>
        <w:rPr/>
        <w:t>Правление</w:t>
      </w:r>
      <w:r>
        <w:rPr>
          <w:spacing w:val="-3"/>
        </w:rPr>
        <w:t xml:space="preserve"> </w:t>
      </w:r>
      <w:r>
        <w:rPr/>
        <w:t>Николая</w:t>
      </w:r>
      <w:r>
        <w:rPr>
          <w:spacing w:val="-2"/>
        </w:rPr>
        <w:t xml:space="preserve"> </w:t>
      </w:r>
      <w:r>
        <w:rPr>
          <w:spacing w:val="-10"/>
        </w:rPr>
        <w:t>I</w:t>
      </w:r>
    </w:p>
    <w:p>
      <w:pPr>
        <w:pStyle w:val="style66"/>
        <w:ind w:firstLine="708" w:left="143" w:right="277"/>
        <w:rPr>
          <w:spacing w:val="-2"/>
        </w:rPr>
      </w:pPr>
      <w:r>
        <w:rPr/>
        <w:t xml:space="preserve">Следствие и суд по делу декабристов. III отделение Собственной Его Императорского Величества канцелярии. Свод законов Российской империи. Укрепление роли государственного </w:t>
      </w:r>
      <w:r>
        <w:rPr>
          <w:spacing w:val="-2"/>
        </w:rPr>
        <w:t>аппарата.</w:t>
      </w:r>
    </w:p>
    <w:p>
      <w:pPr>
        <w:pStyle w:val="style66"/>
        <w:ind w:firstLine="708" w:left="143" w:right="284"/>
        <w:rPr>
          <w:spacing w:val="-2"/>
        </w:rPr>
      </w:pPr>
      <w:r>
        <w:rPr/>
        <w:t>Ужесточение контроля над обществом. Цензурные уставы 1826 и 1828 гг., цензурная политика 1830–1840-х гг. Деятельность министерства народного просвещения при С.С. Уварове. Официальная идеология: «православие, самодержавие, народность». Ужесточение цензуры и ограничительная политика в образовании после 1848 г. Русская православная церковь</w:t>
      </w:r>
      <w:r>
        <w:rPr>
          <w:spacing w:val="40"/>
        </w:rPr>
        <w:t xml:space="preserve"> </w:t>
      </w:r>
      <w:r>
        <w:rPr/>
        <w:t xml:space="preserve">и </w:t>
      </w:r>
      <w:r>
        <w:rPr>
          <w:spacing w:val="-2"/>
        </w:rPr>
        <w:t>государство.</w:t>
      </w:r>
    </w:p>
    <w:p>
      <w:pPr>
        <w:pStyle w:val="style66"/>
        <w:ind w:firstLine="708" w:left="143" w:right="279"/>
        <w:rPr/>
      </w:pPr>
      <w:r>
        <w:rPr/>
        <w:t>Социально-экономическое развитие России при Николае I. Рост городов. Начало промышленного переворота и его особенности в России. Первые железные дороги. Финансовая реформа Е.Ф. Канкрина. Попытки решения крестьянского вопроса.</w:t>
      </w:r>
    </w:p>
    <w:p>
      <w:pPr>
        <w:pStyle w:val="style66"/>
        <w:ind w:hanging="0" w:left="854" w:right="0"/>
        <w:rPr>
          <w:spacing w:val="-5"/>
        </w:rPr>
      </w:pPr>
      <w:r>
        <w:rPr/>
        <w:t>Общественная</w:t>
      </w:r>
      <w:r>
        <w:rPr>
          <w:spacing w:val="-5"/>
        </w:rPr>
        <w:t xml:space="preserve"> </w:t>
      </w:r>
      <w:r>
        <w:rPr/>
        <w:t>жизнь</w:t>
      </w:r>
      <w:r>
        <w:rPr>
          <w:spacing w:val="-3"/>
        </w:rPr>
        <w:t xml:space="preserve"> </w:t>
      </w:r>
      <w:r>
        <w:rPr/>
        <w:t>в</w:t>
      </w:r>
      <w:r>
        <w:rPr>
          <w:spacing w:val="-9"/>
        </w:rPr>
        <w:t xml:space="preserve"> </w:t>
      </w:r>
      <w:r>
        <w:rPr/>
        <w:t>1830–1850-е</w:t>
      </w:r>
      <w:r>
        <w:rPr>
          <w:spacing w:val="-6"/>
        </w:rPr>
        <w:t xml:space="preserve"> </w:t>
      </w:r>
      <w:r>
        <w:rPr>
          <w:spacing w:val="-5"/>
        </w:rPr>
        <w:t>гг.</w:t>
      </w:r>
    </w:p>
    <w:p>
      <w:pPr>
        <w:pStyle w:val="style66"/>
        <w:ind w:hanging="0" w:left="854" w:right="0"/>
        <w:rPr>
          <w:spacing w:val="-2"/>
        </w:rPr>
      </w:pPr>
      <w:r>
        <w:rPr/>
        <w:t>Народы</w:t>
      </w:r>
      <w:r>
        <w:rPr>
          <w:spacing w:val="10"/>
        </w:rPr>
        <w:t xml:space="preserve"> </w:t>
      </w:r>
      <w:r>
        <w:rPr/>
        <w:t>России.</w:t>
      </w:r>
      <w:r>
        <w:rPr>
          <w:spacing w:val="72"/>
        </w:rPr>
        <w:t xml:space="preserve"> </w:t>
      </w:r>
      <w:r>
        <w:rPr/>
        <w:t>Национальная</w:t>
      </w:r>
      <w:r>
        <w:rPr>
          <w:spacing w:val="70"/>
        </w:rPr>
        <w:t xml:space="preserve"> </w:t>
      </w:r>
      <w:r>
        <w:rPr/>
        <w:t>политика.</w:t>
      </w:r>
      <w:r>
        <w:rPr>
          <w:spacing w:val="71"/>
        </w:rPr>
        <w:t xml:space="preserve"> </w:t>
      </w:r>
      <w:r>
        <w:rPr/>
        <w:t>Польское</w:t>
      </w:r>
      <w:r>
        <w:rPr>
          <w:spacing w:val="70"/>
        </w:rPr>
        <w:t xml:space="preserve"> </w:t>
      </w:r>
      <w:r>
        <w:rPr/>
        <w:t>восстание</w:t>
      </w:r>
      <w:r>
        <w:rPr>
          <w:spacing w:val="71"/>
        </w:rPr>
        <w:t xml:space="preserve"> </w:t>
      </w:r>
      <w:r>
        <w:rPr/>
        <w:t>1830–1831</w:t>
      </w:r>
      <w:r>
        <w:rPr>
          <w:spacing w:val="71"/>
        </w:rPr>
        <w:t xml:space="preserve"> </w:t>
      </w:r>
      <w:r>
        <w:rPr/>
        <w:t>гг.</w:t>
      </w:r>
      <w:r>
        <w:rPr>
          <w:spacing w:val="69"/>
        </w:rPr>
        <w:t xml:space="preserve"> </w:t>
      </w:r>
      <w:r>
        <w:rPr>
          <w:spacing w:val="-2"/>
        </w:rPr>
        <w:t>Кавказская</w:t>
      </w:r>
    </w:p>
    <w:p>
      <w:pPr>
        <w:pStyle w:val="style66"/>
        <w:spacing w:after="0" w:before="3" w:line="272" w:lineRule="exact"/>
        <w:ind w:hanging="0" w:left="143" w:right="0"/>
        <w:contextualSpacing w:val="false"/>
        <w:jc w:val="left"/>
        <w:rPr>
          <w:spacing w:val="-2"/>
        </w:rPr>
      </w:pPr>
      <w:r>
        <w:rPr>
          <w:spacing w:val="-2"/>
        </w:rPr>
        <w:t>война.</w:t>
      </w:r>
    </w:p>
    <w:p>
      <w:pPr>
        <w:pStyle w:val="style66"/>
        <w:spacing w:line="272" w:lineRule="exact"/>
        <w:ind w:hanging="0" w:left="854" w:right="0"/>
        <w:jc w:val="left"/>
        <w:rPr>
          <w:spacing w:val="-2"/>
        </w:rPr>
      </w:pPr>
      <w:r>
        <w:rPr/>
        <w:t>Внешняя</w:t>
      </w:r>
      <w:r>
        <w:rPr>
          <w:spacing w:val="2"/>
        </w:rPr>
        <w:t xml:space="preserve"> </w:t>
      </w:r>
      <w:r>
        <w:rPr/>
        <w:t>политика</w:t>
      </w:r>
      <w:r>
        <w:rPr>
          <w:spacing w:val="4"/>
        </w:rPr>
        <w:t xml:space="preserve"> </w:t>
      </w:r>
      <w:r>
        <w:rPr/>
        <w:t>России.</w:t>
      </w:r>
      <w:r>
        <w:rPr>
          <w:spacing w:val="8"/>
        </w:rPr>
        <w:t xml:space="preserve"> </w:t>
      </w:r>
      <w:r>
        <w:rPr/>
        <w:t>Войны</w:t>
      </w:r>
      <w:r>
        <w:rPr>
          <w:spacing w:val="4"/>
        </w:rPr>
        <w:t xml:space="preserve"> </w:t>
      </w:r>
      <w:r>
        <w:rPr/>
        <w:t>России</w:t>
      </w:r>
      <w:r>
        <w:rPr>
          <w:spacing w:val="9"/>
        </w:rPr>
        <w:t xml:space="preserve"> </w:t>
      </w:r>
      <w:r>
        <w:rPr/>
        <w:t>с</w:t>
      </w:r>
      <w:r>
        <w:rPr>
          <w:spacing w:val="3"/>
        </w:rPr>
        <w:t xml:space="preserve"> </w:t>
      </w:r>
      <w:r>
        <w:rPr/>
        <w:t>Турцией</w:t>
      </w:r>
      <w:r>
        <w:rPr>
          <w:spacing w:val="9"/>
        </w:rPr>
        <w:t xml:space="preserve"> </w:t>
      </w:r>
      <w:r>
        <w:rPr/>
        <w:t>и</w:t>
      </w:r>
      <w:r>
        <w:rPr>
          <w:spacing w:val="7"/>
        </w:rPr>
        <w:t xml:space="preserve"> </w:t>
      </w:r>
      <w:r>
        <w:rPr/>
        <w:t>Ираном.</w:t>
      </w:r>
      <w:r>
        <w:rPr>
          <w:spacing w:val="7"/>
        </w:rPr>
        <w:t xml:space="preserve"> </w:t>
      </w:r>
      <w:r>
        <w:rPr/>
        <w:t>Россия</w:t>
      </w:r>
      <w:r>
        <w:rPr>
          <w:spacing w:val="8"/>
        </w:rPr>
        <w:t xml:space="preserve"> </w:t>
      </w:r>
      <w:r>
        <w:rPr/>
        <w:t>и</w:t>
      </w:r>
      <w:r>
        <w:rPr>
          <w:spacing w:val="7"/>
        </w:rPr>
        <w:t xml:space="preserve"> </w:t>
      </w:r>
      <w:r>
        <w:rPr/>
        <w:t>Центральная</w:t>
      </w:r>
      <w:r>
        <w:rPr>
          <w:spacing w:val="8"/>
        </w:rPr>
        <w:t xml:space="preserve"> </w:t>
      </w:r>
      <w:r>
        <w:rPr>
          <w:spacing w:val="-2"/>
        </w:rPr>
        <w:t>Азия.</w:t>
      </w:r>
    </w:p>
    <w:p>
      <w:pPr>
        <w:pStyle w:val="style66"/>
        <w:ind w:hanging="0" w:left="143" w:right="278"/>
        <w:rPr/>
      </w:pPr>
      <w:r>
        <w:rPr/>
        <w:t>Союз с Австрией и Пруссией. Обострение русско-английских противоречий. Россия и европейские революции 1848 г. Восточный вопрос во внешней политике России. Крымская война. Парижский мир 1856 г.</w:t>
      </w:r>
    </w:p>
    <w:p>
      <w:pPr>
        <w:pStyle w:val="style1"/>
        <w:spacing w:after="0" w:before="10"/>
        <w:contextualSpacing w:val="false"/>
        <w:rPr>
          <w:spacing w:val="-5"/>
        </w:rPr>
      </w:pPr>
      <w:r>
        <w:rPr/>
        <w:t>Россия</w:t>
      </w:r>
      <w:r>
        <w:rPr>
          <w:spacing w:val="-6"/>
        </w:rPr>
        <w:t xml:space="preserve"> </w:t>
      </w:r>
      <w:r>
        <w:rPr/>
        <w:t>в</w:t>
      </w:r>
      <w:r>
        <w:rPr>
          <w:spacing w:val="-6"/>
        </w:rPr>
        <w:t xml:space="preserve"> </w:t>
      </w:r>
      <w:r>
        <w:rPr/>
        <w:t>правление</w:t>
      </w:r>
      <w:r>
        <w:rPr>
          <w:spacing w:val="-5"/>
        </w:rPr>
        <w:t xml:space="preserve"> </w:t>
      </w:r>
      <w:r>
        <w:rPr/>
        <w:t>Александра</w:t>
      </w:r>
      <w:r>
        <w:rPr>
          <w:spacing w:val="-5"/>
        </w:rPr>
        <w:t xml:space="preserve"> II</w:t>
      </w:r>
    </w:p>
    <w:p>
      <w:pPr>
        <w:pStyle w:val="style66"/>
        <w:ind w:firstLine="708" w:left="143" w:right="287"/>
        <w:rPr/>
      </w:pPr>
      <w:r>
        <w:rPr/>
        <w:t>Начало правления Александра II. Подготовка Крестьянской реформы. Крестьянская реформа 1861 г. Земская и городская реформы. Судебная реформа. Военные реформы. Реформы в области просвещения. Покушение на Александра II в 1866 г. и изменение политического</w:t>
      </w:r>
      <w:r>
        <w:rPr>
          <w:spacing w:val="40"/>
        </w:rPr>
        <w:t xml:space="preserve"> </w:t>
      </w:r>
      <w:r>
        <w:rPr/>
        <w:t>курса.</w:t>
      </w:r>
    </w:p>
    <w:p>
      <w:pPr>
        <w:pStyle w:val="style66"/>
        <w:ind w:hanging="0" w:left="143" w:right="0"/>
        <w:rPr>
          <w:spacing w:val="-2"/>
        </w:rPr>
      </w:pPr>
      <w:r>
        <w:rPr/>
        <w:t>«Конституция»</w:t>
      </w:r>
      <w:r>
        <w:rPr>
          <w:spacing w:val="-17"/>
        </w:rPr>
        <w:t xml:space="preserve"> </w:t>
      </w:r>
      <w:r>
        <w:rPr/>
        <w:t>М.Т.</w:t>
      </w:r>
      <w:r>
        <w:rPr>
          <w:spacing w:val="-12"/>
        </w:rPr>
        <w:t xml:space="preserve"> </w:t>
      </w:r>
      <w:r>
        <w:rPr/>
        <w:t>Лорис-</w:t>
      </w:r>
      <w:r>
        <w:rPr>
          <w:spacing w:val="-2"/>
        </w:rPr>
        <w:t>Меликова.</w:t>
      </w:r>
    </w:p>
    <w:p>
      <w:pPr>
        <w:pStyle w:val="style66"/>
        <w:ind w:hanging="0" w:left="854" w:right="0"/>
        <w:rPr>
          <w:spacing w:val="-5"/>
        </w:rPr>
      </w:pPr>
      <w:r>
        <w:rPr/>
        <w:t>Национальная</w:t>
      </w:r>
      <w:r>
        <w:rPr>
          <w:spacing w:val="-8"/>
        </w:rPr>
        <w:t xml:space="preserve"> </w:t>
      </w:r>
      <w:r>
        <w:rPr/>
        <w:t>и</w:t>
      </w:r>
      <w:r>
        <w:rPr>
          <w:spacing w:val="-8"/>
        </w:rPr>
        <w:t xml:space="preserve"> </w:t>
      </w:r>
      <w:r>
        <w:rPr/>
        <w:t>религиозная</w:t>
      </w:r>
      <w:r>
        <w:rPr>
          <w:spacing w:val="-6"/>
        </w:rPr>
        <w:t xml:space="preserve"> </w:t>
      </w:r>
      <w:r>
        <w:rPr/>
        <w:t>политика.</w:t>
      </w:r>
      <w:r>
        <w:rPr>
          <w:spacing w:val="-7"/>
        </w:rPr>
        <w:t xml:space="preserve"> </w:t>
      </w:r>
      <w:r>
        <w:rPr/>
        <w:t>Польское</w:t>
      </w:r>
      <w:r>
        <w:rPr>
          <w:spacing w:val="-10"/>
        </w:rPr>
        <w:t xml:space="preserve"> </w:t>
      </w:r>
      <w:r>
        <w:rPr/>
        <w:t>восстание</w:t>
      </w:r>
      <w:r>
        <w:rPr>
          <w:spacing w:val="-9"/>
        </w:rPr>
        <w:t xml:space="preserve"> </w:t>
      </w:r>
      <w:r>
        <w:rPr/>
        <w:t>1863-1864</w:t>
      </w:r>
      <w:r>
        <w:rPr>
          <w:spacing w:val="-3"/>
        </w:rPr>
        <w:t xml:space="preserve"> </w:t>
      </w:r>
      <w:r>
        <w:rPr>
          <w:spacing w:val="-5"/>
        </w:rPr>
        <w:t>гг.</w:t>
      </w:r>
    </w:p>
    <w:p>
      <w:pPr>
        <w:pStyle w:val="style66"/>
        <w:ind w:firstLine="710" w:left="143" w:right="307"/>
        <w:rPr/>
      </w:pPr>
      <w:r>
        <w:rPr/>
        <w:t>Общественное движение. Особенности российского либерализма середины 1850-х – начала 1860-х гг. Консерваторы. Основные направления в революционном народничестве. Народнические</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0"/>
        <w:contextualSpacing w:val="false"/>
        <w:rPr>
          <w:spacing w:val="-2"/>
        </w:rPr>
      </w:pPr>
      <w:r>
        <w:rPr/>
        <w:t>организации</w:t>
      </w:r>
      <w:r>
        <w:rPr>
          <w:spacing w:val="7"/>
        </w:rPr>
        <w:t xml:space="preserve"> </w:t>
      </w:r>
      <w:r>
        <w:rPr/>
        <w:t>второй</w:t>
      </w:r>
      <w:r>
        <w:rPr>
          <w:spacing w:val="6"/>
        </w:rPr>
        <w:t xml:space="preserve"> </w:t>
      </w:r>
      <w:r>
        <w:rPr/>
        <w:t>половины</w:t>
      </w:r>
      <w:r>
        <w:rPr>
          <w:spacing w:val="7"/>
        </w:rPr>
        <w:t xml:space="preserve"> </w:t>
      </w:r>
      <w:r>
        <w:rPr/>
        <w:t>1860-х–начала</w:t>
      </w:r>
      <w:r>
        <w:rPr>
          <w:spacing w:val="7"/>
        </w:rPr>
        <w:t xml:space="preserve"> </w:t>
      </w:r>
      <w:r>
        <w:rPr/>
        <w:t>1870-х</w:t>
      </w:r>
      <w:r>
        <w:rPr>
          <w:spacing w:val="11"/>
        </w:rPr>
        <w:t xml:space="preserve"> </w:t>
      </w:r>
      <w:r>
        <w:rPr/>
        <w:t>гг.</w:t>
      </w:r>
      <w:r>
        <w:rPr>
          <w:spacing w:val="8"/>
        </w:rPr>
        <w:t xml:space="preserve"> </w:t>
      </w:r>
      <w:r>
        <w:rPr/>
        <w:t>Хождение</w:t>
      </w:r>
      <w:r>
        <w:rPr>
          <w:spacing w:val="6"/>
        </w:rPr>
        <w:t xml:space="preserve"> </w:t>
      </w:r>
      <w:r>
        <w:rPr/>
        <w:t>в</w:t>
      </w:r>
      <w:r>
        <w:rPr>
          <w:spacing w:val="4"/>
        </w:rPr>
        <w:t xml:space="preserve"> </w:t>
      </w:r>
      <w:r>
        <w:rPr/>
        <w:t>народ.</w:t>
      </w:r>
      <w:r>
        <w:rPr>
          <w:spacing w:val="14"/>
        </w:rPr>
        <w:t xml:space="preserve"> </w:t>
      </w:r>
      <w:r>
        <w:rPr/>
        <w:t>«Земля</w:t>
      </w:r>
      <w:r>
        <w:rPr>
          <w:spacing w:val="9"/>
        </w:rPr>
        <w:t xml:space="preserve"> </w:t>
      </w:r>
      <w:r>
        <w:rPr/>
        <w:t>и</w:t>
      </w:r>
      <w:r>
        <w:rPr>
          <w:spacing w:val="10"/>
        </w:rPr>
        <w:t xml:space="preserve"> </w:t>
      </w:r>
      <w:r>
        <w:rPr/>
        <w:t>воля».</w:t>
      </w:r>
      <w:r>
        <w:rPr>
          <w:spacing w:val="14"/>
        </w:rPr>
        <w:t xml:space="preserve"> </w:t>
      </w:r>
      <w:r>
        <w:rPr>
          <w:spacing w:val="-2"/>
        </w:rPr>
        <w:t>Раскол</w:t>
      </w:r>
    </w:p>
    <w:p>
      <w:pPr>
        <w:pStyle w:val="style66"/>
        <w:ind w:hanging="0" w:left="143" w:right="0"/>
        <w:rPr>
          <w:spacing w:val="-5"/>
        </w:rPr>
      </w:pPr>
      <w:r>
        <w:rPr/>
        <w:t>«Земли</w:t>
      </w:r>
      <w:r>
        <w:rPr>
          <w:spacing w:val="-10"/>
        </w:rPr>
        <w:t xml:space="preserve"> </w:t>
      </w:r>
      <w:r>
        <w:rPr/>
        <w:t>и</w:t>
      </w:r>
      <w:r>
        <w:rPr>
          <w:spacing w:val="-9"/>
        </w:rPr>
        <w:t xml:space="preserve"> </w:t>
      </w:r>
      <w:r>
        <w:rPr/>
        <w:t>воли».</w:t>
      </w:r>
      <w:r>
        <w:rPr>
          <w:spacing w:val="-8"/>
        </w:rPr>
        <w:t xml:space="preserve"> </w:t>
      </w:r>
      <w:r>
        <w:rPr/>
        <w:t>Деятельность</w:t>
      </w:r>
      <w:r>
        <w:rPr>
          <w:spacing w:val="-3"/>
        </w:rPr>
        <w:t xml:space="preserve"> </w:t>
      </w:r>
      <w:r>
        <w:rPr/>
        <w:t>«Народной</w:t>
      </w:r>
      <w:r>
        <w:rPr>
          <w:spacing w:val="-8"/>
        </w:rPr>
        <w:t xml:space="preserve"> </w:t>
      </w:r>
      <w:r>
        <w:rPr/>
        <w:t>воли».</w:t>
      </w:r>
      <w:r>
        <w:rPr>
          <w:spacing w:val="-5"/>
        </w:rPr>
        <w:t xml:space="preserve"> </w:t>
      </w:r>
      <w:r>
        <w:rPr/>
        <w:t>Убийство</w:t>
      </w:r>
      <w:r>
        <w:rPr>
          <w:spacing w:val="-12"/>
        </w:rPr>
        <w:t xml:space="preserve"> </w:t>
      </w:r>
      <w:r>
        <w:rPr/>
        <w:t>Александра</w:t>
      </w:r>
      <w:r>
        <w:rPr>
          <w:spacing w:val="-4"/>
        </w:rPr>
        <w:t xml:space="preserve"> </w:t>
      </w:r>
      <w:r>
        <w:rPr>
          <w:spacing w:val="-5"/>
        </w:rPr>
        <w:t>II.</w:t>
      </w:r>
    </w:p>
    <w:p>
      <w:pPr>
        <w:pStyle w:val="style66"/>
        <w:ind w:firstLine="708" w:left="143" w:right="273"/>
        <w:rPr/>
      </w:pPr>
      <w:r>
        <w:rPr/>
        <w:t>Основные направления внешней политики России в 1860–1870-х гг. Европейская политика России. Политика России в Средней Азии. Дальневосточная политика. Продажа Аляски. Русско- турецкая война 1877–1878 гг.</w:t>
      </w:r>
    </w:p>
    <w:p>
      <w:pPr>
        <w:pStyle w:val="style1"/>
        <w:spacing w:after="0" w:before="15" w:line="232" w:lineRule="auto"/>
        <w:ind w:firstLine="708" w:left="143" w:right="276"/>
        <w:contextualSpacing w:val="false"/>
        <w:rPr/>
      </w:pPr>
      <w:r>
        <w:rPr/>
        <w:t>России в правление Александра III. Социально-экономическое развитие страны</w:t>
      </w:r>
      <w:r>
        <w:rPr>
          <w:spacing w:val="40"/>
        </w:rPr>
        <w:t xml:space="preserve"> </w:t>
      </w:r>
      <w:r>
        <w:rPr/>
        <w:t>в конце XIX–начале XX в.</w:t>
      </w:r>
    </w:p>
    <w:p>
      <w:pPr>
        <w:pStyle w:val="style66"/>
        <w:ind w:firstLine="708" w:left="143" w:right="279"/>
        <w:rPr/>
      </w:pPr>
      <w:r>
        <w:rPr/>
        <w:t>Внутренняя политика Александра III. Реформы и контрреформы. Начало рабочего законодательства. Политика в области просвещения и печати. Наступление на местное самоуправление. Национальная и религиозная политика Александра III.</w:t>
      </w:r>
    </w:p>
    <w:p>
      <w:pPr>
        <w:pStyle w:val="style66"/>
        <w:ind w:firstLine="708" w:left="143" w:right="272"/>
        <w:rPr/>
      </w:pPr>
      <w:r>
        <w:rPr/>
        <w:t>Экономическое развитие страны в 1880–1890-е гг. Реорганизация финансово-кредитной системы. Завершение промышленного переворота, его последствия. Разложение сословий и формирование новых социальных страт. Сельская община. Аграрное перенаселение.</w:t>
      </w:r>
    </w:p>
    <w:p>
      <w:pPr>
        <w:pStyle w:val="style66"/>
        <w:ind w:hanging="0" w:left="854" w:right="0"/>
        <w:rPr>
          <w:spacing w:val="-5"/>
        </w:rPr>
      </w:pPr>
      <w:r>
        <w:rPr/>
        <w:t>Промышленный</w:t>
      </w:r>
      <w:r>
        <w:rPr>
          <w:spacing w:val="-6"/>
        </w:rPr>
        <w:t xml:space="preserve"> </w:t>
      </w:r>
      <w:r>
        <w:rPr/>
        <w:t>подъем</w:t>
      </w:r>
      <w:r>
        <w:rPr>
          <w:spacing w:val="-5"/>
        </w:rPr>
        <w:t xml:space="preserve"> </w:t>
      </w:r>
      <w:r>
        <w:rPr/>
        <w:t>на</w:t>
      </w:r>
      <w:r>
        <w:rPr>
          <w:spacing w:val="-7"/>
        </w:rPr>
        <w:t xml:space="preserve"> </w:t>
      </w:r>
      <w:r>
        <w:rPr/>
        <w:t>рубеже</w:t>
      </w:r>
      <w:r>
        <w:rPr>
          <w:spacing w:val="-7"/>
        </w:rPr>
        <w:t xml:space="preserve"> </w:t>
      </w:r>
      <w:r>
        <w:rPr/>
        <w:t>XIX–XX</w:t>
      </w:r>
      <w:r>
        <w:rPr>
          <w:spacing w:val="-6"/>
        </w:rPr>
        <w:t xml:space="preserve"> </w:t>
      </w:r>
      <w:r>
        <w:rPr>
          <w:spacing w:val="-5"/>
        </w:rPr>
        <w:t>вв.</w:t>
      </w:r>
    </w:p>
    <w:p>
      <w:pPr>
        <w:pStyle w:val="style66"/>
        <w:ind w:firstLine="708" w:left="143" w:right="279"/>
        <w:rPr/>
      </w:pPr>
      <w:r>
        <w:rPr/>
        <w:t>Внешняя</w:t>
      </w:r>
      <w:r>
        <w:rPr>
          <w:spacing w:val="-2"/>
        </w:rPr>
        <w:t xml:space="preserve"> </w:t>
      </w:r>
      <w:r>
        <w:rPr/>
        <w:t>политика</w:t>
      </w:r>
      <w:r>
        <w:rPr>
          <w:spacing w:val="-3"/>
        </w:rPr>
        <w:t xml:space="preserve"> </w:t>
      </w:r>
      <w:r>
        <w:rPr/>
        <w:t>Александра</w:t>
      </w:r>
      <w:r>
        <w:rPr>
          <w:spacing w:val="-1"/>
        </w:rPr>
        <w:t xml:space="preserve"> </w:t>
      </w:r>
      <w:r>
        <w:rPr/>
        <w:t>III.</w:t>
      </w:r>
      <w:r>
        <w:rPr>
          <w:spacing w:val="-2"/>
        </w:rPr>
        <w:t xml:space="preserve"> </w:t>
      </w:r>
      <w:r>
        <w:rPr/>
        <w:t>Россия</w:t>
      </w:r>
      <w:r>
        <w:rPr>
          <w:spacing w:val="-2"/>
        </w:rPr>
        <w:t xml:space="preserve"> </w:t>
      </w:r>
      <w:r>
        <w:rPr/>
        <w:t>в</w:t>
      </w:r>
      <w:r>
        <w:rPr>
          <w:spacing w:val="-3"/>
        </w:rPr>
        <w:t xml:space="preserve"> </w:t>
      </w:r>
      <w:r>
        <w:rPr/>
        <w:t>военно-политических блоках.</w:t>
      </w:r>
      <w:r>
        <w:rPr>
          <w:spacing w:val="-2"/>
        </w:rPr>
        <w:t xml:space="preserve"> </w:t>
      </w:r>
      <w:r>
        <w:rPr/>
        <w:t>Сближение</w:t>
      </w:r>
      <w:r>
        <w:rPr>
          <w:spacing w:val="-3"/>
        </w:rPr>
        <w:t xml:space="preserve"> </w:t>
      </w:r>
      <w:r>
        <w:rPr/>
        <w:t>России и Франции. Азиатская политика России.</w:t>
      </w:r>
    </w:p>
    <w:p>
      <w:pPr>
        <w:pStyle w:val="style66"/>
        <w:ind w:firstLine="708" w:left="143" w:right="270"/>
        <w:rPr/>
      </w:pPr>
      <w:r>
        <w:rPr/>
        <w:t>Общественное движение в 1880–1890-х гг. Кризис революционного народничества. Изменения в либеральном движении. Усиление позиций консерваторов.</w:t>
      </w:r>
      <w:r>
        <w:rPr>
          <w:spacing w:val="40"/>
        </w:rPr>
        <w:t xml:space="preserve"> </w:t>
      </w:r>
      <w:r>
        <w:rPr/>
        <w:t>Распространение марксизма в России. «Союз борьбы за освобождение рабочего класса». I съезд РСДРП.</w:t>
      </w:r>
    </w:p>
    <w:p>
      <w:pPr>
        <w:pStyle w:val="style1"/>
        <w:spacing w:after="0" w:before="2"/>
        <w:contextualSpacing w:val="false"/>
        <w:rPr>
          <w:spacing w:val="-5"/>
        </w:rPr>
      </w:pPr>
      <w:r>
        <w:rPr/>
        <w:t>Кризис</w:t>
      </w:r>
      <w:r>
        <w:rPr>
          <w:spacing w:val="-5"/>
        </w:rPr>
        <w:t xml:space="preserve"> </w:t>
      </w:r>
      <w:r>
        <w:rPr/>
        <w:t>империи</w:t>
      </w:r>
      <w:r>
        <w:rPr>
          <w:spacing w:val="-1"/>
        </w:rPr>
        <w:t xml:space="preserve"> </w:t>
      </w:r>
      <w:r>
        <w:rPr/>
        <w:t>в</w:t>
      </w:r>
      <w:r>
        <w:rPr>
          <w:spacing w:val="-6"/>
        </w:rPr>
        <w:t xml:space="preserve"> </w:t>
      </w:r>
      <w:r>
        <w:rPr/>
        <w:t>начале</w:t>
      </w:r>
      <w:r>
        <w:rPr>
          <w:spacing w:val="-5"/>
        </w:rPr>
        <w:t xml:space="preserve"> </w:t>
      </w:r>
      <w:r>
        <w:rPr/>
        <w:t>ХХ</w:t>
      </w:r>
      <w:r>
        <w:rPr>
          <w:spacing w:val="-4"/>
        </w:rPr>
        <w:t xml:space="preserve"> </w:t>
      </w:r>
      <w:r>
        <w:rPr>
          <w:spacing w:val="-5"/>
        </w:rPr>
        <w:t>в.</w:t>
      </w:r>
    </w:p>
    <w:p>
      <w:pPr>
        <w:pStyle w:val="style66"/>
        <w:ind w:firstLine="708" w:left="143" w:right="274"/>
        <w:rPr/>
      </w:pPr>
      <w:r>
        <w:rPr/>
        <w:t>Общественно-политические движения в начале XX в. Российская социал-демократия.</w:t>
      </w:r>
      <w:r>
        <w:rPr>
          <w:spacing w:val="40"/>
        </w:rPr>
        <w:t xml:space="preserve"> </w:t>
      </w:r>
      <w:r>
        <w:rPr/>
        <w:t>II съезд РСДРП. Партия социалистов-революционеров. Особенности программных и тактических установок. Радикализация либерального движения.</w:t>
      </w:r>
    </w:p>
    <w:p>
      <w:pPr>
        <w:pStyle w:val="style66"/>
        <w:ind w:firstLine="708" w:left="143" w:right="275"/>
        <w:rPr/>
      </w:pPr>
      <w:r>
        <w:rPr/>
        <w:t>Антиправительственное движение в 1901–1904 гг. «Зубатовский социализм». Первая российская революция 1905–1907 гг. Основные революционные события. Манифест</w:t>
      </w:r>
      <w:r>
        <w:rPr>
          <w:spacing w:val="40"/>
        </w:rPr>
        <w:t xml:space="preserve"> </w:t>
      </w:r>
      <w:r>
        <w:rPr/>
        <w:t>17 октября 1905 г. Формирование многопартийной системы. Основные государственные законы1906 г.</w:t>
      </w:r>
    </w:p>
    <w:p>
      <w:pPr>
        <w:pStyle w:val="style66"/>
        <w:ind w:hanging="0" w:left="854" w:right="0"/>
        <w:rPr>
          <w:spacing w:val="-2"/>
        </w:rPr>
      </w:pPr>
      <w:r>
        <w:rPr/>
        <w:t>Деятельность</w:t>
      </w:r>
      <w:r>
        <w:rPr>
          <w:spacing w:val="-5"/>
        </w:rPr>
        <w:t xml:space="preserve"> </w:t>
      </w:r>
      <w:r>
        <w:rPr/>
        <w:t>I</w:t>
      </w:r>
      <w:r>
        <w:rPr>
          <w:spacing w:val="-15"/>
        </w:rPr>
        <w:t xml:space="preserve"> </w:t>
      </w:r>
      <w:r>
        <w:rPr/>
        <w:t>Государственной</w:t>
      </w:r>
      <w:r>
        <w:rPr>
          <w:spacing w:val="-2"/>
        </w:rPr>
        <w:t xml:space="preserve"> </w:t>
      </w:r>
      <w:r>
        <w:rPr/>
        <w:t>думы,</w:t>
      </w:r>
      <w:r>
        <w:rPr>
          <w:spacing w:val="-3"/>
        </w:rPr>
        <w:t xml:space="preserve"> </w:t>
      </w:r>
      <w:r>
        <w:rPr/>
        <w:t>ее</w:t>
      </w:r>
      <w:r>
        <w:rPr>
          <w:spacing w:val="-7"/>
        </w:rPr>
        <w:t xml:space="preserve"> </w:t>
      </w:r>
      <w:r>
        <w:rPr/>
        <w:t>аграрные</w:t>
      </w:r>
      <w:r>
        <w:rPr>
          <w:spacing w:val="-8"/>
        </w:rPr>
        <w:t xml:space="preserve"> </w:t>
      </w:r>
      <w:r>
        <w:rPr>
          <w:spacing w:val="-2"/>
        </w:rPr>
        <w:t>проекты.</w:t>
      </w:r>
    </w:p>
    <w:p>
      <w:pPr>
        <w:pStyle w:val="style66"/>
        <w:ind w:hanging="0" w:left="854" w:right="0"/>
        <w:rPr>
          <w:spacing w:val="-2"/>
        </w:rPr>
      </w:pPr>
      <w:r>
        <w:rPr/>
        <w:t>П.</w:t>
      </w:r>
      <w:r>
        <w:rPr>
          <w:spacing w:val="-5"/>
        </w:rPr>
        <w:t xml:space="preserve"> </w:t>
      </w:r>
      <w:r>
        <w:rPr/>
        <w:t>А.</w:t>
      </w:r>
      <w:r>
        <w:rPr>
          <w:spacing w:val="-2"/>
        </w:rPr>
        <w:t xml:space="preserve"> </w:t>
      </w:r>
      <w:r>
        <w:rPr/>
        <w:t>Столыпин:</w:t>
      </w:r>
      <w:r>
        <w:rPr>
          <w:spacing w:val="-3"/>
        </w:rPr>
        <w:t xml:space="preserve"> </w:t>
      </w:r>
      <w:r>
        <w:rPr/>
        <w:t>программа</w:t>
      </w:r>
      <w:r>
        <w:rPr>
          <w:spacing w:val="-1"/>
        </w:rPr>
        <w:t xml:space="preserve"> </w:t>
      </w:r>
      <w:r>
        <w:rPr/>
        <w:t>системных</w:t>
      </w:r>
      <w:r>
        <w:rPr>
          <w:spacing w:val="-1"/>
        </w:rPr>
        <w:t xml:space="preserve"> </w:t>
      </w:r>
      <w:r>
        <w:rPr/>
        <w:t>реформ,</w:t>
      </w:r>
      <w:r>
        <w:rPr>
          <w:spacing w:val="-3"/>
        </w:rPr>
        <w:t xml:space="preserve"> </w:t>
      </w:r>
      <w:r>
        <w:rPr/>
        <w:t>масштаб</w:t>
      </w:r>
      <w:r>
        <w:rPr>
          <w:spacing w:val="-2"/>
        </w:rPr>
        <w:t xml:space="preserve"> </w:t>
      </w:r>
      <w:r>
        <w:rPr/>
        <w:t>и</w:t>
      </w:r>
      <w:r>
        <w:rPr>
          <w:spacing w:val="-1"/>
        </w:rPr>
        <w:t xml:space="preserve"> </w:t>
      </w:r>
      <w:r>
        <w:rPr>
          <w:spacing w:val="-2"/>
        </w:rPr>
        <w:t>результаты.</w:t>
      </w:r>
    </w:p>
    <w:p>
      <w:pPr>
        <w:pStyle w:val="style66"/>
        <w:ind w:hanging="0" w:left="854" w:right="0"/>
        <w:rPr>
          <w:spacing w:val="-2"/>
        </w:rPr>
      </w:pPr>
      <w:r>
        <w:rPr/>
        <w:t>II</w:t>
      </w:r>
      <w:r>
        <w:rPr>
          <w:spacing w:val="-17"/>
        </w:rPr>
        <w:t xml:space="preserve"> </w:t>
      </w:r>
      <w:r>
        <w:rPr/>
        <w:t>Государственная</w:t>
      </w:r>
      <w:r>
        <w:rPr>
          <w:spacing w:val="-11"/>
        </w:rPr>
        <w:t xml:space="preserve"> </w:t>
      </w:r>
      <w:r>
        <w:rPr/>
        <w:t>дума.</w:t>
      </w:r>
      <w:r>
        <w:rPr>
          <w:spacing w:val="-11"/>
        </w:rPr>
        <w:t xml:space="preserve"> </w:t>
      </w:r>
      <w:r>
        <w:rPr/>
        <w:t>Третьеиюньский</w:t>
      </w:r>
      <w:r>
        <w:rPr>
          <w:spacing w:val="-6"/>
        </w:rPr>
        <w:t xml:space="preserve"> </w:t>
      </w:r>
      <w:r>
        <w:rPr/>
        <w:t>государственный</w:t>
      </w:r>
      <w:r>
        <w:rPr>
          <w:spacing w:val="-9"/>
        </w:rPr>
        <w:t xml:space="preserve"> </w:t>
      </w:r>
      <w:r>
        <w:rPr>
          <w:spacing w:val="-2"/>
        </w:rPr>
        <w:t>переворот.</w:t>
      </w:r>
    </w:p>
    <w:p>
      <w:pPr>
        <w:pStyle w:val="style66"/>
        <w:ind w:hanging="0" w:left="854" w:right="0"/>
        <w:rPr>
          <w:spacing w:val="-2"/>
        </w:rPr>
      </w:pPr>
      <w:r>
        <w:rPr/>
        <w:t>III</w:t>
      </w:r>
      <w:r>
        <w:rPr>
          <w:spacing w:val="-4"/>
        </w:rPr>
        <w:t xml:space="preserve"> </w:t>
      </w:r>
      <w:r>
        <w:rPr/>
        <w:t>и</w:t>
      </w:r>
      <w:r>
        <w:rPr>
          <w:spacing w:val="10"/>
        </w:rPr>
        <w:t xml:space="preserve"> </w:t>
      </w:r>
      <w:r>
        <w:rPr/>
        <w:t>IV</w:t>
      </w:r>
      <w:r>
        <w:rPr>
          <w:spacing w:val="4"/>
        </w:rPr>
        <w:t xml:space="preserve"> </w:t>
      </w:r>
      <w:r>
        <w:rPr/>
        <w:t>Государственные</w:t>
      </w:r>
      <w:r>
        <w:rPr>
          <w:spacing w:val="2"/>
        </w:rPr>
        <w:t xml:space="preserve"> </w:t>
      </w:r>
      <w:r>
        <w:rPr/>
        <w:t>думы.</w:t>
      </w:r>
      <w:r>
        <w:rPr>
          <w:spacing w:val="5"/>
        </w:rPr>
        <w:t xml:space="preserve"> </w:t>
      </w:r>
      <w:r>
        <w:rPr/>
        <w:t>Общественное</w:t>
      </w:r>
      <w:r>
        <w:rPr>
          <w:spacing w:val="4"/>
        </w:rPr>
        <w:t xml:space="preserve"> </w:t>
      </w:r>
      <w:r>
        <w:rPr/>
        <w:t>и</w:t>
      </w:r>
      <w:r>
        <w:rPr>
          <w:spacing w:val="6"/>
        </w:rPr>
        <w:t xml:space="preserve"> </w:t>
      </w:r>
      <w:r>
        <w:rPr/>
        <w:t>политическое</w:t>
      </w:r>
      <w:r>
        <w:rPr>
          <w:spacing w:val="5"/>
        </w:rPr>
        <w:t xml:space="preserve"> </w:t>
      </w:r>
      <w:r>
        <w:rPr/>
        <w:t>развитие</w:t>
      </w:r>
      <w:r>
        <w:rPr>
          <w:spacing w:val="3"/>
        </w:rPr>
        <w:t xml:space="preserve"> </w:t>
      </w:r>
      <w:r>
        <w:rPr/>
        <w:t>России</w:t>
      </w:r>
      <w:r>
        <w:rPr>
          <w:spacing w:val="4"/>
        </w:rPr>
        <w:t xml:space="preserve"> </w:t>
      </w:r>
      <w:r>
        <w:rPr/>
        <w:t>в</w:t>
      </w:r>
      <w:r>
        <w:rPr>
          <w:spacing w:val="2"/>
        </w:rPr>
        <w:t xml:space="preserve"> </w:t>
      </w:r>
      <w:r>
        <w:rPr>
          <w:spacing w:val="-2"/>
        </w:rPr>
        <w:t>1912–1914</w:t>
      </w:r>
    </w:p>
    <w:p>
      <w:pPr>
        <w:pStyle w:val="style66"/>
        <w:spacing w:line="275" w:lineRule="exact"/>
        <w:ind w:hanging="0" w:left="143" w:right="0"/>
        <w:jc w:val="left"/>
        <w:rPr>
          <w:spacing w:val="-5"/>
        </w:rPr>
      </w:pPr>
      <w:r>
        <w:rPr>
          <w:spacing w:val="-5"/>
        </w:rPr>
        <w:t>гг.</w:t>
      </w:r>
    </w:p>
    <w:p>
      <w:pPr>
        <w:pStyle w:val="style66"/>
        <w:spacing w:line="275" w:lineRule="exact"/>
        <w:ind w:hanging="0" w:left="854" w:right="0"/>
        <w:jc w:val="left"/>
        <w:rPr>
          <w:spacing w:val="-4"/>
        </w:rPr>
      </w:pPr>
      <w:r>
        <w:rPr/>
        <w:t>Внешняя</w:t>
      </w:r>
      <w:r>
        <w:rPr>
          <w:spacing w:val="49"/>
        </w:rPr>
        <w:t xml:space="preserve"> </w:t>
      </w:r>
      <w:r>
        <w:rPr/>
        <w:t>политика</w:t>
      </w:r>
      <w:r>
        <w:rPr>
          <w:spacing w:val="52"/>
        </w:rPr>
        <w:t xml:space="preserve"> </w:t>
      </w:r>
      <w:r>
        <w:rPr/>
        <w:t>Николая</w:t>
      </w:r>
      <w:r>
        <w:rPr>
          <w:spacing w:val="58"/>
        </w:rPr>
        <w:t xml:space="preserve"> </w:t>
      </w:r>
      <w:r>
        <w:rPr/>
        <w:t>II.</w:t>
      </w:r>
      <w:r>
        <w:rPr>
          <w:spacing w:val="52"/>
        </w:rPr>
        <w:t xml:space="preserve"> </w:t>
      </w:r>
      <w:r>
        <w:rPr/>
        <w:t>Русско-японская</w:t>
      </w:r>
      <w:r>
        <w:rPr>
          <w:spacing w:val="52"/>
        </w:rPr>
        <w:t xml:space="preserve"> </w:t>
      </w:r>
      <w:r>
        <w:rPr/>
        <w:t>война</w:t>
      </w:r>
      <w:r>
        <w:rPr>
          <w:spacing w:val="51"/>
        </w:rPr>
        <w:t xml:space="preserve"> </w:t>
      </w:r>
      <w:r>
        <w:rPr/>
        <w:t>1904–1905</w:t>
      </w:r>
      <w:r>
        <w:rPr>
          <w:spacing w:val="51"/>
        </w:rPr>
        <w:t xml:space="preserve"> </w:t>
      </w:r>
      <w:r>
        <w:rPr/>
        <w:t>гг.</w:t>
      </w:r>
      <w:r>
        <w:rPr>
          <w:spacing w:val="52"/>
        </w:rPr>
        <w:t xml:space="preserve"> </w:t>
      </w:r>
      <w:r>
        <w:rPr/>
        <w:t>Портсмутский</w:t>
      </w:r>
      <w:r>
        <w:rPr>
          <w:spacing w:val="56"/>
        </w:rPr>
        <w:t xml:space="preserve"> </w:t>
      </w:r>
      <w:r>
        <w:rPr>
          <w:spacing w:val="-4"/>
        </w:rPr>
        <w:t>мир.</w:t>
      </w:r>
    </w:p>
    <w:p>
      <w:pPr>
        <w:pStyle w:val="style66"/>
        <w:ind w:hanging="0" w:left="143" w:right="0"/>
        <w:rPr>
          <w:spacing w:val="-2"/>
        </w:rPr>
      </w:pPr>
      <w:r>
        <w:rPr/>
        <w:t>Россия</w:t>
      </w:r>
      <w:r>
        <w:rPr>
          <w:spacing w:val="-8"/>
        </w:rPr>
        <w:t xml:space="preserve"> </w:t>
      </w:r>
      <w:r>
        <w:rPr/>
        <w:t>в</w:t>
      </w:r>
      <w:r>
        <w:rPr>
          <w:spacing w:val="-9"/>
        </w:rPr>
        <w:t xml:space="preserve"> </w:t>
      </w:r>
      <w:r>
        <w:rPr/>
        <w:t>системе</w:t>
      </w:r>
      <w:r>
        <w:rPr>
          <w:spacing w:val="-7"/>
        </w:rPr>
        <w:t xml:space="preserve"> </w:t>
      </w:r>
      <w:r>
        <w:rPr/>
        <w:t>международных</w:t>
      </w:r>
      <w:r>
        <w:rPr>
          <w:spacing w:val="-3"/>
        </w:rPr>
        <w:t xml:space="preserve"> </w:t>
      </w:r>
      <w:r>
        <w:rPr/>
        <w:t>отношений.</w:t>
      </w:r>
      <w:r>
        <w:rPr>
          <w:spacing w:val="-10"/>
        </w:rPr>
        <w:t xml:space="preserve"> </w:t>
      </w:r>
      <w:r>
        <w:rPr/>
        <w:t>Обострение</w:t>
      </w:r>
      <w:r>
        <w:rPr>
          <w:spacing w:val="-10"/>
        </w:rPr>
        <w:t xml:space="preserve"> </w:t>
      </w:r>
      <w:r>
        <w:rPr/>
        <w:t>русско-германских</w:t>
      </w:r>
      <w:r>
        <w:rPr>
          <w:spacing w:val="-4"/>
        </w:rPr>
        <w:t xml:space="preserve"> </w:t>
      </w:r>
      <w:r>
        <w:rPr>
          <w:spacing w:val="-2"/>
        </w:rPr>
        <w:t>противоречий.</w:t>
      </w:r>
    </w:p>
    <w:p>
      <w:pPr>
        <w:pStyle w:val="style1"/>
        <w:spacing w:after="0" w:before="9"/>
        <w:contextualSpacing w:val="false"/>
        <w:rPr>
          <w:spacing w:val="-5"/>
        </w:rPr>
      </w:pPr>
      <w:r>
        <w:rPr/>
        <w:t>Страны</w:t>
      </w:r>
      <w:r>
        <w:rPr>
          <w:spacing w:val="-8"/>
        </w:rPr>
        <w:t xml:space="preserve"> </w:t>
      </w:r>
      <w:r>
        <w:rPr/>
        <w:t>Европы</w:t>
      </w:r>
      <w:r>
        <w:rPr>
          <w:spacing w:val="-2"/>
        </w:rPr>
        <w:t xml:space="preserve"> </w:t>
      </w:r>
      <w:r>
        <w:rPr/>
        <w:t>в</w:t>
      </w:r>
      <w:r>
        <w:rPr>
          <w:spacing w:val="-7"/>
        </w:rPr>
        <w:t xml:space="preserve"> </w:t>
      </w:r>
      <w:r>
        <w:rPr/>
        <w:t>первой</w:t>
      </w:r>
      <w:r>
        <w:rPr>
          <w:spacing w:val="-2"/>
        </w:rPr>
        <w:t xml:space="preserve"> </w:t>
      </w:r>
      <w:r>
        <w:rPr/>
        <w:t>половине</w:t>
      </w:r>
      <w:r>
        <w:rPr>
          <w:spacing w:val="-4"/>
        </w:rPr>
        <w:t xml:space="preserve"> </w:t>
      </w:r>
      <w:r>
        <w:rPr/>
        <w:t>XIX</w:t>
      </w:r>
      <w:r>
        <w:rPr>
          <w:spacing w:val="-5"/>
        </w:rPr>
        <w:t xml:space="preserve"> в.</w:t>
      </w:r>
    </w:p>
    <w:p>
      <w:pPr>
        <w:pStyle w:val="style66"/>
        <w:ind w:firstLine="708" w:left="143" w:right="283"/>
        <w:rPr/>
      </w:pPr>
      <w:r>
        <w:rPr/>
        <w:t>Франция в период Консульства. Первая империя во Франции. Внутренняя политика Консульства и Империи. Завоевательные войны Консульства и Империи. Падение Первой империи. Реставрация Бурбонов.</w:t>
      </w:r>
    </w:p>
    <w:p>
      <w:pPr>
        <w:pStyle w:val="style66"/>
        <w:ind w:firstLine="708" w:left="143" w:right="284"/>
        <w:rPr>
          <w:spacing w:val="-2"/>
        </w:rPr>
      </w:pPr>
      <w:r>
        <w:rPr/>
        <w:t>Международные отношения в первой половине XIX в. Национальные и</w:t>
      </w:r>
      <w:r>
        <w:rPr>
          <w:spacing w:val="40"/>
        </w:rPr>
        <w:t xml:space="preserve"> </w:t>
      </w:r>
      <w:r>
        <w:rPr/>
        <w:t xml:space="preserve">колониальные </w:t>
      </w:r>
      <w:r>
        <w:rPr>
          <w:spacing w:val="-2"/>
        </w:rPr>
        <w:t>войны.</w:t>
      </w:r>
    </w:p>
    <w:p>
      <w:pPr>
        <w:pStyle w:val="style66"/>
        <w:ind w:firstLine="708" w:left="143" w:right="270"/>
        <w:rPr/>
      </w:pPr>
      <w:r>
        <w:rPr/>
        <w:t>Политическое и социально-экономическое развитие европейских стран в 1815–1849 гг. Европейские революции 1830–1831 и 1848–1849 гг. Утверждение конституционных и парламентских монархий.</w:t>
      </w:r>
    </w:p>
    <w:p>
      <w:pPr>
        <w:pStyle w:val="style1"/>
        <w:spacing w:after="0" w:before="5"/>
        <w:contextualSpacing w:val="false"/>
        <w:rPr>
          <w:spacing w:val="-5"/>
        </w:rPr>
      </w:pPr>
      <w:r>
        <w:rPr/>
        <w:t>Страны</w:t>
      </w:r>
      <w:r>
        <w:rPr>
          <w:spacing w:val="-11"/>
        </w:rPr>
        <w:t xml:space="preserve"> </w:t>
      </w:r>
      <w:r>
        <w:rPr/>
        <w:t>Европы</w:t>
      </w:r>
      <w:r>
        <w:rPr>
          <w:spacing w:val="-4"/>
        </w:rPr>
        <w:t xml:space="preserve"> </w:t>
      </w:r>
      <w:r>
        <w:rPr/>
        <w:t>во</w:t>
      </w:r>
      <w:r>
        <w:rPr>
          <w:spacing w:val="-5"/>
        </w:rPr>
        <w:t xml:space="preserve"> </w:t>
      </w:r>
      <w:r>
        <w:rPr/>
        <w:t>второй</w:t>
      </w:r>
      <w:r>
        <w:rPr>
          <w:spacing w:val="-5"/>
        </w:rPr>
        <w:t xml:space="preserve"> </w:t>
      </w:r>
      <w:r>
        <w:rPr/>
        <w:t>половине</w:t>
      </w:r>
      <w:r>
        <w:rPr>
          <w:spacing w:val="-5"/>
        </w:rPr>
        <w:t xml:space="preserve"> </w:t>
      </w:r>
      <w:r>
        <w:rPr/>
        <w:t>XIX–начале</w:t>
      </w:r>
      <w:r>
        <w:rPr>
          <w:spacing w:val="-8"/>
        </w:rPr>
        <w:t xml:space="preserve"> </w:t>
      </w:r>
      <w:r>
        <w:rPr/>
        <w:t>XX</w:t>
      </w:r>
      <w:r>
        <w:rPr>
          <w:spacing w:val="-5"/>
        </w:rPr>
        <w:t xml:space="preserve"> в.</w:t>
      </w:r>
    </w:p>
    <w:p>
      <w:pPr>
        <w:pStyle w:val="style66"/>
        <w:ind w:firstLine="708" w:left="143" w:right="286"/>
        <w:rPr>
          <w:spacing w:val="-2"/>
        </w:rPr>
      </w:pPr>
      <w:r>
        <w:rPr/>
        <w:t xml:space="preserve">Великобритания. Социальное и экономическое развитие. Либеральный и консервативный политические курсы. Парламентские реформы. Расширение колониальной империи. Викторианская </w:t>
      </w:r>
      <w:r>
        <w:rPr>
          <w:spacing w:val="-2"/>
        </w:rPr>
        <w:t>эпоха.</w:t>
      </w:r>
    </w:p>
    <w:p>
      <w:pPr>
        <w:pStyle w:val="style66"/>
        <w:ind w:firstLine="708" w:left="143" w:right="281"/>
        <w:rPr/>
      </w:pPr>
      <w:r>
        <w:rPr/>
        <w:t>Вторая империя во Франции. Франко-прусская война и ее последствия. Политическое развитие Третьей Республики.</w:t>
      </w:r>
    </w:p>
    <w:p>
      <w:pPr>
        <w:pStyle w:val="style66"/>
        <w:ind w:firstLine="708" w:left="143" w:right="286"/>
        <w:rPr/>
      </w:pPr>
      <w:r>
        <w:rPr/>
        <w:t>Движение за национальное единство и независимость Италии. Рисорджименто. Образование единого государства в Италии.</w:t>
      </w:r>
    </w:p>
    <w:p>
      <w:pPr>
        <w:pStyle w:val="style66"/>
        <w:ind w:firstLine="708" w:left="143" w:right="294"/>
        <w:rPr/>
      </w:pPr>
      <w:r>
        <w:rPr/>
        <w:t>Политическая раздробленность германских государств. Войны за объединение Германии. Создание</w:t>
      </w:r>
      <w:r>
        <w:rPr>
          <w:spacing w:val="-3"/>
        </w:rPr>
        <w:t xml:space="preserve"> </w:t>
      </w:r>
      <w:r>
        <w:rPr/>
        <w:t>Германской</w:t>
      </w:r>
      <w:r>
        <w:rPr>
          <w:spacing w:val="-4"/>
        </w:rPr>
        <w:t xml:space="preserve"> </w:t>
      </w:r>
      <w:r>
        <w:rPr/>
        <w:t>империи.</w:t>
      </w:r>
      <w:r>
        <w:rPr>
          <w:spacing w:val="-2"/>
        </w:rPr>
        <w:t xml:space="preserve"> </w:t>
      </w:r>
      <w:r>
        <w:rPr/>
        <w:t>Внутренняя</w:t>
      </w:r>
      <w:r>
        <w:rPr>
          <w:spacing w:val="-2"/>
        </w:rPr>
        <w:t xml:space="preserve"> </w:t>
      </w:r>
      <w:r>
        <w:rPr/>
        <w:t>и</w:t>
      </w:r>
      <w:r>
        <w:rPr>
          <w:spacing w:val="-1"/>
        </w:rPr>
        <w:t xml:space="preserve"> </w:t>
      </w:r>
      <w:r>
        <w:rPr/>
        <w:t>внешняя</w:t>
      </w:r>
      <w:r>
        <w:rPr>
          <w:spacing w:val="-2"/>
        </w:rPr>
        <w:t xml:space="preserve"> </w:t>
      </w:r>
      <w:r>
        <w:rPr/>
        <w:t>политика</w:t>
      </w:r>
      <w:r>
        <w:rPr>
          <w:spacing w:val="-3"/>
        </w:rPr>
        <w:t xml:space="preserve"> </w:t>
      </w:r>
      <w:r>
        <w:rPr/>
        <w:t>Отто</w:t>
      </w:r>
      <w:r>
        <w:rPr>
          <w:spacing w:val="-2"/>
        </w:rPr>
        <w:t xml:space="preserve"> </w:t>
      </w:r>
      <w:r>
        <w:rPr/>
        <w:t>фон</w:t>
      </w:r>
      <w:r>
        <w:rPr>
          <w:spacing w:val="-1"/>
        </w:rPr>
        <w:t xml:space="preserve"> </w:t>
      </w:r>
      <w:r>
        <w:rPr/>
        <w:t>Бисмарка.</w:t>
      </w:r>
      <w:r>
        <w:rPr>
          <w:spacing w:val="-2"/>
        </w:rPr>
        <w:t xml:space="preserve"> </w:t>
      </w:r>
      <w:r>
        <w:rPr/>
        <w:t>Колониальная политика. Новый политический курс.</w:t>
      </w:r>
    </w:p>
    <w:p>
      <w:pPr>
        <w:pStyle w:val="style66"/>
        <w:ind w:firstLine="708" w:left="143" w:right="281"/>
        <w:rPr>
          <w:spacing w:val="-2"/>
        </w:rPr>
      </w:pPr>
      <w:r>
        <w:rPr/>
        <w:t>Империя</w:t>
      </w:r>
      <w:r>
        <w:rPr>
          <w:spacing w:val="-3"/>
        </w:rPr>
        <w:t xml:space="preserve"> </w:t>
      </w:r>
      <w:r>
        <w:rPr/>
        <w:t>Габсбургов.</w:t>
      </w:r>
      <w:r>
        <w:rPr>
          <w:spacing w:val="-3"/>
        </w:rPr>
        <w:t xml:space="preserve"> </w:t>
      </w:r>
      <w:r>
        <w:rPr/>
        <w:t>Провозглашение</w:t>
      </w:r>
      <w:r>
        <w:rPr>
          <w:spacing w:val="-4"/>
        </w:rPr>
        <w:t xml:space="preserve"> </w:t>
      </w:r>
      <w:r>
        <w:rPr/>
        <w:t>конституционной</w:t>
      </w:r>
      <w:r>
        <w:rPr>
          <w:spacing w:val="-2"/>
        </w:rPr>
        <w:t xml:space="preserve"> </w:t>
      </w:r>
      <w:r>
        <w:rPr/>
        <w:t>дуалистической</w:t>
      </w:r>
      <w:r>
        <w:rPr>
          <w:spacing w:val="-2"/>
        </w:rPr>
        <w:t xml:space="preserve"> </w:t>
      </w:r>
      <w:r>
        <w:rPr/>
        <w:t xml:space="preserve">Австро-Венгерской </w:t>
      </w:r>
      <w:r>
        <w:rPr>
          <w:spacing w:val="-2"/>
        </w:rPr>
        <w:t>монархии.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79"/>
        <w:contextualSpacing w:val="false"/>
        <w:rPr>
          <w:spacing w:val="-2"/>
        </w:rPr>
      </w:pPr>
      <w:r>
        <w:rPr/>
        <w:t xml:space="preserve">Народы Балканского полуострова. Обострение соперничества великих держав в регионе. Борьба за создание национальных государств. Превращение Балкан в узел противоречий мировой </w:t>
      </w:r>
      <w:r>
        <w:rPr>
          <w:spacing w:val="-2"/>
        </w:rPr>
        <w:t>политики.</w:t>
      </w:r>
    </w:p>
    <w:p>
      <w:pPr>
        <w:pStyle w:val="style1"/>
        <w:spacing w:after="0" w:before="11"/>
        <w:contextualSpacing w:val="false"/>
        <w:rPr>
          <w:spacing w:val="-5"/>
        </w:rPr>
      </w:pPr>
      <w:r>
        <w:rPr/>
        <w:t>Страны</w:t>
      </w:r>
      <w:r>
        <w:rPr>
          <w:spacing w:val="-7"/>
        </w:rPr>
        <w:t xml:space="preserve"> </w:t>
      </w:r>
      <w:r>
        <w:rPr/>
        <w:t>Америки</w:t>
      </w:r>
      <w:r>
        <w:rPr>
          <w:spacing w:val="-3"/>
        </w:rPr>
        <w:t xml:space="preserve"> </w:t>
      </w:r>
      <w:r>
        <w:rPr/>
        <w:t>в</w:t>
      </w:r>
      <w:r>
        <w:rPr>
          <w:spacing w:val="-6"/>
        </w:rPr>
        <w:t xml:space="preserve"> </w:t>
      </w:r>
      <w:r>
        <w:rPr/>
        <w:t>XIX–начале</w:t>
      </w:r>
      <w:r>
        <w:rPr>
          <w:spacing w:val="-6"/>
        </w:rPr>
        <w:t xml:space="preserve"> </w:t>
      </w:r>
      <w:r>
        <w:rPr/>
        <w:t>ХХ</w:t>
      </w:r>
      <w:r>
        <w:rPr>
          <w:spacing w:val="-5"/>
        </w:rPr>
        <w:t xml:space="preserve"> в.</w:t>
      </w:r>
    </w:p>
    <w:p>
      <w:pPr>
        <w:pStyle w:val="style66"/>
        <w:ind w:firstLine="708" w:left="143" w:right="291"/>
        <w:rPr/>
      </w:pPr>
      <w:r>
        <w:rPr/>
        <w:t>США в первой половине XIX в. Гражданская война в США. Отмена рабства. Реконструкция Юга. США в конце XIX – начале XX в.</w:t>
      </w:r>
    </w:p>
    <w:p>
      <w:pPr>
        <w:pStyle w:val="style66"/>
        <w:ind w:firstLine="708" w:left="143" w:right="283"/>
        <w:jc w:val="left"/>
        <w:rPr/>
      </w:pPr>
      <w:r>
        <w:rPr/>
        <w:t>Борьба</w:t>
      </w:r>
      <w:r>
        <w:rPr>
          <w:spacing w:val="-4"/>
        </w:rPr>
        <w:t xml:space="preserve"> </w:t>
      </w:r>
      <w:r>
        <w:rPr/>
        <w:t>за</w:t>
      </w:r>
      <w:r>
        <w:rPr>
          <w:spacing w:val="-4"/>
        </w:rPr>
        <w:t xml:space="preserve"> </w:t>
      </w:r>
      <w:r>
        <w:rPr/>
        <w:t>независимость</w:t>
      </w:r>
      <w:r>
        <w:rPr>
          <w:spacing w:val="-3"/>
        </w:rPr>
        <w:t xml:space="preserve"> </w:t>
      </w:r>
      <w:r>
        <w:rPr/>
        <w:t>и</w:t>
      </w:r>
      <w:r>
        <w:rPr>
          <w:spacing w:val="-1"/>
        </w:rPr>
        <w:t xml:space="preserve"> </w:t>
      </w:r>
      <w:r>
        <w:rPr/>
        <w:t>образование</w:t>
      </w:r>
      <w:r>
        <w:rPr>
          <w:spacing w:val="-6"/>
        </w:rPr>
        <w:t xml:space="preserve"> </w:t>
      </w:r>
      <w:r>
        <w:rPr/>
        <w:t>независимых</w:t>
      </w:r>
      <w:r>
        <w:rPr>
          <w:spacing w:val="-1"/>
        </w:rPr>
        <w:t xml:space="preserve"> </w:t>
      </w:r>
      <w:r>
        <w:rPr/>
        <w:t>государств</w:t>
      </w:r>
      <w:r>
        <w:rPr>
          <w:spacing w:val="-3"/>
        </w:rPr>
        <w:t xml:space="preserve"> </w:t>
      </w:r>
      <w:r>
        <w:rPr/>
        <w:t>в Латинской</w:t>
      </w:r>
      <w:r>
        <w:rPr>
          <w:spacing w:val="-2"/>
        </w:rPr>
        <w:t xml:space="preserve"> </w:t>
      </w:r>
      <w:r>
        <w:rPr/>
        <w:t>Америке</w:t>
      </w:r>
      <w:r>
        <w:rPr>
          <w:spacing w:val="-4"/>
        </w:rPr>
        <w:t xml:space="preserve"> </w:t>
      </w:r>
      <w:r>
        <w:rPr/>
        <w:t>в</w:t>
      </w:r>
      <w:r>
        <w:rPr>
          <w:spacing w:val="-4"/>
        </w:rPr>
        <w:t xml:space="preserve"> </w:t>
      </w:r>
      <w:r>
        <w:rPr/>
        <w:t>XIX в. Межгосударственные конфликты.</w:t>
      </w:r>
    </w:p>
    <w:p>
      <w:pPr>
        <w:pStyle w:val="style1"/>
        <w:spacing w:after="0" w:before="3"/>
        <w:contextualSpacing w:val="false"/>
        <w:jc w:val="left"/>
        <w:rPr>
          <w:spacing w:val="-5"/>
        </w:rPr>
      </w:pPr>
      <w:r>
        <w:rPr/>
        <w:t>Страны</w:t>
      </w:r>
      <w:r>
        <w:rPr>
          <w:spacing w:val="-6"/>
        </w:rPr>
        <w:t xml:space="preserve"> </w:t>
      </w:r>
      <w:r>
        <w:rPr/>
        <w:t>Азии</w:t>
      </w:r>
      <w:r>
        <w:rPr>
          <w:spacing w:val="-2"/>
        </w:rPr>
        <w:t xml:space="preserve"> </w:t>
      </w:r>
      <w:r>
        <w:rPr/>
        <w:t>и</w:t>
      </w:r>
      <w:r>
        <w:rPr>
          <w:spacing w:val="-3"/>
        </w:rPr>
        <w:t xml:space="preserve"> </w:t>
      </w:r>
      <w:r>
        <w:rPr/>
        <w:t>Африки в</w:t>
      </w:r>
      <w:r>
        <w:rPr>
          <w:spacing w:val="-4"/>
        </w:rPr>
        <w:t xml:space="preserve"> </w:t>
      </w:r>
      <w:r>
        <w:rPr/>
        <w:t>XIX–начале</w:t>
      </w:r>
      <w:r>
        <w:rPr>
          <w:spacing w:val="-6"/>
        </w:rPr>
        <w:t xml:space="preserve"> </w:t>
      </w:r>
      <w:r>
        <w:rPr/>
        <w:t>ХХ</w:t>
      </w:r>
      <w:r>
        <w:rPr>
          <w:spacing w:val="-4"/>
        </w:rPr>
        <w:t xml:space="preserve"> </w:t>
      </w:r>
      <w:r>
        <w:rPr>
          <w:spacing w:val="-5"/>
        </w:rPr>
        <w:t>в.</w:t>
      </w:r>
    </w:p>
    <w:p>
      <w:pPr>
        <w:pStyle w:val="style0"/>
        <w:spacing w:line="100" w:lineRule="atLeast"/>
        <w:ind w:hanging="0" w:left="854" w:right="2704"/>
        <w:rPr>
          <w:b/>
          <w:sz w:val="24"/>
        </w:rPr>
      </w:pPr>
      <w:r>
        <w:rPr>
          <w:sz w:val="24"/>
        </w:rPr>
        <w:t>Османская</w:t>
      </w:r>
      <w:r>
        <w:rPr>
          <w:spacing w:val="-3"/>
          <w:sz w:val="24"/>
        </w:rPr>
        <w:t xml:space="preserve"> </w:t>
      </w:r>
      <w:r>
        <w:rPr>
          <w:sz w:val="24"/>
        </w:rPr>
        <w:t>империя,</w:t>
      </w:r>
      <w:r>
        <w:rPr>
          <w:spacing w:val="-3"/>
          <w:sz w:val="24"/>
        </w:rPr>
        <w:t xml:space="preserve"> </w:t>
      </w:r>
      <w:r>
        <w:rPr>
          <w:sz w:val="24"/>
        </w:rPr>
        <w:t>Индия,</w:t>
      </w:r>
      <w:r>
        <w:rPr>
          <w:spacing w:val="-3"/>
          <w:sz w:val="24"/>
        </w:rPr>
        <w:t xml:space="preserve"> </w:t>
      </w:r>
      <w:r>
        <w:rPr>
          <w:sz w:val="24"/>
        </w:rPr>
        <w:t>Китай,</w:t>
      </w:r>
      <w:r>
        <w:rPr>
          <w:spacing w:val="-6"/>
          <w:sz w:val="24"/>
        </w:rPr>
        <w:t xml:space="preserve"> </w:t>
      </w:r>
      <w:r>
        <w:rPr>
          <w:sz w:val="24"/>
        </w:rPr>
        <w:t>Япония</w:t>
      </w:r>
      <w:r>
        <w:rPr>
          <w:spacing w:val="-3"/>
          <w:sz w:val="24"/>
        </w:rPr>
        <w:t xml:space="preserve"> </w:t>
      </w:r>
      <w:r>
        <w:rPr>
          <w:sz w:val="24"/>
        </w:rPr>
        <w:t>в</w:t>
      </w:r>
      <w:r>
        <w:rPr>
          <w:spacing w:val="-6"/>
          <w:sz w:val="24"/>
        </w:rPr>
        <w:t xml:space="preserve"> </w:t>
      </w:r>
      <w:r>
        <w:rPr>
          <w:sz w:val="24"/>
        </w:rPr>
        <w:t>XIX–начале</w:t>
      </w:r>
      <w:r>
        <w:rPr>
          <w:spacing w:val="-4"/>
          <w:sz w:val="24"/>
        </w:rPr>
        <w:t xml:space="preserve"> </w:t>
      </w:r>
      <w:r>
        <w:rPr>
          <w:sz w:val="24"/>
        </w:rPr>
        <w:t>XX</w:t>
      </w:r>
      <w:r>
        <w:rPr>
          <w:spacing w:val="-4"/>
          <w:sz w:val="24"/>
        </w:rPr>
        <w:t xml:space="preserve"> </w:t>
      </w:r>
      <w:r>
        <w:rPr>
          <w:sz w:val="24"/>
        </w:rPr>
        <w:t xml:space="preserve">в. Колониальный раздел Африки. Антиколониальные движения. </w:t>
      </w:r>
      <w:r>
        <w:rPr>
          <w:b/>
          <w:sz w:val="24"/>
        </w:rPr>
        <w:t>Мировая политика во второй половине XIX – начале ХХ в.</w:t>
      </w:r>
    </w:p>
    <w:p>
      <w:pPr>
        <w:pStyle w:val="style66"/>
        <w:ind w:firstLine="708" w:left="143" w:right="275"/>
        <w:rPr/>
      </w:pPr>
      <w:r>
        <w:rPr/>
        <w:t>Военные союзы в Европе и назревание общеевропейского кризиса. Международное соперничество и войны западных стран в начале ХХ в. Англо-бурская война. Возникновение Тройственного союза и Антанты. Июльский кризис 1914 г. и начало Первой мировой войны.</w:t>
      </w:r>
    </w:p>
    <w:p>
      <w:pPr>
        <w:pStyle w:val="style66"/>
        <w:tabs>
          <w:tab w:leader="none" w:pos="1492" w:val="left"/>
        </w:tabs>
        <w:ind w:firstLine="710" w:left="143" w:right="374"/>
        <w:jc w:val="left"/>
        <w:rPr/>
      </w:pPr>
      <w:r>
        <w:rPr>
          <w:spacing w:val="-10"/>
        </w:rPr>
        <w:t>−</w:t>
      </w:r>
      <w:r>
        <w:rPr/>
        <w:tab/>
        <w:t>объяснять</w:t>
      </w:r>
      <w:r>
        <w:rPr>
          <w:spacing w:val="36"/>
        </w:rPr>
        <w:t xml:space="preserve"> </w:t>
      </w:r>
      <w:r>
        <w:rPr/>
        <w:t>смысл</w:t>
      </w:r>
      <w:r>
        <w:rPr>
          <w:spacing w:val="34"/>
        </w:rPr>
        <w:t xml:space="preserve"> </w:t>
      </w:r>
      <w:r>
        <w:rPr/>
        <w:t>изученных</w:t>
      </w:r>
      <w:r>
        <w:rPr>
          <w:spacing w:val="37"/>
        </w:rPr>
        <w:t xml:space="preserve"> </w:t>
      </w:r>
      <w:r>
        <w:rPr/>
        <w:t>исторических</w:t>
      </w:r>
      <w:r>
        <w:rPr>
          <w:spacing w:val="38"/>
        </w:rPr>
        <w:t xml:space="preserve"> </w:t>
      </w:r>
      <w:r>
        <w:rPr/>
        <w:t>понятий</w:t>
      </w:r>
      <w:r>
        <w:rPr>
          <w:spacing w:val="33"/>
        </w:rPr>
        <w:t xml:space="preserve"> </w:t>
      </w:r>
      <w:r>
        <w:rPr/>
        <w:t>и</w:t>
      </w:r>
      <w:r>
        <w:rPr>
          <w:spacing w:val="38"/>
        </w:rPr>
        <w:t xml:space="preserve"> </w:t>
      </w:r>
      <w:r>
        <w:rPr/>
        <w:t>терминов,</w:t>
      </w:r>
      <w:r>
        <w:rPr>
          <w:spacing w:val="34"/>
        </w:rPr>
        <w:t xml:space="preserve"> </w:t>
      </w:r>
      <w:r>
        <w:rPr/>
        <w:t>по</w:t>
      </w:r>
      <w:r>
        <w:rPr>
          <w:spacing w:val="31"/>
        </w:rPr>
        <w:t xml:space="preserve"> </w:t>
      </w:r>
      <w:r>
        <w:rPr/>
        <w:t>истории</w:t>
      </w:r>
      <w:r>
        <w:rPr>
          <w:spacing w:val="36"/>
        </w:rPr>
        <w:t xml:space="preserve"> </w:t>
      </w:r>
      <w:r>
        <w:rPr/>
        <w:t>России XIX – начала XX в. и Новой истории XIX – начала XX в., в том числе</w:t>
      </w:r>
    </w:p>
    <w:p>
      <w:pPr>
        <w:pStyle w:val="style66"/>
        <w:jc w:val="left"/>
        <w:rPr/>
      </w:pPr>
      <w:r>
        <w:rPr/>
        <w:t>Россия</w:t>
      </w:r>
      <w:r>
        <w:rPr>
          <w:spacing w:val="-3"/>
        </w:rPr>
        <w:t xml:space="preserve"> </w:t>
      </w:r>
      <w:r>
        <w:rPr/>
        <w:t>в</w:t>
      </w:r>
      <w:r>
        <w:rPr>
          <w:spacing w:val="-4"/>
        </w:rPr>
        <w:t xml:space="preserve"> </w:t>
      </w:r>
      <w:r>
        <w:rPr/>
        <w:t>эпоху</w:t>
      </w:r>
      <w:r>
        <w:rPr>
          <w:spacing w:val="-10"/>
        </w:rPr>
        <w:t xml:space="preserve"> </w:t>
      </w:r>
      <w:r>
        <w:rPr/>
        <w:t>правления</w:t>
      </w:r>
      <w:r>
        <w:rPr>
          <w:spacing w:val="-3"/>
        </w:rPr>
        <w:t xml:space="preserve"> </w:t>
      </w:r>
      <w:r>
        <w:rPr/>
        <w:t>Александра</w:t>
      </w:r>
      <w:r>
        <w:rPr>
          <w:spacing w:val="-2"/>
        </w:rPr>
        <w:t xml:space="preserve"> </w:t>
      </w:r>
      <w:r>
        <w:rPr/>
        <w:t>I:</w:t>
      </w:r>
      <w:r>
        <w:rPr>
          <w:spacing w:val="-3"/>
        </w:rPr>
        <w:t xml:space="preserve"> </w:t>
      </w:r>
      <w:r>
        <w:rPr/>
        <w:t>крепостное</w:t>
      </w:r>
      <w:r>
        <w:rPr>
          <w:spacing w:val="-4"/>
        </w:rPr>
        <w:t xml:space="preserve"> </w:t>
      </w:r>
      <w:r>
        <w:rPr/>
        <w:t>хозяйство,</w:t>
      </w:r>
      <w:r>
        <w:rPr>
          <w:spacing w:val="-3"/>
        </w:rPr>
        <w:t xml:space="preserve"> </w:t>
      </w:r>
      <w:r>
        <w:rPr/>
        <w:t>Негласный</w:t>
      </w:r>
      <w:r>
        <w:rPr>
          <w:spacing w:val="-3"/>
        </w:rPr>
        <w:t xml:space="preserve"> </w:t>
      </w:r>
      <w:r>
        <w:rPr/>
        <w:t>комитет, Университетский устав, военные поселения, ампир, романтизм;</w:t>
      </w:r>
    </w:p>
    <w:p>
      <w:pPr>
        <w:pStyle w:val="style66"/>
        <w:jc w:val="left"/>
        <w:rPr/>
      </w:pPr>
      <w:r>
        <w:rPr/>
        <w:t>Правление</w:t>
      </w:r>
      <w:r>
        <w:rPr>
          <w:spacing w:val="39"/>
        </w:rPr>
        <w:t xml:space="preserve"> </w:t>
      </w:r>
      <w:r>
        <w:rPr/>
        <w:t>Николая</w:t>
      </w:r>
      <w:r>
        <w:rPr>
          <w:spacing w:val="40"/>
        </w:rPr>
        <w:t xml:space="preserve"> </w:t>
      </w:r>
      <w:r>
        <w:rPr/>
        <w:t>I:</w:t>
      </w:r>
      <w:r>
        <w:rPr>
          <w:spacing w:val="40"/>
        </w:rPr>
        <w:t xml:space="preserve"> </w:t>
      </w:r>
      <w:r>
        <w:rPr/>
        <w:t>бюрократия,</w:t>
      </w:r>
      <w:r>
        <w:rPr>
          <w:spacing w:val="40"/>
        </w:rPr>
        <w:t xml:space="preserve"> </w:t>
      </w:r>
      <w:r>
        <w:rPr/>
        <w:t>славянофильство,</w:t>
      </w:r>
      <w:r>
        <w:rPr>
          <w:spacing w:val="40"/>
        </w:rPr>
        <w:t xml:space="preserve"> </w:t>
      </w:r>
      <w:r>
        <w:rPr/>
        <w:t>западничество,</w:t>
      </w:r>
      <w:r>
        <w:rPr>
          <w:spacing w:val="40"/>
        </w:rPr>
        <w:t xml:space="preserve"> </w:t>
      </w:r>
      <w:r>
        <w:rPr/>
        <w:t>теория</w:t>
      </w:r>
      <w:r>
        <w:rPr>
          <w:spacing w:val="40"/>
        </w:rPr>
        <w:t xml:space="preserve"> </w:t>
      </w:r>
      <w:r>
        <w:rPr/>
        <w:t>официальной народности, петрашевцы, теория русского социализма, либерализм, консерватизм</w:t>
      </w:r>
    </w:p>
    <w:p>
      <w:pPr>
        <w:pStyle w:val="style66"/>
        <w:ind w:firstLine="708" w:left="143" w:right="277"/>
        <w:rPr/>
      </w:pPr>
      <w:r>
        <w:rPr/>
        <w:t>Россия в правление Александра II: урбанизация, Редакционные комиссии,</w:t>
      </w:r>
      <w:r>
        <w:rPr>
          <w:spacing w:val="40"/>
        </w:rPr>
        <w:t xml:space="preserve"> </w:t>
      </w:r>
      <w:r>
        <w:rPr/>
        <w:t>выкупные платежи, земские собрания, земские управы, городские думы, городские управы, мировой суд, окружной суд, временнообязанные крестьяне, выкупные платежи, мировые посредники, уставные грамоты, отрезки, избирательные курии, гласные, всеобщая воинская повинность, разночинцы, народничество, анархизм, критический реализм;</w:t>
      </w:r>
    </w:p>
    <w:p>
      <w:pPr>
        <w:pStyle w:val="style66"/>
        <w:ind w:firstLine="708" w:left="143" w:right="271"/>
        <w:rPr/>
      </w:pPr>
      <w:r>
        <w:rPr/>
        <w:t>России в</w:t>
      </w:r>
      <w:r>
        <w:rPr>
          <w:spacing w:val="-4"/>
        </w:rPr>
        <w:t xml:space="preserve"> </w:t>
      </w:r>
      <w:r>
        <w:rPr/>
        <w:t>правление</w:t>
      </w:r>
      <w:r>
        <w:rPr>
          <w:spacing w:val="-2"/>
        </w:rPr>
        <w:t xml:space="preserve"> </w:t>
      </w:r>
      <w:r>
        <w:rPr/>
        <w:t>Александра III.</w:t>
      </w:r>
      <w:r>
        <w:rPr>
          <w:spacing w:val="-1"/>
        </w:rPr>
        <w:t xml:space="preserve"> </w:t>
      </w:r>
      <w:r>
        <w:rPr/>
        <w:t>Социально-экономическое</w:t>
      </w:r>
      <w:r>
        <w:rPr>
          <w:spacing w:val="-2"/>
        </w:rPr>
        <w:t xml:space="preserve"> </w:t>
      </w:r>
      <w:r>
        <w:rPr/>
        <w:t>развитие</w:t>
      </w:r>
      <w:r>
        <w:rPr>
          <w:spacing w:val="-2"/>
        </w:rPr>
        <w:t xml:space="preserve"> </w:t>
      </w:r>
      <w:r>
        <w:rPr/>
        <w:t>страны</w:t>
      </w:r>
      <w:r>
        <w:rPr>
          <w:spacing w:val="-2"/>
        </w:rPr>
        <w:t xml:space="preserve"> </w:t>
      </w:r>
      <w:r>
        <w:rPr/>
        <w:t>в</w:t>
      </w:r>
      <w:r>
        <w:rPr>
          <w:spacing w:val="-4"/>
        </w:rPr>
        <w:t xml:space="preserve"> </w:t>
      </w:r>
      <w:r>
        <w:rPr/>
        <w:t>конце</w:t>
      </w:r>
      <w:r>
        <w:rPr>
          <w:spacing w:val="-2"/>
        </w:rPr>
        <w:t xml:space="preserve"> </w:t>
      </w:r>
      <w:r>
        <w:rPr/>
        <w:t>XIX– начале XX в.: контрреформы, земские начальники, марксизм;</w:t>
      </w:r>
    </w:p>
    <w:p>
      <w:pPr>
        <w:pStyle w:val="style66"/>
        <w:ind w:firstLine="708" w:left="143" w:right="273"/>
        <w:rPr/>
      </w:pPr>
      <w:r>
        <w:rPr/>
        <w:t>Кризис империи в начале ХХ в.: РСДРП, большевики и меньшевики, социалисты- революционеры (эсеры), кадеты (конституционные демократы), октябристы, Советы рабочих депутатов, национализм, нация, многопартийность, Государственная дума, конституционализм, парламентаризм, монархизм, революция, хутор, отруб, символизм, футуризм, акмеизм, кубизм;</w:t>
      </w:r>
    </w:p>
    <w:p>
      <w:pPr>
        <w:pStyle w:val="style66"/>
        <w:ind w:firstLine="708" w:left="143" w:right="277"/>
        <w:rPr/>
      </w:pPr>
      <w:r>
        <w:rPr/>
        <w:t>Новая история (история зарубежных стран XIX – начала XX в.): аболиционизм, гомстед, декаданс, империализм, картель, конгресс, консерватизм, конституционалисты, Конфедерация, концерн, либерализм, массовая культура, модерн, синдикат, социализм, трест, фритредерство, ценз, чартизм, экономический кризис.</w:t>
      </w:r>
    </w:p>
    <w:p>
      <w:pPr>
        <w:pStyle w:val="style66"/>
        <w:ind w:firstLine="708" w:left="143" w:right="270"/>
        <w:rPr/>
      </w:pPr>
      <w:r>
        <w:rPr/>
        <w:t xml:space="preserve">− </w:t>
      </w:r>
      <w:r>
        <w:rPr/>
        <w:t>рассказывать (при наличии возможности или представить в письменной форме) по самостоятельно составленному плану об исторических событиях, процессах, явлениях, деятелях истории России XIX – начала XX в. и Новой истории XIX – начала XX в., используя информацию, представленную в исторических источниках различного типа;</w:t>
      </w:r>
      <w:r>
        <w:rPr>
          <w:spacing w:val="-1"/>
        </w:rPr>
        <w:t xml:space="preserve"> </w:t>
      </w:r>
      <w:r>
        <w:rPr/>
        <w:t>излагать рассказ в письменной форме в соответствии с заданными требованиями; создавать устные монологические высказывания с соблюдением норм современного русского языка и речевого этикета, корректно используя изученные понятия и термины в рассказе, в том числе описывать положение России в мире на рубеже XVIII–XIX вв.;</w:t>
      </w:r>
    </w:p>
    <w:p>
      <w:pPr>
        <w:pStyle w:val="style66"/>
        <w:ind w:firstLine="708" w:left="143" w:right="283"/>
        <w:jc w:val="left"/>
        <w:rPr/>
      </w:pPr>
      <w:r>
        <w:rPr/>
        <w:t>политический</w:t>
      </w:r>
      <w:r>
        <w:rPr>
          <w:spacing w:val="29"/>
        </w:rPr>
        <w:t xml:space="preserve"> </w:t>
      </w:r>
      <w:r>
        <w:rPr/>
        <w:t>строй, сословную</w:t>
      </w:r>
      <w:r>
        <w:rPr>
          <w:spacing w:val="30"/>
        </w:rPr>
        <w:t xml:space="preserve"> </w:t>
      </w:r>
      <w:r>
        <w:rPr/>
        <w:t>структуру российского общества, народы России</w:t>
      </w:r>
      <w:r>
        <w:rPr>
          <w:spacing w:val="29"/>
        </w:rPr>
        <w:t xml:space="preserve"> </w:t>
      </w:r>
      <w:r>
        <w:rPr/>
        <w:t>в начале XIX в.;</w:t>
      </w:r>
    </w:p>
    <w:p>
      <w:pPr>
        <w:pStyle w:val="style66"/>
        <w:ind w:firstLine="710" w:left="143" w:right="364"/>
        <w:rPr/>
      </w:pPr>
      <w:r>
        <w:rPr/>
        <w:t>социально-экономическое развитие России, крепостнический характер экономики в I половине XIX в.;</w:t>
      </w:r>
    </w:p>
    <w:p>
      <w:pPr>
        <w:pStyle w:val="style66"/>
        <w:ind w:firstLine="708" w:left="143" w:right="272"/>
        <w:rPr/>
      </w:pPr>
      <w:r>
        <w:rPr/>
        <w:t>развитие образования в России в XIX в., научные открытия, развитие военно-полевой хирургии, географические открытия и путешествия;</w:t>
      </w:r>
    </w:p>
    <w:p>
      <w:pPr>
        <w:pStyle w:val="style66"/>
        <w:ind w:firstLine="708" w:left="143" w:right="296"/>
        <w:rPr/>
      </w:pPr>
      <w:r>
        <w:rPr/>
        <w:t>культурное пространство России в XIX в.: особенности и основные стили в художественной культуре, литературу, театр, музыкальное искусство, живопись, архитектуру, скульптуру;</w:t>
      </w:r>
    </w:p>
    <w:p>
      <w:pPr>
        <w:pStyle w:val="style66"/>
        <w:ind w:firstLine="708" w:left="143" w:right="282"/>
        <w:rPr/>
      </w:pPr>
      <w:r>
        <w:rPr/>
        <w:t>серебряный век российской культуры: основные тенденции развития русской культуры начала XX в.; развитие науки и образования, развитие русской философии, литературу, изобразительное искусство, архитектуру, скульптуру;</w:t>
      </w:r>
    </w:p>
    <w:p>
      <w:pPr>
        <w:pStyle w:val="style66"/>
        <w:ind w:hanging="0" w:left="854" w:right="0"/>
        <w:rPr>
          <w:spacing w:val="-2"/>
        </w:rPr>
      </w:pPr>
      <w:r>
        <w:rPr/>
        <w:t>театральное</w:t>
      </w:r>
      <w:r>
        <w:rPr>
          <w:spacing w:val="-6"/>
        </w:rPr>
        <w:t xml:space="preserve"> </w:t>
      </w:r>
      <w:r>
        <w:rPr/>
        <w:t>и</w:t>
      </w:r>
      <w:r>
        <w:rPr>
          <w:spacing w:val="-4"/>
        </w:rPr>
        <w:t xml:space="preserve"> </w:t>
      </w:r>
      <w:r>
        <w:rPr/>
        <w:t>музыкальное</w:t>
      </w:r>
      <w:r>
        <w:rPr>
          <w:spacing w:val="-4"/>
        </w:rPr>
        <w:t xml:space="preserve"> </w:t>
      </w:r>
      <w:r>
        <w:rPr/>
        <w:t>искусство</w:t>
      </w:r>
      <w:r>
        <w:rPr>
          <w:spacing w:val="-4"/>
        </w:rPr>
        <w:t xml:space="preserve"> </w:t>
      </w:r>
      <w:r>
        <w:rPr/>
        <w:t>в</w:t>
      </w:r>
      <w:r>
        <w:rPr>
          <w:spacing w:val="-5"/>
        </w:rPr>
        <w:t xml:space="preserve"> </w:t>
      </w:r>
      <w:r>
        <w:rPr/>
        <w:t>России</w:t>
      </w:r>
      <w:r>
        <w:rPr>
          <w:spacing w:val="-3"/>
        </w:rPr>
        <w:t xml:space="preserve"> </w:t>
      </w:r>
      <w:r>
        <w:rPr/>
        <w:t>в</w:t>
      </w:r>
      <w:r>
        <w:rPr>
          <w:spacing w:val="-6"/>
        </w:rPr>
        <w:t xml:space="preserve"> </w:t>
      </w:r>
      <w:r>
        <w:rPr/>
        <w:t>начале</w:t>
      </w:r>
      <w:r>
        <w:rPr>
          <w:spacing w:val="-1"/>
        </w:rPr>
        <w:t xml:space="preserve"> </w:t>
      </w:r>
      <w:r>
        <w:rPr/>
        <w:t>XX</w:t>
      </w:r>
      <w:r>
        <w:rPr>
          <w:spacing w:val="-5"/>
        </w:rPr>
        <w:t xml:space="preserve"> </w:t>
      </w:r>
      <w:r>
        <w:rPr/>
        <w:t>в.,</w:t>
      </w:r>
      <w:r>
        <w:rPr>
          <w:spacing w:val="-5"/>
        </w:rPr>
        <w:t xml:space="preserve"> </w:t>
      </w:r>
      <w:r>
        <w:rPr/>
        <w:t xml:space="preserve">балет, </w:t>
      </w:r>
      <w:r>
        <w:rPr>
          <w:spacing w:val="-2"/>
        </w:rPr>
        <w:t>кинематограф;</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854" w:right="0"/>
        <w:contextualSpacing w:val="false"/>
        <w:jc w:val="left"/>
        <w:rPr>
          <w:spacing w:val="-2"/>
        </w:rPr>
      </w:pPr>
      <w:r>
        <w:rPr/>
        <w:t>культуру</w:t>
      </w:r>
      <w:r>
        <w:rPr>
          <w:spacing w:val="-15"/>
        </w:rPr>
        <w:t xml:space="preserve"> </w:t>
      </w:r>
      <w:r>
        <w:rPr/>
        <w:t>народов</w:t>
      </w:r>
      <w:r>
        <w:rPr>
          <w:spacing w:val="-5"/>
        </w:rPr>
        <w:t xml:space="preserve"> </w:t>
      </w:r>
      <w:r>
        <w:rPr/>
        <w:t>Российской</w:t>
      </w:r>
      <w:r>
        <w:rPr>
          <w:spacing w:val="-6"/>
        </w:rPr>
        <w:t xml:space="preserve"> </w:t>
      </w:r>
      <w:r>
        <w:rPr>
          <w:spacing w:val="-2"/>
        </w:rPr>
        <w:t>империи;</w:t>
      </w:r>
    </w:p>
    <w:p>
      <w:pPr>
        <w:pStyle w:val="style66"/>
        <w:ind w:hanging="3" w:left="854" w:right="2704"/>
        <w:jc w:val="left"/>
        <w:rPr/>
      </w:pPr>
      <w:r>
        <w:rPr/>
        <w:t>социально-экономическое</w:t>
      </w:r>
      <w:r>
        <w:rPr>
          <w:spacing w:val="-5"/>
        </w:rPr>
        <w:t xml:space="preserve"> </w:t>
      </w:r>
      <w:r>
        <w:rPr/>
        <w:t>развитие</w:t>
      </w:r>
      <w:r>
        <w:rPr>
          <w:spacing w:val="-5"/>
        </w:rPr>
        <w:t xml:space="preserve"> </w:t>
      </w:r>
      <w:r>
        <w:rPr/>
        <w:t>России</w:t>
      </w:r>
      <w:r>
        <w:rPr>
          <w:spacing w:val="-4"/>
        </w:rPr>
        <w:t xml:space="preserve"> </w:t>
      </w:r>
      <w:r>
        <w:rPr/>
        <w:t>во</w:t>
      </w:r>
      <w:r>
        <w:rPr>
          <w:spacing w:val="-3"/>
        </w:rPr>
        <w:t xml:space="preserve"> </w:t>
      </w:r>
      <w:r>
        <w:rPr/>
        <w:t>II</w:t>
      </w:r>
      <w:r>
        <w:rPr>
          <w:spacing w:val="-6"/>
        </w:rPr>
        <w:t xml:space="preserve"> </w:t>
      </w:r>
      <w:r>
        <w:rPr/>
        <w:t>половине</w:t>
      </w:r>
      <w:r>
        <w:rPr>
          <w:spacing w:val="-5"/>
        </w:rPr>
        <w:t xml:space="preserve"> </w:t>
      </w:r>
      <w:r>
        <w:rPr/>
        <w:t>XIX</w:t>
      </w:r>
      <w:r>
        <w:rPr>
          <w:spacing w:val="-3"/>
        </w:rPr>
        <w:t xml:space="preserve"> </w:t>
      </w:r>
      <w:r>
        <w:rPr/>
        <w:t>в.; новые черты в жизни города и деревни во II половине XIX в.;</w:t>
      </w:r>
    </w:p>
    <w:p>
      <w:pPr>
        <w:pStyle w:val="style66"/>
        <w:spacing w:after="0" w:before="6" w:line="232" w:lineRule="auto"/>
        <w:contextualSpacing w:val="false"/>
        <w:jc w:val="left"/>
        <w:rPr/>
      </w:pPr>
      <w:r>
        <w:rPr/>
        <w:t>индустриальную</w:t>
      </w:r>
      <w:r>
        <w:rPr>
          <w:spacing w:val="29"/>
        </w:rPr>
        <w:t xml:space="preserve"> </w:t>
      </w:r>
      <w:r>
        <w:rPr/>
        <w:t>революцию и становление индустриального общества в странах</w:t>
      </w:r>
      <w:r>
        <w:rPr>
          <w:spacing w:val="28"/>
        </w:rPr>
        <w:t xml:space="preserve"> </w:t>
      </w:r>
      <w:r>
        <w:rPr/>
        <w:t>Западной Европы и Америки в XIX в.</w:t>
      </w:r>
    </w:p>
    <w:p>
      <w:pPr>
        <w:pStyle w:val="style66"/>
        <w:jc w:val="left"/>
        <w:rPr/>
      </w:pPr>
      <w:r>
        <w:rPr/>
        <w:t>общие направления экономического и общественно-политического развития стран Западной Европы и Америки в конце XIX – начале ХХ в.;</w:t>
      </w:r>
    </w:p>
    <w:p>
      <w:pPr>
        <w:pStyle w:val="style66"/>
        <w:spacing w:after="0" w:before="1"/>
        <w:ind w:hanging="0" w:left="854" w:right="0"/>
        <w:contextualSpacing w:val="false"/>
        <w:jc w:val="left"/>
        <w:rPr>
          <w:spacing w:val="-5"/>
        </w:rPr>
      </w:pPr>
      <w:r>
        <w:rPr/>
        <w:t>развитие</w:t>
      </w:r>
      <w:r>
        <w:rPr>
          <w:spacing w:val="-5"/>
        </w:rPr>
        <w:t xml:space="preserve"> </w:t>
      </w:r>
      <w:r>
        <w:rPr/>
        <w:t>науки,</w:t>
      </w:r>
      <w:r>
        <w:rPr>
          <w:spacing w:val="-4"/>
        </w:rPr>
        <w:t xml:space="preserve"> </w:t>
      </w:r>
      <w:r>
        <w:rPr/>
        <w:t>образования</w:t>
      </w:r>
      <w:r>
        <w:rPr>
          <w:spacing w:val="-4"/>
        </w:rPr>
        <w:t xml:space="preserve"> </w:t>
      </w:r>
      <w:r>
        <w:rPr/>
        <w:t>и</w:t>
      </w:r>
      <w:r>
        <w:rPr>
          <w:spacing w:val="-4"/>
        </w:rPr>
        <w:t xml:space="preserve"> </w:t>
      </w:r>
      <w:r>
        <w:rPr/>
        <w:t>культуры</w:t>
      </w:r>
      <w:r>
        <w:rPr>
          <w:spacing w:val="-5"/>
        </w:rPr>
        <w:t xml:space="preserve"> </w:t>
      </w:r>
      <w:r>
        <w:rPr/>
        <w:t>в</w:t>
      </w:r>
      <w:r>
        <w:rPr>
          <w:spacing w:val="-3"/>
        </w:rPr>
        <w:t xml:space="preserve"> </w:t>
      </w:r>
      <w:r>
        <w:rPr/>
        <w:t>XIX</w:t>
      </w:r>
      <w:r>
        <w:rPr>
          <w:spacing w:val="-4"/>
        </w:rPr>
        <w:t xml:space="preserve"> </w:t>
      </w:r>
      <w:r>
        <w:rPr/>
        <w:t>–</w:t>
      </w:r>
      <w:r>
        <w:rPr>
          <w:spacing w:val="-5"/>
        </w:rPr>
        <w:t xml:space="preserve"> </w:t>
      </w:r>
      <w:r>
        <w:rPr/>
        <w:t>начале</w:t>
      </w:r>
      <w:r>
        <w:rPr>
          <w:spacing w:val="-5"/>
        </w:rPr>
        <w:t xml:space="preserve"> </w:t>
      </w:r>
      <w:r>
        <w:rPr/>
        <w:t>ХХ</w:t>
      </w:r>
      <w:r>
        <w:rPr>
          <w:spacing w:val="-4"/>
        </w:rPr>
        <w:t xml:space="preserve"> </w:t>
      </w:r>
      <w:r>
        <w:rPr>
          <w:spacing w:val="-5"/>
        </w:rPr>
        <w:t>в.:</w:t>
      </w:r>
    </w:p>
    <w:p>
      <w:pPr>
        <w:pStyle w:val="style66"/>
        <w:ind w:hanging="0" w:left="854" w:right="0"/>
        <w:jc w:val="left"/>
        <w:rPr>
          <w:spacing w:val="-2"/>
        </w:rPr>
      </w:pPr>
      <w:r>
        <w:rPr/>
        <w:t>духовный</w:t>
      </w:r>
      <w:r>
        <w:rPr>
          <w:spacing w:val="-11"/>
        </w:rPr>
        <w:t xml:space="preserve"> </w:t>
      </w:r>
      <w:r>
        <w:rPr/>
        <w:t>кризис</w:t>
      </w:r>
      <w:r>
        <w:rPr>
          <w:spacing w:val="-10"/>
        </w:rPr>
        <w:t xml:space="preserve"> </w:t>
      </w:r>
      <w:r>
        <w:rPr/>
        <w:t>индустриального</w:t>
      </w:r>
      <w:r>
        <w:rPr>
          <w:spacing w:val="-10"/>
        </w:rPr>
        <w:t xml:space="preserve"> </w:t>
      </w:r>
      <w:r>
        <w:rPr>
          <w:spacing w:val="-2"/>
        </w:rPr>
        <w:t>общества.</w:t>
      </w:r>
    </w:p>
    <w:p>
      <w:pPr>
        <w:pStyle w:val="style66"/>
        <w:tabs>
          <w:tab w:leader="none" w:pos="1531" w:val="left"/>
        </w:tabs>
        <w:ind w:hanging="0" w:left="852" w:right="0"/>
        <w:jc w:val="left"/>
        <w:rPr>
          <w:spacing w:val="-2"/>
        </w:rPr>
      </w:pPr>
      <w:r>
        <w:rPr>
          <w:spacing w:val="-10"/>
        </w:rPr>
        <w:t>−</w:t>
      </w:r>
      <w:r>
        <w:rPr/>
        <w:tab/>
        <w:t>читать</w:t>
      </w:r>
      <w:r>
        <w:rPr>
          <w:spacing w:val="15"/>
        </w:rPr>
        <w:t xml:space="preserve"> </w:t>
      </w:r>
      <w:r>
        <w:rPr/>
        <w:t>и</w:t>
      </w:r>
      <w:r>
        <w:rPr>
          <w:spacing w:val="15"/>
        </w:rPr>
        <w:t xml:space="preserve"> </w:t>
      </w:r>
      <w:r>
        <w:rPr/>
        <w:t>анализировать</w:t>
      </w:r>
      <w:r>
        <w:rPr>
          <w:spacing w:val="16"/>
        </w:rPr>
        <w:t xml:space="preserve"> </w:t>
      </w:r>
      <w:r>
        <w:rPr/>
        <w:t>историческую</w:t>
      </w:r>
      <w:r>
        <w:rPr>
          <w:spacing w:val="15"/>
        </w:rPr>
        <w:t xml:space="preserve"> </w:t>
      </w:r>
      <w:r>
        <w:rPr/>
        <w:t>карту</w:t>
      </w:r>
      <w:r>
        <w:rPr>
          <w:spacing w:val="10"/>
        </w:rPr>
        <w:t xml:space="preserve"> </w:t>
      </w:r>
      <w:r>
        <w:rPr/>
        <w:t>/</w:t>
      </w:r>
      <w:r>
        <w:rPr>
          <w:spacing w:val="17"/>
        </w:rPr>
        <w:t xml:space="preserve"> </w:t>
      </w:r>
      <w:r>
        <w:rPr/>
        <w:t>схему</w:t>
      </w:r>
      <w:r>
        <w:rPr>
          <w:spacing w:val="10"/>
        </w:rPr>
        <w:t xml:space="preserve"> </w:t>
      </w:r>
      <w:r>
        <w:rPr/>
        <w:t>по</w:t>
      </w:r>
      <w:r>
        <w:rPr>
          <w:spacing w:val="14"/>
        </w:rPr>
        <w:t xml:space="preserve"> </w:t>
      </w:r>
      <w:r>
        <w:rPr/>
        <w:t>истории</w:t>
      </w:r>
      <w:r>
        <w:rPr>
          <w:spacing w:val="16"/>
        </w:rPr>
        <w:t xml:space="preserve"> </w:t>
      </w:r>
      <w:r>
        <w:rPr/>
        <w:t>России</w:t>
      </w:r>
      <w:r>
        <w:rPr>
          <w:spacing w:val="15"/>
        </w:rPr>
        <w:t xml:space="preserve"> </w:t>
      </w:r>
      <w:r>
        <w:rPr/>
        <w:t>XIX</w:t>
      </w:r>
      <w:r>
        <w:rPr>
          <w:spacing w:val="28"/>
        </w:rPr>
        <w:t xml:space="preserve"> </w:t>
      </w:r>
      <w:r>
        <w:rPr/>
        <w:t>–</w:t>
      </w:r>
      <w:r>
        <w:rPr>
          <w:spacing w:val="15"/>
        </w:rPr>
        <w:t xml:space="preserve"> </w:t>
      </w:r>
      <w:r>
        <w:rPr>
          <w:spacing w:val="-2"/>
        </w:rPr>
        <w:t>начала</w:t>
      </w:r>
    </w:p>
    <w:p>
      <w:pPr>
        <w:pStyle w:val="style66"/>
        <w:ind w:hanging="0" w:left="143" w:right="275"/>
        <w:rPr/>
      </w:pPr>
      <w:r>
        <w:rPr/>
        <w:t>XX в. и Новой истории XIX – начала XX в., (в том числе карту родного края), привлекая контекстную информацию; на основе анализа исторической карты / схемы характеризовать социально-экономическое и политическое развитие изучаемого региона в указанный период, проводить сравнение социально-экономических и геополитических условий существования государств, народов, делать выводы о причинах, результатах и последствиях исторических событий (явлений, процессов);</w:t>
      </w:r>
    </w:p>
    <w:p>
      <w:pPr>
        <w:pStyle w:val="style66"/>
        <w:spacing w:after="0" w:before="3"/>
        <w:ind w:firstLine="708" w:left="143" w:right="274"/>
        <w:contextualSpacing w:val="false"/>
        <w:rPr/>
      </w:pPr>
      <w:r>
        <w:rPr/>
        <w:t xml:space="preserve">− </w:t>
      </w:r>
      <w:r>
        <w:rPr/>
        <w:t>сопоставлять, анализировать информацию, представленную на двух или более тематических (обзорных) исторических картах/схемах по истории России XIX – начала XX в. и Новой истории XIX – начала XX в., делать выводы; сопоставлять информацию, представленную на исторической карте/схеме, с другими источниками информации;</w:t>
      </w:r>
    </w:p>
    <w:p>
      <w:pPr>
        <w:pStyle w:val="style66"/>
        <w:ind w:firstLine="708" w:left="143" w:right="284"/>
        <w:rPr/>
      </w:pPr>
      <w:r>
        <w:rPr/>
        <w:t xml:space="preserve">− </w:t>
      </w:r>
      <w:r>
        <w:rPr/>
        <w:t>заполнять контурную карту (при наличии возможности)</w:t>
      </w:r>
      <w:r>
        <w:rPr>
          <w:spacing w:val="40"/>
        </w:rPr>
        <w:t xml:space="preserve"> </w:t>
      </w:r>
      <w:r>
        <w:rPr/>
        <w:t>на</w:t>
      </w:r>
      <w:r>
        <w:rPr>
          <w:spacing w:val="40"/>
        </w:rPr>
        <w:t xml:space="preserve"> </w:t>
      </w:r>
      <w:r>
        <w:rPr/>
        <w:t>основе</w:t>
      </w:r>
      <w:r>
        <w:rPr>
          <w:spacing w:val="40"/>
        </w:rPr>
        <w:t xml:space="preserve"> </w:t>
      </w:r>
      <w:r>
        <w:rPr/>
        <w:t>предложенных</w:t>
      </w:r>
      <w:r>
        <w:rPr>
          <w:spacing w:val="40"/>
        </w:rPr>
        <w:t xml:space="preserve"> </w:t>
      </w:r>
      <w:r>
        <w:rPr/>
        <w:t>заданий, самостоятельно создавать систему обозначений для легенды карты/схемы;</w:t>
      </w:r>
    </w:p>
    <w:p>
      <w:pPr>
        <w:pStyle w:val="style66"/>
        <w:tabs>
          <w:tab w:leader="none" w:pos="1490" w:val="left"/>
        </w:tabs>
        <w:ind w:firstLine="710" w:left="143" w:right="511"/>
        <w:jc w:val="left"/>
        <w:rPr/>
      </w:pPr>
      <w:r>
        <w:rPr>
          <w:spacing w:val="-10"/>
        </w:rPr>
        <w:t>−</w:t>
      </w:r>
      <w:r>
        <w:rPr/>
        <w:tab/>
        <w:t>различать основные виды письменных источников по истории России</w:t>
      </w:r>
      <w:r>
        <w:rPr>
          <w:spacing w:val="34"/>
        </w:rPr>
        <w:t xml:space="preserve"> </w:t>
      </w:r>
      <w:r>
        <w:rPr/>
        <w:t>XIX – начала</w:t>
      </w:r>
      <w:r>
        <w:rPr>
          <w:spacing w:val="40"/>
        </w:rPr>
        <w:t xml:space="preserve"> </w:t>
      </w:r>
      <w:r>
        <w:rPr/>
        <w:t>XX в. и Новой истории XIX – начала XX в.</w:t>
      </w:r>
    </w:p>
    <w:p>
      <w:pPr>
        <w:pStyle w:val="style66"/>
        <w:tabs>
          <w:tab w:leader="none" w:pos="1487" w:val="left"/>
        </w:tabs>
        <w:ind w:firstLine="710" w:left="143" w:right="275"/>
        <w:jc w:val="left"/>
        <w:rPr/>
      </w:pPr>
      <w:r>
        <w:rPr>
          <w:spacing w:val="-10"/>
        </w:rPr>
        <w:t>−</w:t>
      </w:r>
      <w:r>
        <w:rPr/>
        <w:tab/>
        <w:t>проводить атрибуцию письменного исторического источника по истории России</w:t>
      </w:r>
      <w:r>
        <w:rPr>
          <w:spacing w:val="37"/>
        </w:rPr>
        <w:t xml:space="preserve"> </w:t>
      </w:r>
      <w:r>
        <w:rPr/>
        <w:t>XIX</w:t>
      </w:r>
      <w:r>
        <w:rPr>
          <w:spacing w:val="80"/>
        </w:rPr>
        <w:t xml:space="preserve"> </w:t>
      </w:r>
      <w:r>
        <w:rPr/>
        <w:t>–</w:t>
      </w:r>
      <w:r>
        <w:rPr>
          <w:spacing w:val="70"/>
        </w:rPr>
        <w:t xml:space="preserve"> </w:t>
      </w:r>
      <w:r>
        <w:rPr/>
        <w:t>начала</w:t>
      </w:r>
      <w:r>
        <w:rPr>
          <w:spacing w:val="71"/>
        </w:rPr>
        <w:t xml:space="preserve"> </w:t>
      </w:r>
      <w:r>
        <w:rPr/>
        <w:t>XX</w:t>
      </w:r>
      <w:r>
        <w:rPr>
          <w:spacing w:val="69"/>
        </w:rPr>
        <w:t xml:space="preserve"> </w:t>
      </w:r>
      <w:r>
        <w:rPr/>
        <w:t>в.</w:t>
      </w:r>
      <w:r>
        <w:rPr>
          <w:spacing w:val="72"/>
        </w:rPr>
        <w:t xml:space="preserve"> </w:t>
      </w:r>
      <w:r>
        <w:rPr/>
        <w:t>и</w:t>
      </w:r>
      <w:r>
        <w:rPr>
          <w:spacing w:val="71"/>
        </w:rPr>
        <w:t xml:space="preserve"> </w:t>
      </w:r>
      <w:r>
        <w:rPr/>
        <w:t>Новой</w:t>
      </w:r>
      <w:r>
        <w:rPr>
          <w:spacing w:val="71"/>
        </w:rPr>
        <w:t xml:space="preserve"> </w:t>
      </w:r>
      <w:r>
        <w:rPr/>
        <w:t>истории</w:t>
      </w:r>
      <w:r>
        <w:rPr>
          <w:spacing w:val="71"/>
        </w:rPr>
        <w:t xml:space="preserve"> </w:t>
      </w:r>
      <w:r>
        <w:rPr/>
        <w:t>XIX</w:t>
      </w:r>
      <w:r>
        <w:rPr>
          <w:spacing w:val="69"/>
        </w:rPr>
        <w:t xml:space="preserve"> </w:t>
      </w:r>
      <w:r>
        <w:rPr/>
        <w:t>–</w:t>
      </w:r>
      <w:r>
        <w:rPr>
          <w:spacing w:val="70"/>
        </w:rPr>
        <w:t xml:space="preserve"> </w:t>
      </w:r>
      <w:r>
        <w:rPr/>
        <w:t>начала</w:t>
      </w:r>
      <w:r>
        <w:rPr>
          <w:spacing w:val="72"/>
        </w:rPr>
        <w:t xml:space="preserve"> </w:t>
      </w:r>
      <w:r>
        <w:rPr/>
        <w:t>XX</w:t>
      </w:r>
      <w:r>
        <w:rPr>
          <w:spacing w:val="71"/>
        </w:rPr>
        <w:t xml:space="preserve"> </w:t>
      </w:r>
      <w:r>
        <w:rPr/>
        <w:t>в.;</w:t>
      </w:r>
      <w:r>
        <w:rPr>
          <w:spacing w:val="69"/>
        </w:rPr>
        <w:t xml:space="preserve"> </w:t>
      </w:r>
      <w:r>
        <w:rPr/>
        <w:t>привлекая</w:t>
      </w:r>
      <w:r>
        <w:rPr>
          <w:spacing w:val="71"/>
        </w:rPr>
        <w:t xml:space="preserve"> </w:t>
      </w:r>
      <w:r>
        <w:rPr/>
        <w:t>контекстную</w:t>
      </w:r>
      <w:r>
        <w:rPr>
          <w:spacing w:val="72"/>
        </w:rPr>
        <w:t xml:space="preserve"> </w:t>
      </w:r>
      <w:r>
        <w:rPr/>
        <w:t>информацию анализировать</w:t>
      </w:r>
      <w:r>
        <w:rPr>
          <w:spacing w:val="80"/>
          <w:w w:val="150"/>
        </w:rPr>
        <w:t xml:space="preserve"> </w:t>
      </w:r>
      <w:r>
        <w:rPr/>
        <w:t>представленную</w:t>
      </w:r>
      <w:r>
        <w:rPr>
          <w:spacing w:val="80"/>
          <w:w w:val="150"/>
        </w:rPr>
        <w:t xml:space="preserve"> </w:t>
      </w:r>
      <w:r>
        <w:rPr/>
        <w:t>в</w:t>
      </w:r>
      <w:r>
        <w:rPr>
          <w:spacing w:val="80"/>
          <w:w w:val="150"/>
        </w:rPr>
        <w:t xml:space="preserve"> </w:t>
      </w:r>
      <w:r>
        <w:rPr/>
        <w:t>нем</w:t>
      </w:r>
      <w:r>
        <w:rPr>
          <w:spacing w:val="80"/>
          <w:w w:val="150"/>
        </w:rPr>
        <w:t xml:space="preserve"> </w:t>
      </w:r>
      <w:r>
        <w:rPr/>
        <w:t>информацию,</w:t>
      </w:r>
      <w:r>
        <w:rPr>
          <w:spacing w:val="80"/>
          <w:w w:val="150"/>
        </w:rPr>
        <w:t xml:space="preserve"> </w:t>
      </w:r>
      <w:r>
        <w:rPr/>
        <w:t>позицию</w:t>
      </w:r>
      <w:r>
        <w:rPr>
          <w:spacing w:val="80"/>
          <w:w w:val="150"/>
        </w:rPr>
        <w:t xml:space="preserve"> </w:t>
      </w:r>
      <w:r>
        <w:rPr/>
        <w:t>автора,</w:t>
      </w:r>
      <w:r>
        <w:rPr>
          <w:spacing w:val="80"/>
          <w:w w:val="150"/>
        </w:rPr>
        <w:t xml:space="preserve"> </w:t>
      </w:r>
      <w:r>
        <w:rPr/>
        <w:t>участников</w:t>
      </w:r>
      <w:r>
        <w:rPr>
          <w:spacing w:val="80"/>
          <w:w w:val="150"/>
        </w:rPr>
        <w:t xml:space="preserve"> </w:t>
      </w:r>
      <w:r>
        <w:rPr/>
        <w:t>событий; определять</w:t>
      </w:r>
      <w:r>
        <w:rPr>
          <w:spacing w:val="80"/>
        </w:rPr>
        <w:t xml:space="preserve"> </w:t>
      </w:r>
      <w:r>
        <w:rPr/>
        <w:t>в</w:t>
      </w:r>
      <w:r>
        <w:rPr>
          <w:spacing w:val="80"/>
        </w:rPr>
        <w:t xml:space="preserve"> </w:t>
      </w:r>
      <w:r>
        <w:rPr/>
        <w:t>тексте</w:t>
      </w:r>
      <w:r>
        <w:rPr>
          <w:spacing w:val="80"/>
        </w:rPr>
        <w:t xml:space="preserve"> </w:t>
      </w:r>
      <w:r>
        <w:rPr/>
        <w:t>источника</w:t>
      </w:r>
      <w:r>
        <w:rPr>
          <w:spacing w:val="80"/>
        </w:rPr>
        <w:t xml:space="preserve"> </w:t>
      </w:r>
      <w:r>
        <w:rPr/>
        <w:t>основную</w:t>
      </w:r>
      <w:r>
        <w:rPr>
          <w:spacing w:val="80"/>
        </w:rPr>
        <w:t xml:space="preserve"> </w:t>
      </w:r>
      <w:r>
        <w:rPr/>
        <w:t>и</w:t>
      </w:r>
      <w:r>
        <w:rPr>
          <w:spacing w:val="80"/>
        </w:rPr>
        <w:t xml:space="preserve"> </w:t>
      </w:r>
      <w:r>
        <w:rPr/>
        <w:t>второстепенную</w:t>
      </w:r>
      <w:r>
        <w:rPr>
          <w:spacing w:val="80"/>
        </w:rPr>
        <w:t xml:space="preserve"> </w:t>
      </w:r>
      <w:r>
        <w:rPr/>
        <w:t>информацию,</w:t>
      </w:r>
      <w:r>
        <w:rPr>
          <w:spacing w:val="80"/>
        </w:rPr>
        <w:t xml:space="preserve"> </w:t>
      </w:r>
      <w:r>
        <w:rPr/>
        <w:t>смысловые</w:t>
      </w:r>
      <w:r>
        <w:rPr>
          <w:spacing w:val="80"/>
        </w:rPr>
        <w:t xml:space="preserve"> </w:t>
      </w:r>
      <w:r>
        <w:rPr/>
        <w:t>связи отдельных положений письменного исторического источника;</w:t>
      </w:r>
    </w:p>
    <w:p>
      <w:pPr>
        <w:pStyle w:val="style66"/>
        <w:ind w:firstLine="708" w:left="143" w:right="281"/>
        <w:rPr>
          <w:spacing w:val="-2"/>
        </w:rPr>
      </w:pPr>
      <w:r>
        <w:rPr/>
        <w:t>−</w:t>
      </w:r>
      <w:r>
        <w:rPr>
          <w:spacing w:val="80"/>
        </w:rPr>
        <w:t xml:space="preserve">  </w:t>
      </w:r>
      <w:r>
        <w:rPr/>
        <w:t>соотносить</w:t>
      </w:r>
      <w:r>
        <w:rPr>
          <w:spacing w:val="40"/>
        </w:rPr>
        <w:t xml:space="preserve"> </w:t>
      </w:r>
      <w:r>
        <w:rPr/>
        <w:t>содержание</w:t>
      </w:r>
      <w:r>
        <w:rPr>
          <w:spacing w:val="40"/>
        </w:rPr>
        <w:t xml:space="preserve"> </w:t>
      </w:r>
      <w:r>
        <w:rPr/>
        <w:t>письменного</w:t>
      </w:r>
      <w:r>
        <w:rPr>
          <w:spacing w:val="40"/>
        </w:rPr>
        <w:t xml:space="preserve"> </w:t>
      </w:r>
      <w:r>
        <w:rPr/>
        <w:t>исторического</w:t>
      </w:r>
      <w:r>
        <w:rPr>
          <w:spacing w:val="40"/>
        </w:rPr>
        <w:t xml:space="preserve"> </w:t>
      </w:r>
      <w:r>
        <w:rPr/>
        <w:t>источника</w:t>
      </w:r>
      <w:r>
        <w:rPr>
          <w:spacing w:val="40"/>
        </w:rPr>
        <w:t xml:space="preserve"> </w:t>
      </w:r>
      <w:r>
        <w:rPr/>
        <w:t>по</w:t>
      </w:r>
      <w:r>
        <w:rPr>
          <w:spacing w:val="40"/>
        </w:rPr>
        <w:t xml:space="preserve"> </w:t>
      </w:r>
      <w:r>
        <w:rPr/>
        <w:t>истории</w:t>
      </w:r>
      <w:r>
        <w:rPr>
          <w:spacing w:val="40"/>
        </w:rPr>
        <w:t xml:space="preserve"> </w:t>
      </w:r>
      <w:r>
        <w:rPr/>
        <w:t>России</w:t>
      </w:r>
      <w:r>
        <w:rPr>
          <w:spacing w:val="80"/>
        </w:rPr>
        <w:t xml:space="preserve"> </w:t>
      </w:r>
      <w:r>
        <w:rPr/>
        <w:t xml:space="preserve">XIX – начала XX в. и Новой истории XIX – начала XX в., с информацией, представленной других письменных исторических источниках, а также с информацией, представленной в других знаковых </w:t>
      </w:r>
      <w:r>
        <w:rPr>
          <w:spacing w:val="-2"/>
        </w:rPr>
        <w:t>системах;</w:t>
      </w:r>
    </w:p>
    <w:p>
      <w:pPr>
        <w:pStyle w:val="style66"/>
        <w:ind w:firstLine="708" w:left="143" w:right="280"/>
        <w:rPr/>
      </w:pPr>
      <w:r>
        <w:rPr/>
        <w:t xml:space="preserve">− </w:t>
      </w:r>
      <w:r>
        <w:rPr/>
        <w:t>осуществлять поиск дополнительной информации в справочной</w:t>
      </w:r>
      <w:r>
        <w:rPr>
          <w:spacing w:val="40"/>
        </w:rPr>
        <w:t xml:space="preserve"> </w:t>
      </w:r>
      <w:r>
        <w:rPr/>
        <w:t>литературе,</w:t>
      </w:r>
      <w:r>
        <w:rPr>
          <w:spacing w:val="40"/>
        </w:rPr>
        <w:t xml:space="preserve"> </w:t>
      </w:r>
      <w:r>
        <w:rPr/>
        <w:t>сети</w:t>
      </w:r>
      <w:r>
        <w:rPr>
          <w:spacing w:val="40"/>
        </w:rPr>
        <w:t xml:space="preserve"> </w:t>
      </w:r>
      <w:r>
        <w:rPr/>
        <w:t>Интернет для решения различных учебных задач; проверять достоверность найденной информации в других источниках;</w:t>
      </w:r>
    </w:p>
    <w:p>
      <w:pPr>
        <w:pStyle w:val="style66"/>
        <w:ind w:firstLine="708" w:left="143" w:right="274"/>
        <w:rPr/>
      </w:pPr>
      <w:r>
        <w:rPr/>
        <w:t xml:space="preserve">− </w:t>
      </w:r>
      <w:r>
        <w:rPr/>
        <w:t>проводить атрибуцию различных видов вещественных исторических источников по истории России XIX – начала XX в. и Новой истории XIX – начала XX в., указывать их различия, составлять</w:t>
      </w:r>
      <w:r>
        <w:rPr>
          <w:spacing w:val="-1"/>
        </w:rPr>
        <w:t xml:space="preserve"> </w:t>
      </w:r>
      <w:r>
        <w:rPr/>
        <w:t>описание,</w:t>
      </w:r>
      <w:r>
        <w:rPr>
          <w:spacing w:val="-4"/>
        </w:rPr>
        <w:t xml:space="preserve"> </w:t>
      </w:r>
      <w:r>
        <w:rPr/>
        <w:t>используя</w:t>
      </w:r>
      <w:r>
        <w:rPr>
          <w:spacing w:val="-2"/>
        </w:rPr>
        <w:t xml:space="preserve"> </w:t>
      </w:r>
      <w:r>
        <w:rPr/>
        <w:t>контекстную</w:t>
      </w:r>
      <w:r>
        <w:rPr>
          <w:spacing w:val="-2"/>
        </w:rPr>
        <w:t xml:space="preserve"> </w:t>
      </w:r>
      <w:r>
        <w:rPr/>
        <w:t>информацию,</w:t>
      </w:r>
      <w:r>
        <w:rPr>
          <w:spacing w:val="-2"/>
        </w:rPr>
        <w:t xml:space="preserve"> </w:t>
      </w:r>
      <w:r>
        <w:rPr/>
        <w:t>объяснять</w:t>
      </w:r>
      <w:r>
        <w:rPr>
          <w:spacing w:val="-2"/>
        </w:rPr>
        <w:t xml:space="preserve"> </w:t>
      </w:r>
      <w:r>
        <w:rPr/>
        <w:t>обстоятельства</w:t>
      </w:r>
      <w:r>
        <w:rPr>
          <w:spacing w:val="-4"/>
        </w:rPr>
        <w:t xml:space="preserve"> </w:t>
      </w:r>
      <w:r>
        <w:rPr/>
        <w:t>их</w:t>
      </w:r>
      <w:r>
        <w:rPr>
          <w:spacing w:val="-2"/>
        </w:rPr>
        <w:t xml:space="preserve"> </w:t>
      </w:r>
      <w:r>
        <w:rPr/>
        <w:t>появления; сопоставлять информацию, представленную в виде вещественных источников, с информацией письменных исторических источников, делать выводы;</w:t>
      </w:r>
    </w:p>
    <w:p>
      <w:pPr>
        <w:pStyle w:val="style66"/>
        <w:spacing w:after="0" w:before="1"/>
        <w:ind w:firstLine="708" w:left="143" w:right="276"/>
        <w:contextualSpacing w:val="false"/>
        <w:rPr/>
      </w:pPr>
      <w:r>
        <w:rPr/>
        <w:t xml:space="preserve">− </w:t>
      </w:r>
      <w:r>
        <w:rPr/>
        <w:t>анализировать условно-графическую, изобразительную наглядность и статистическую информацию, используемую при изучении событий (явлений, процессов) истории России XIX – начала XX в. и Новой истории XIX – начала XX в., делать выводы;</w:t>
      </w:r>
    </w:p>
    <w:p>
      <w:pPr>
        <w:pStyle w:val="style66"/>
        <w:ind w:firstLine="708" w:left="143" w:right="272"/>
        <w:rPr/>
      </w:pPr>
      <w:r>
        <w:rPr/>
        <w:t xml:space="preserve">− </w:t>
      </w:r>
      <w:r>
        <w:rPr/>
        <w:t>самостоятельно подбирать изобразительную наглядность, иллюстрирующую события (явления, процессы) истории России XIX – начала XX в. и Новой истории XIX – начала XX в., используя различные источники информации;</w:t>
      </w:r>
    </w:p>
    <w:p>
      <w:pPr>
        <w:pStyle w:val="style66"/>
        <w:spacing w:after="0" w:before="1"/>
        <w:ind w:firstLine="708" w:left="143" w:right="274"/>
        <w:contextualSpacing w:val="false"/>
        <w:rPr/>
      </w:pPr>
      <w:r>
        <w:rPr/>
        <w:t xml:space="preserve">− </w:t>
      </w:r>
      <w:r>
        <w:rPr/>
        <w:t>группировать (систематизировать, обобщать) отдельные элементы знания по истории России XIX – начала XX в. и Новой истории XIX – начала XX в. по самостоятельно определѐнным признакам, самостоятельно составлять таблицы, схемы;</w:t>
      </w:r>
    </w:p>
    <w:p>
      <w:pPr>
        <w:pStyle w:val="style66"/>
        <w:ind w:firstLine="708" w:left="143" w:right="280"/>
        <w:rPr/>
      </w:pPr>
      <w:r>
        <w:rPr/>
        <w:t>−</w:t>
      </w:r>
      <w:r>
        <w:rPr>
          <w:spacing w:val="40"/>
        </w:rPr>
        <w:t xml:space="preserve"> </w:t>
      </w:r>
      <w:r>
        <w:rPr/>
        <w:t>анализировать</w:t>
      </w:r>
      <w:r>
        <w:rPr>
          <w:spacing w:val="40"/>
        </w:rPr>
        <w:t xml:space="preserve"> </w:t>
      </w:r>
      <w:r>
        <w:rPr/>
        <w:t>историческую</w:t>
      </w:r>
      <w:r>
        <w:rPr>
          <w:spacing w:val="40"/>
        </w:rPr>
        <w:t xml:space="preserve"> </w:t>
      </w:r>
      <w:r>
        <w:rPr/>
        <w:t>ситуацию</w:t>
      </w:r>
      <w:r>
        <w:rPr>
          <w:spacing w:val="80"/>
        </w:rPr>
        <w:t xml:space="preserve"> </w:t>
      </w:r>
      <w:r>
        <w:rPr/>
        <w:t>из</w:t>
      </w:r>
      <w:r>
        <w:rPr>
          <w:spacing w:val="80"/>
        </w:rPr>
        <w:t xml:space="preserve"> </w:t>
      </w:r>
      <w:r>
        <w:rPr/>
        <w:t>истории</w:t>
      </w:r>
      <w:r>
        <w:rPr>
          <w:spacing w:val="80"/>
        </w:rPr>
        <w:t xml:space="preserve"> </w:t>
      </w:r>
      <w:r>
        <w:rPr/>
        <w:t>России</w:t>
      </w:r>
      <w:r>
        <w:rPr>
          <w:spacing w:val="80"/>
        </w:rPr>
        <w:t xml:space="preserve"> </w:t>
      </w:r>
      <w:r>
        <w:rPr/>
        <w:t>XIX</w:t>
      </w:r>
      <w:r>
        <w:rPr>
          <w:spacing w:val="80"/>
        </w:rPr>
        <w:t xml:space="preserve"> </w:t>
      </w:r>
      <w:r>
        <w:rPr/>
        <w:t>–</w:t>
      </w:r>
      <w:r>
        <w:rPr>
          <w:spacing w:val="80"/>
        </w:rPr>
        <w:t xml:space="preserve"> </w:t>
      </w:r>
      <w:r>
        <w:rPr/>
        <w:t>начала</w:t>
      </w:r>
      <w:r>
        <w:rPr>
          <w:spacing w:val="80"/>
        </w:rPr>
        <w:t xml:space="preserve"> </w:t>
      </w:r>
      <w:r>
        <w:rPr/>
        <w:t>XX</w:t>
      </w:r>
      <w:r>
        <w:rPr>
          <w:spacing w:val="80"/>
        </w:rPr>
        <w:t xml:space="preserve"> </w:t>
      </w:r>
      <w:r>
        <w:rPr/>
        <w:t>в.</w:t>
      </w:r>
      <w:r>
        <w:rPr>
          <w:spacing w:val="80"/>
        </w:rPr>
        <w:t xml:space="preserve"> </w:t>
      </w:r>
      <w:r>
        <w:rPr/>
        <w:t>и Новой истории XIX –</w:t>
      </w:r>
      <w:r>
        <w:rPr>
          <w:spacing w:val="-1"/>
        </w:rPr>
        <w:t xml:space="preserve"> </w:t>
      </w:r>
      <w:r>
        <w:rPr/>
        <w:t>начала</w:t>
      </w:r>
      <w:r>
        <w:rPr>
          <w:spacing w:val="-2"/>
        </w:rPr>
        <w:t xml:space="preserve"> </w:t>
      </w:r>
      <w:r>
        <w:rPr/>
        <w:t>XX</w:t>
      </w:r>
      <w:r>
        <w:rPr>
          <w:spacing w:val="-2"/>
        </w:rPr>
        <w:t xml:space="preserve"> </w:t>
      </w:r>
      <w:r>
        <w:rPr/>
        <w:t>в., привлекая</w:t>
      </w:r>
      <w:r>
        <w:rPr>
          <w:spacing w:val="-1"/>
        </w:rPr>
        <w:t xml:space="preserve"> </w:t>
      </w:r>
      <w:r>
        <w:rPr/>
        <w:t>контекстную</w:t>
      </w:r>
      <w:r>
        <w:rPr>
          <w:spacing w:val="-1"/>
        </w:rPr>
        <w:t xml:space="preserve"> </w:t>
      </w:r>
      <w:r>
        <w:rPr/>
        <w:t>информацию</w:t>
      </w:r>
      <w:r>
        <w:rPr>
          <w:spacing w:val="-1"/>
        </w:rPr>
        <w:t xml:space="preserve"> </w:t>
      </w:r>
      <w:r>
        <w:rPr/>
        <w:t>из различных источников, делать выводы, отвечать на вопросы, касающиеся анализа исторической ситуации;</w:t>
      </w:r>
    </w:p>
    <w:p>
      <w:pPr>
        <w:pStyle w:val="style66"/>
        <w:ind w:firstLine="708" w:left="143" w:right="275"/>
        <w:rPr/>
      </w:pPr>
      <w:r>
        <w:rPr/>
        <w:t>−</w:t>
      </w:r>
      <w:r>
        <w:rPr>
          <w:spacing w:val="40"/>
        </w:rPr>
        <w:t xml:space="preserve">  </w:t>
      </w:r>
      <w:r>
        <w:rPr/>
        <w:t>отвечать</w:t>
      </w:r>
      <w:r>
        <w:rPr>
          <w:spacing w:val="40"/>
        </w:rPr>
        <w:t xml:space="preserve"> </w:t>
      </w:r>
      <w:r>
        <w:rPr/>
        <w:t>на</w:t>
      </w:r>
      <w:r>
        <w:rPr>
          <w:spacing w:val="40"/>
        </w:rPr>
        <w:t xml:space="preserve"> </w:t>
      </w:r>
      <w:r>
        <w:rPr/>
        <w:t>вопросы,</w:t>
      </w:r>
      <w:r>
        <w:rPr>
          <w:spacing w:val="40"/>
        </w:rPr>
        <w:t xml:space="preserve"> </w:t>
      </w:r>
      <w:r>
        <w:rPr/>
        <w:t>предполагающие</w:t>
      </w:r>
      <w:r>
        <w:rPr>
          <w:spacing w:val="40"/>
        </w:rPr>
        <w:t xml:space="preserve"> </w:t>
      </w:r>
      <w:r>
        <w:rPr/>
        <w:t>воспроизведение,</w:t>
      </w:r>
      <w:r>
        <w:rPr>
          <w:spacing w:val="40"/>
        </w:rPr>
        <w:t xml:space="preserve"> </w:t>
      </w:r>
      <w:r>
        <w:rPr/>
        <w:t>уточнение,</w:t>
      </w:r>
      <w:r>
        <w:rPr>
          <w:spacing w:val="40"/>
        </w:rPr>
        <w:t xml:space="preserve"> </w:t>
      </w:r>
      <w:r>
        <w:rPr/>
        <w:t>понимание,</w:t>
      </w:r>
      <w:r>
        <w:rPr>
          <w:spacing w:val="80"/>
        </w:rPr>
        <w:t xml:space="preserve"> </w:t>
      </w:r>
      <w:r>
        <w:rPr/>
        <w:t>анализ, синтез, сравнение, обобщение освоенного учебного материала по истории России XIX – начала XX в. и Новой истории XIX – начала XX в.;</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854" w:right="0"/>
        <w:contextualSpacing w:val="false"/>
        <w:rPr>
          <w:spacing w:val="-4"/>
        </w:rPr>
      </w:pPr>
      <w:r>
        <w:rPr/>
        <w:t>−</w:t>
      </w:r>
      <w:r>
        <w:rPr>
          <w:spacing w:val="71"/>
          <w:w w:val="150"/>
        </w:rPr>
        <w:t xml:space="preserve">   </w:t>
      </w:r>
      <w:r>
        <w:rPr/>
        <w:t>составлять</w:t>
      </w:r>
      <w:r>
        <w:rPr>
          <w:spacing w:val="2"/>
        </w:rPr>
        <w:t xml:space="preserve"> </w:t>
      </w:r>
      <w:r>
        <w:rPr/>
        <w:t>план-конспект</w:t>
      </w:r>
      <w:r>
        <w:rPr>
          <w:spacing w:val="-3"/>
        </w:rPr>
        <w:t xml:space="preserve"> </w:t>
      </w:r>
      <w:r>
        <w:rPr/>
        <w:t>изучаемой</w:t>
      </w:r>
      <w:r>
        <w:rPr>
          <w:spacing w:val="1"/>
        </w:rPr>
        <w:t xml:space="preserve"> </w:t>
      </w:r>
      <w:r>
        <w:rPr>
          <w:spacing w:val="-4"/>
        </w:rPr>
        <w:t>темы;</w:t>
      </w:r>
    </w:p>
    <w:p>
      <w:pPr>
        <w:pStyle w:val="style66"/>
        <w:ind w:firstLine="708" w:left="143" w:right="275"/>
        <w:rPr/>
      </w:pPr>
      <w:r>
        <w:rPr/>
        <w:t xml:space="preserve">− </w:t>
      </w:r>
      <w:r>
        <w:rPr/>
        <w:t>выделять и обобщать существенные признаки</w:t>
      </w:r>
      <w:r>
        <w:rPr>
          <w:spacing w:val="40"/>
        </w:rPr>
        <w:t xml:space="preserve"> </w:t>
      </w:r>
      <w:r>
        <w:rPr/>
        <w:t>исторических</w:t>
      </w:r>
      <w:r>
        <w:rPr>
          <w:spacing w:val="40"/>
        </w:rPr>
        <w:t xml:space="preserve"> </w:t>
      </w:r>
      <w:r>
        <w:rPr/>
        <w:t>событий</w:t>
      </w:r>
      <w:r>
        <w:rPr>
          <w:spacing w:val="40"/>
        </w:rPr>
        <w:t xml:space="preserve"> </w:t>
      </w:r>
      <w:r>
        <w:rPr/>
        <w:t>(явлений,</w:t>
      </w:r>
      <w:r>
        <w:rPr>
          <w:spacing w:val="40"/>
        </w:rPr>
        <w:t xml:space="preserve"> </w:t>
      </w:r>
      <w:r>
        <w:rPr/>
        <w:t>процессов) истории России XIX – начала XX в. и Новой истории XIX – начала XX в., объяснять критерии выделения существенных признаков;</w:t>
      </w:r>
    </w:p>
    <w:p>
      <w:pPr>
        <w:pStyle w:val="style66"/>
        <w:spacing w:after="0" w:before="3"/>
        <w:ind w:firstLine="708" w:left="143" w:right="268"/>
        <w:contextualSpacing w:val="false"/>
        <w:rPr/>
      </w:pPr>
      <w:r>
        <w:rPr/>
        <w:t xml:space="preserve">− </w:t>
      </w:r>
      <w:r>
        <w:rPr/>
        <w:t>определять и указывать причины, предпосылки, повод, последствия, значение</w:t>
      </w:r>
      <w:r>
        <w:rPr>
          <w:spacing w:val="40"/>
        </w:rPr>
        <w:t xml:space="preserve"> </w:t>
      </w:r>
      <w:r>
        <w:rPr/>
        <w:t>исторических событий (явлений, процессов) на основе изученного материала по истории России XIX – начала XX в. и Новой истории XIX – начала XX в., объяснять причинно-следственные связи; излагать исторический материал на основе понимания причинно-следственных, пространственно- временных связей исторических событий (явлений, процессов)</w:t>
      </w:r>
    </w:p>
    <w:p>
      <w:pPr>
        <w:pStyle w:val="style66"/>
        <w:tabs>
          <w:tab w:leader="none" w:pos="1747" w:val="left"/>
        </w:tabs>
        <w:spacing w:line="274" w:lineRule="exact"/>
        <w:ind w:hanging="0" w:left="852" w:right="0"/>
        <w:rPr>
          <w:spacing w:val="-2"/>
        </w:rPr>
      </w:pPr>
      <w:r>
        <w:rPr>
          <w:spacing w:val="-10"/>
        </w:rPr>
        <w:t>−</w:t>
      </w:r>
      <w:r>
        <w:rPr/>
        <w:tab/>
        <w:t>сравнивать</w:t>
      </w:r>
      <w:r>
        <w:rPr>
          <w:spacing w:val="18"/>
        </w:rPr>
        <w:t xml:space="preserve"> </w:t>
      </w:r>
      <w:r>
        <w:rPr/>
        <w:t>изученные</w:t>
      </w:r>
      <w:r>
        <w:rPr>
          <w:spacing w:val="20"/>
        </w:rPr>
        <w:t xml:space="preserve"> </w:t>
      </w:r>
      <w:r>
        <w:rPr/>
        <w:t>исторические</w:t>
      </w:r>
      <w:r>
        <w:rPr>
          <w:spacing w:val="21"/>
        </w:rPr>
        <w:t xml:space="preserve"> </w:t>
      </w:r>
      <w:r>
        <w:rPr/>
        <w:t>события,</w:t>
      </w:r>
      <w:r>
        <w:rPr>
          <w:spacing w:val="19"/>
        </w:rPr>
        <w:t xml:space="preserve"> </w:t>
      </w:r>
      <w:r>
        <w:rPr/>
        <w:t>явления,</w:t>
      </w:r>
      <w:r>
        <w:rPr>
          <w:spacing w:val="20"/>
        </w:rPr>
        <w:t xml:space="preserve"> </w:t>
      </w:r>
      <w:r>
        <w:rPr/>
        <w:t>процессы</w:t>
      </w:r>
      <w:r>
        <w:rPr>
          <w:spacing w:val="21"/>
        </w:rPr>
        <w:t xml:space="preserve"> </w:t>
      </w:r>
      <w:r>
        <w:rPr/>
        <w:t>в</w:t>
      </w:r>
      <w:r>
        <w:rPr>
          <w:spacing w:val="19"/>
        </w:rPr>
        <w:t xml:space="preserve"> </w:t>
      </w:r>
      <w:r>
        <w:rPr/>
        <w:t>истории</w:t>
      </w:r>
      <w:r>
        <w:rPr>
          <w:spacing w:val="21"/>
        </w:rPr>
        <w:t xml:space="preserve"> </w:t>
      </w:r>
      <w:r>
        <w:rPr>
          <w:spacing w:val="-2"/>
        </w:rPr>
        <w:t>России</w:t>
      </w:r>
    </w:p>
    <w:p>
      <w:pPr>
        <w:pStyle w:val="style66"/>
        <w:ind w:hanging="0" w:left="143" w:right="275"/>
        <w:rPr>
          <w:spacing w:val="-2"/>
        </w:rPr>
      </w:pPr>
      <w:r>
        <w:rPr/>
        <w:t>XIX – начала XX в. и Новой истории XIX – начала XX в., взгляды исторических деятелей, общественно-политические течения, теории по самостоятельно определенным критериям,</w:t>
      </w:r>
      <w:r>
        <w:rPr>
          <w:spacing w:val="40"/>
        </w:rPr>
        <w:t xml:space="preserve"> </w:t>
      </w:r>
      <w:r>
        <w:rPr/>
        <w:t>привлекая информацию, полученную из различных исторических источников,</w:t>
      </w:r>
      <w:r>
        <w:rPr>
          <w:spacing w:val="40"/>
        </w:rPr>
        <w:t xml:space="preserve"> </w:t>
      </w:r>
      <w:r>
        <w:rPr/>
        <w:t xml:space="preserve">результаты сравнения оформлять в виде сравнительной таблицы; на основе сравнения самостоятельно делать </w:t>
      </w:r>
      <w:r>
        <w:rPr>
          <w:spacing w:val="-2"/>
        </w:rPr>
        <w:t>вывод;</w:t>
      </w:r>
    </w:p>
    <w:p>
      <w:pPr>
        <w:pStyle w:val="style66"/>
        <w:spacing w:after="0" w:before="1"/>
        <w:ind w:firstLine="708" w:left="143" w:right="275"/>
        <w:contextualSpacing w:val="false"/>
        <w:rPr/>
      </w:pPr>
      <w:r>
        <w:rPr/>
        <w:t>−</w:t>
      </w:r>
      <w:r>
        <w:rPr>
          <w:spacing w:val="40"/>
        </w:rPr>
        <w:t xml:space="preserve"> </w:t>
      </w:r>
      <w:r>
        <w:rPr/>
        <w:t>определять</w:t>
      </w:r>
      <w:r>
        <w:rPr>
          <w:spacing w:val="80"/>
        </w:rPr>
        <w:t xml:space="preserve"> </w:t>
      </w:r>
      <w:r>
        <w:rPr/>
        <w:t>и</w:t>
      </w:r>
      <w:r>
        <w:rPr>
          <w:spacing w:val="80"/>
        </w:rPr>
        <w:t xml:space="preserve"> </w:t>
      </w:r>
      <w:r>
        <w:rPr/>
        <w:t>объяснять</w:t>
      </w:r>
      <w:r>
        <w:rPr>
          <w:spacing w:val="80"/>
        </w:rPr>
        <w:t xml:space="preserve"> </w:t>
      </w:r>
      <w:r>
        <w:rPr/>
        <w:t>с</w:t>
      </w:r>
      <w:r>
        <w:rPr>
          <w:spacing w:val="80"/>
        </w:rPr>
        <w:t xml:space="preserve"> </w:t>
      </w:r>
      <w:r>
        <w:rPr/>
        <w:t>опорой</w:t>
      </w:r>
      <w:r>
        <w:rPr>
          <w:spacing w:val="80"/>
        </w:rPr>
        <w:t xml:space="preserve"> </w:t>
      </w:r>
      <w:r>
        <w:rPr/>
        <w:t>на</w:t>
      </w:r>
      <w:r>
        <w:rPr>
          <w:spacing w:val="80"/>
        </w:rPr>
        <w:t xml:space="preserve"> </w:t>
      </w:r>
      <w:r>
        <w:rPr/>
        <w:t>фактический</w:t>
      </w:r>
      <w:r>
        <w:rPr>
          <w:spacing w:val="80"/>
        </w:rPr>
        <w:t xml:space="preserve"> </w:t>
      </w:r>
      <w:r>
        <w:rPr/>
        <w:t>материал</w:t>
      </w:r>
      <w:r>
        <w:rPr>
          <w:spacing w:val="80"/>
        </w:rPr>
        <w:t xml:space="preserve"> </w:t>
      </w:r>
      <w:r>
        <w:rPr/>
        <w:t>свое</w:t>
      </w:r>
      <w:r>
        <w:rPr>
          <w:spacing w:val="80"/>
        </w:rPr>
        <w:t xml:space="preserve"> </w:t>
      </w:r>
      <w:r>
        <w:rPr/>
        <w:t>отношение</w:t>
      </w:r>
      <w:r>
        <w:rPr>
          <w:spacing w:val="80"/>
        </w:rPr>
        <w:t xml:space="preserve"> </w:t>
      </w:r>
      <w:r>
        <w:rPr/>
        <w:t>к наиболее значительным событиям, достижениям из истории России XIX – начала XX в. и Новой истории XIX – начала XX в., и историческим личностям;</w:t>
      </w:r>
    </w:p>
    <w:p>
      <w:pPr>
        <w:pStyle w:val="style66"/>
        <w:spacing w:after="0" w:before="3"/>
        <w:ind w:firstLine="708" w:left="143" w:right="273"/>
        <w:contextualSpacing w:val="false"/>
        <w:rPr/>
      </w:pPr>
      <w:r>
        <w:rPr/>
        <w:t xml:space="preserve">− </w:t>
      </w:r>
      <w:r>
        <w:rPr/>
        <w:t>самостоятельно отбирать факты, которые могут быть использованы для подтверждения/опровержения заданной точки зрения, объяснять, как определенные факты могут быть использованы для подтверждения/опровержения какой-либо оценки исторических событий; сравнивать предложенную аргументацию, выбирать наиболее аргументированную позицию;</w:t>
      </w:r>
    </w:p>
    <w:p>
      <w:pPr>
        <w:pStyle w:val="style66"/>
        <w:ind w:firstLine="708" w:left="143" w:right="276"/>
        <w:rPr/>
      </w:pPr>
      <w:r>
        <w:rPr/>
        <w:t xml:space="preserve">− </w:t>
      </w:r>
      <w:r>
        <w:rPr/>
        <w:t>использовать материал по истории родного края для</w:t>
      </w:r>
      <w:r>
        <w:rPr>
          <w:spacing w:val="40"/>
        </w:rPr>
        <w:t xml:space="preserve"> </w:t>
      </w:r>
      <w:r>
        <w:rPr/>
        <w:t>изучения</w:t>
      </w:r>
      <w:r>
        <w:rPr>
          <w:spacing w:val="40"/>
        </w:rPr>
        <w:t xml:space="preserve"> </w:t>
      </w:r>
      <w:r>
        <w:rPr/>
        <w:t>особенностей</w:t>
      </w:r>
      <w:r>
        <w:rPr>
          <w:spacing w:val="40"/>
        </w:rPr>
        <w:t xml:space="preserve"> </w:t>
      </w:r>
      <w:r>
        <w:rPr/>
        <w:t>исторического развития своего региона; понимать национальные, культурные и религиозные различия между народами, с уважением относиться к представителям других национальностей, культур и религий.</w:t>
      </w:r>
    </w:p>
    <w:p>
      <w:pPr>
        <w:pStyle w:val="style66"/>
        <w:spacing w:after="0" w:before="10"/>
        <w:ind w:hanging="0" w:left="0" w:right="0"/>
        <w:contextualSpacing w:val="false"/>
        <w:jc w:val="left"/>
        <w:rPr/>
      </w:pPr>
      <w:r>
        <w:rPr/>
      </w:r>
    </w:p>
    <w:p>
      <w:pPr>
        <w:pStyle w:val="style1"/>
        <w:numPr>
          <w:ilvl w:val="4"/>
          <w:numId w:val="45"/>
        </w:numPr>
        <w:tabs>
          <w:tab w:leader="none" w:pos="3412" w:val="left"/>
        </w:tabs>
        <w:spacing w:line="100" w:lineRule="atLeast"/>
        <w:ind w:hanging="900" w:left="3653" w:right="0"/>
        <w:jc w:val="left"/>
        <w:rPr>
          <w:spacing w:val="-2"/>
        </w:rPr>
      </w:pPr>
      <w:bookmarkStart w:id="12" w:name="_bookmark12"/>
      <w:bookmarkEnd w:id="12"/>
      <w:r>
        <w:rPr/>
        <w:t>ОБЩЕСТВОЗНАНИЕ</w:t>
      </w:r>
      <w:r>
        <w:rPr>
          <w:spacing w:val="-8"/>
        </w:rPr>
        <w:t xml:space="preserve"> </w:t>
      </w:r>
      <w:r>
        <w:rPr/>
        <w:t>(по</w:t>
      </w:r>
      <w:r>
        <w:rPr>
          <w:spacing w:val="-5"/>
        </w:rPr>
        <w:t xml:space="preserve"> </w:t>
      </w:r>
      <w:r>
        <w:rPr/>
        <w:t>годам</w:t>
      </w:r>
      <w:r>
        <w:rPr>
          <w:spacing w:val="-5"/>
        </w:rPr>
        <w:t xml:space="preserve"> </w:t>
      </w:r>
      <w:r>
        <w:rPr>
          <w:spacing w:val="-2"/>
        </w:rPr>
        <w:t>обучения)</w:t>
      </w:r>
    </w:p>
    <w:p>
      <w:pPr>
        <w:pStyle w:val="style66"/>
        <w:spacing w:after="0" w:before="91"/>
        <w:ind w:firstLine="708" w:left="143" w:right="273"/>
        <w:contextualSpacing w:val="false"/>
        <w:rPr/>
      </w:pPr>
      <w:r>
        <w:rPr/>
        <w:t>В результате освоения учебного предмета «Обществознание» обучающиеся формируют целостную картину</w:t>
      </w:r>
      <w:r>
        <w:rPr>
          <w:spacing w:val="-5"/>
        </w:rPr>
        <w:t xml:space="preserve"> </w:t>
      </w:r>
      <w:r>
        <w:rPr/>
        <w:t>общества, основы правовой, экономической, политической, духовной культуры, общероссийскую гражданскую и культурную идентичность, патриотизм, гражданственность, социальную ответственность, правовое самосознание, приверженность ценностям, закрепленным в Конституции Российской Федерации; накапливают опыт применения полученных знаний и умений для проявления социально активной созидательной позиции в общественной жизни, решения типичных</w:t>
      </w:r>
      <w:r>
        <w:rPr>
          <w:spacing w:val="-1"/>
        </w:rPr>
        <w:t xml:space="preserve"> </w:t>
      </w:r>
      <w:r>
        <w:rPr/>
        <w:t>задач</w:t>
      </w:r>
      <w:r>
        <w:rPr>
          <w:spacing w:val="-2"/>
        </w:rPr>
        <w:t xml:space="preserve"> </w:t>
      </w:r>
      <w:r>
        <w:rPr/>
        <w:t>в</w:t>
      </w:r>
      <w:r>
        <w:rPr>
          <w:spacing w:val="-2"/>
        </w:rPr>
        <w:t xml:space="preserve"> </w:t>
      </w:r>
      <w:r>
        <w:rPr/>
        <w:t>области социальных</w:t>
      </w:r>
      <w:r>
        <w:rPr>
          <w:spacing w:val="-1"/>
        </w:rPr>
        <w:t xml:space="preserve"> </w:t>
      </w:r>
      <w:r>
        <w:rPr/>
        <w:t>отношений,</w:t>
      </w:r>
      <w:r>
        <w:rPr>
          <w:spacing w:val="-4"/>
        </w:rPr>
        <w:t xml:space="preserve"> </w:t>
      </w:r>
      <w:r>
        <w:rPr/>
        <w:t>осуществления</w:t>
      </w:r>
      <w:r>
        <w:rPr>
          <w:spacing w:val="-1"/>
        </w:rPr>
        <w:t xml:space="preserve"> </w:t>
      </w:r>
      <w:r>
        <w:rPr/>
        <w:t>социально</w:t>
      </w:r>
      <w:r>
        <w:rPr>
          <w:spacing w:val="-1"/>
        </w:rPr>
        <w:t xml:space="preserve"> </w:t>
      </w:r>
      <w:r>
        <w:rPr/>
        <w:t>ценной гражданской</w:t>
      </w:r>
      <w:r>
        <w:rPr>
          <w:spacing w:val="-3"/>
        </w:rPr>
        <w:t xml:space="preserve"> </w:t>
      </w:r>
      <w:r>
        <w:rPr/>
        <w:t>и общественной деятельности, межличностных отношений, включая отношения между людьми различных национальностей и вероисповеданий, а</w:t>
      </w:r>
      <w:r>
        <w:rPr>
          <w:spacing w:val="-1"/>
        </w:rPr>
        <w:t xml:space="preserve"> </w:t>
      </w:r>
      <w:r>
        <w:rPr/>
        <w:t>также</w:t>
      </w:r>
      <w:r>
        <w:rPr>
          <w:spacing w:val="-1"/>
        </w:rPr>
        <w:t xml:space="preserve"> </w:t>
      </w:r>
      <w:r>
        <w:rPr/>
        <w:t>в</w:t>
      </w:r>
      <w:r>
        <w:rPr>
          <w:spacing w:val="-1"/>
        </w:rPr>
        <w:t xml:space="preserve"> </w:t>
      </w:r>
      <w:r>
        <w:rPr/>
        <w:t>семейно-бытовой сфере, для соотнесения собственного поведения и поступков других людей с нравственными ценностями и правовыми нормами, содействия правовыми способами и средствами поддержанию правопорядка в обществе и противодействия противоправному поведению; овладевают умениями получать из разнообразных источников и критически анализировать социальную информацию, способами познавательной, коммуникативной, практической деятельности, необходимыми для участия в социальной жизни.</w:t>
      </w:r>
    </w:p>
    <w:p>
      <w:pPr>
        <w:pStyle w:val="style66"/>
        <w:spacing w:after="0" w:before="1"/>
        <w:ind w:firstLine="708" w:left="143" w:right="290"/>
        <w:contextualSpacing w:val="false"/>
        <w:rPr/>
      </w:pPr>
      <w:r>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pPr>
        <w:pStyle w:val="style66"/>
        <w:ind w:hanging="0" w:left="0" w:right="0"/>
        <w:jc w:val="left"/>
        <w:rPr/>
      </w:pPr>
      <w:r>
        <w:rPr/>
      </w:r>
    </w:p>
    <w:p>
      <w:pPr>
        <w:pStyle w:val="style66"/>
        <w:ind w:hanging="0" w:left="710" w:right="0"/>
        <w:rPr>
          <w:spacing w:val="-2"/>
        </w:rPr>
      </w:pPr>
      <w:r>
        <w:rPr/>
        <w:t>Предметные</w:t>
      </w:r>
      <w:r>
        <w:rPr>
          <w:spacing w:val="46"/>
        </w:rPr>
        <w:t xml:space="preserve">  </w:t>
      </w:r>
      <w:r>
        <w:rPr/>
        <w:t>результаты</w:t>
      </w:r>
      <w:r>
        <w:rPr>
          <w:spacing w:val="77"/>
        </w:rPr>
        <w:t xml:space="preserve">  </w:t>
      </w:r>
      <w:r>
        <w:rPr/>
        <w:t>по</w:t>
      </w:r>
      <w:r>
        <w:rPr>
          <w:spacing w:val="76"/>
        </w:rPr>
        <w:t xml:space="preserve">  </w:t>
      </w:r>
      <w:r>
        <w:rPr/>
        <w:t>итогам</w:t>
      </w:r>
      <w:r>
        <w:rPr>
          <w:spacing w:val="79"/>
        </w:rPr>
        <w:t xml:space="preserve">  </w:t>
      </w:r>
      <w:r>
        <w:rPr>
          <w:b/>
        </w:rPr>
        <w:t>первого</w:t>
      </w:r>
      <w:r>
        <w:rPr>
          <w:b/>
          <w:spacing w:val="77"/>
        </w:rPr>
        <w:t xml:space="preserve">  </w:t>
      </w:r>
      <w:r>
        <w:rPr>
          <w:b/>
        </w:rPr>
        <w:t>года</w:t>
      </w:r>
      <w:r>
        <w:rPr>
          <w:b/>
          <w:spacing w:val="78"/>
        </w:rPr>
        <w:t xml:space="preserve">  </w:t>
      </w:r>
      <w:r>
        <w:rPr/>
        <w:t>изучения</w:t>
      </w:r>
      <w:r>
        <w:rPr>
          <w:spacing w:val="79"/>
        </w:rPr>
        <w:t xml:space="preserve">  </w:t>
      </w:r>
      <w:r>
        <w:rPr/>
        <w:t>учебного</w:t>
      </w:r>
      <w:r>
        <w:rPr>
          <w:spacing w:val="77"/>
        </w:rPr>
        <w:t xml:space="preserve">  </w:t>
      </w:r>
      <w:r>
        <w:rPr>
          <w:spacing w:val="-2"/>
        </w:rPr>
        <w:t>предмета</w:t>
      </w:r>
    </w:p>
    <w:p>
      <w:pPr>
        <w:pStyle w:val="style66"/>
        <w:ind w:hanging="0" w:left="143" w:right="0"/>
        <w:rPr>
          <w:spacing w:val="-2"/>
        </w:rPr>
      </w:pPr>
      <w:r>
        <w:rPr/>
        <w:t>«Обществознание»</w:t>
      </w:r>
      <w:r>
        <w:rPr>
          <w:spacing w:val="-19"/>
        </w:rPr>
        <w:t xml:space="preserve"> </w:t>
      </w:r>
      <w:r>
        <w:rPr/>
        <w:t>отражают</w:t>
      </w:r>
      <w:r>
        <w:rPr>
          <w:spacing w:val="-7"/>
        </w:rPr>
        <w:t xml:space="preserve"> </w:t>
      </w:r>
      <w:r>
        <w:rPr/>
        <w:t>сформированность</w:t>
      </w:r>
      <w:r>
        <w:rPr>
          <w:spacing w:val="1"/>
        </w:rPr>
        <w:t xml:space="preserve"> </w:t>
      </w:r>
      <w:r>
        <w:rPr>
          <w:spacing w:val="-2"/>
        </w:rPr>
        <w:t>умений:</w:t>
      </w:r>
    </w:p>
    <w:p>
      <w:pPr>
        <w:pStyle w:val="style76"/>
        <w:numPr>
          <w:ilvl w:val="0"/>
          <w:numId w:val="29"/>
        </w:numPr>
        <w:tabs>
          <w:tab w:leader="none" w:pos="1560" w:val="left"/>
        </w:tabs>
        <w:spacing w:after="0" w:before="5"/>
        <w:ind w:hanging="711" w:left="143" w:right="276"/>
        <w:contextualSpacing w:val="false"/>
        <w:rPr>
          <w:sz w:val="24"/>
        </w:rPr>
      </w:pPr>
      <w:r>
        <w:rPr>
          <w:sz w:val="24"/>
        </w:rPr>
        <w:t>характеризовать социальные свойства человека, особенности его взаимодействия с другими людьми; роль деятельности (в том числе познавательной) в жизни человека и общества; основные сферы жизни общества; роль семьи в жизни человека и общества; современное Российское государство (на основе Конституции Российской Федерации); значение российской культуры для мировой культуры;</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76"/>
        <w:numPr>
          <w:ilvl w:val="0"/>
          <w:numId w:val="29"/>
        </w:numPr>
        <w:tabs>
          <w:tab w:leader="none" w:pos="1560" w:val="left"/>
        </w:tabs>
        <w:spacing w:after="0" w:before="74"/>
        <w:ind w:hanging="711" w:left="143" w:right="280"/>
        <w:contextualSpacing w:val="false"/>
        <w:rPr>
          <w:sz w:val="24"/>
        </w:rPr>
      </w:pPr>
      <w:r>
        <w:rPr>
          <w:sz w:val="24"/>
        </w:rPr>
        <w:t>раскрывать смысл понятий: индивид, индивидуальность, личность; потребности, способности человека; деятельность; познание; общение; межличностные отношения; семья; общество; государство; конституция; культура;</w:t>
      </w:r>
    </w:p>
    <w:p>
      <w:pPr>
        <w:pStyle w:val="style76"/>
        <w:numPr>
          <w:ilvl w:val="0"/>
          <w:numId w:val="29"/>
        </w:numPr>
        <w:tabs>
          <w:tab w:leader="none" w:pos="1560" w:val="left"/>
        </w:tabs>
        <w:spacing w:after="0" w:before="4"/>
        <w:ind w:hanging="711" w:left="143" w:right="271"/>
        <w:contextualSpacing w:val="false"/>
        <w:rPr>
          <w:sz w:val="24"/>
        </w:rPr>
      </w:pPr>
      <w:r>
        <w:rPr>
          <w:sz w:val="24"/>
        </w:rPr>
        <w:t>называть черты сходства и различия человека и животных; факторы формирования личности; основные возрастные периоды жизни человека; виды деятельности;</w:t>
      </w:r>
      <w:r>
        <w:rPr>
          <w:spacing w:val="40"/>
          <w:sz w:val="24"/>
        </w:rPr>
        <w:t xml:space="preserve"> </w:t>
      </w:r>
      <w:r>
        <w:rPr>
          <w:sz w:val="24"/>
        </w:rPr>
        <w:t>социальные общности и группы; причины возникновения и проявления социальных различий в обществе; права и обязанности обучающегося школы; глобальные проблемы современного общества;</w:t>
      </w:r>
    </w:p>
    <w:p>
      <w:pPr>
        <w:pStyle w:val="style76"/>
        <w:numPr>
          <w:ilvl w:val="0"/>
          <w:numId w:val="29"/>
        </w:numPr>
        <w:tabs>
          <w:tab w:leader="none" w:pos="1560" w:val="left"/>
        </w:tabs>
        <w:ind w:hanging="711" w:left="143" w:right="275"/>
        <w:rPr>
          <w:sz w:val="24"/>
        </w:rPr>
      </w:pPr>
      <w:r>
        <w:rPr>
          <w:sz w:val="24"/>
        </w:rPr>
        <w:t>описывать особенности подросткового возраста; виды экономической деятельности; особенности социальной структуры современного российского общества; типы семей; ресурсы и возможности экономики России; государственные символы России; место России среди современных государств;</w:t>
      </w:r>
    </w:p>
    <w:p>
      <w:pPr>
        <w:pStyle w:val="style76"/>
        <w:numPr>
          <w:ilvl w:val="0"/>
          <w:numId w:val="29"/>
        </w:numPr>
        <w:tabs>
          <w:tab w:leader="none" w:pos="1560" w:val="left"/>
        </w:tabs>
        <w:ind w:hanging="711" w:left="143" w:right="269"/>
        <w:rPr>
          <w:sz w:val="24"/>
        </w:rPr>
      </w:pPr>
      <w:r>
        <w:rPr>
          <w:sz w:val="24"/>
        </w:rPr>
        <w:t>приводить примеры (в том числе моделировать ситуации) биологических и социальных потребностей человека; проявления способностей человека; отношений между поколениями; осуществления различных видов деятельности; межличностных отношений; межличностных конфликтов и способов их разрешения; семейных ценностей и традиций; традиционных ценностей российского народа; взаимосвязей общества и природы; взаимодействия основных сфер жизни общества; влияния российской культуры на мировую культуру; попыток решения глобальных проблем усилиями международного сообщества;</w:t>
      </w:r>
    </w:p>
    <w:p>
      <w:pPr>
        <w:pStyle w:val="style76"/>
        <w:numPr>
          <w:ilvl w:val="0"/>
          <w:numId w:val="29"/>
        </w:numPr>
        <w:tabs>
          <w:tab w:leader="none" w:pos="1560" w:val="left"/>
        </w:tabs>
        <w:spacing w:line="232" w:lineRule="auto"/>
        <w:ind w:hanging="711" w:left="143" w:right="281"/>
        <w:rPr>
          <w:sz w:val="24"/>
        </w:rPr>
      </w:pPr>
      <w:r>
        <w:rPr>
          <w:sz w:val="24"/>
        </w:rPr>
        <w:t>классифицировать потребности и способности человека; виды деятельности; межличностные отношения; межличностные конфликты; социальные общности и группы;</w:t>
      </w:r>
    </w:p>
    <w:p>
      <w:pPr>
        <w:pStyle w:val="style76"/>
        <w:numPr>
          <w:ilvl w:val="0"/>
          <w:numId w:val="29"/>
        </w:numPr>
        <w:tabs>
          <w:tab w:leader="none" w:pos="1560" w:val="left"/>
        </w:tabs>
        <w:spacing w:line="232" w:lineRule="auto"/>
        <w:ind w:hanging="711" w:left="143" w:right="291"/>
        <w:rPr>
          <w:sz w:val="24"/>
        </w:rPr>
      </w:pPr>
      <w:r>
        <w:rPr>
          <w:sz w:val="24"/>
        </w:rPr>
        <w:t>сравнивать основные сферы жизни общества; основные виды деятельности; способы разрешения межличностных конфликтов; типы семей;</w:t>
      </w:r>
    </w:p>
    <w:p>
      <w:pPr>
        <w:pStyle w:val="style76"/>
        <w:numPr>
          <w:ilvl w:val="0"/>
          <w:numId w:val="29"/>
        </w:numPr>
        <w:tabs>
          <w:tab w:leader="none" w:pos="1560" w:val="left"/>
        </w:tabs>
        <w:ind w:hanging="711" w:left="143" w:right="275"/>
        <w:rPr>
          <w:sz w:val="24"/>
        </w:rPr>
      </w:pPr>
      <w:r>
        <w:rPr>
          <w:sz w:val="24"/>
        </w:rPr>
        <w:t>осуществлять поиск социальной информации по изученным темам из различных источников (материалы СМИ, учебный текст, фото- и видеоизображения, диаграммы, графики и другие адаптированные источники), составлять на их основе простой план, таблицу, схему; переводить информацию из текстовой в иные формы (в таблицу, схему);</w:t>
      </w:r>
    </w:p>
    <w:p>
      <w:pPr>
        <w:pStyle w:val="style76"/>
        <w:numPr>
          <w:ilvl w:val="0"/>
          <w:numId w:val="29"/>
        </w:numPr>
        <w:tabs>
          <w:tab w:leader="none" w:pos="1560" w:val="left"/>
        </w:tabs>
        <w:ind w:hanging="711" w:left="143" w:right="278"/>
        <w:rPr>
          <w:sz w:val="24"/>
        </w:rPr>
      </w:pPr>
      <w:r>
        <w:rPr>
          <w:sz w:val="24"/>
        </w:rPr>
        <w:t>анализировать, обобщать, систематизировать и конкретизировать информацию из различных источников (материалов СМИ, учебного текста, фото- и видеоизображений, диаграмм, графиков и других адаптированных источников и т. п.) по изученным темам, соотносить ее с собственными знаниями и личным социальным опытом, делать выводы;</w:t>
      </w:r>
    </w:p>
    <w:p>
      <w:pPr>
        <w:pStyle w:val="style76"/>
        <w:numPr>
          <w:ilvl w:val="0"/>
          <w:numId w:val="29"/>
        </w:numPr>
        <w:tabs>
          <w:tab w:leader="none" w:pos="1560" w:val="left"/>
        </w:tabs>
        <w:ind w:hanging="711" w:left="143" w:right="272"/>
        <w:rPr>
          <w:sz w:val="24"/>
        </w:rPr>
      </w:pPr>
      <w:r>
        <w:rPr>
          <w:sz w:val="24"/>
        </w:rPr>
        <w:t>использовать изученные понятия и теоретические положения для объяснения взаимосвязей общества и природы; взаимосвязи основных сфер жизни</w:t>
      </w:r>
      <w:r>
        <w:rPr>
          <w:spacing w:val="40"/>
          <w:sz w:val="24"/>
        </w:rPr>
        <w:t xml:space="preserve"> </w:t>
      </w:r>
      <w:r>
        <w:rPr>
          <w:sz w:val="24"/>
        </w:rPr>
        <w:t>общества, относящихся к ним явлений и процессов; для осмысления личного социального опыта общения, межличностных отношений при исполнении типичных для подростка социальных ролей;</w:t>
      </w:r>
    </w:p>
    <w:p>
      <w:pPr>
        <w:pStyle w:val="style76"/>
        <w:numPr>
          <w:ilvl w:val="0"/>
          <w:numId w:val="29"/>
        </w:numPr>
        <w:tabs>
          <w:tab w:leader="none" w:pos="1560" w:val="left"/>
        </w:tabs>
        <w:spacing w:after="0" w:before="1" w:line="230" w:lineRule="auto"/>
        <w:ind w:hanging="711" w:left="143" w:right="284"/>
        <w:contextualSpacing w:val="false"/>
        <w:rPr>
          <w:sz w:val="24"/>
        </w:rPr>
      </w:pPr>
      <w:r>
        <w:rPr>
          <w:sz w:val="24"/>
        </w:rPr>
        <w:t>определять и объяснять с опорой на факты общественной жизни, личный социальный опыт и обществоведческие знания свое отношение к изученным социальным явлениям, процессам;</w:t>
      </w:r>
    </w:p>
    <w:p>
      <w:pPr>
        <w:pStyle w:val="style76"/>
        <w:numPr>
          <w:ilvl w:val="0"/>
          <w:numId w:val="29"/>
        </w:numPr>
        <w:tabs>
          <w:tab w:leader="none" w:pos="1560" w:val="left"/>
        </w:tabs>
        <w:spacing w:after="0" w:before="6" w:line="232" w:lineRule="auto"/>
        <w:ind w:hanging="711" w:left="143" w:right="278"/>
        <w:contextualSpacing w:val="false"/>
        <w:rPr>
          <w:sz w:val="24"/>
        </w:rPr>
      </w:pPr>
      <w:r>
        <w:rPr>
          <w:sz w:val="24"/>
        </w:rPr>
        <w:t>решать в рамках изученного материала познавательные и практические задачи, отражающие выполнение типичных для подростка социальных ролей; типичные социальные взаимодействия в различных сферах общественной жизни;</w:t>
      </w:r>
    </w:p>
    <w:p>
      <w:pPr>
        <w:pStyle w:val="style76"/>
        <w:numPr>
          <w:ilvl w:val="0"/>
          <w:numId w:val="29"/>
        </w:numPr>
        <w:tabs>
          <w:tab w:leader="none" w:pos="1138" w:val="left"/>
        </w:tabs>
        <w:spacing w:after="0" w:before="7" w:line="230" w:lineRule="auto"/>
        <w:ind w:hanging="711" w:left="143" w:right="281"/>
        <w:contextualSpacing w:val="false"/>
        <w:rPr>
          <w:sz w:val="24"/>
        </w:rPr>
      </w:pPr>
      <w:r>
        <w:rPr>
          <w:sz w:val="24"/>
        </w:rPr>
        <w:t>использовать приобретенные знания</w:t>
      </w:r>
      <w:r>
        <w:rPr>
          <w:spacing w:val="40"/>
          <w:sz w:val="24"/>
        </w:rPr>
        <w:t xml:space="preserve"> </w:t>
      </w:r>
      <w:r>
        <w:rPr>
          <w:sz w:val="24"/>
        </w:rPr>
        <w:t>и умения для разработки и представления проектов по проблематике учебного предмета;</w:t>
      </w:r>
    </w:p>
    <w:p>
      <w:pPr>
        <w:pStyle w:val="style76"/>
        <w:numPr>
          <w:ilvl w:val="0"/>
          <w:numId w:val="29"/>
        </w:numPr>
        <w:tabs>
          <w:tab w:leader="none" w:pos="1138" w:val="left"/>
        </w:tabs>
        <w:spacing w:after="0" w:before="6" w:line="232" w:lineRule="auto"/>
        <w:ind w:hanging="711" w:left="143" w:right="274"/>
        <w:contextualSpacing w:val="false"/>
        <w:rPr>
          <w:sz w:val="24"/>
        </w:rPr>
      </w:pPr>
      <w:r>
        <w:rPr>
          <w:sz w:val="24"/>
        </w:rPr>
        <w:t>на основе осознания своей этнокультурной и общенациональной (российской) идентичности (с опорой на региональный компонент) проявлять уважение к представителям других народов, наций, культур и религиозных конфессий.</w:t>
      </w:r>
    </w:p>
    <w:p>
      <w:pPr>
        <w:pStyle w:val="style66"/>
        <w:ind w:hanging="0" w:left="0" w:right="0"/>
        <w:jc w:val="left"/>
        <w:rPr/>
      </w:pPr>
      <w:r>
        <w:rPr/>
      </w:r>
    </w:p>
    <w:p>
      <w:pPr>
        <w:pStyle w:val="style66"/>
        <w:ind w:hanging="0" w:left="854" w:right="0"/>
        <w:rPr>
          <w:spacing w:val="-2"/>
        </w:rPr>
      </w:pPr>
      <w:r>
        <w:rPr/>
        <w:t>Предметные</w:t>
      </w:r>
      <w:r>
        <w:rPr>
          <w:spacing w:val="37"/>
        </w:rPr>
        <w:t xml:space="preserve">  </w:t>
      </w:r>
      <w:r>
        <w:rPr/>
        <w:t>результаты</w:t>
      </w:r>
      <w:r>
        <w:rPr>
          <w:spacing w:val="69"/>
        </w:rPr>
        <w:t xml:space="preserve">  </w:t>
      </w:r>
      <w:r>
        <w:rPr/>
        <w:t>по</w:t>
      </w:r>
      <w:r>
        <w:rPr>
          <w:spacing w:val="68"/>
        </w:rPr>
        <w:t xml:space="preserve">  </w:t>
      </w:r>
      <w:r>
        <w:rPr/>
        <w:t>итогам</w:t>
      </w:r>
      <w:r>
        <w:rPr>
          <w:spacing w:val="69"/>
        </w:rPr>
        <w:t xml:space="preserve">  </w:t>
      </w:r>
      <w:r>
        <w:rPr>
          <w:b/>
        </w:rPr>
        <w:t>второго</w:t>
      </w:r>
      <w:r>
        <w:rPr>
          <w:b/>
          <w:spacing w:val="68"/>
        </w:rPr>
        <w:t xml:space="preserve">  </w:t>
      </w:r>
      <w:r>
        <w:rPr>
          <w:b/>
        </w:rPr>
        <w:t>года</w:t>
      </w:r>
      <w:r>
        <w:rPr>
          <w:b/>
          <w:spacing w:val="69"/>
        </w:rPr>
        <w:t xml:space="preserve">  </w:t>
      </w:r>
      <w:r>
        <w:rPr/>
        <w:t>изучения</w:t>
      </w:r>
      <w:r>
        <w:rPr>
          <w:spacing w:val="72"/>
        </w:rPr>
        <w:t xml:space="preserve">  </w:t>
      </w:r>
      <w:r>
        <w:rPr/>
        <w:t>учебного</w:t>
      </w:r>
      <w:r>
        <w:rPr>
          <w:spacing w:val="68"/>
        </w:rPr>
        <w:t xml:space="preserve">  </w:t>
      </w:r>
      <w:r>
        <w:rPr>
          <w:spacing w:val="-2"/>
        </w:rPr>
        <w:t>предмета</w:t>
      </w:r>
    </w:p>
    <w:p>
      <w:pPr>
        <w:pStyle w:val="style66"/>
        <w:spacing w:after="0" w:before="1"/>
        <w:ind w:hanging="0" w:left="143" w:right="0"/>
        <w:contextualSpacing w:val="false"/>
        <w:rPr>
          <w:spacing w:val="-2"/>
        </w:rPr>
      </w:pPr>
      <w:r>
        <w:rPr/>
        <w:t>«Обществознание»</w:t>
      </w:r>
      <w:r>
        <w:rPr>
          <w:spacing w:val="-19"/>
        </w:rPr>
        <w:t xml:space="preserve"> </w:t>
      </w:r>
      <w:r>
        <w:rPr/>
        <w:t>отражают</w:t>
      </w:r>
      <w:r>
        <w:rPr>
          <w:spacing w:val="-7"/>
        </w:rPr>
        <w:t xml:space="preserve"> </w:t>
      </w:r>
      <w:r>
        <w:rPr/>
        <w:t>сформированность</w:t>
      </w:r>
      <w:r>
        <w:rPr>
          <w:spacing w:val="1"/>
        </w:rPr>
        <w:t xml:space="preserve"> </w:t>
      </w:r>
      <w:r>
        <w:rPr>
          <w:spacing w:val="-2"/>
        </w:rPr>
        <w:t>умений:</w:t>
      </w:r>
    </w:p>
    <w:p>
      <w:pPr>
        <w:pStyle w:val="style76"/>
        <w:numPr>
          <w:ilvl w:val="0"/>
          <w:numId w:val="29"/>
        </w:numPr>
        <w:tabs>
          <w:tab w:leader="none" w:pos="1560" w:val="left"/>
        </w:tabs>
        <w:spacing w:after="0" w:before="4"/>
        <w:ind w:hanging="711" w:left="143" w:right="272"/>
        <w:contextualSpacing w:val="false"/>
        <w:rPr>
          <w:sz w:val="24"/>
        </w:rPr>
      </w:pPr>
      <w:r>
        <w:rPr>
          <w:sz w:val="24"/>
        </w:rPr>
        <w:t>характеризовать; роль права в регулировании общественных отношений; конституционные права, свободы и обязанности человека и гражданина в Российской Федерации; основы правового статуса несовершеннолетнего; основы гражданского, трудового,</w:t>
      </w:r>
      <w:r>
        <w:rPr>
          <w:spacing w:val="40"/>
          <w:sz w:val="24"/>
        </w:rPr>
        <w:t xml:space="preserve"> </w:t>
      </w:r>
      <w:r>
        <w:rPr>
          <w:sz w:val="24"/>
        </w:rPr>
        <w:t>семейного</w:t>
      </w:r>
      <w:r>
        <w:rPr>
          <w:spacing w:val="40"/>
          <w:sz w:val="24"/>
        </w:rPr>
        <w:t xml:space="preserve"> </w:t>
      </w:r>
      <w:r>
        <w:rPr>
          <w:sz w:val="24"/>
        </w:rPr>
        <w:t>права; опасность асоциальных форм поведения;</w:t>
      </w:r>
    </w:p>
    <w:p>
      <w:pPr>
        <w:pStyle w:val="style76"/>
        <w:numPr>
          <w:ilvl w:val="0"/>
          <w:numId w:val="29"/>
        </w:numPr>
        <w:tabs>
          <w:tab w:leader="none" w:pos="1560" w:val="left"/>
        </w:tabs>
        <w:ind w:hanging="711" w:left="143" w:right="273"/>
        <w:rPr>
          <w:sz w:val="24"/>
        </w:rPr>
      </w:pPr>
      <w:r>
        <w:rPr>
          <w:sz w:val="24"/>
        </w:rPr>
        <w:t>раскрывать смысл понятий: социальные нормы; мораль; самоконтроль; гражданственность; патриотизм; гуманизм; право; норма права; отрасль права; субъект права; правовая культура личности; права и свободы человека и гражданина; гражданство Российской Федерации;</w:t>
      </w:r>
      <w:r>
        <w:rPr>
          <w:spacing w:val="40"/>
          <w:sz w:val="24"/>
        </w:rPr>
        <w:t xml:space="preserve"> </w:t>
      </w:r>
      <w:r>
        <w:rPr>
          <w:sz w:val="24"/>
        </w:rPr>
        <w:t>правоспособность;</w:t>
      </w:r>
      <w:r>
        <w:rPr>
          <w:spacing w:val="40"/>
          <w:sz w:val="24"/>
        </w:rPr>
        <w:t xml:space="preserve"> </w:t>
      </w:r>
      <w:r>
        <w:rPr>
          <w:sz w:val="24"/>
        </w:rPr>
        <w:t>дееспособность;</w:t>
      </w:r>
      <w:r>
        <w:rPr>
          <w:spacing w:val="40"/>
          <w:sz w:val="24"/>
        </w:rPr>
        <w:t xml:space="preserve"> </w:t>
      </w:r>
      <w:r>
        <w:rPr>
          <w:sz w:val="24"/>
        </w:rPr>
        <w:t>право</w:t>
      </w:r>
      <w:r>
        <w:rPr>
          <w:spacing w:val="40"/>
          <w:sz w:val="24"/>
        </w:rPr>
        <w:t xml:space="preserve"> </w:t>
      </w:r>
      <w:r>
        <w:rPr>
          <w:sz w:val="24"/>
        </w:rPr>
        <w:t>собственности;</w:t>
      </w:r>
      <w:r>
        <w:rPr>
          <w:spacing w:val="40"/>
          <w:sz w:val="24"/>
        </w:rPr>
        <w:t xml:space="preserve"> </w:t>
      </w:r>
      <w:r>
        <w:rPr>
          <w:sz w:val="24"/>
        </w:rPr>
        <w:t>трудовой</w:t>
      </w:r>
      <w:r>
        <w:rPr>
          <w:spacing w:val="40"/>
          <w:sz w:val="24"/>
        </w:rPr>
        <w:t xml:space="preserve"> </w:t>
      </w:r>
      <w:r>
        <w:rPr>
          <w:sz w:val="24"/>
        </w:rPr>
        <w:t>договор;</w:t>
      </w:r>
      <w:r>
        <w:rPr>
          <w:spacing w:val="40"/>
          <w:sz w:val="24"/>
        </w:rPr>
        <w:t xml:space="preserve"> </w:t>
      </w:r>
      <w:r>
        <w:rPr>
          <w:sz w:val="24"/>
        </w:rPr>
        <w:t>рабочее</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66"/>
        <w:spacing w:after="0" w:before="72"/>
        <w:ind w:hanging="0" w:left="143" w:right="280"/>
        <w:contextualSpacing w:val="false"/>
        <w:rPr>
          <w:spacing w:val="-2"/>
        </w:rPr>
      </w:pPr>
      <w:r>
        <w:rPr/>
        <w:t xml:space="preserve">время; время отдыха; правомерное поведение; правонарушение; юридическая ответственность; </w:t>
      </w:r>
      <w:r>
        <w:rPr>
          <w:spacing w:val="-2"/>
        </w:rPr>
        <w:t>наказание;</w:t>
      </w:r>
    </w:p>
    <w:p>
      <w:pPr>
        <w:pStyle w:val="style76"/>
        <w:numPr>
          <w:ilvl w:val="0"/>
          <w:numId w:val="29"/>
        </w:numPr>
        <w:tabs>
          <w:tab w:leader="none" w:pos="1560" w:val="left"/>
        </w:tabs>
        <w:spacing w:after="0" w:before="5"/>
        <w:ind w:hanging="711" w:left="143" w:right="276"/>
        <w:contextualSpacing w:val="false"/>
        <w:rPr>
          <w:sz w:val="24"/>
        </w:rPr>
      </w:pPr>
      <w:r>
        <w:rPr>
          <w:sz w:val="24"/>
        </w:rPr>
        <w:t>называть основные принципы морали; права ребенка; основные международные документы о правах человека и правах ребенка; конституционные обязанности гражданина России; способы защиты интересов и прав детей, оставшихся без попечения родителей; признаки правомерного и противоправного поведения; права потребителей;</w:t>
      </w:r>
    </w:p>
    <w:p>
      <w:pPr>
        <w:pStyle w:val="style76"/>
        <w:numPr>
          <w:ilvl w:val="0"/>
          <w:numId w:val="29"/>
        </w:numPr>
        <w:tabs>
          <w:tab w:leader="none" w:pos="1560" w:val="left"/>
        </w:tabs>
        <w:spacing w:after="0" w:before="2"/>
        <w:ind w:hanging="711" w:left="143" w:right="273"/>
        <w:contextualSpacing w:val="false"/>
        <w:rPr>
          <w:sz w:val="24"/>
        </w:rPr>
      </w:pPr>
      <w:r>
        <w:rPr>
          <w:sz w:val="24"/>
        </w:rPr>
        <w:t>описывать правовые отношения, регулируемые гражданским, трудовым и семейным законодательством Российской Федерации; особенности регулирования труда работников</w:t>
      </w:r>
      <w:r>
        <w:rPr>
          <w:spacing w:val="40"/>
          <w:sz w:val="24"/>
        </w:rPr>
        <w:t xml:space="preserve"> </w:t>
      </w:r>
      <w:r>
        <w:rPr>
          <w:sz w:val="24"/>
        </w:rPr>
        <w:t>в возрасте до 18 лет; права и обязанности детей и родителей; особенности юридической ответственности несовершеннолетних;</w:t>
      </w:r>
    </w:p>
    <w:p>
      <w:pPr>
        <w:pStyle w:val="style76"/>
        <w:numPr>
          <w:ilvl w:val="0"/>
          <w:numId w:val="29"/>
        </w:numPr>
        <w:tabs>
          <w:tab w:leader="none" w:pos="1560" w:val="left"/>
        </w:tabs>
        <w:ind w:hanging="711" w:left="143" w:right="268"/>
        <w:rPr>
          <w:sz w:val="24"/>
        </w:rPr>
      </w:pPr>
      <w:r>
        <w:rPr>
          <w:sz w:val="24"/>
        </w:rPr>
        <w:t>приводить примеры нормативных правовых актов; моделировать ситуации, регулируемые различными видами социальных норм, в том числе нормами разных отраслей права; правомерного и противоправного поведения; уголовных наказаний, административных наказаний, дисциплинарных взысканий; юридической ответственности несовершеннолетних; гражданско- правовых договоров;</w:t>
      </w:r>
      <w:r>
        <w:rPr>
          <w:spacing w:val="-1"/>
          <w:sz w:val="24"/>
        </w:rPr>
        <w:t xml:space="preserve"> </w:t>
      </w:r>
      <w:r>
        <w:rPr>
          <w:sz w:val="24"/>
        </w:rPr>
        <w:t>ситуаций нарушения</w:t>
      </w:r>
      <w:r>
        <w:rPr>
          <w:spacing w:val="-1"/>
          <w:sz w:val="24"/>
        </w:rPr>
        <w:t xml:space="preserve"> </w:t>
      </w:r>
      <w:r>
        <w:rPr>
          <w:sz w:val="24"/>
        </w:rPr>
        <w:t>прав</w:t>
      </w:r>
      <w:r>
        <w:rPr>
          <w:spacing w:val="-1"/>
          <w:sz w:val="24"/>
        </w:rPr>
        <w:t xml:space="preserve"> </w:t>
      </w:r>
      <w:r>
        <w:rPr>
          <w:sz w:val="24"/>
        </w:rPr>
        <w:t>потребителей и способов</w:t>
      </w:r>
      <w:r>
        <w:rPr>
          <w:spacing w:val="-1"/>
          <w:sz w:val="24"/>
        </w:rPr>
        <w:t xml:space="preserve"> </w:t>
      </w:r>
      <w:r>
        <w:rPr>
          <w:sz w:val="24"/>
        </w:rPr>
        <w:t>их защиты;</w:t>
      </w:r>
      <w:r>
        <w:rPr>
          <w:spacing w:val="-1"/>
          <w:sz w:val="24"/>
        </w:rPr>
        <w:t xml:space="preserve"> </w:t>
      </w:r>
      <w:r>
        <w:rPr>
          <w:sz w:val="24"/>
        </w:rPr>
        <w:t>регулирования труда работников в возрасте до 18 лет;</w:t>
      </w:r>
    </w:p>
    <w:p>
      <w:pPr>
        <w:pStyle w:val="style76"/>
        <w:numPr>
          <w:ilvl w:val="0"/>
          <w:numId w:val="29"/>
        </w:numPr>
        <w:tabs>
          <w:tab w:leader="none" w:pos="1560" w:val="left"/>
        </w:tabs>
        <w:spacing w:line="230" w:lineRule="auto"/>
        <w:ind w:hanging="711" w:left="143" w:right="287"/>
        <w:rPr>
          <w:sz w:val="24"/>
        </w:rPr>
      </w:pPr>
      <w:r>
        <w:rPr>
          <w:sz w:val="24"/>
        </w:rPr>
        <w:t>классифицировать социальные нормы; отрасли права; права и свободы человека и гражданина; правонарушения; наказания;</w:t>
      </w:r>
    </w:p>
    <w:p>
      <w:pPr>
        <w:pStyle w:val="style76"/>
        <w:numPr>
          <w:ilvl w:val="0"/>
          <w:numId w:val="29"/>
        </w:numPr>
        <w:tabs>
          <w:tab w:leader="none" w:pos="1560" w:val="left"/>
        </w:tabs>
        <w:spacing w:after="0" w:before="3" w:line="232" w:lineRule="auto"/>
        <w:ind w:hanging="711" w:left="143" w:right="277"/>
        <w:contextualSpacing w:val="false"/>
        <w:rPr>
          <w:sz w:val="24"/>
        </w:rPr>
      </w:pPr>
      <w:r>
        <w:rPr>
          <w:sz w:val="24"/>
        </w:rPr>
        <w:t>сравнивать нормы права и нормы морали; дееспособность малолетних и несовершеннолетних в возрасте от 14 до 18 лет; правомерное и противоправное поведение; виды правонарушений; виды юридической ответственности;</w:t>
      </w:r>
    </w:p>
    <w:p>
      <w:pPr>
        <w:pStyle w:val="style76"/>
        <w:numPr>
          <w:ilvl w:val="0"/>
          <w:numId w:val="29"/>
        </w:numPr>
        <w:tabs>
          <w:tab w:leader="none" w:pos="1560" w:val="left"/>
        </w:tabs>
        <w:spacing w:after="0" w:before="5" w:line="232" w:lineRule="auto"/>
        <w:ind w:hanging="711" w:left="143" w:right="296"/>
        <w:contextualSpacing w:val="false"/>
        <w:rPr>
          <w:sz w:val="24"/>
        </w:rPr>
      </w:pPr>
      <w:r>
        <w:rPr>
          <w:sz w:val="24"/>
        </w:rPr>
        <w:t>устанавливать взаимосвязи изученных социальных объектов, явлений, процессов, их элементов и основных функций (включая взаимодействия гражданина и государства);</w:t>
      </w:r>
    </w:p>
    <w:p>
      <w:pPr>
        <w:pStyle w:val="style76"/>
        <w:numPr>
          <w:ilvl w:val="0"/>
          <w:numId w:val="29"/>
        </w:numPr>
        <w:tabs>
          <w:tab w:leader="none" w:pos="1560" w:val="left"/>
        </w:tabs>
        <w:spacing w:after="0" w:before="2"/>
        <w:ind w:hanging="711" w:left="143" w:right="272"/>
        <w:contextualSpacing w:val="false"/>
        <w:rPr>
          <w:sz w:val="24"/>
        </w:rPr>
      </w:pPr>
      <w:r>
        <w:rPr>
          <w:sz w:val="24"/>
        </w:rPr>
        <w:t>осуществлять поиск социальной информации о ценностях и нормах, определяющих поведение человека из различных источников (материалы СМИ, учебный текст, фото- и видеоизображения, диаграммы, графики и другие адаптированные источники) составлять на их основе сложный план по представленному учителем алгоритму, таблицу, схему; переводить информацию из текстовой в иные формы (в таблицу, схему);</w:t>
      </w:r>
    </w:p>
    <w:p>
      <w:pPr>
        <w:pStyle w:val="style76"/>
        <w:numPr>
          <w:ilvl w:val="0"/>
          <w:numId w:val="29"/>
        </w:numPr>
        <w:tabs>
          <w:tab w:leader="none" w:pos="1560" w:val="left"/>
        </w:tabs>
        <w:spacing w:after="0" w:before="2"/>
        <w:ind w:hanging="711" w:left="143" w:right="278"/>
        <w:contextualSpacing w:val="false"/>
        <w:rPr>
          <w:sz w:val="24"/>
        </w:rPr>
      </w:pPr>
      <w:r>
        <w:rPr>
          <w:sz w:val="24"/>
        </w:rPr>
        <w:t>анализировать, обобщать, систематизировать и конкретизировать информацию из различных источников (материалов СМИ, учебного текста, фото- и видеоизображений, диаграмм, графиков и других адаптированных источников и т. п.) о ценностях и нормах, определяющих поведение человека, соотносить ее с собственными знаниями о моральном и правовом регулировании поведения человека и личным социальным опытом, делать выводы;</w:t>
      </w:r>
    </w:p>
    <w:p>
      <w:pPr>
        <w:pStyle w:val="style76"/>
        <w:numPr>
          <w:ilvl w:val="0"/>
          <w:numId w:val="29"/>
        </w:numPr>
        <w:tabs>
          <w:tab w:leader="none" w:pos="1560" w:val="left"/>
        </w:tabs>
        <w:spacing w:after="0" w:before="1" w:line="230" w:lineRule="auto"/>
        <w:ind w:hanging="711" w:left="143" w:right="270"/>
        <w:contextualSpacing w:val="false"/>
        <w:rPr>
          <w:sz w:val="24"/>
        </w:rPr>
      </w:pPr>
      <w:r>
        <w:rPr>
          <w:sz w:val="24"/>
        </w:rPr>
        <w:t>использовать изученные понятия и теоретические положения</w:t>
      </w:r>
      <w:r>
        <w:rPr>
          <w:spacing w:val="40"/>
          <w:sz w:val="24"/>
        </w:rPr>
        <w:t xml:space="preserve"> </w:t>
      </w:r>
      <w:r>
        <w:rPr>
          <w:sz w:val="24"/>
        </w:rPr>
        <w:t>для</w:t>
      </w:r>
      <w:r>
        <w:rPr>
          <w:spacing w:val="40"/>
          <w:sz w:val="24"/>
        </w:rPr>
        <w:t xml:space="preserve"> </w:t>
      </w:r>
      <w:r>
        <w:rPr>
          <w:sz w:val="24"/>
        </w:rPr>
        <w:t>объяснения явлений, процессов социальной действительности; для осмысления личного социального опыта;</w:t>
      </w:r>
    </w:p>
    <w:p>
      <w:pPr>
        <w:pStyle w:val="style76"/>
        <w:numPr>
          <w:ilvl w:val="0"/>
          <w:numId w:val="29"/>
        </w:numPr>
        <w:tabs>
          <w:tab w:leader="none" w:pos="1560" w:val="left"/>
        </w:tabs>
        <w:spacing w:after="0" w:before="6" w:line="232" w:lineRule="auto"/>
        <w:ind w:hanging="711" w:left="143" w:right="292"/>
        <w:contextualSpacing w:val="false"/>
        <w:rPr>
          <w:sz w:val="24"/>
        </w:rPr>
      </w:pPr>
      <w:r>
        <w:rPr>
          <w:sz w:val="24"/>
        </w:rPr>
        <w:t>определять и объяснять с опорой на факты общественной жизни, личный социальный опыт и обществоведческие знания свое отношение к изученным социальным явлениям, процессам;</w:t>
      </w:r>
    </w:p>
    <w:p>
      <w:pPr>
        <w:pStyle w:val="style76"/>
        <w:numPr>
          <w:ilvl w:val="0"/>
          <w:numId w:val="29"/>
        </w:numPr>
        <w:tabs>
          <w:tab w:leader="none" w:pos="1560" w:val="left"/>
        </w:tabs>
        <w:spacing w:after="0" w:before="2" w:line="232" w:lineRule="auto"/>
        <w:ind w:hanging="711" w:left="143" w:right="284"/>
        <w:contextualSpacing w:val="false"/>
        <w:rPr>
          <w:sz w:val="24"/>
        </w:rPr>
      </w:pPr>
      <w:r>
        <w:rPr>
          <w:sz w:val="24"/>
        </w:rPr>
        <w:t>решать в рамках изученного материала познавательные и практические задачи, отражающие</w:t>
      </w:r>
      <w:r>
        <w:rPr>
          <w:spacing w:val="-3"/>
          <w:sz w:val="24"/>
        </w:rPr>
        <w:t xml:space="preserve"> </w:t>
      </w:r>
      <w:r>
        <w:rPr>
          <w:sz w:val="24"/>
        </w:rPr>
        <w:t>роль</w:t>
      </w:r>
      <w:r>
        <w:rPr>
          <w:spacing w:val="-1"/>
          <w:sz w:val="24"/>
        </w:rPr>
        <w:t xml:space="preserve"> </w:t>
      </w:r>
      <w:r>
        <w:rPr>
          <w:sz w:val="24"/>
        </w:rPr>
        <w:t>социальных</w:t>
      </w:r>
      <w:r>
        <w:rPr>
          <w:spacing w:val="-3"/>
          <w:sz w:val="24"/>
        </w:rPr>
        <w:t xml:space="preserve"> </w:t>
      </w:r>
      <w:r>
        <w:rPr>
          <w:sz w:val="24"/>
        </w:rPr>
        <w:t>ценностей,</w:t>
      </w:r>
      <w:r>
        <w:rPr>
          <w:spacing w:val="-2"/>
          <w:sz w:val="24"/>
        </w:rPr>
        <w:t xml:space="preserve"> </w:t>
      </w:r>
      <w:r>
        <w:rPr>
          <w:sz w:val="24"/>
        </w:rPr>
        <w:t>соблюдение</w:t>
      </w:r>
      <w:r>
        <w:rPr>
          <w:spacing w:val="-3"/>
          <w:sz w:val="24"/>
        </w:rPr>
        <w:t xml:space="preserve"> </w:t>
      </w:r>
      <w:r>
        <w:rPr>
          <w:sz w:val="24"/>
        </w:rPr>
        <w:t>социальных норм</w:t>
      </w:r>
      <w:r>
        <w:rPr>
          <w:spacing w:val="-3"/>
          <w:sz w:val="24"/>
        </w:rPr>
        <w:t xml:space="preserve"> </w:t>
      </w:r>
      <w:r>
        <w:rPr>
          <w:sz w:val="24"/>
        </w:rPr>
        <w:t>при</w:t>
      </w:r>
      <w:r>
        <w:rPr>
          <w:spacing w:val="-1"/>
          <w:sz w:val="24"/>
        </w:rPr>
        <w:t xml:space="preserve"> </w:t>
      </w:r>
      <w:r>
        <w:rPr>
          <w:sz w:val="24"/>
        </w:rPr>
        <w:t>выполнении</w:t>
      </w:r>
      <w:r>
        <w:rPr>
          <w:spacing w:val="-1"/>
          <w:sz w:val="24"/>
        </w:rPr>
        <w:t xml:space="preserve"> </w:t>
      </w:r>
      <w:r>
        <w:rPr>
          <w:sz w:val="24"/>
        </w:rPr>
        <w:t>типичных социальных ролей;</w:t>
      </w:r>
    </w:p>
    <w:p>
      <w:pPr>
        <w:pStyle w:val="style76"/>
        <w:numPr>
          <w:ilvl w:val="0"/>
          <w:numId w:val="29"/>
        </w:numPr>
        <w:tabs>
          <w:tab w:leader="none" w:pos="1560" w:val="left"/>
        </w:tabs>
        <w:spacing w:after="0" w:before="5"/>
        <w:ind w:hanging="711" w:left="143" w:right="276"/>
        <w:contextualSpacing w:val="false"/>
        <w:rPr>
          <w:sz w:val="24"/>
        </w:rPr>
      </w:pPr>
      <w:r>
        <w:rPr>
          <w:sz w:val="24"/>
        </w:rPr>
        <w:t>использовать приобретенные знания в практической деятельности и повседневной жизни для реализации и защиты прав человека, и гражданина, осознанного</w:t>
      </w:r>
      <w:r>
        <w:rPr>
          <w:spacing w:val="40"/>
          <w:sz w:val="24"/>
        </w:rPr>
        <w:t xml:space="preserve"> </w:t>
      </w:r>
      <w:r>
        <w:rPr>
          <w:sz w:val="24"/>
        </w:rPr>
        <w:t>выполнения гражданских обязанностей, а также для выбора профессии и оценки собственных перспектив в профессиональной сфере;</w:t>
      </w:r>
    </w:p>
    <w:p>
      <w:pPr>
        <w:pStyle w:val="style76"/>
        <w:numPr>
          <w:ilvl w:val="0"/>
          <w:numId w:val="29"/>
        </w:numPr>
        <w:tabs>
          <w:tab w:leader="none" w:pos="1560" w:val="left"/>
        </w:tabs>
        <w:spacing w:after="0" w:before="1" w:line="230" w:lineRule="auto"/>
        <w:ind w:hanging="711" w:left="143" w:right="275"/>
        <w:contextualSpacing w:val="false"/>
        <w:rPr>
          <w:sz w:val="24"/>
        </w:rPr>
      </w:pPr>
      <w:r>
        <w:rPr>
          <w:sz w:val="24"/>
        </w:rPr>
        <w:t>использовать приобретенные знания и умения для выполнения и представления проектов по проблематике учебного курса;</w:t>
      </w:r>
    </w:p>
    <w:p>
      <w:pPr>
        <w:pStyle w:val="style76"/>
        <w:numPr>
          <w:ilvl w:val="0"/>
          <w:numId w:val="29"/>
        </w:numPr>
        <w:tabs>
          <w:tab w:leader="none" w:pos="1560" w:val="left"/>
        </w:tabs>
        <w:spacing w:after="0" w:before="6" w:line="232" w:lineRule="auto"/>
        <w:ind w:hanging="711" w:left="143" w:right="282"/>
        <w:contextualSpacing w:val="false"/>
        <w:rPr>
          <w:sz w:val="24"/>
        </w:rPr>
      </w:pPr>
      <w:r>
        <w:rPr>
          <w:sz w:val="24"/>
        </w:rPr>
        <w:t>самостоятельно заполнять простейшие виды правовых документов (заявления, доверенности и т. п.);</w:t>
      </w:r>
    </w:p>
    <w:p>
      <w:pPr>
        <w:pStyle w:val="style76"/>
        <w:numPr>
          <w:ilvl w:val="0"/>
          <w:numId w:val="29"/>
        </w:numPr>
        <w:tabs>
          <w:tab w:leader="none" w:pos="1560" w:val="left"/>
        </w:tabs>
        <w:spacing w:after="0" w:before="5" w:line="232" w:lineRule="auto"/>
        <w:ind w:hanging="711" w:left="143" w:right="273"/>
        <w:contextualSpacing w:val="false"/>
        <w:rPr>
          <w:sz w:val="24"/>
        </w:rPr>
      </w:pPr>
      <w:r>
        <w:rPr>
          <w:sz w:val="24"/>
        </w:rPr>
        <w:t>оценивать поведение людей с точки зрения моральных и правовых норм; осознавать неприемлемость антиобщественного поведения и необходимость поиска согласующихся с социальными нормами путей решения межличностных и социальных конфликтов;</w:t>
      </w:r>
    </w:p>
    <w:p>
      <w:pPr>
        <w:pStyle w:val="style76"/>
        <w:numPr>
          <w:ilvl w:val="0"/>
          <w:numId w:val="29"/>
        </w:numPr>
        <w:tabs>
          <w:tab w:leader="none" w:pos="1138" w:val="left"/>
        </w:tabs>
        <w:spacing w:after="0" w:before="5"/>
        <w:ind w:hanging="711" w:left="143" w:right="277"/>
        <w:contextualSpacing w:val="false"/>
        <w:rPr>
          <w:sz w:val="24"/>
        </w:rPr>
      </w:pPr>
      <w:r>
        <w:rPr>
          <w:sz w:val="24"/>
        </w:rPr>
        <w:t>на основе осознания своей этнокультурной и общенациональной (российской) идентичности (с опорой на региональный компонент) проявлять уважение к другим</w:t>
      </w:r>
      <w:r>
        <w:rPr>
          <w:spacing w:val="40"/>
          <w:sz w:val="24"/>
        </w:rPr>
        <w:t xml:space="preserve"> </w:t>
      </w:r>
      <w:r>
        <w:rPr>
          <w:sz w:val="24"/>
        </w:rPr>
        <w:t>народам,</w:t>
      </w:r>
      <w:r>
        <w:rPr>
          <w:spacing w:val="40"/>
          <w:sz w:val="24"/>
        </w:rPr>
        <w:t xml:space="preserve"> </w:t>
      </w:r>
      <w:r>
        <w:rPr>
          <w:sz w:val="24"/>
        </w:rPr>
        <w:t>людям</w:t>
      </w:r>
      <w:r>
        <w:rPr>
          <w:spacing w:val="40"/>
          <w:sz w:val="24"/>
        </w:rPr>
        <w:t xml:space="preserve"> </w:t>
      </w:r>
      <w:r>
        <w:rPr>
          <w:sz w:val="24"/>
        </w:rPr>
        <w:t>разных</w:t>
      </w:r>
      <w:r>
        <w:rPr>
          <w:spacing w:val="40"/>
          <w:sz w:val="24"/>
        </w:rPr>
        <w:t xml:space="preserve"> </w:t>
      </w:r>
      <w:r>
        <w:rPr>
          <w:sz w:val="24"/>
        </w:rPr>
        <w:t>культур,</w:t>
      </w:r>
      <w:r>
        <w:rPr>
          <w:spacing w:val="40"/>
          <w:sz w:val="24"/>
        </w:rPr>
        <w:t xml:space="preserve"> </w:t>
      </w:r>
      <w:r>
        <w:rPr>
          <w:sz w:val="24"/>
        </w:rPr>
        <w:t>национальной</w:t>
      </w:r>
      <w:r>
        <w:rPr>
          <w:spacing w:val="40"/>
          <w:sz w:val="24"/>
        </w:rPr>
        <w:t xml:space="preserve"> </w:t>
      </w:r>
      <w:r>
        <w:rPr>
          <w:sz w:val="24"/>
        </w:rPr>
        <w:t>и</w:t>
      </w:r>
      <w:r>
        <w:rPr>
          <w:spacing w:val="40"/>
          <w:sz w:val="24"/>
        </w:rPr>
        <w:t xml:space="preserve"> </w:t>
      </w:r>
      <w:r>
        <w:rPr>
          <w:sz w:val="24"/>
        </w:rPr>
        <w:t>религиозной</w:t>
      </w:r>
      <w:r>
        <w:rPr>
          <w:spacing w:val="40"/>
          <w:sz w:val="24"/>
        </w:rPr>
        <w:t xml:space="preserve"> </w:t>
      </w:r>
      <w:r>
        <w:rPr>
          <w:sz w:val="24"/>
        </w:rPr>
        <w:t>принадлежности;</w:t>
      </w:r>
      <w:r>
        <w:rPr>
          <w:spacing w:val="40"/>
          <w:sz w:val="24"/>
        </w:rPr>
        <w:t xml:space="preserve"> </w:t>
      </w:r>
      <w:r>
        <w:rPr>
          <w:sz w:val="24"/>
        </w:rPr>
        <w:t>взаимодействовать</w:t>
      </w:r>
      <w:r>
        <w:rPr>
          <w:spacing w:val="40"/>
          <w:sz w:val="24"/>
        </w:rPr>
        <w:t xml:space="preserve"> </w:t>
      </w:r>
      <w:r>
        <w:rPr>
          <w:sz w:val="24"/>
        </w:rPr>
        <w:t>с</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66"/>
        <w:spacing w:after="0" w:before="72"/>
        <w:ind w:hanging="0" w:left="143" w:right="286"/>
        <w:contextualSpacing w:val="false"/>
        <w:rPr/>
      </w:pPr>
      <w:r>
        <w:rPr/>
        <w:t>представителями других народов, наций, культур и религиозных конфессий на основе моральных и правовых норм.</w:t>
      </w:r>
    </w:p>
    <w:p>
      <w:pPr>
        <w:pStyle w:val="style66"/>
        <w:spacing w:after="0" w:before="1"/>
        <w:ind w:hanging="0" w:left="0" w:right="0"/>
        <w:contextualSpacing w:val="false"/>
        <w:jc w:val="left"/>
        <w:rPr/>
      </w:pPr>
      <w:r>
        <w:rPr/>
      </w:r>
    </w:p>
    <w:p>
      <w:pPr>
        <w:pStyle w:val="style66"/>
        <w:ind w:hanging="0" w:left="854" w:right="0"/>
        <w:rPr>
          <w:spacing w:val="-2"/>
        </w:rPr>
      </w:pPr>
      <w:r>
        <w:rPr/>
        <w:t>Предметные</w:t>
      </w:r>
      <w:r>
        <w:rPr>
          <w:spacing w:val="32"/>
        </w:rPr>
        <w:t xml:space="preserve">  </w:t>
      </w:r>
      <w:r>
        <w:rPr/>
        <w:t>результаты</w:t>
      </w:r>
      <w:r>
        <w:rPr>
          <w:spacing w:val="62"/>
        </w:rPr>
        <w:t xml:space="preserve">  </w:t>
      </w:r>
      <w:r>
        <w:rPr/>
        <w:t>по</w:t>
      </w:r>
      <w:r>
        <w:rPr>
          <w:spacing w:val="62"/>
        </w:rPr>
        <w:t xml:space="preserve">  </w:t>
      </w:r>
      <w:r>
        <w:rPr/>
        <w:t>итогам</w:t>
      </w:r>
      <w:r>
        <w:rPr>
          <w:spacing w:val="65"/>
        </w:rPr>
        <w:t xml:space="preserve">  </w:t>
      </w:r>
      <w:r>
        <w:rPr>
          <w:b/>
        </w:rPr>
        <w:t>третьего</w:t>
      </w:r>
      <w:r>
        <w:rPr>
          <w:b/>
          <w:spacing w:val="62"/>
        </w:rPr>
        <w:t xml:space="preserve">  </w:t>
      </w:r>
      <w:r>
        <w:rPr>
          <w:b/>
        </w:rPr>
        <w:t>года</w:t>
      </w:r>
      <w:r>
        <w:rPr>
          <w:b/>
          <w:spacing w:val="65"/>
        </w:rPr>
        <w:t xml:space="preserve">  </w:t>
      </w:r>
      <w:r>
        <w:rPr/>
        <w:t>изучения</w:t>
      </w:r>
      <w:r>
        <w:rPr>
          <w:spacing w:val="66"/>
        </w:rPr>
        <w:t xml:space="preserve">  </w:t>
      </w:r>
      <w:r>
        <w:rPr/>
        <w:t>учебного</w:t>
      </w:r>
      <w:r>
        <w:rPr>
          <w:spacing w:val="64"/>
        </w:rPr>
        <w:t xml:space="preserve">  </w:t>
      </w:r>
      <w:r>
        <w:rPr>
          <w:spacing w:val="-2"/>
        </w:rPr>
        <w:t>предмета</w:t>
      </w:r>
    </w:p>
    <w:p>
      <w:pPr>
        <w:pStyle w:val="style66"/>
        <w:ind w:hanging="0" w:left="143" w:right="0"/>
        <w:rPr>
          <w:spacing w:val="-2"/>
        </w:rPr>
      </w:pPr>
      <w:r>
        <w:rPr/>
        <w:t>«Обществознание»</w:t>
      </w:r>
      <w:r>
        <w:rPr>
          <w:spacing w:val="35"/>
        </w:rPr>
        <w:t xml:space="preserve"> </w:t>
      </w:r>
      <w:r>
        <w:rPr/>
        <w:t>отражают</w:t>
      </w:r>
      <w:r>
        <w:rPr>
          <w:spacing w:val="-3"/>
        </w:rPr>
        <w:t xml:space="preserve"> </w:t>
      </w:r>
      <w:r>
        <w:rPr/>
        <w:t>сформированность</w:t>
      </w:r>
      <w:r>
        <w:rPr>
          <w:spacing w:val="1"/>
        </w:rPr>
        <w:t xml:space="preserve"> </w:t>
      </w:r>
      <w:r>
        <w:rPr>
          <w:spacing w:val="-2"/>
        </w:rPr>
        <w:t>умений:</w:t>
      </w:r>
    </w:p>
    <w:p>
      <w:pPr>
        <w:pStyle w:val="style76"/>
        <w:numPr>
          <w:ilvl w:val="0"/>
          <w:numId w:val="29"/>
        </w:numPr>
        <w:tabs>
          <w:tab w:leader="none" w:pos="1138" w:val="left"/>
        </w:tabs>
        <w:spacing w:after="0" w:before="4"/>
        <w:ind w:hanging="711" w:left="143" w:right="272"/>
        <w:contextualSpacing w:val="false"/>
        <w:rPr>
          <w:sz w:val="24"/>
        </w:rPr>
      </w:pPr>
      <w:r>
        <w:rPr>
          <w:sz w:val="24"/>
        </w:rPr>
        <w:t>характеризовать роль экономики в жизни общества; экономические функции домохозяйства; особенности потребления домашних хозяйств; источники доходов и</w:t>
      </w:r>
      <w:r>
        <w:rPr>
          <w:spacing w:val="40"/>
          <w:sz w:val="24"/>
        </w:rPr>
        <w:t xml:space="preserve"> </w:t>
      </w:r>
      <w:r>
        <w:rPr>
          <w:sz w:val="24"/>
        </w:rPr>
        <w:t>расходов семьи; предпринимательскую деятельность; разделение труда; рыночное равновесие и цены; рыночную экономику; экономические цели и функции государства; доходы и расходы государства; банковскую систему; функции налогов; влияние духовной культуры на формирование личности; личностную и общественную значимость образования в информационном обществе; уровни образования в Российской Федерации; роль науки в жизни человека и общества; роль религии в жизни человека и общества; роль искусства в жизни человека и общества; роль информации и информационных технологий в современном мире;</w:t>
      </w:r>
    </w:p>
    <w:p>
      <w:pPr>
        <w:pStyle w:val="style76"/>
        <w:numPr>
          <w:ilvl w:val="0"/>
          <w:numId w:val="29"/>
        </w:numPr>
        <w:tabs>
          <w:tab w:leader="none" w:pos="1138" w:val="left"/>
        </w:tabs>
        <w:ind w:hanging="711" w:left="143" w:right="278"/>
        <w:rPr>
          <w:sz w:val="24"/>
        </w:rPr>
      </w:pPr>
      <w:r>
        <w:rPr>
          <w:sz w:val="24"/>
        </w:rPr>
        <w:t>раскрывать смысл понятий: экономика; ресурсы; труд; альтернативная стоимость; сбережения; факторы производства; спрос, предложение, издержки; равновесная цена; выручка; прибыль; производительность труда; предпринимательская деятельность; налоги; государственный бюджет; обмен; торговля; деньги; банк; кредит; наука; образование; религия; свобода совести; искусство; информация; информационная культура; информационная безопасность;</w:t>
      </w:r>
    </w:p>
    <w:p>
      <w:pPr>
        <w:pStyle w:val="style76"/>
        <w:numPr>
          <w:ilvl w:val="0"/>
          <w:numId w:val="29"/>
        </w:numPr>
        <w:tabs>
          <w:tab w:leader="none" w:pos="1138" w:val="left"/>
        </w:tabs>
        <w:ind w:hanging="711" w:left="143" w:right="268"/>
        <w:rPr>
          <w:spacing w:val="-2"/>
          <w:sz w:val="24"/>
        </w:rPr>
      </w:pPr>
      <w:r>
        <w:rPr>
          <w:sz w:val="24"/>
        </w:rPr>
        <w:t>описывать основные</w:t>
      </w:r>
      <w:r>
        <w:rPr>
          <w:spacing w:val="-2"/>
          <w:sz w:val="24"/>
        </w:rPr>
        <w:t xml:space="preserve"> </w:t>
      </w:r>
      <w:r>
        <w:rPr>
          <w:sz w:val="24"/>
        </w:rPr>
        <w:t>принципы</w:t>
      </w:r>
      <w:r>
        <w:rPr>
          <w:spacing w:val="-1"/>
          <w:sz w:val="24"/>
        </w:rPr>
        <w:t xml:space="preserve"> </w:t>
      </w:r>
      <w:r>
        <w:rPr>
          <w:sz w:val="24"/>
        </w:rPr>
        <w:t>государственной политики Российской Федерации в</w:t>
      </w:r>
      <w:r>
        <w:rPr>
          <w:spacing w:val="-1"/>
          <w:sz w:val="24"/>
        </w:rPr>
        <w:t xml:space="preserve"> </w:t>
      </w:r>
      <w:r>
        <w:rPr>
          <w:sz w:val="24"/>
        </w:rPr>
        <w:t xml:space="preserve">сфере культуры и образования; возможности получения общего, профессионального и дополнительного образования в Российской Федерации; мировые религии; правила безопасного поведения в </w:t>
      </w:r>
      <w:r>
        <w:rPr>
          <w:spacing w:val="-2"/>
          <w:sz w:val="24"/>
        </w:rPr>
        <w:t>Интернете;</w:t>
      </w:r>
    </w:p>
    <w:p>
      <w:pPr>
        <w:pStyle w:val="style76"/>
        <w:numPr>
          <w:ilvl w:val="0"/>
          <w:numId w:val="29"/>
        </w:numPr>
        <w:tabs>
          <w:tab w:leader="none" w:pos="1138" w:val="left"/>
        </w:tabs>
        <w:ind w:hanging="711" w:left="143" w:right="272"/>
        <w:rPr>
          <w:sz w:val="24"/>
        </w:rPr>
      </w:pPr>
      <w:r>
        <w:rPr>
          <w:sz w:val="24"/>
        </w:rPr>
        <w:t>приводить примеры (в том числе моделировать ситуации) экономических функций домохозяйств; источников доходов и расходов семьи; способов накопления и инвестирования сбережений; факторов производства; факторов формирования спроса и предложения; предпринимательской и трудовой деятельности; издержек производителя; способов оплаты и стимулирования труда; разделения труда; защиты права собственности; форм торговли; функций денег; услуг финансовых посредников; экономических целей и функций государства; налогов; доходов и расходов государства; форм культуры; современных молодежных субкультур; диалога культур; влияния культуры на формирование личности; видов искусства;</w:t>
      </w:r>
    </w:p>
    <w:p>
      <w:pPr>
        <w:pStyle w:val="style76"/>
        <w:numPr>
          <w:ilvl w:val="0"/>
          <w:numId w:val="29"/>
        </w:numPr>
        <w:tabs>
          <w:tab w:leader="none" w:pos="1138" w:val="left"/>
        </w:tabs>
        <w:ind w:hanging="711" w:left="143" w:right="275"/>
        <w:rPr>
          <w:sz w:val="24"/>
        </w:rPr>
      </w:pPr>
      <w:r>
        <w:rPr>
          <w:sz w:val="24"/>
        </w:rPr>
        <w:t>классифицировать различные виды вознаграждения за деятельность; источники доходов</w:t>
      </w:r>
      <w:r>
        <w:rPr>
          <w:spacing w:val="-1"/>
          <w:sz w:val="24"/>
        </w:rPr>
        <w:t xml:space="preserve"> </w:t>
      </w:r>
      <w:r>
        <w:rPr>
          <w:sz w:val="24"/>
        </w:rPr>
        <w:t>и расходов семьи; факторы производства; виды издержек производителя; виды рынков; виды денег; финансовые рынки и финансовых посредников; финансовые инструменты; услуги финансовых посредников; виды налогов; отрасли науки; религии; виды искусства;</w:t>
      </w:r>
    </w:p>
    <w:p>
      <w:pPr>
        <w:pStyle w:val="style76"/>
        <w:numPr>
          <w:ilvl w:val="0"/>
          <w:numId w:val="29"/>
        </w:numPr>
        <w:tabs>
          <w:tab w:leader="none" w:pos="1138" w:val="left"/>
        </w:tabs>
        <w:ind w:hanging="711" w:left="143" w:right="282"/>
        <w:rPr>
          <w:sz w:val="24"/>
        </w:rPr>
      </w:pPr>
      <w:r>
        <w:rPr>
          <w:sz w:val="24"/>
        </w:rPr>
        <w:t>сравнивать производительный и непроизводительный труд; факторы</w:t>
      </w:r>
      <w:r>
        <w:rPr>
          <w:spacing w:val="40"/>
          <w:sz w:val="24"/>
        </w:rPr>
        <w:t xml:space="preserve"> </w:t>
      </w:r>
      <w:r>
        <w:rPr>
          <w:sz w:val="24"/>
        </w:rPr>
        <w:t>производства;</w:t>
      </w:r>
      <w:r>
        <w:rPr>
          <w:spacing w:val="40"/>
          <w:sz w:val="24"/>
        </w:rPr>
        <w:t xml:space="preserve"> </w:t>
      </w:r>
      <w:r>
        <w:rPr>
          <w:sz w:val="24"/>
        </w:rPr>
        <w:t>формы заработной платы; предпринимательскую и трудовую деятельность; факторы повышения производительности труда; формы торговли; виды денег; различные финансовые инструменты; формы культуры; естественные и социально-гуманитарные науки;</w:t>
      </w:r>
    </w:p>
    <w:p>
      <w:pPr>
        <w:pStyle w:val="style76"/>
        <w:numPr>
          <w:ilvl w:val="0"/>
          <w:numId w:val="29"/>
        </w:numPr>
        <w:tabs>
          <w:tab w:leader="none" w:pos="1138" w:val="left"/>
        </w:tabs>
        <w:spacing w:line="232" w:lineRule="auto"/>
        <w:ind w:hanging="711" w:left="143" w:right="287"/>
        <w:rPr>
          <w:sz w:val="24"/>
        </w:rPr>
      </w:pPr>
      <w:r>
        <w:rPr>
          <w:sz w:val="24"/>
        </w:rPr>
        <w:t>устанавливать взаимосвязи изученных социальных объектов, явлений, процессов, их элементов и основных функций;</w:t>
      </w:r>
    </w:p>
    <w:p>
      <w:pPr>
        <w:pStyle w:val="style76"/>
        <w:numPr>
          <w:ilvl w:val="0"/>
          <w:numId w:val="29"/>
        </w:numPr>
        <w:tabs>
          <w:tab w:leader="none" w:pos="1138" w:val="left"/>
        </w:tabs>
        <w:ind w:hanging="711" w:left="143" w:right="274"/>
        <w:rPr>
          <w:sz w:val="24"/>
        </w:rPr>
      </w:pPr>
      <w:r>
        <w:rPr>
          <w:sz w:val="24"/>
        </w:rPr>
        <w:t>осуществлять поиск социальной информации по изученным темам из различных источников (материалы СМИ, учебный текст, фото- и видеоизображения, диаграммы, графики и другие адаптированные источники), самостоятельно составлять на их основе сложный план, таблицу, схему; переводить информацию из текстовой в иные формы (в таблицу, схему);</w:t>
      </w:r>
    </w:p>
    <w:p>
      <w:pPr>
        <w:pStyle w:val="style76"/>
        <w:numPr>
          <w:ilvl w:val="0"/>
          <w:numId w:val="29"/>
        </w:numPr>
        <w:tabs>
          <w:tab w:leader="none" w:pos="1138" w:val="left"/>
        </w:tabs>
        <w:ind w:hanging="711" w:left="143" w:right="280"/>
        <w:rPr>
          <w:sz w:val="24"/>
        </w:rPr>
      </w:pPr>
      <w:r>
        <w:rPr>
          <w:sz w:val="24"/>
        </w:rPr>
        <w:t>анализировать, обобщать, систематизировать и конкретизировать информацию из различных источников (материалов СМИ, учебного текста, фото- и видеоизображений, диаграмм, графиков и других адаптированных источников и т. п.) по изученным темам, соотносить ее с собственными знаниями об экономической и духовной сферах общества и личным социальным опытом, делать выводы;</w:t>
      </w:r>
    </w:p>
    <w:p>
      <w:pPr>
        <w:pStyle w:val="style76"/>
        <w:numPr>
          <w:ilvl w:val="0"/>
          <w:numId w:val="29"/>
        </w:numPr>
        <w:tabs>
          <w:tab w:leader="none" w:pos="1138" w:val="left"/>
        </w:tabs>
        <w:ind w:hanging="711" w:left="143" w:right="270"/>
        <w:rPr>
          <w:sz w:val="24"/>
        </w:rPr>
      </w:pPr>
      <w:r>
        <w:rPr>
          <w:sz w:val="24"/>
        </w:rPr>
        <w:t>использовать изученные понятия и теоретические положения в</w:t>
      </w:r>
      <w:r>
        <w:rPr>
          <w:spacing w:val="40"/>
          <w:sz w:val="24"/>
        </w:rPr>
        <w:t xml:space="preserve"> </w:t>
      </w:r>
      <w:r>
        <w:rPr>
          <w:sz w:val="24"/>
        </w:rPr>
        <w:t>практической деятельности и повседневной жизни для анализа потребления домашнего хозяйства, источников доходов и расходов семьи, составления семейного бюджета, личного финансового плана; построения собственной образовательной траектории; формирования информационной культуры и соблюдения правил безопасного поведения в Интернете; для осознанной реализации гражданских</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66"/>
        <w:spacing w:after="0" w:before="72"/>
        <w:ind w:hanging="0" w:left="143" w:right="282"/>
        <w:contextualSpacing w:val="false"/>
        <w:rPr/>
      </w:pPr>
      <w:r>
        <w:rPr/>
        <w:t>прав и выполнения гражданских обязанностей, а также для выбора профессии и</w:t>
      </w:r>
      <w:r>
        <w:rPr>
          <w:spacing w:val="40"/>
        </w:rPr>
        <w:t xml:space="preserve"> </w:t>
      </w:r>
      <w:r>
        <w:rPr/>
        <w:t>оценки собственных перспектив в профессиональной сфере;</w:t>
      </w:r>
    </w:p>
    <w:p>
      <w:pPr>
        <w:pStyle w:val="style76"/>
        <w:numPr>
          <w:ilvl w:val="0"/>
          <w:numId w:val="29"/>
        </w:numPr>
        <w:tabs>
          <w:tab w:leader="none" w:pos="1138" w:val="left"/>
        </w:tabs>
        <w:spacing w:after="0" w:before="7" w:line="232" w:lineRule="auto"/>
        <w:ind w:hanging="711" w:left="143" w:right="276"/>
        <w:contextualSpacing w:val="false"/>
        <w:rPr>
          <w:sz w:val="24"/>
        </w:rPr>
      </w:pPr>
      <w:r>
        <w:rPr>
          <w:sz w:val="24"/>
        </w:rPr>
        <w:t>определять и объяснять, аргументировать с опорой на факты общественной</w:t>
      </w:r>
      <w:r>
        <w:rPr>
          <w:spacing w:val="40"/>
          <w:sz w:val="24"/>
        </w:rPr>
        <w:t xml:space="preserve"> </w:t>
      </w:r>
      <w:r>
        <w:rPr>
          <w:sz w:val="24"/>
        </w:rPr>
        <w:t>жизни, личный социальный опыт и обществоведческие знания свое отношение к изученным социальным явлениям, процессам;</w:t>
      </w:r>
    </w:p>
    <w:p>
      <w:pPr>
        <w:pStyle w:val="style76"/>
        <w:numPr>
          <w:ilvl w:val="0"/>
          <w:numId w:val="29"/>
        </w:numPr>
        <w:tabs>
          <w:tab w:leader="none" w:pos="1138" w:val="left"/>
        </w:tabs>
        <w:spacing w:after="0" w:before="8" w:line="232" w:lineRule="auto"/>
        <w:ind w:hanging="711" w:left="143" w:right="283"/>
        <w:contextualSpacing w:val="false"/>
        <w:rPr>
          <w:sz w:val="24"/>
        </w:rPr>
      </w:pPr>
      <w:r>
        <w:rPr>
          <w:sz w:val="24"/>
        </w:rPr>
        <w:t>решать в рамках изученного материала познавательные и практические задачи, отражающие выполнение типичных для подростка социальных ролей, взаимодействия в экономической и духовной сферах общественной жизни;</w:t>
      </w:r>
    </w:p>
    <w:p>
      <w:pPr>
        <w:pStyle w:val="style76"/>
        <w:numPr>
          <w:ilvl w:val="0"/>
          <w:numId w:val="29"/>
        </w:numPr>
        <w:tabs>
          <w:tab w:leader="none" w:pos="1136" w:val="left"/>
        </w:tabs>
        <w:spacing w:after="0" w:before="2" w:line="292" w:lineRule="exact"/>
        <w:ind w:hanging="711" w:left="143" w:right="0"/>
        <w:contextualSpacing w:val="false"/>
        <w:rPr>
          <w:spacing w:val="-5"/>
          <w:sz w:val="24"/>
        </w:rPr>
      </w:pPr>
      <w:r>
        <w:rPr>
          <w:sz w:val="24"/>
        </w:rPr>
        <w:t>составлять</w:t>
      </w:r>
      <w:r>
        <w:rPr>
          <w:spacing w:val="-1"/>
          <w:sz w:val="24"/>
        </w:rPr>
        <w:t xml:space="preserve"> </w:t>
      </w:r>
      <w:r>
        <w:rPr>
          <w:sz w:val="24"/>
        </w:rPr>
        <w:t>резюме</w:t>
      </w:r>
      <w:r>
        <w:rPr>
          <w:spacing w:val="-3"/>
          <w:sz w:val="24"/>
        </w:rPr>
        <w:t xml:space="preserve"> </w:t>
      </w:r>
      <w:r>
        <w:rPr>
          <w:sz w:val="24"/>
        </w:rPr>
        <w:t>для</w:t>
      </w:r>
      <w:r>
        <w:rPr>
          <w:spacing w:val="-1"/>
          <w:sz w:val="24"/>
        </w:rPr>
        <w:t xml:space="preserve"> </w:t>
      </w:r>
      <w:r>
        <w:rPr>
          <w:sz w:val="24"/>
        </w:rPr>
        <w:t>приема</w:t>
      </w:r>
      <w:r>
        <w:rPr>
          <w:spacing w:val="-4"/>
          <w:sz w:val="24"/>
        </w:rPr>
        <w:t xml:space="preserve"> </w:t>
      </w:r>
      <w:r>
        <w:rPr>
          <w:sz w:val="24"/>
        </w:rPr>
        <w:t>на</w:t>
      </w:r>
      <w:r>
        <w:rPr>
          <w:spacing w:val="-5"/>
          <w:sz w:val="24"/>
        </w:rPr>
        <w:t xml:space="preserve"> </w:t>
      </w:r>
      <w:r>
        <w:rPr>
          <w:sz w:val="24"/>
        </w:rPr>
        <w:t>работу</w:t>
      </w:r>
      <w:r>
        <w:rPr>
          <w:spacing w:val="-13"/>
          <w:sz w:val="24"/>
        </w:rPr>
        <w:t xml:space="preserve"> </w:t>
      </w:r>
      <w:r>
        <w:rPr>
          <w:sz w:val="24"/>
        </w:rPr>
        <w:t>и</w:t>
      </w:r>
      <w:r>
        <w:rPr>
          <w:spacing w:val="-1"/>
          <w:sz w:val="24"/>
        </w:rPr>
        <w:t xml:space="preserve"> </w:t>
      </w:r>
      <w:r>
        <w:rPr>
          <w:sz w:val="24"/>
        </w:rPr>
        <w:t>т.</w:t>
      </w:r>
      <w:r>
        <w:rPr>
          <w:spacing w:val="-1"/>
          <w:sz w:val="24"/>
        </w:rPr>
        <w:t xml:space="preserve"> </w:t>
      </w:r>
      <w:r>
        <w:rPr>
          <w:spacing w:val="-5"/>
          <w:sz w:val="24"/>
        </w:rPr>
        <w:t>п.;</w:t>
      </w:r>
    </w:p>
    <w:p>
      <w:pPr>
        <w:pStyle w:val="style76"/>
        <w:numPr>
          <w:ilvl w:val="0"/>
          <w:numId w:val="29"/>
        </w:numPr>
        <w:tabs>
          <w:tab w:leader="none" w:pos="1138" w:val="left"/>
        </w:tabs>
        <w:spacing w:after="0" w:before="1" w:line="232" w:lineRule="auto"/>
        <w:ind w:hanging="711" w:left="143" w:right="288"/>
        <w:contextualSpacing w:val="false"/>
        <w:rPr>
          <w:sz w:val="24"/>
        </w:rPr>
      </w:pPr>
      <w:r>
        <w:rPr>
          <w:sz w:val="24"/>
        </w:rPr>
        <w:t>использовать приобретенные знания и умения для выполнения и представления проектов по проблематике учебного курса;</w:t>
      </w:r>
    </w:p>
    <w:p>
      <w:pPr>
        <w:pStyle w:val="style76"/>
        <w:numPr>
          <w:ilvl w:val="0"/>
          <w:numId w:val="29"/>
        </w:numPr>
        <w:tabs>
          <w:tab w:leader="none" w:pos="1138" w:val="left"/>
        </w:tabs>
        <w:spacing w:after="0" w:before="7" w:line="230" w:lineRule="auto"/>
        <w:ind w:hanging="711" w:left="143" w:right="274"/>
        <w:contextualSpacing w:val="false"/>
        <w:rPr>
          <w:sz w:val="24"/>
        </w:rPr>
      </w:pPr>
      <w:r>
        <w:rPr>
          <w:sz w:val="24"/>
        </w:rPr>
        <w:t>оценивать поведение людей с точки зрения социальных норм, экономической рациональности; осознавать неприемлемость антиобщественного поведения;</w:t>
      </w:r>
    </w:p>
    <w:p>
      <w:pPr>
        <w:pStyle w:val="style76"/>
        <w:numPr>
          <w:ilvl w:val="0"/>
          <w:numId w:val="29"/>
        </w:numPr>
        <w:tabs>
          <w:tab w:leader="none" w:pos="1138" w:val="left"/>
        </w:tabs>
        <w:spacing w:after="0" w:before="3"/>
        <w:ind w:hanging="711" w:left="143" w:right="277"/>
        <w:contextualSpacing w:val="false"/>
        <w:rPr>
          <w:spacing w:val="-2"/>
          <w:sz w:val="24"/>
        </w:rPr>
      </w:pPr>
      <w:r>
        <w:rPr>
          <w:sz w:val="24"/>
        </w:rPr>
        <w:t xml:space="preserve">взаимодействовать с представителями других народов, наций, культур и религиозных конфессий (с опорой на региональный компонент), участвовать в диалоге культур, в том числе и в современном информационном пространстве; принимать многообразие культур и их </w:t>
      </w:r>
      <w:r>
        <w:rPr>
          <w:spacing w:val="-2"/>
          <w:sz w:val="24"/>
        </w:rPr>
        <w:t>представителей.</w:t>
      </w:r>
    </w:p>
    <w:p>
      <w:pPr>
        <w:pStyle w:val="style0"/>
        <w:spacing w:after="0" w:before="273"/>
        <w:ind w:hanging="0" w:left="854" w:right="0"/>
        <w:contextualSpacing w:val="false"/>
        <w:jc w:val="both"/>
        <w:rPr>
          <w:spacing w:val="-2"/>
          <w:sz w:val="24"/>
        </w:rPr>
      </w:pPr>
      <w:r>
        <w:rPr>
          <w:sz w:val="24"/>
        </w:rPr>
        <w:t>Предметные</w:t>
      </w:r>
      <w:r>
        <w:rPr>
          <w:spacing w:val="62"/>
          <w:w w:val="150"/>
          <w:sz w:val="24"/>
        </w:rPr>
        <w:t xml:space="preserve"> </w:t>
      </w:r>
      <w:r>
        <w:rPr>
          <w:sz w:val="24"/>
        </w:rPr>
        <w:t>результаты</w:t>
      </w:r>
      <w:r>
        <w:rPr>
          <w:spacing w:val="47"/>
          <w:sz w:val="24"/>
        </w:rPr>
        <w:t xml:space="preserve">  </w:t>
      </w:r>
      <w:r>
        <w:rPr>
          <w:sz w:val="24"/>
        </w:rPr>
        <w:t>по</w:t>
      </w:r>
      <w:r>
        <w:rPr>
          <w:spacing w:val="46"/>
          <w:sz w:val="24"/>
        </w:rPr>
        <w:t xml:space="preserve">  </w:t>
      </w:r>
      <w:r>
        <w:rPr>
          <w:sz w:val="24"/>
        </w:rPr>
        <w:t>итогам</w:t>
      </w:r>
      <w:r>
        <w:rPr>
          <w:spacing w:val="49"/>
          <w:sz w:val="24"/>
        </w:rPr>
        <w:t xml:space="preserve">  </w:t>
      </w:r>
      <w:r>
        <w:rPr>
          <w:b/>
          <w:sz w:val="24"/>
        </w:rPr>
        <w:t>четвертого</w:t>
      </w:r>
      <w:r>
        <w:rPr>
          <w:b/>
          <w:spacing w:val="47"/>
          <w:sz w:val="24"/>
        </w:rPr>
        <w:t xml:space="preserve">  </w:t>
      </w:r>
      <w:r>
        <w:rPr>
          <w:b/>
          <w:sz w:val="24"/>
        </w:rPr>
        <w:t>года</w:t>
      </w:r>
      <w:r>
        <w:rPr>
          <w:b/>
          <w:spacing w:val="47"/>
          <w:sz w:val="24"/>
        </w:rPr>
        <w:t xml:space="preserve">  </w:t>
      </w:r>
      <w:r>
        <w:rPr>
          <w:sz w:val="24"/>
        </w:rPr>
        <w:t>изучения</w:t>
      </w:r>
      <w:r>
        <w:rPr>
          <w:spacing w:val="50"/>
          <w:sz w:val="24"/>
        </w:rPr>
        <w:t xml:space="preserve">  </w:t>
      </w:r>
      <w:r>
        <w:rPr>
          <w:sz w:val="24"/>
        </w:rPr>
        <w:t>учебного</w:t>
      </w:r>
      <w:r>
        <w:rPr>
          <w:spacing w:val="47"/>
          <w:sz w:val="24"/>
        </w:rPr>
        <w:t xml:space="preserve">  </w:t>
      </w:r>
      <w:r>
        <w:rPr>
          <w:spacing w:val="-2"/>
          <w:sz w:val="24"/>
        </w:rPr>
        <w:t>предмета</w:t>
      </w:r>
    </w:p>
    <w:p>
      <w:pPr>
        <w:pStyle w:val="style66"/>
        <w:ind w:hanging="0" w:left="143" w:right="0"/>
        <w:rPr>
          <w:spacing w:val="-2"/>
        </w:rPr>
      </w:pPr>
      <w:r>
        <w:rPr/>
        <w:t>«Обществознание»</w:t>
      </w:r>
      <w:r>
        <w:rPr>
          <w:spacing w:val="-19"/>
        </w:rPr>
        <w:t xml:space="preserve"> </w:t>
      </w:r>
      <w:r>
        <w:rPr/>
        <w:t>отражают</w:t>
      </w:r>
      <w:r>
        <w:rPr>
          <w:spacing w:val="-7"/>
        </w:rPr>
        <w:t xml:space="preserve"> </w:t>
      </w:r>
      <w:r>
        <w:rPr/>
        <w:t>сформированность</w:t>
      </w:r>
      <w:r>
        <w:rPr>
          <w:spacing w:val="1"/>
        </w:rPr>
        <w:t xml:space="preserve"> </w:t>
      </w:r>
      <w:r>
        <w:rPr>
          <w:spacing w:val="-2"/>
        </w:rPr>
        <w:t>умений:</w:t>
      </w:r>
    </w:p>
    <w:p>
      <w:pPr>
        <w:pStyle w:val="style76"/>
        <w:numPr>
          <w:ilvl w:val="0"/>
          <w:numId w:val="29"/>
        </w:numPr>
        <w:tabs>
          <w:tab w:leader="none" w:pos="1138" w:val="left"/>
        </w:tabs>
        <w:spacing w:after="0" w:before="5"/>
        <w:ind w:hanging="711" w:left="143" w:right="269"/>
        <w:contextualSpacing w:val="false"/>
        <w:rPr>
          <w:sz w:val="24"/>
        </w:rPr>
      </w:pPr>
      <w:r>
        <w:rPr>
          <w:sz w:val="24"/>
        </w:rPr>
        <w:t>характеризовать государство как политическую организацию общества; форму государства; демократию и демократические ценности; формы политического участия граждан; выборы и референдум; функции политических партий в политической жизни общества; Конституцию Российской Федерации как основной закон государства; Россию как демократическое федеративное правовое государство с республиканской формой правления; светский характер нашего государства; территориальное устройство и уровни власти в</w:t>
      </w:r>
      <w:r>
        <w:rPr>
          <w:spacing w:val="40"/>
          <w:sz w:val="24"/>
        </w:rPr>
        <w:t xml:space="preserve"> </w:t>
      </w:r>
      <w:r>
        <w:rPr>
          <w:sz w:val="24"/>
        </w:rPr>
        <w:t>Российской</w:t>
      </w:r>
      <w:r>
        <w:rPr>
          <w:spacing w:val="40"/>
          <w:sz w:val="24"/>
        </w:rPr>
        <w:t xml:space="preserve"> </w:t>
      </w:r>
      <w:r>
        <w:rPr>
          <w:sz w:val="24"/>
        </w:rPr>
        <w:t>Федерации; Россию как многонациональное государство; социальную политику Российского государства; социальную структуру общества; типичные социальные роли в подростковом возрасте; признаки информационного общества, глобализации;</w:t>
      </w:r>
    </w:p>
    <w:p>
      <w:pPr>
        <w:pStyle w:val="style76"/>
        <w:numPr>
          <w:ilvl w:val="0"/>
          <w:numId w:val="29"/>
        </w:numPr>
        <w:tabs>
          <w:tab w:leader="none" w:pos="1138" w:val="left"/>
        </w:tabs>
        <w:ind w:hanging="711" w:left="143" w:right="275"/>
        <w:rPr>
          <w:spacing w:val="-2"/>
          <w:sz w:val="24"/>
        </w:rPr>
      </w:pPr>
      <w:r>
        <w:rPr>
          <w:sz w:val="24"/>
        </w:rPr>
        <w:t>раскрывать смысл понятий: власть, политика, государство; суверенитет государства; форма</w:t>
      </w:r>
      <w:r>
        <w:rPr>
          <w:spacing w:val="-3"/>
          <w:sz w:val="24"/>
        </w:rPr>
        <w:t xml:space="preserve"> </w:t>
      </w:r>
      <w:r>
        <w:rPr>
          <w:sz w:val="24"/>
        </w:rPr>
        <w:t>государства;</w:t>
      </w:r>
      <w:r>
        <w:rPr>
          <w:spacing w:val="-2"/>
          <w:sz w:val="24"/>
        </w:rPr>
        <w:t xml:space="preserve"> </w:t>
      </w:r>
      <w:r>
        <w:rPr>
          <w:sz w:val="24"/>
        </w:rPr>
        <w:t>политический</w:t>
      </w:r>
      <w:r>
        <w:rPr>
          <w:spacing w:val="-1"/>
          <w:sz w:val="24"/>
        </w:rPr>
        <w:t xml:space="preserve"> </w:t>
      </w:r>
      <w:r>
        <w:rPr>
          <w:sz w:val="24"/>
        </w:rPr>
        <w:t>режим;</w:t>
      </w:r>
      <w:r>
        <w:rPr>
          <w:spacing w:val="-2"/>
          <w:sz w:val="24"/>
        </w:rPr>
        <w:t xml:space="preserve"> </w:t>
      </w:r>
      <w:r>
        <w:rPr>
          <w:sz w:val="24"/>
        </w:rPr>
        <w:t>выборы;</w:t>
      </w:r>
      <w:r>
        <w:rPr>
          <w:spacing w:val="-2"/>
          <w:sz w:val="24"/>
        </w:rPr>
        <w:t xml:space="preserve"> </w:t>
      </w:r>
      <w:r>
        <w:rPr>
          <w:sz w:val="24"/>
        </w:rPr>
        <w:t>референдум;</w:t>
      </w:r>
      <w:r>
        <w:rPr>
          <w:spacing w:val="-2"/>
          <w:sz w:val="24"/>
        </w:rPr>
        <w:t xml:space="preserve"> </w:t>
      </w:r>
      <w:r>
        <w:rPr>
          <w:sz w:val="24"/>
        </w:rPr>
        <w:t>политическая</w:t>
      </w:r>
      <w:r>
        <w:rPr>
          <w:spacing w:val="-2"/>
          <w:sz w:val="24"/>
        </w:rPr>
        <w:t xml:space="preserve"> </w:t>
      </w:r>
      <w:r>
        <w:rPr>
          <w:sz w:val="24"/>
        </w:rPr>
        <w:t>партия;</w:t>
      </w:r>
      <w:r>
        <w:rPr>
          <w:spacing w:val="-2"/>
          <w:sz w:val="24"/>
        </w:rPr>
        <w:t xml:space="preserve"> </w:t>
      </w:r>
      <w:r>
        <w:rPr>
          <w:sz w:val="24"/>
        </w:rPr>
        <w:t xml:space="preserve">социализация личности; социальные статусы; социальные роли; социальная мобильность; отклоняющееся поведение; этнос, нация; национальное самосознание; социальный конфликт; глобализация; образ </w:t>
      </w:r>
      <w:r>
        <w:rPr>
          <w:spacing w:val="-2"/>
          <w:sz w:val="24"/>
        </w:rPr>
        <w:t>жизни;</w:t>
      </w:r>
    </w:p>
    <w:p>
      <w:pPr>
        <w:pStyle w:val="style76"/>
        <w:numPr>
          <w:ilvl w:val="0"/>
          <w:numId w:val="29"/>
        </w:numPr>
        <w:tabs>
          <w:tab w:leader="none" w:pos="1138" w:val="left"/>
        </w:tabs>
        <w:spacing w:line="232" w:lineRule="auto"/>
        <w:ind w:hanging="711" w:left="143" w:right="279"/>
        <w:rPr>
          <w:spacing w:val="-2"/>
          <w:sz w:val="24"/>
        </w:rPr>
      </w:pPr>
      <w:r>
        <w:rPr>
          <w:sz w:val="24"/>
        </w:rPr>
        <w:t xml:space="preserve">описывать полномочия Президента Российской Федерации; Федерального Собрания Российской Федерации; Правительства Российской Федерации; типичные социальные роли </w:t>
      </w:r>
      <w:r>
        <w:rPr>
          <w:spacing w:val="-2"/>
          <w:sz w:val="24"/>
        </w:rPr>
        <w:t>подростка;</w:t>
      </w:r>
    </w:p>
    <w:p>
      <w:pPr>
        <w:pStyle w:val="style76"/>
        <w:numPr>
          <w:ilvl w:val="0"/>
          <w:numId w:val="29"/>
        </w:numPr>
        <w:tabs>
          <w:tab w:leader="none" w:pos="1138" w:val="left"/>
        </w:tabs>
        <w:spacing w:after="0" w:before="1"/>
        <w:ind w:hanging="711" w:left="143" w:right="276"/>
        <w:contextualSpacing w:val="false"/>
        <w:rPr>
          <w:sz w:val="24"/>
        </w:rPr>
      </w:pPr>
      <w:r>
        <w:rPr>
          <w:sz w:val="24"/>
        </w:rPr>
        <w:t>приводить примеры (в том числе моделировать ситуации) функций государства; форм правления, форм государственного (территориального) устройства, политических режимов; политического участия граждан; деятельности политических партий, общественно-политических организаций; правомочий законодательных, исполнительных, судебных органов государственной власти в</w:t>
      </w:r>
      <w:r>
        <w:rPr>
          <w:spacing w:val="-2"/>
          <w:sz w:val="24"/>
        </w:rPr>
        <w:t xml:space="preserve"> </w:t>
      </w:r>
      <w:r>
        <w:rPr>
          <w:sz w:val="24"/>
        </w:rPr>
        <w:t>Российской Федерации;</w:t>
      </w:r>
      <w:r>
        <w:rPr>
          <w:spacing w:val="-1"/>
          <w:sz w:val="24"/>
        </w:rPr>
        <w:t xml:space="preserve"> </w:t>
      </w:r>
      <w:r>
        <w:rPr>
          <w:sz w:val="24"/>
        </w:rPr>
        <w:t>социальных</w:t>
      </w:r>
      <w:r>
        <w:rPr>
          <w:spacing w:val="-1"/>
          <w:sz w:val="24"/>
        </w:rPr>
        <w:t xml:space="preserve"> </w:t>
      </w:r>
      <w:r>
        <w:rPr>
          <w:sz w:val="24"/>
        </w:rPr>
        <w:t>общностей и групп;</w:t>
      </w:r>
      <w:r>
        <w:rPr>
          <w:spacing w:val="-1"/>
          <w:sz w:val="24"/>
        </w:rPr>
        <w:t xml:space="preserve"> </w:t>
      </w:r>
      <w:r>
        <w:rPr>
          <w:sz w:val="24"/>
        </w:rPr>
        <w:t>социальных статусов,</w:t>
      </w:r>
      <w:r>
        <w:rPr>
          <w:spacing w:val="-2"/>
          <w:sz w:val="24"/>
        </w:rPr>
        <w:t xml:space="preserve"> </w:t>
      </w:r>
      <w:r>
        <w:rPr>
          <w:sz w:val="24"/>
        </w:rPr>
        <w:t>социальных ролей; различных видов социальной мобильности; проявлений глобализации; противоречий глобализации; современных профессий;</w:t>
      </w:r>
    </w:p>
    <w:p>
      <w:pPr>
        <w:pStyle w:val="style76"/>
        <w:numPr>
          <w:ilvl w:val="0"/>
          <w:numId w:val="29"/>
        </w:numPr>
        <w:tabs>
          <w:tab w:leader="none" w:pos="1138" w:val="left"/>
        </w:tabs>
        <w:spacing w:after="0" w:before="1" w:line="232" w:lineRule="auto"/>
        <w:ind w:hanging="711" w:left="143" w:right="279"/>
        <w:contextualSpacing w:val="false"/>
        <w:rPr>
          <w:sz w:val="24"/>
        </w:rPr>
      </w:pPr>
      <w:r>
        <w:rPr>
          <w:sz w:val="24"/>
        </w:rPr>
        <w:t>классифицировать современные государства по разным признакам; элементы формы государства; типы политических партий; социальные общности; социальные группы; социальные статусы; социальные роли; виды социальной мобильности;</w:t>
      </w:r>
    </w:p>
    <w:p>
      <w:pPr>
        <w:pStyle w:val="style76"/>
        <w:numPr>
          <w:ilvl w:val="0"/>
          <w:numId w:val="29"/>
        </w:numPr>
        <w:tabs>
          <w:tab w:leader="none" w:pos="1138" w:val="left"/>
        </w:tabs>
        <w:spacing w:after="0" w:before="3"/>
        <w:ind w:hanging="711" w:left="143" w:right="274"/>
        <w:contextualSpacing w:val="false"/>
        <w:rPr>
          <w:spacing w:val="-2"/>
          <w:sz w:val="24"/>
        </w:rPr>
      </w:pPr>
      <w:r>
        <w:rPr>
          <w:sz w:val="24"/>
        </w:rPr>
        <w:t xml:space="preserve">сравнивать формы правления, формы государственного (территориального) устройства; политические режимы; выборы и референдум; политические партии и общественно-политические организации; социальные общности и группы; социальные статусы; социальные роли; современные </w:t>
      </w:r>
      <w:r>
        <w:rPr>
          <w:spacing w:val="-2"/>
          <w:sz w:val="24"/>
        </w:rPr>
        <w:t>профессии;</w:t>
      </w:r>
    </w:p>
    <w:p>
      <w:pPr>
        <w:pStyle w:val="style76"/>
        <w:numPr>
          <w:ilvl w:val="0"/>
          <w:numId w:val="29"/>
        </w:numPr>
        <w:tabs>
          <w:tab w:leader="none" w:pos="1138" w:val="left"/>
        </w:tabs>
        <w:spacing w:after="0" w:before="4" w:line="230" w:lineRule="auto"/>
        <w:ind w:hanging="711" w:left="143" w:right="282"/>
        <w:contextualSpacing w:val="false"/>
        <w:rPr>
          <w:sz w:val="24"/>
        </w:rPr>
      </w:pPr>
      <w:r>
        <w:rPr>
          <w:sz w:val="24"/>
        </w:rPr>
        <w:t>устанавливать взаимосвязи изученных социальных объектов, явлений, процессов, их элементов и основных функций (включая взаимодействия гражданина и государства);</w:t>
      </w:r>
    </w:p>
    <w:p>
      <w:pPr>
        <w:pStyle w:val="style76"/>
        <w:numPr>
          <w:ilvl w:val="0"/>
          <w:numId w:val="29"/>
        </w:numPr>
        <w:tabs>
          <w:tab w:leader="none" w:pos="1138" w:val="left"/>
        </w:tabs>
        <w:spacing w:after="0" w:before="3" w:line="232" w:lineRule="auto"/>
        <w:ind w:hanging="711" w:left="143" w:right="277"/>
        <w:contextualSpacing w:val="false"/>
        <w:rPr>
          <w:sz w:val="24"/>
        </w:rPr>
      </w:pPr>
      <w:r>
        <w:rPr>
          <w:sz w:val="24"/>
        </w:rPr>
        <w:t>осуществлять поиск социальной информации по изученным темам из различных источников</w:t>
      </w:r>
      <w:r>
        <w:rPr>
          <w:spacing w:val="34"/>
          <w:sz w:val="24"/>
        </w:rPr>
        <w:t xml:space="preserve"> </w:t>
      </w:r>
      <w:r>
        <w:rPr>
          <w:sz w:val="24"/>
        </w:rPr>
        <w:t>(материалы</w:t>
      </w:r>
      <w:r>
        <w:rPr>
          <w:spacing w:val="36"/>
          <w:sz w:val="24"/>
        </w:rPr>
        <w:t xml:space="preserve"> </w:t>
      </w:r>
      <w:r>
        <w:rPr>
          <w:sz w:val="24"/>
        </w:rPr>
        <w:t>СМИ,</w:t>
      </w:r>
      <w:r>
        <w:rPr>
          <w:spacing w:val="40"/>
          <w:sz w:val="24"/>
        </w:rPr>
        <w:t xml:space="preserve"> </w:t>
      </w:r>
      <w:r>
        <w:rPr>
          <w:sz w:val="24"/>
        </w:rPr>
        <w:t>учебный</w:t>
      </w:r>
      <w:r>
        <w:rPr>
          <w:spacing w:val="37"/>
          <w:sz w:val="24"/>
        </w:rPr>
        <w:t xml:space="preserve"> </w:t>
      </w:r>
      <w:r>
        <w:rPr>
          <w:sz w:val="24"/>
        </w:rPr>
        <w:t>текст,</w:t>
      </w:r>
      <w:r>
        <w:rPr>
          <w:spacing w:val="40"/>
          <w:sz w:val="24"/>
        </w:rPr>
        <w:t xml:space="preserve"> </w:t>
      </w:r>
      <w:r>
        <w:rPr>
          <w:sz w:val="24"/>
        </w:rPr>
        <w:t>фото-</w:t>
      </w:r>
      <w:r>
        <w:rPr>
          <w:spacing w:val="30"/>
          <w:sz w:val="24"/>
        </w:rPr>
        <w:t xml:space="preserve"> </w:t>
      </w:r>
      <w:r>
        <w:rPr>
          <w:sz w:val="24"/>
        </w:rPr>
        <w:t>и</w:t>
      </w:r>
      <w:r>
        <w:rPr>
          <w:spacing w:val="39"/>
          <w:sz w:val="24"/>
        </w:rPr>
        <w:t xml:space="preserve"> </w:t>
      </w:r>
      <w:r>
        <w:rPr>
          <w:sz w:val="24"/>
        </w:rPr>
        <w:t>видеоизображения,</w:t>
      </w:r>
      <w:r>
        <w:rPr>
          <w:spacing w:val="37"/>
          <w:sz w:val="24"/>
        </w:rPr>
        <w:t xml:space="preserve"> </w:t>
      </w:r>
      <w:r>
        <w:rPr>
          <w:sz w:val="24"/>
        </w:rPr>
        <w:t>диаграммы,</w:t>
      </w:r>
      <w:r>
        <w:rPr>
          <w:spacing w:val="35"/>
          <w:sz w:val="24"/>
        </w:rPr>
        <w:t xml:space="preserve"> </w:t>
      </w:r>
      <w:r>
        <w:rPr>
          <w:sz w:val="24"/>
        </w:rPr>
        <w:t>графики</w:t>
      </w:r>
      <w:r>
        <w:rPr>
          <w:spacing w:val="40"/>
          <w:sz w:val="24"/>
        </w:rPr>
        <w:t xml:space="preserve"> </w:t>
      </w:r>
      <w:r>
        <w:rPr>
          <w:sz w:val="24"/>
        </w:rPr>
        <w:t>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rPr>
          <w:sz w:val="24"/>
        </w:rPr>
      </w:pPr>
      <w:r>
        <w:rPr>
          <w:sz w:val="24"/>
        </w:rPr>
      </w:r>
    </w:p>
    <w:p>
      <w:pPr>
        <w:pStyle w:val="style66"/>
        <w:spacing w:after="0" w:before="72"/>
        <w:ind w:hanging="0" w:left="143" w:right="279"/>
        <w:contextualSpacing w:val="false"/>
        <w:rPr/>
      </w:pPr>
      <w:r>
        <w:rPr/>
        <w:t>другие адаптированные источники), самостоятельно составлять на их основе сложный план, таблицу, схему; переводить информацию из текстовой в иные формы (в таблицу, схему);</w:t>
      </w:r>
    </w:p>
    <w:p>
      <w:pPr>
        <w:pStyle w:val="style76"/>
        <w:numPr>
          <w:ilvl w:val="0"/>
          <w:numId w:val="29"/>
        </w:numPr>
        <w:tabs>
          <w:tab w:leader="none" w:pos="1138" w:val="left"/>
        </w:tabs>
        <w:spacing w:after="0" w:before="5"/>
        <w:ind w:hanging="711" w:left="143" w:right="274"/>
        <w:contextualSpacing w:val="false"/>
        <w:rPr>
          <w:sz w:val="24"/>
        </w:rPr>
      </w:pPr>
      <w:r>
        <w:rPr>
          <w:sz w:val="24"/>
        </w:rPr>
        <w:t>анализировать, обобщать, систематизировать и конкретизировать информацию из различных источников (материалов СМИ, учебного текста, фото- и видеоизображений, диаграмм, графиков и других адаптированных источников и т. п.) по изученным темам, соотносить ее с собственными знаниями о политической и социальной сферах общества и личным социальным опытом, делать выводы;</w:t>
      </w:r>
    </w:p>
    <w:p>
      <w:pPr>
        <w:pStyle w:val="style76"/>
        <w:numPr>
          <w:ilvl w:val="0"/>
          <w:numId w:val="29"/>
        </w:numPr>
        <w:tabs>
          <w:tab w:leader="none" w:pos="1138" w:val="left"/>
        </w:tabs>
        <w:ind w:hanging="711" w:left="143" w:right="276"/>
        <w:rPr>
          <w:spacing w:val="-2"/>
          <w:sz w:val="24"/>
        </w:rPr>
      </w:pPr>
      <w:r>
        <w:rPr>
          <w:sz w:val="24"/>
        </w:rPr>
        <w:t xml:space="preserve">использовать изученные понятия и теоретические положения для объяснения явлений социальной действительности, в том числе социальной и личной значимости здорового образа жизни, опасности наркомании и алкоголизма для человека, и общества, роли непрерывного образования в жизни человека и общества, необходимости противодействия коррупции; для осмысления личного социального опыта при исполнении типичных для подростка социальных </w:t>
      </w:r>
      <w:r>
        <w:rPr>
          <w:spacing w:val="-2"/>
          <w:sz w:val="24"/>
        </w:rPr>
        <w:t>ролей;</w:t>
      </w:r>
    </w:p>
    <w:p>
      <w:pPr>
        <w:pStyle w:val="style76"/>
        <w:numPr>
          <w:ilvl w:val="0"/>
          <w:numId w:val="29"/>
        </w:numPr>
        <w:tabs>
          <w:tab w:leader="none" w:pos="1138" w:val="left"/>
        </w:tabs>
        <w:spacing w:line="232" w:lineRule="auto"/>
        <w:ind w:hanging="711" w:left="143" w:right="279"/>
        <w:rPr>
          <w:sz w:val="24"/>
        </w:rPr>
      </w:pPr>
      <w:r>
        <w:rPr>
          <w:sz w:val="24"/>
        </w:rPr>
        <w:t>определять и объяснять, аргументировать с опорой на факты общественной</w:t>
      </w:r>
      <w:r>
        <w:rPr>
          <w:spacing w:val="40"/>
          <w:sz w:val="24"/>
        </w:rPr>
        <w:t xml:space="preserve"> </w:t>
      </w:r>
      <w:r>
        <w:rPr>
          <w:sz w:val="24"/>
        </w:rPr>
        <w:t>жизни, личный социальный опыт и обществоведческие знания свое отношение к изученным социальным явлениям, процессам;</w:t>
      </w:r>
    </w:p>
    <w:p>
      <w:pPr>
        <w:pStyle w:val="style76"/>
        <w:numPr>
          <w:ilvl w:val="0"/>
          <w:numId w:val="29"/>
        </w:numPr>
        <w:tabs>
          <w:tab w:leader="none" w:pos="1138" w:val="left"/>
        </w:tabs>
        <w:spacing w:after="0" w:before="6" w:line="232" w:lineRule="auto"/>
        <w:ind w:hanging="711" w:left="143" w:right="283"/>
        <w:contextualSpacing w:val="false"/>
        <w:rPr>
          <w:sz w:val="24"/>
        </w:rPr>
      </w:pPr>
      <w:r>
        <w:rPr>
          <w:sz w:val="24"/>
        </w:rPr>
        <w:t>решать в рамках изученного материала познавательные и практические задачи, отражающие выполнение типичных для подростка социальных ролей, взаимодействия</w:t>
      </w:r>
      <w:r>
        <w:rPr>
          <w:spacing w:val="40"/>
          <w:sz w:val="24"/>
        </w:rPr>
        <w:t xml:space="preserve"> </w:t>
      </w:r>
      <w:r>
        <w:rPr>
          <w:sz w:val="24"/>
        </w:rPr>
        <w:t>в</w:t>
      </w:r>
      <w:r>
        <w:rPr>
          <w:spacing w:val="40"/>
          <w:sz w:val="24"/>
        </w:rPr>
        <w:t xml:space="preserve"> </w:t>
      </w:r>
      <w:r>
        <w:rPr>
          <w:sz w:val="24"/>
        </w:rPr>
        <w:t>социальной и политической сферах общественной жизни;</w:t>
      </w:r>
    </w:p>
    <w:p>
      <w:pPr>
        <w:pStyle w:val="style76"/>
        <w:numPr>
          <w:ilvl w:val="0"/>
          <w:numId w:val="29"/>
        </w:numPr>
        <w:tabs>
          <w:tab w:leader="none" w:pos="1138" w:val="left"/>
        </w:tabs>
        <w:spacing w:after="0" w:before="2"/>
        <w:ind w:hanging="711" w:left="143" w:right="281"/>
        <w:contextualSpacing w:val="false"/>
        <w:rPr>
          <w:sz w:val="24"/>
        </w:rPr>
      </w:pPr>
      <w:r>
        <w:rPr>
          <w:sz w:val="24"/>
        </w:rPr>
        <w:t>использовать приобретенные знания в практической деятельности и повседневной жизни для реализации и защиты прав человека, и гражданина в социальной и политической сферах общественной жизни, осознанного выполнения гражданских обязанностей, а также для выбора профессии и оценки собственных перспектив в профессиональной сфере;</w:t>
      </w:r>
    </w:p>
    <w:p>
      <w:pPr>
        <w:pStyle w:val="style76"/>
        <w:numPr>
          <w:ilvl w:val="0"/>
          <w:numId w:val="29"/>
        </w:numPr>
        <w:tabs>
          <w:tab w:leader="none" w:pos="1138" w:val="left"/>
        </w:tabs>
        <w:spacing w:after="0" w:before="2" w:line="230" w:lineRule="auto"/>
        <w:ind w:hanging="711" w:left="143" w:right="283"/>
        <w:contextualSpacing w:val="false"/>
        <w:rPr>
          <w:sz w:val="24"/>
        </w:rPr>
      </w:pPr>
      <w:r>
        <w:rPr>
          <w:sz w:val="24"/>
        </w:rPr>
        <w:t>использовать приобретенные знания и умения для выполнения и представления проектов по проблематике учебного курса;</w:t>
      </w:r>
    </w:p>
    <w:p>
      <w:pPr>
        <w:pStyle w:val="style76"/>
        <w:numPr>
          <w:ilvl w:val="0"/>
          <w:numId w:val="29"/>
        </w:numPr>
        <w:tabs>
          <w:tab w:leader="none" w:pos="1138" w:val="left"/>
        </w:tabs>
        <w:spacing w:after="0" w:before="5" w:line="232" w:lineRule="auto"/>
        <w:ind w:hanging="711" w:left="143" w:right="295"/>
        <w:contextualSpacing w:val="false"/>
        <w:rPr>
          <w:sz w:val="24"/>
        </w:rPr>
      </w:pPr>
      <w:r>
        <w:rPr>
          <w:sz w:val="24"/>
        </w:rPr>
        <w:t>оценивать поведение</w:t>
      </w:r>
      <w:r>
        <w:rPr>
          <w:spacing w:val="-1"/>
          <w:sz w:val="24"/>
        </w:rPr>
        <w:t xml:space="preserve"> </w:t>
      </w:r>
      <w:r>
        <w:rPr>
          <w:sz w:val="24"/>
        </w:rPr>
        <w:t>людей с</w:t>
      </w:r>
      <w:r>
        <w:rPr>
          <w:spacing w:val="-1"/>
          <w:sz w:val="24"/>
        </w:rPr>
        <w:t xml:space="preserve"> </w:t>
      </w:r>
      <w:r>
        <w:rPr>
          <w:sz w:val="24"/>
        </w:rPr>
        <w:t>точки зрения социальных</w:t>
      </w:r>
      <w:r>
        <w:rPr>
          <w:spacing w:val="-1"/>
          <w:sz w:val="24"/>
        </w:rPr>
        <w:t xml:space="preserve"> </w:t>
      </w:r>
      <w:r>
        <w:rPr>
          <w:sz w:val="24"/>
        </w:rPr>
        <w:t>норм; осознавать неприемлемость антиобщественного поведения, в том числе необходимость борьбы с коррупцией;</w:t>
      </w:r>
    </w:p>
    <w:p>
      <w:pPr>
        <w:pStyle w:val="style76"/>
        <w:numPr>
          <w:ilvl w:val="0"/>
          <w:numId w:val="29"/>
        </w:numPr>
        <w:tabs>
          <w:tab w:leader="none" w:pos="1138" w:val="left"/>
        </w:tabs>
        <w:spacing w:after="0" w:before="3"/>
        <w:ind w:hanging="711" w:left="143" w:right="282"/>
        <w:contextualSpacing w:val="false"/>
        <w:rPr>
          <w:sz w:val="24"/>
        </w:rPr>
      </w:pPr>
      <w:r>
        <w:rPr>
          <w:sz w:val="24"/>
        </w:rPr>
        <w:t>взаимодействовать с представителями других народов, наций, культур и религиозных конфессий (с опорой на региональный компонент) на основе гуманистических и демократических ценностей современного российского общества, идей мира и взаимопонимания между народами, людьми разных культур; уважать культуру</w:t>
      </w:r>
      <w:r>
        <w:rPr>
          <w:spacing w:val="-4"/>
          <w:sz w:val="24"/>
        </w:rPr>
        <w:t xml:space="preserve"> </w:t>
      </w:r>
      <w:r>
        <w:rPr>
          <w:sz w:val="24"/>
        </w:rPr>
        <w:t>и традиции народов России, и других стран.</w:t>
      </w:r>
    </w:p>
    <w:p>
      <w:pPr>
        <w:pStyle w:val="style66"/>
        <w:spacing w:after="0" w:before="8"/>
        <w:ind w:hanging="0" w:left="0" w:right="0"/>
        <w:contextualSpacing w:val="false"/>
        <w:jc w:val="left"/>
        <w:rPr/>
      </w:pPr>
      <w:r>
        <w:rPr/>
      </w:r>
    </w:p>
    <w:p>
      <w:pPr>
        <w:pStyle w:val="style1"/>
        <w:numPr>
          <w:ilvl w:val="4"/>
          <w:numId w:val="45"/>
        </w:numPr>
        <w:tabs>
          <w:tab w:leader="none" w:pos="3878" w:val="left"/>
        </w:tabs>
        <w:spacing w:line="100" w:lineRule="atLeast"/>
        <w:ind w:hanging="900" w:left="3653" w:right="0"/>
        <w:jc w:val="both"/>
        <w:rPr>
          <w:spacing w:val="-2"/>
        </w:rPr>
      </w:pPr>
      <w:bookmarkStart w:id="13" w:name="_bookmark13"/>
      <w:bookmarkEnd w:id="13"/>
      <w:r>
        <w:rPr/>
        <w:t>ГЕОГРАФИЯ</w:t>
      </w:r>
      <w:r>
        <w:rPr>
          <w:spacing w:val="-9"/>
        </w:rPr>
        <w:t xml:space="preserve"> </w:t>
      </w:r>
      <w:r>
        <w:rPr/>
        <w:t>(по</w:t>
      </w:r>
      <w:r>
        <w:rPr>
          <w:spacing w:val="-6"/>
        </w:rPr>
        <w:t xml:space="preserve"> </w:t>
      </w:r>
      <w:r>
        <w:rPr/>
        <w:t>годам</w:t>
      </w:r>
      <w:r>
        <w:rPr>
          <w:spacing w:val="-5"/>
        </w:rPr>
        <w:t xml:space="preserve"> </w:t>
      </w:r>
      <w:r>
        <w:rPr>
          <w:spacing w:val="-2"/>
        </w:rPr>
        <w:t>обучения)</w:t>
      </w:r>
    </w:p>
    <w:p>
      <w:pPr>
        <w:pStyle w:val="style66"/>
        <w:spacing w:after="0" w:before="89"/>
        <w:ind w:firstLine="708" w:left="143" w:right="268"/>
        <w:contextualSpacing w:val="false"/>
        <w:rPr/>
      </w:pPr>
      <w:r>
        <w:rPr/>
        <w:t>В</w:t>
      </w:r>
      <w:r>
        <w:rPr>
          <w:spacing w:val="-2"/>
        </w:rPr>
        <w:t xml:space="preserve"> </w:t>
      </w:r>
      <w:r>
        <w:rPr/>
        <w:t>результате</w:t>
      </w:r>
      <w:r>
        <w:rPr>
          <w:spacing w:val="-1"/>
        </w:rPr>
        <w:t xml:space="preserve"> </w:t>
      </w:r>
      <w:r>
        <w:rPr/>
        <w:t>освоения учебного предмета «География»</w:t>
      </w:r>
      <w:r>
        <w:rPr>
          <w:spacing w:val="-3"/>
        </w:rPr>
        <w:t xml:space="preserve"> </w:t>
      </w:r>
      <w:r>
        <w:rPr/>
        <w:t>у</w:t>
      </w:r>
      <w:r>
        <w:rPr>
          <w:spacing w:val="-5"/>
        </w:rPr>
        <w:t xml:space="preserve"> </w:t>
      </w:r>
      <w:r>
        <w:rPr/>
        <w:t>обучающихся формируется система комплексных представлений о закономерностях развития природы и общества, размещении населения и хозяйства, динамике природно-экологических и социально-экономических процессов, протекающих в географическом пространстве и их последствиях, об адаптации человека к географическим условиям, о географических подходах к устойчивому развитию; формируются основы географической культуры в вопросах взаимодействия общества и природы; воспитывается чувство патриотизма, ответственности за сохранение природы родного края; развивается представление о возможных сферах будущей профессиональной деятельности, связанных с географией и современными технологиями, основанными на достижениях географической науки.</w:t>
      </w:r>
    </w:p>
    <w:p>
      <w:pPr>
        <w:pStyle w:val="style66"/>
        <w:spacing w:after="0" w:before="3"/>
        <w:ind w:firstLine="708" w:left="143" w:right="274"/>
        <w:contextualSpacing w:val="false"/>
        <w:rPr/>
      </w:pPr>
      <w:r>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pPr>
        <w:pStyle w:val="style66"/>
        <w:spacing w:after="0" w:before="275"/>
        <w:ind w:firstLine="708" w:left="143" w:right="274"/>
        <w:contextualSpacing w:val="false"/>
        <w:rPr/>
      </w:pPr>
      <w:r>
        <w:rPr/>
        <w:t xml:space="preserve">Предметные результаты по итогам </w:t>
      </w:r>
      <w:r>
        <w:rPr>
          <w:b/>
        </w:rPr>
        <w:t xml:space="preserve">первого года </w:t>
      </w:r>
      <w:r>
        <w:rPr/>
        <w:t>изучения учебного предмета «География» отражают сформированность умений:</w:t>
      </w:r>
    </w:p>
    <w:p>
      <w:pPr>
        <w:pStyle w:val="style76"/>
        <w:numPr>
          <w:ilvl w:val="0"/>
          <w:numId w:val="29"/>
        </w:numPr>
        <w:tabs>
          <w:tab w:leader="none" w:pos="1560" w:val="left"/>
        </w:tabs>
        <w:spacing w:after="0" w:before="4" w:line="232" w:lineRule="auto"/>
        <w:ind w:hanging="711" w:left="143" w:right="271"/>
        <w:contextualSpacing w:val="false"/>
        <w:rPr>
          <w:sz w:val="24"/>
        </w:rPr>
      </w:pPr>
      <w:r>
        <w:rPr>
          <w:sz w:val="24"/>
        </w:rPr>
        <w:t>характеризовать основные этапы географического изучения Земли (в древности, в эпоху Средневековья, в эпоху Великих географических открытий, в XVII–XIX вв., современные географические исследования и открытия);</w:t>
      </w:r>
    </w:p>
    <w:p>
      <w:pPr>
        <w:pStyle w:val="style76"/>
        <w:numPr>
          <w:ilvl w:val="0"/>
          <w:numId w:val="29"/>
        </w:numPr>
        <w:tabs>
          <w:tab w:leader="none" w:pos="1560" w:val="left"/>
        </w:tabs>
        <w:spacing w:after="0" w:before="2"/>
        <w:ind w:hanging="711" w:left="143" w:right="276"/>
        <w:contextualSpacing w:val="false"/>
        <w:rPr>
          <w:sz w:val="24"/>
        </w:rPr>
      </w:pPr>
      <w:r>
        <w:rPr>
          <w:sz w:val="24"/>
        </w:rPr>
        <w:t>описывать вклад великих путешественников в географическом изучении Земли, маршруты их путешествий по физической карте; способы получения географической информации на разных этапах географического изучения Земли;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76"/>
        <w:numPr>
          <w:ilvl w:val="0"/>
          <w:numId w:val="29"/>
        </w:numPr>
        <w:tabs>
          <w:tab w:leader="none" w:pos="1560" w:val="left"/>
        </w:tabs>
        <w:spacing w:after="0" w:before="74"/>
        <w:ind w:hanging="711" w:left="143" w:right="278"/>
        <w:contextualSpacing w:val="false"/>
        <w:rPr>
          <w:sz w:val="24"/>
        </w:rPr>
      </w:pPr>
      <w:r>
        <w:rPr>
          <w:sz w:val="24"/>
        </w:rPr>
        <w:t>выбирать источники географической информации (текстовые, картографические, видео- и фотоизображения, Интернет-ресурсы), необходимые для изучения</w:t>
      </w:r>
      <w:r>
        <w:rPr>
          <w:spacing w:val="40"/>
          <w:sz w:val="24"/>
        </w:rPr>
        <w:t xml:space="preserve"> </w:t>
      </w:r>
      <w:r>
        <w:rPr>
          <w:sz w:val="24"/>
        </w:rPr>
        <w:t>истории</w:t>
      </w:r>
      <w:r>
        <w:rPr>
          <w:spacing w:val="40"/>
          <w:sz w:val="24"/>
        </w:rPr>
        <w:t xml:space="preserve"> </w:t>
      </w:r>
      <w:r>
        <w:rPr>
          <w:sz w:val="24"/>
        </w:rPr>
        <w:t>географических открытий и важнейших географических исследований современности;</w:t>
      </w:r>
    </w:p>
    <w:p>
      <w:pPr>
        <w:pStyle w:val="style76"/>
        <w:numPr>
          <w:ilvl w:val="0"/>
          <w:numId w:val="29"/>
        </w:numPr>
        <w:tabs>
          <w:tab w:leader="none" w:pos="1560" w:val="left"/>
        </w:tabs>
        <w:spacing w:after="0" w:before="7" w:line="230" w:lineRule="auto"/>
        <w:ind w:hanging="711" w:left="143" w:right="275"/>
        <w:contextualSpacing w:val="false"/>
        <w:rPr>
          <w:sz w:val="24"/>
        </w:rPr>
      </w:pPr>
      <w:r>
        <w:rPr>
          <w:sz w:val="24"/>
        </w:rPr>
        <w:t>находить в различных источниках информации (включая Интернет-ресурсы) факты, позволяющие определять вклад российских ученых и путешественников в</w:t>
      </w:r>
      <w:r>
        <w:rPr>
          <w:spacing w:val="-1"/>
          <w:sz w:val="24"/>
        </w:rPr>
        <w:t xml:space="preserve"> </w:t>
      </w:r>
      <w:r>
        <w:rPr>
          <w:sz w:val="24"/>
        </w:rPr>
        <w:t>развитие знаний о</w:t>
      </w:r>
      <w:r>
        <w:rPr>
          <w:spacing w:val="-6"/>
          <w:sz w:val="24"/>
        </w:rPr>
        <w:t xml:space="preserve"> </w:t>
      </w:r>
      <w:r>
        <w:rPr>
          <w:sz w:val="24"/>
        </w:rPr>
        <w:t>Земле;</w:t>
      </w:r>
    </w:p>
    <w:p>
      <w:pPr>
        <w:pStyle w:val="style76"/>
        <w:numPr>
          <w:ilvl w:val="0"/>
          <w:numId w:val="29"/>
        </w:numPr>
        <w:tabs>
          <w:tab w:leader="none" w:pos="1560" w:val="left"/>
        </w:tabs>
        <w:spacing w:after="0" w:before="8" w:line="230" w:lineRule="auto"/>
        <w:ind w:hanging="711" w:left="143" w:right="287"/>
        <w:contextualSpacing w:val="false"/>
        <w:rPr>
          <w:sz w:val="24"/>
        </w:rPr>
      </w:pPr>
      <w:r>
        <w:rPr>
          <w:sz w:val="24"/>
        </w:rPr>
        <w:t>представлять информацию о путешествиях и географических исследованиях Земли, представленную в одном или нескольких источниках информации;</w:t>
      </w:r>
    </w:p>
    <w:p>
      <w:pPr>
        <w:pStyle w:val="style76"/>
        <w:numPr>
          <w:ilvl w:val="0"/>
          <w:numId w:val="29"/>
        </w:numPr>
        <w:tabs>
          <w:tab w:leader="none" w:pos="1560" w:val="left"/>
        </w:tabs>
        <w:spacing w:after="0" w:before="7" w:line="230" w:lineRule="auto"/>
        <w:ind w:hanging="711" w:left="143" w:right="287"/>
        <w:contextualSpacing w:val="false"/>
        <w:rPr>
          <w:sz w:val="24"/>
        </w:rPr>
      </w:pPr>
      <w:r>
        <w:rPr>
          <w:sz w:val="24"/>
        </w:rPr>
        <w:t>приводить примеры географических объектов, процессов и явлений, изучаемых различными ветвями географической науки;</w:t>
      </w:r>
    </w:p>
    <w:p>
      <w:pPr>
        <w:pStyle w:val="style76"/>
        <w:numPr>
          <w:ilvl w:val="0"/>
          <w:numId w:val="29"/>
        </w:numPr>
        <w:tabs>
          <w:tab w:leader="none" w:pos="1560" w:val="left"/>
        </w:tabs>
        <w:spacing w:after="0" w:before="6"/>
        <w:ind w:hanging="711" w:left="143" w:right="274"/>
        <w:contextualSpacing w:val="false"/>
        <w:rPr>
          <w:sz w:val="24"/>
        </w:rPr>
      </w:pPr>
      <w:r>
        <w:rPr>
          <w:sz w:val="24"/>
        </w:rPr>
        <w:t>различать изученные географические объекты, процессы и явления: план и географическую карту; орбита и ось Земли, полярный день и полярную ночь; полюса, экватор, тропики и полярные круги; жаркий, умеренный и полярный географические пояса; литосфера: состав и строение, свойства, минералы и горные породы, ядро, мантия, материковая и океаническая земная кора, землетрясение, эпицентр и очаг землетрясения, конус и жерло вулкана, острова (материковые, вулканические и коралловые), планетарные формы рельефа материки, впадины океанов, формы рельефа суши (горы и равнины); формы рельефа дна Мирового океана (шельф, срединно-океанические хребты, ложе океана), полезные ископаемые;</w:t>
      </w:r>
    </w:p>
    <w:p>
      <w:pPr>
        <w:pStyle w:val="style76"/>
        <w:numPr>
          <w:ilvl w:val="0"/>
          <w:numId w:val="29"/>
        </w:numPr>
        <w:tabs>
          <w:tab w:leader="none" w:pos="1560" w:val="left"/>
        </w:tabs>
        <w:ind w:hanging="711" w:left="143" w:right="275"/>
        <w:rPr>
          <w:sz w:val="24"/>
        </w:rPr>
      </w:pPr>
      <w:r>
        <w:rPr>
          <w:sz w:val="24"/>
        </w:rPr>
        <w:t>распознавать проявление изученных географических явлений в окружающем мире, выделяя их существенные свойства/признаки, в том числе землетрясение, медленное колебание земной коры, движение литосферных плит, вулканизм, внешние и внутренние процессы рельефообразования, физическое, химическое и биологическое выветривание, круговорот и изменения горных пород;</w:t>
      </w:r>
    </w:p>
    <w:p>
      <w:pPr>
        <w:pStyle w:val="style76"/>
        <w:numPr>
          <w:ilvl w:val="0"/>
          <w:numId w:val="29"/>
        </w:numPr>
        <w:tabs>
          <w:tab w:leader="none" w:pos="1560" w:val="left"/>
        </w:tabs>
        <w:spacing w:line="232" w:lineRule="auto"/>
        <w:ind w:hanging="711" w:left="143" w:right="288"/>
        <w:rPr>
          <w:spacing w:val="-2"/>
          <w:sz w:val="24"/>
        </w:rPr>
      </w:pPr>
      <w:r>
        <w:rPr>
          <w:sz w:val="24"/>
        </w:rPr>
        <w:t xml:space="preserve">приводить примеры изменений в литосфере в результате деятельности человека на примере своей местности, России и мира; опасных природных явлений в литосфере и средств их </w:t>
      </w:r>
      <w:r>
        <w:rPr>
          <w:spacing w:val="-2"/>
          <w:sz w:val="24"/>
        </w:rPr>
        <w:t>предупреждения;</w:t>
      </w:r>
    </w:p>
    <w:p>
      <w:pPr>
        <w:pStyle w:val="style76"/>
        <w:numPr>
          <w:ilvl w:val="0"/>
          <w:numId w:val="29"/>
        </w:numPr>
        <w:tabs>
          <w:tab w:leader="none" w:pos="1560" w:val="left"/>
        </w:tabs>
        <w:spacing w:after="0" w:before="1"/>
        <w:ind w:hanging="711" w:left="143" w:right="278"/>
        <w:contextualSpacing w:val="false"/>
        <w:rPr>
          <w:sz w:val="24"/>
        </w:rPr>
      </w:pPr>
      <w:r>
        <w:rPr>
          <w:sz w:val="24"/>
        </w:rPr>
        <w:t>приводить примеры использования геоинформационных систем (ГИС) в</w:t>
      </w:r>
      <w:r>
        <w:rPr>
          <w:spacing w:val="80"/>
          <w:sz w:val="24"/>
        </w:rPr>
        <w:t xml:space="preserve"> </w:t>
      </w:r>
      <w:r>
        <w:rPr>
          <w:sz w:val="24"/>
        </w:rPr>
        <w:t>повседневной жизни;</w:t>
      </w:r>
    </w:p>
    <w:p>
      <w:pPr>
        <w:pStyle w:val="style76"/>
        <w:numPr>
          <w:ilvl w:val="0"/>
          <w:numId w:val="29"/>
        </w:numPr>
        <w:tabs>
          <w:tab w:leader="none" w:pos="1560" w:val="left"/>
        </w:tabs>
        <w:spacing w:after="0" w:before="1"/>
        <w:ind w:hanging="711" w:left="143" w:right="274"/>
        <w:contextualSpacing w:val="false"/>
        <w:rPr>
          <w:sz w:val="24"/>
        </w:rPr>
      </w:pPr>
      <w:r>
        <w:rPr>
          <w:sz w:val="24"/>
        </w:rPr>
        <w:t>использовать планы, топографические и географические карты, глобус для получения информации, необходимой для решения учебных и (или) практико-ориентированных задач: определения направлений, азимута, определения расстояний при помощи масштаба, определения географических координат, описания местоположение крупнейших форм рельефа на территории материков и стран;</w:t>
      </w:r>
    </w:p>
    <w:p>
      <w:pPr>
        <w:pStyle w:val="style76"/>
        <w:numPr>
          <w:ilvl w:val="0"/>
          <w:numId w:val="29"/>
        </w:numPr>
        <w:tabs>
          <w:tab w:leader="none" w:pos="1560" w:val="left"/>
        </w:tabs>
        <w:spacing w:line="232" w:lineRule="auto"/>
        <w:ind w:hanging="711" w:left="143" w:right="283"/>
        <w:rPr>
          <w:sz w:val="24"/>
        </w:rPr>
      </w:pPr>
      <w:r>
        <w:rPr>
          <w:sz w:val="24"/>
        </w:rPr>
        <w:t>характеризовать географические следствия влияния Солнца и Луны, формы, размеров и движения Земли на мир живой и неживой природы;</w:t>
      </w:r>
    </w:p>
    <w:p>
      <w:pPr>
        <w:pStyle w:val="style76"/>
        <w:numPr>
          <w:ilvl w:val="0"/>
          <w:numId w:val="29"/>
        </w:numPr>
        <w:tabs>
          <w:tab w:leader="none" w:pos="1619" w:val="left"/>
        </w:tabs>
        <w:spacing w:line="293" w:lineRule="exact"/>
        <w:ind w:hanging="711" w:left="143" w:right="0"/>
        <w:rPr>
          <w:spacing w:val="-2"/>
          <w:sz w:val="24"/>
        </w:rPr>
      </w:pPr>
      <w:r>
        <w:rPr>
          <w:sz w:val="24"/>
        </w:rPr>
        <w:t>объяснять</w:t>
      </w:r>
      <w:r>
        <w:rPr>
          <w:spacing w:val="-7"/>
          <w:sz w:val="24"/>
        </w:rPr>
        <w:t xml:space="preserve"> </w:t>
      </w:r>
      <w:r>
        <w:rPr>
          <w:sz w:val="24"/>
        </w:rPr>
        <w:t>причины</w:t>
      </w:r>
      <w:r>
        <w:rPr>
          <w:spacing w:val="-5"/>
          <w:sz w:val="24"/>
        </w:rPr>
        <w:t xml:space="preserve"> </w:t>
      </w:r>
      <w:r>
        <w:rPr>
          <w:sz w:val="24"/>
        </w:rPr>
        <w:t>смены</w:t>
      </w:r>
      <w:r>
        <w:rPr>
          <w:spacing w:val="-4"/>
          <w:sz w:val="24"/>
        </w:rPr>
        <w:t xml:space="preserve"> </w:t>
      </w:r>
      <w:r>
        <w:rPr>
          <w:sz w:val="24"/>
        </w:rPr>
        <w:t>дня</w:t>
      </w:r>
      <w:r>
        <w:rPr>
          <w:spacing w:val="-5"/>
          <w:sz w:val="24"/>
        </w:rPr>
        <w:t xml:space="preserve"> </w:t>
      </w:r>
      <w:r>
        <w:rPr>
          <w:sz w:val="24"/>
        </w:rPr>
        <w:t>и</w:t>
      </w:r>
      <w:r>
        <w:rPr>
          <w:spacing w:val="-6"/>
          <w:sz w:val="24"/>
        </w:rPr>
        <w:t xml:space="preserve"> </w:t>
      </w:r>
      <w:r>
        <w:rPr>
          <w:sz w:val="24"/>
        </w:rPr>
        <w:t>ночи</w:t>
      </w:r>
      <w:r>
        <w:rPr>
          <w:spacing w:val="-5"/>
          <w:sz w:val="24"/>
        </w:rPr>
        <w:t xml:space="preserve"> </w:t>
      </w:r>
      <w:r>
        <w:rPr>
          <w:sz w:val="24"/>
        </w:rPr>
        <w:t>и</w:t>
      </w:r>
      <w:r>
        <w:rPr>
          <w:spacing w:val="-4"/>
          <w:sz w:val="24"/>
        </w:rPr>
        <w:t xml:space="preserve"> </w:t>
      </w:r>
      <w:r>
        <w:rPr>
          <w:sz w:val="24"/>
        </w:rPr>
        <w:t>времен</w:t>
      </w:r>
      <w:r>
        <w:rPr>
          <w:spacing w:val="-3"/>
          <w:sz w:val="24"/>
        </w:rPr>
        <w:t xml:space="preserve"> </w:t>
      </w:r>
      <w:r>
        <w:rPr>
          <w:spacing w:val="-2"/>
          <w:sz w:val="24"/>
        </w:rPr>
        <w:t>года;</w:t>
      </w:r>
    </w:p>
    <w:p>
      <w:pPr>
        <w:pStyle w:val="style76"/>
        <w:numPr>
          <w:ilvl w:val="0"/>
          <w:numId w:val="29"/>
        </w:numPr>
        <w:tabs>
          <w:tab w:leader="none" w:pos="1560" w:val="left"/>
        </w:tabs>
        <w:spacing w:after="0" w:before="1" w:line="232" w:lineRule="auto"/>
        <w:ind w:hanging="711" w:left="143" w:right="282"/>
        <w:contextualSpacing w:val="false"/>
        <w:rPr>
          <w:sz w:val="24"/>
        </w:rPr>
      </w:pPr>
      <w:r>
        <w:rPr>
          <w:sz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pPr>
        <w:pStyle w:val="style76"/>
        <w:numPr>
          <w:ilvl w:val="0"/>
          <w:numId w:val="29"/>
        </w:numPr>
        <w:tabs>
          <w:tab w:leader="none" w:pos="1560" w:val="left"/>
        </w:tabs>
        <w:spacing w:after="0" w:before="8" w:line="230" w:lineRule="auto"/>
        <w:ind w:hanging="711" w:left="143" w:right="280"/>
        <w:contextualSpacing w:val="false"/>
        <w:rPr>
          <w:sz w:val="24"/>
        </w:rPr>
      </w:pPr>
      <w:r>
        <w:rPr>
          <w:sz w:val="24"/>
        </w:rPr>
        <w:t>классифицировать: горные породы по происхождению, формы рельефа суши по высоте и по внешнему облику;</w:t>
      </w:r>
    </w:p>
    <w:p>
      <w:pPr>
        <w:pStyle w:val="style76"/>
        <w:numPr>
          <w:ilvl w:val="0"/>
          <w:numId w:val="29"/>
        </w:numPr>
        <w:tabs>
          <w:tab w:leader="none" w:pos="1561" w:val="left"/>
        </w:tabs>
        <w:spacing w:after="0" w:before="5" w:line="292" w:lineRule="exact"/>
        <w:ind w:hanging="711" w:left="143" w:right="0"/>
        <w:contextualSpacing w:val="false"/>
        <w:rPr>
          <w:spacing w:val="-2"/>
          <w:sz w:val="24"/>
        </w:rPr>
      </w:pPr>
      <w:r>
        <w:rPr>
          <w:sz w:val="24"/>
        </w:rPr>
        <w:t>называть</w:t>
      </w:r>
      <w:r>
        <w:rPr>
          <w:spacing w:val="-11"/>
          <w:sz w:val="24"/>
        </w:rPr>
        <w:t xml:space="preserve"> </w:t>
      </w:r>
      <w:r>
        <w:rPr>
          <w:sz w:val="24"/>
        </w:rPr>
        <w:t>причины</w:t>
      </w:r>
      <w:r>
        <w:rPr>
          <w:spacing w:val="-8"/>
          <w:sz w:val="24"/>
        </w:rPr>
        <w:t xml:space="preserve"> </w:t>
      </w:r>
      <w:r>
        <w:rPr>
          <w:sz w:val="24"/>
        </w:rPr>
        <w:t>землетрясений</w:t>
      </w:r>
      <w:r>
        <w:rPr>
          <w:spacing w:val="-8"/>
          <w:sz w:val="24"/>
        </w:rPr>
        <w:t xml:space="preserve"> </w:t>
      </w:r>
      <w:r>
        <w:rPr>
          <w:sz w:val="24"/>
        </w:rPr>
        <w:t>и</w:t>
      </w:r>
      <w:r>
        <w:rPr>
          <w:spacing w:val="-9"/>
          <w:sz w:val="24"/>
        </w:rPr>
        <w:t xml:space="preserve"> </w:t>
      </w:r>
      <w:r>
        <w:rPr>
          <w:sz w:val="24"/>
        </w:rPr>
        <w:t>вулканических</w:t>
      </w:r>
      <w:r>
        <w:rPr>
          <w:spacing w:val="-5"/>
          <w:sz w:val="24"/>
        </w:rPr>
        <w:t xml:space="preserve"> </w:t>
      </w:r>
      <w:r>
        <w:rPr>
          <w:spacing w:val="-2"/>
          <w:sz w:val="24"/>
        </w:rPr>
        <w:t>извержений;</w:t>
      </w:r>
    </w:p>
    <w:p>
      <w:pPr>
        <w:pStyle w:val="style76"/>
        <w:numPr>
          <w:ilvl w:val="0"/>
          <w:numId w:val="29"/>
        </w:numPr>
        <w:tabs>
          <w:tab w:leader="none" w:pos="1560" w:val="left"/>
        </w:tabs>
        <w:spacing w:after="0" w:before="1" w:line="232" w:lineRule="auto"/>
        <w:ind w:hanging="711" w:left="143" w:right="283"/>
        <w:contextualSpacing w:val="false"/>
        <w:rPr>
          <w:sz w:val="24"/>
        </w:rPr>
      </w:pPr>
      <w:r>
        <w:rPr>
          <w:sz w:val="24"/>
        </w:rPr>
        <w:t>показывать на карте и обозначать на контурной карте материки и океаны, крупные формы рельефа Земли.</w:t>
      </w:r>
    </w:p>
    <w:p>
      <w:pPr>
        <w:pStyle w:val="style66"/>
        <w:spacing w:after="0" w:before="4"/>
        <w:ind w:hanging="0" w:left="0" w:right="0"/>
        <w:contextualSpacing w:val="false"/>
        <w:jc w:val="left"/>
        <w:rPr/>
      </w:pPr>
      <w:r>
        <w:rPr/>
      </w:r>
    </w:p>
    <w:p>
      <w:pPr>
        <w:pStyle w:val="style66"/>
        <w:spacing w:line="232" w:lineRule="auto"/>
        <w:ind w:firstLine="708" w:left="143" w:right="271"/>
        <w:rPr/>
      </w:pPr>
      <w:r>
        <w:rPr/>
        <w:t xml:space="preserve">Предметные результаты по итогам </w:t>
      </w:r>
      <w:r>
        <w:rPr>
          <w:b/>
        </w:rPr>
        <w:t xml:space="preserve">второго года </w:t>
      </w:r>
      <w:r>
        <w:rPr/>
        <w:t>изучения учебного предмета «География» отражают сформированность умений:</w:t>
      </w:r>
    </w:p>
    <w:p>
      <w:pPr>
        <w:pStyle w:val="style76"/>
        <w:numPr>
          <w:ilvl w:val="0"/>
          <w:numId w:val="29"/>
        </w:numPr>
        <w:tabs>
          <w:tab w:leader="none" w:pos="1560" w:val="left"/>
        </w:tabs>
        <w:spacing w:after="0" w:before="6"/>
        <w:ind w:hanging="711" w:left="143" w:right="270"/>
        <w:contextualSpacing w:val="false"/>
        <w:rPr>
          <w:sz w:val="24"/>
        </w:rPr>
      </w:pPr>
      <w:r>
        <w:rPr>
          <w:sz w:val="24"/>
        </w:rPr>
        <w:t>находить, извлекать и использовать информацию из различных источников (картографические, текстовые, видео- и фотоизображения, Интернет-ресурсы) необходимую для решения учебных и (или) практико-ориентированных задач: описывать по физической карте полушарий, физической карте России, карте океанов, глобусу местоположение изученных географических объектов; определять тенденции изменений температуры воздуха, количества атмосферных осадков в зависимости от географического положения объектов;</w:t>
      </w:r>
      <w:r>
        <w:rPr>
          <w:spacing w:val="40"/>
          <w:sz w:val="24"/>
        </w:rPr>
        <w:t xml:space="preserve"> </w:t>
      </w:r>
      <w:r>
        <w:rPr>
          <w:sz w:val="24"/>
        </w:rPr>
        <w:t>определять</w:t>
      </w:r>
      <w:r>
        <w:rPr>
          <w:spacing w:val="40"/>
          <w:sz w:val="24"/>
        </w:rPr>
        <w:t xml:space="preserve"> </w:t>
      </w:r>
      <w:r>
        <w:rPr>
          <w:sz w:val="24"/>
        </w:rPr>
        <w:t>соленость вод морей/озер, сравнивать реки по заданным показателям, сравнения годового количества осадков, выпадающих на разных широтах, сравнивать особенности растительного и животного мира в природных зонах мира;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76"/>
        <w:numPr>
          <w:ilvl w:val="0"/>
          <w:numId w:val="29"/>
        </w:numPr>
        <w:tabs>
          <w:tab w:leader="none" w:pos="1560" w:val="left"/>
        </w:tabs>
        <w:spacing w:after="0" w:before="74"/>
        <w:ind w:hanging="711" w:left="143" w:right="284"/>
        <w:contextualSpacing w:val="false"/>
        <w:rPr>
          <w:sz w:val="24"/>
        </w:rPr>
      </w:pPr>
      <w:r>
        <w:rPr>
          <w:sz w:val="24"/>
        </w:rPr>
        <w:t>получать информацию об отдельных компонентах природы Земли с использованием карт различного содержания;</w:t>
      </w:r>
    </w:p>
    <w:p>
      <w:pPr>
        <w:pStyle w:val="style76"/>
        <w:numPr>
          <w:ilvl w:val="0"/>
          <w:numId w:val="29"/>
        </w:numPr>
        <w:tabs>
          <w:tab w:leader="none" w:pos="1560" w:val="left"/>
        </w:tabs>
        <w:spacing w:after="0" w:before="2"/>
        <w:ind w:hanging="711" w:left="143" w:right="272"/>
        <w:contextualSpacing w:val="false"/>
        <w:rPr>
          <w:sz w:val="24"/>
        </w:rPr>
      </w:pPr>
      <w:r>
        <w:rPr>
          <w:sz w:val="24"/>
        </w:rPr>
        <w:t>различать изученные географические объекты, процессы и явления в геосферах: гидросфера: состав, строение и свойства, части Мирового океана (моря, заливы, проливы, каналы), движение вод в океане (волны, приливы и отливы, океанические течения); реки (равнинные и горные), части реки (исток, устье, притоки), речная система, речной бассейн, пороги и водопады, питание и режим рек, озера (типы озѐр по происхождению котловин, озера сточные и бессточные); болота, подземные воды их виды; гейзеры, горные и покровные ледники, многолетняя мерзлота; атмосфера: состав и строение, свойства; температура воздуха, ее зависимость от нагревания поверхности от угла падения солнечных лучей, суточный и годовой ход температуры воздуха, амплитуда температур; образование облаков и их виды, туман; образование атмосферных осадков, их виды и распределение; атмосферное давление и ветры (бризы, муссоны, пассаты); погода и климат, климатообразующие факторы, климаты Земли; глобальные климатические изменения; биосфера: состав и границы, разнообразие животного и растительного мира, жизнь на суше и в океане, человек как часть биосферы; распространение людей на Земле, расы человека; географическая оболочка: состав, строение и свойства (целостность, зональность, ритмичность); природно-территориальный комплекс, природная зональность и высотная поясность, почвы;</w:t>
      </w:r>
    </w:p>
    <w:p>
      <w:pPr>
        <w:pStyle w:val="style76"/>
        <w:numPr>
          <w:ilvl w:val="0"/>
          <w:numId w:val="29"/>
        </w:numPr>
        <w:tabs>
          <w:tab w:leader="none" w:pos="1560" w:val="left"/>
        </w:tabs>
        <w:spacing w:line="232" w:lineRule="auto"/>
        <w:ind w:hanging="711" w:left="143" w:right="285"/>
        <w:rPr>
          <w:sz w:val="24"/>
        </w:rPr>
      </w:pPr>
      <w:r>
        <w:rPr>
          <w:sz w:val="24"/>
        </w:rPr>
        <w:t>распознавать проявление изученных географических явлений в окружающем мире, выделяя их существенные свойства, являющиеся отражением таких свойств географической оболочки как зональность и азональность, ритмичность и целостность;</w:t>
      </w:r>
    </w:p>
    <w:p>
      <w:pPr>
        <w:pStyle w:val="style76"/>
        <w:numPr>
          <w:ilvl w:val="0"/>
          <w:numId w:val="29"/>
        </w:numPr>
        <w:tabs>
          <w:tab w:leader="none" w:pos="1560" w:val="left"/>
        </w:tabs>
        <w:spacing w:after="0" w:before="5" w:line="232" w:lineRule="auto"/>
        <w:ind w:hanging="711" w:left="143" w:right="294"/>
        <w:contextualSpacing w:val="false"/>
        <w:rPr>
          <w:sz w:val="24"/>
        </w:rPr>
      </w:pPr>
      <w:r>
        <w:rPr>
          <w:sz w:val="24"/>
        </w:rPr>
        <w:t>характеризовать значение географических сфер в жизни Земли, а также круговоротов воды, газов и биологических веществ в природе:</w:t>
      </w:r>
    </w:p>
    <w:p>
      <w:pPr>
        <w:pStyle w:val="style76"/>
        <w:numPr>
          <w:ilvl w:val="0"/>
          <w:numId w:val="29"/>
        </w:numPr>
        <w:tabs>
          <w:tab w:leader="none" w:pos="1560" w:val="left"/>
        </w:tabs>
        <w:spacing w:after="0" w:before="2"/>
        <w:ind w:hanging="711" w:left="143" w:right="277"/>
        <w:contextualSpacing w:val="false"/>
        <w:rPr>
          <w:sz w:val="24"/>
        </w:rPr>
      </w:pPr>
      <w:r>
        <w:rPr>
          <w:sz w:val="24"/>
        </w:rPr>
        <w:t>приводить примеры проявление таких свойств географической оболочки, как зональность, ритмичность и целостность, изменений в геосферах в результате деятельности человека</w:t>
      </w:r>
      <w:r>
        <w:rPr>
          <w:spacing w:val="-1"/>
          <w:sz w:val="24"/>
        </w:rPr>
        <w:t xml:space="preserve"> </w:t>
      </w:r>
      <w:r>
        <w:rPr>
          <w:sz w:val="24"/>
        </w:rPr>
        <w:t>на</w:t>
      </w:r>
      <w:r>
        <w:rPr>
          <w:spacing w:val="-3"/>
          <w:sz w:val="24"/>
        </w:rPr>
        <w:t xml:space="preserve"> </w:t>
      </w:r>
      <w:r>
        <w:rPr>
          <w:sz w:val="24"/>
        </w:rPr>
        <w:t>примере</w:t>
      </w:r>
      <w:r>
        <w:rPr>
          <w:spacing w:val="-1"/>
          <w:sz w:val="24"/>
        </w:rPr>
        <w:t xml:space="preserve"> </w:t>
      </w:r>
      <w:r>
        <w:rPr>
          <w:sz w:val="24"/>
        </w:rPr>
        <w:t>своей</w:t>
      </w:r>
      <w:r>
        <w:rPr>
          <w:spacing w:val="-2"/>
          <w:sz w:val="24"/>
        </w:rPr>
        <w:t xml:space="preserve"> </w:t>
      </w:r>
      <w:r>
        <w:rPr>
          <w:sz w:val="24"/>
        </w:rPr>
        <w:t>местности,</w:t>
      </w:r>
      <w:r>
        <w:rPr>
          <w:spacing w:val="-2"/>
          <w:sz w:val="24"/>
        </w:rPr>
        <w:t xml:space="preserve"> </w:t>
      </w:r>
      <w:r>
        <w:rPr>
          <w:sz w:val="24"/>
        </w:rPr>
        <w:t>России и</w:t>
      </w:r>
      <w:r>
        <w:rPr>
          <w:spacing w:val="-2"/>
          <w:sz w:val="24"/>
        </w:rPr>
        <w:t xml:space="preserve"> </w:t>
      </w:r>
      <w:r>
        <w:rPr>
          <w:sz w:val="24"/>
        </w:rPr>
        <w:t>мира;</w:t>
      </w:r>
      <w:r>
        <w:rPr>
          <w:spacing w:val="-2"/>
          <w:sz w:val="24"/>
        </w:rPr>
        <w:t xml:space="preserve"> </w:t>
      </w:r>
      <w:r>
        <w:rPr>
          <w:sz w:val="24"/>
        </w:rPr>
        <w:t>путей</w:t>
      </w:r>
      <w:r>
        <w:rPr>
          <w:spacing w:val="-2"/>
          <w:sz w:val="24"/>
        </w:rPr>
        <w:t xml:space="preserve"> </w:t>
      </w:r>
      <w:r>
        <w:rPr>
          <w:sz w:val="24"/>
        </w:rPr>
        <w:t>решения</w:t>
      </w:r>
      <w:r>
        <w:rPr>
          <w:spacing w:val="-2"/>
          <w:sz w:val="24"/>
        </w:rPr>
        <w:t xml:space="preserve"> </w:t>
      </w:r>
      <w:r>
        <w:rPr>
          <w:sz w:val="24"/>
        </w:rPr>
        <w:t>существующих экологических проблем в различных сферах географической оболочки; опасных природных явлений в географических сферах и средств их предупреждения; актуальных исследований в</w:t>
      </w:r>
      <w:r>
        <w:rPr>
          <w:spacing w:val="40"/>
          <w:sz w:val="24"/>
        </w:rPr>
        <w:t xml:space="preserve"> </w:t>
      </w:r>
      <w:r>
        <w:rPr>
          <w:sz w:val="24"/>
        </w:rPr>
        <w:t>геосферах, вклада российских ученых в данные исследования;</w:t>
      </w:r>
    </w:p>
    <w:p>
      <w:pPr>
        <w:pStyle w:val="style76"/>
        <w:numPr>
          <w:ilvl w:val="0"/>
          <w:numId w:val="29"/>
        </w:numPr>
        <w:tabs>
          <w:tab w:leader="none" w:pos="1560" w:val="left"/>
        </w:tabs>
        <w:spacing w:line="232" w:lineRule="auto"/>
        <w:ind w:hanging="711" w:left="143" w:right="273"/>
        <w:rPr>
          <w:sz w:val="24"/>
        </w:rPr>
      </w:pPr>
      <w:r>
        <w:rPr>
          <w:sz w:val="24"/>
        </w:rPr>
        <w:t>проводить измерения основных элементов погоды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pPr>
        <w:pStyle w:val="style76"/>
        <w:numPr>
          <w:ilvl w:val="0"/>
          <w:numId w:val="29"/>
        </w:numPr>
        <w:tabs>
          <w:tab w:leader="none" w:pos="1560" w:val="left"/>
        </w:tabs>
        <w:spacing w:after="0" w:before="4" w:line="232" w:lineRule="auto"/>
        <w:ind w:hanging="711" w:left="143" w:right="283"/>
        <w:contextualSpacing w:val="false"/>
        <w:rPr>
          <w:spacing w:val="-2"/>
          <w:sz w:val="24"/>
        </w:rPr>
      </w:pPr>
      <w:r>
        <w:rPr>
          <w:sz w:val="24"/>
        </w:rPr>
        <w:t xml:space="preserve">устанавливать зависимость между температурой воздуха и его относительной влажностью на основе анализа графиков суточного хода температуры воздуха и относительной </w:t>
      </w:r>
      <w:r>
        <w:rPr>
          <w:spacing w:val="-2"/>
          <w:sz w:val="24"/>
        </w:rPr>
        <w:t>влажности;</w:t>
      </w:r>
    </w:p>
    <w:p>
      <w:pPr>
        <w:pStyle w:val="style76"/>
        <w:numPr>
          <w:ilvl w:val="0"/>
          <w:numId w:val="29"/>
        </w:numPr>
        <w:tabs>
          <w:tab w:leader="none" w:pos="1560" w:val="left"/>
        </w:tabs>
        <w:spacing w:after="0" w:before="10" w:line="230" w:lineRule="auto"/>
        <w:ind w:hanging="711" w:left="143" w:right="292"/>
        <w:contextualSpacing w:val="false"/>
        <w:rPr>
          <w:sz w:val="24"/>
        </w:rPr>
      </w:pPr>
      <w:r>
        <w:rPr>
          <w:sz w:val="24"/>
        </w:rPr>
        <w:t>объяснять значение круговорота газов, воды и биологических веществ в геосферах, причины образования ветра, приливов и отливов, зависимость нагревания земной поверхности от угла падения солнечных лучей;</w:t>
      </w:r>
    </w:p>
    <w:p>
      <w:pPr>
        <w:pStyle w:val="style76"/>
        <w:numPr>
          <w:ilvl w:val="0"/>
          <w:numId w:val="29"/>
        </w:numPr>
        <w:tabs>
          <w:tab w:leader="none" w:pos="1560" w:val="left"/>
        </w:tabs>
        <w:spacing w:after="0" w:before="6"/>
        <w:ind w:hanging="711" w:left="143" w:right="273"/>
        <w:contextualSpacing w:val="false"/>
        <w:rPr>
          <w:sz w:val="24"/>
        </w:rPr>
      </w:pPr>
      <w:r>
        <w:rPr>
          <w:sz w:val="24"/>
        </w:rPr>
        <w:t>использовать знания об особенностях отдельных компонентов природы Земли и взаимосвязях между ними для решения учебных и практических задач: сравнения свойств атмосферы в пунктах, расположенных на разных высотах над уровнем моря; сравнения количества солнечного тепла получаемого земной поверхностью при различных углах падения солнечных лучей, определения суточных и годовых амплитуд температуры воздуха;</w:t>
      </w:r>
    </w:p>
    <w:p>
      <w:pPr>
        <w:pStyle w:val="style76"/>
        <w:numPr>
          <w:ilvl w:val="0"/>
          <w:numId w:val="29"/>
        </w:numPr>
        <w:tabs>
          <w:tab w:leader="none" w:pos="1559" w:val="left"/>
          <w:tab w:leader="none" w:pos="3859" w:val="left"/>
          <w:tab w:leader="none" w:pos="4759" w:val="left"/>
          <w:tab w:leader="none" w:pos="5405" w:val="left"/>
          <w:tab w:leader="none" w:pos="7592" w:val="left"/>
          <w:tab w:leader="none" w:pos="9311" w:val="left"/>
        </w:tabs>
        <w:spacing w:after="0" w:before="4" w:line="232" w:lineRule="auto"/>
        <w:ind w:hanging="711" w:left="143" w:right="296"/>
        <w:contextualSpacing w:val="false"/>
        <w:jc w:val="left"/>
        <w:rPr>
          <w:spacing w:val="-2"/>
          <w:sz w:val="24"/>
        </w:rPr>
      </w:pPr>
      <w:r>
        <w:rPr>
          <w:spacing w:val="-2"/>
          <w:sz w:val="24"/>
        </w:rPr>
        <w:t>классифицировать</w:t>
      </w:r>
      <w:r>
        <w:rPr>
          <w:sz w:val="24"/>
        </w:rPr>
        <w:tab/>
      </w:r>
      <w:r>
        <w:rPr>
          <w:spacing w:val="-4"/>
          <w:sz w:val="24"/>
        </w:rPr>
        <w:t>моря</w:t>
      </w:r>
      <w:r>
        <w:rPr>
          <w:sz w:val="24"/>
        </w:rPr>
        <w:tab/>
      </w:r>
      <w:r>
        <w:rPr>
          <w:spacing w:val="-6"/>
          <w:sz w:val="24"/>
        </w:rPr>
        <w:t>по</w:t>
      </w:r>
      <w:r>
        <w:rPr>
          <w:sz w:val="24"/>
        </w:rPr>
        <w:tab/>
      </w:r>
      <w:r>
        <w:rPr>
          <w:spacing w:val="-2"/>
          <w:sz w:val="24"/>
        </w:rPr>
        <w:t>местоположению</w:t>
      </w:r>
      <w:r>
        <w:rPr>
          <w:sz w:val="24"/>
        </w:rPr>
        <w:tab/>
      </w:r>
      <w:r>
        <w:rPr>
          <w:spacing w:val="-2"/>
          <w:sz w:val="24"/>
        </w:rPr>
        <w:t>(внутренние,</w:t>
      </w:r>
      <w:r>
        <w:rPr>
          <w:sz w:val="24"/>
        </w:rPr>
        <w:tab/>
      </w:r>
      <w:r>
        <w:rPr>
          <w:spacing w:val="-2"/>
          <w:sz w:val="24"/>
        </w:rPr>
        <w:t>окраинные, межостровные);</w:t>
      </w:r>
    </w:p>
    <w:p>
      <w:pPr>
        <w:pStyle w:val="style76"/>
        <w:numPr>
          <w:ilvl w:val="0"/>
          <w:numId w:val="29"/>
        </w:numPr>
        <w:tabs>
          <w:tab w:leader="none" w:pos="1559" w:val="left"/>
        </w:tabs>
        <w:spacing w:after="0" w:before="2" w:line="232" w:lineRule="auto"/>
        <w:ind w:hanging="711" w:left="143" w:right="313"/>
        <w:contextualSpacing w:val="false"/>
        <w:jc w:val="left"/>
        <w:rPr>
          <w:sz w:val="24"/>
        </w:rPr>
      </w:pPr>
      <w:r>
        <w:rPr>
          <w:sz w:val="24"/>
        </w:rPr>
        <w:t>показывать</w:t>
      </w:r>
      <w:r>
        <w:rPr>
          <w:spacing w:val="40"/>
          <w:sz w:val="24"/>
        </w:rPr>
        <w:t xml:space="preserve"> </w:t>
      </w:r>
      <w:r>
        <w:rPr>
          <w:sz w:val="24"/>
        </w:rPr>
        <w:t>на</w:t>
      </w:r>
      <w:r>
        <w:rPr>
          <w:spacing w:val="39"/>
          <w:sz w:val="24"/>
        </w:rPr>
        <w:t xml:space="preserve"> </w:t>
      </w:r>
      <w:r>
        <w:rPr>
          <w:sz w:val="24"/>
        </w:rPr>
        <w:t>карте</w:t>
      </w:r>
      <w:r>
        <w:rPr>
          <w:spacing w:val="40"/>
          <w:sz w:val="24"/>
        </w:rPr>
        <w:t xml:space="preserve"> </w:t>
      </w:r>
      <w:r>
        <w:rPr>
          <w:sz w:val="24"/>
        </w:rPr>
        <w:t>и</w:t>
      </w:r>
      <w:r>
        <w:rPr>
          <w:spacing w:val="40"/>
          <w:sz w:val="24"/>
        </w:rPr>
        <w:t xml:space="preserve"> </w:t>
      </w:r>
      <w:r>
        <w:rPr>
          <w:sz w:val="24"/>
        </w:rPr>
        <w:t>обозначать</w:t>
      </w:r>
      <w:r>
        <w:rPr>
          <w:spacing w:val="40"/>
          <w:sz w:val="24"/>
        </w:rPr>
        <w:t xml:space="preserve"> </w:t>
      </w:r>
      <w:r>
        <w:rPr>
          <w:sz w:val="24"/>
        </w:rPr>
        <w:t>на</w:t>
      </w:r>
      <w:r>
        <w:rPr>
          <w:spacing w:val="39"/>
          <w:sz w:val="24"/>
        </w:rPr>
        <w:t xml:space="preserve"> </w:t>
      </w:r>
      <w:r>
        <w:rPr>
          <w:sz w:val="24"/>
        </w:rPr>
        <w:t>контурной</w:t>
      </w:r>
      <w:r>
        <w:rPr>
          <w:spacing w:val="40"/>
          <w:sz w:val="24"/>
        </w:rPr>
        <w:t xml:space="preserve"> </w:t>
      </w:r>
      <w:r>
        <w:rPr>
          <w:sz w:val="24"/>
        </w:rPr>
        <w:t>карте</w:t>
      </w:r>
      <w:r>
        <w:rPr>
          <w:spacing w:val="40"/>
          <w:sz w:val="24"/>
        </w:rPr>
        <w:t xml:space="preserve"> </w:t>
      </w:r>
      <w:r>
        <w:rPr>
          <w:sz w:val="24"/>
        </w:rPr>
        <w:t>(при</w:t>
      </w:r>
      <w:r>
        <w:rPr>
          <w:spacing w:val="40"/>
          <w:sz w:val="24"/>
        </w:rPr>
        <w:t xml:space="preserve"> </w:t>
      </w:r>
      <w:r>
        <w:rPr>
          <w:sz w:val="24"/>
        </w:rPr>
        <w:t>наличии</w:t>
      </w:r>
      <w:r>
        <w:rPr>
          <w:spacing w:val="40"/>
          <w:sz w:val="24"/>
        </w:rPr>
        <w:t xml:space="preserve"> </w:t>
      </w:r>
      <w:r>
        <w:rPr>
          <w:sz w:val="24"/>
        </w:rPr>
        <w:t>возможности) крупнейшие моря, заливы, проливы и каналы; реки и озера Земли;</w:t>
      </w:r>
    </w:p>
    <w:p>
      <w:pPr>
        <w:pStyle w:val="style76"/>
        <w:numPr>
          <w:ilvl w:val="0"/>
          <w:numId w:val="29"/>
        </w:numPr>
        <w:tabs>
          <w:tab w:leader="none" w:pos="1559" w:val="left"/>
        </w:tabs>
        <w:spacing w:after="0" w:before="3" w:line="232" w:lineRule="auto"/>
        <w:ind w:hanging="711" w:left="143" w:right="319"/>
        <w:contextualSpacing w:val="false"/>
        <w:jc w:val="left"/>
        <w:rPr>
          <w:sz w:val="24"/>
        </w:rPr>
      </w:pPr>
      <w:r>
        <w:rPr>
          <w:sz w:val="24"/>
        </w:rPr>
        <w:t>описывать</w:t>
      </w:r>
      <w:r>
        <w:rPr>
          <w:spacing w:val="34"/>
          <w:sz w:val="24"/>
        </w:rPr>
        <w:t xml:space="preserve"> </w:t>
      </w:r>
      <w:r>
        <w:rPr>
          <w:sz w:val="24"/>
        </w:rPr>
        <w:t>положение на</w:t>
      </w:r>
      <w:r>
        <w:rPr>
          <w:spacing w:val="32"/>
          <w:sz w:val="24"/>
        </w:rPr>
        <w:t xml:space="preserve"> </w:t>
      </w:r>
      <w:r>
        <w:rPr>
          <w:sz w:val="24"/>
        </w:rPr>
        <w:t>карте</w:t>
      </w:r>
      <w:r>
        <w:rPr>
          <w:spacing w:val="32"/>
          <w:sz w:val="24"/>
        </w:rPr>
        <w:t xml:space="preserve"> </w:t>
      </w:r>
      <w:r>
        <w:rPr>
          <w:sz w:val="24"/>
        </w:rPr>
        <w:t>главных</w:t>
      </w:r>
      <w:r>
        <w:rPr>
          <w:spacing w:val="34"/>
          <w:sz w:val="24"/>
        </w:rPr>
        <w:t xml:space="preserve"> </w:t>
      </w:r>
      <w:r>
        <w:rPr>
          <w:sz w:val="24"/>
        </w:rPr>
        <w:t>течений,</w:t>
      </w:r>
      <w:r>
        <w:rPr>
          <w:spacing w:val="31"/>
          <w:sz w:val="24"/>
        </w:rPr>
        <w:t xml:space="preserve"> </w:t>
      </w:r>
      <w:r>
        <w:rPr>
          <w:sz w:val="24"/>
        </w:rPr>
        <w:t>глубоководных</w:t>
      </w:r>
      <w:r>
        <w:rPr>
          <w:spacing w:val="37"/>
          <w:sz w:val="24"/>
        </w:rPr>
        <w:t xml:space="preserve"> </w:t>
      </w:r>
      <w:r>
        <w:rPr>
          <w:sz w:val="24"/>
        </w:rPr>
        <w:t>желобов</w:t>
      </w:r>
      <w:r>
        <w:rPr>
          <w:spacing w:val="32"/>
          <w:sz w:val="24"/>
        </w:rPr>
        <w:t xml:space="preserve"> </w:t>
      </w:r>
      <w:r>
        <w:rPr>
          <w:sz w:val="24"/>
        </w:rPr>
        <w:t>и</w:t>
      </w:r>
      <w:r>
        <w:rPr>
          <w:spacing w:val="35"/>
          <w:sz w:val="24"/>
        </w:rPr>
        <w:t xml:space="preserve"> </w:t>
      </w:r>
      <w:r>
        <w:rPr>
          <w:sz w:val="24"/>
        </w:rPr>
        <w:t>впадин Мирового океана, крупных островов и полуостровов, природных зон.</w:t>
      </w:r>
    </w:p>
    <w:p>
      <w:pPr>
        <w:pStyle w:val="style66"/>
        <w:ind w:hanging="0" w:left="0" w:right="0"/>
        <w:jc w:val="left"/>
        <w:rPr/>
      </w:pPr>
      <w:r>
        <w:rPr/>
      </w:r>
    </w:p>
    <w:p>
      <w:pPr>
        <w:pStyle w:val="style66"/>
        <w:ind w:firstLine="708" w:left="143" w:right="276"/>
        <w:rPr/>
      </w:pPr>
      <w:r>
        <w:rPr/>
        <w:t xml:space="preserve">Предметные результаты по итогам </w:t>
      </w:r>
      <w:r>
        <w:rPr>
          <w:b/>
        </w:rPr>
        <w:t xml:space="preserve">третьего года </w:t>
      </w:r>
      <w:r>
        <w:rPr/>
        <w:t>изучения учебного предмета «География» отражают сформированность умений:</w:t>
      </w:r>
    </w:p>
    <w:p>
      <w:pPr>
        <w:pStyle w:val="style76"/>
        <w:numPr>
          <w:ilvl w:val="0"/>
          <w:numId w:val="29"/>
        </w:numPr>
        <w:tabs>
          <w:tab w:leader="none" w:pos="1560" w:val="left"/>
        </w:tabs>
        <w:spacing w:after="0" w:before="2"/>
        <w:ind w:hanging="711" w:left="143" w:right="277"/>
        <w:contextualSpacing w:val="false"/>
        <w:rPr>
          <w:sz w:val="24"/>
        </w:rPr>
      </w:pPr>
      <w:r>
        <w:rPr>
          <w:sz w:val="24"/>
        </w:rPr>
        <w:t>находить, извлекать и использовать информацию из различных источников (картографические, текстовые, видео- и фотоизображения, Интернет-ресурсы) необходимую для решения учебных и (или) практико-ориентированных задач: описывать и сравнивать</w:t>
      </w:r>
      <w:r>
        <w:rPr>
          <w:spacing w:val="40"/>
          <w:sz w:val="24"/>
        </w:rPr>
        <w:t xml:space="preserve"> </w:t>
      </w:r>
      <w:r>
        <w:rPr>
          <w:sz w:val="24"/>
        </w:rPr>
        <w:t>географическое</w:t>
      </w:r>
      <w:r>
        <w:rPr>
          <w:spacing w:val="40"/>
          <w:sz w:val="24"/>
        </w:rPr>
        <w:t xml:space="preserve"> </w:t>
      </w:r>
      <w:r>
        <w:rPr>
          <w:sz w:val="24"/>
        </w:rPr>
        <w:t>положение</w:t>
      </w:r>
      <w:r>
        <w:rPr>
          <w:spacing w:val="40"/>
          <w:sz w:val="24"/>
        </w:rPr>
        <w:t xml:space="preserve"> </w:t>
      </w:r>
      <w:r>
        <w:rPr>
          <w:sz w:val="24"/>
        </w:rPr>
        <w:t>географических</w:t>
      </w:r>
      <w:r>
        <w:rPr>
          <w:spacing w:val="40"/>
          <w:sz w:val="24"/>
        </w:rPr>
        <w:t xml:space="preserve"> </w:t>
      </w:r>
      <w:r>
        <w:rPr>
          <w:sz w:val="24"/>
        </w:rPr>
        <w:t>объектов</w:t>
      </w:r>
      <w:r>
        <w:rPr>
          <w:spacing w:val="40"/>
          <w:sz w:val="24"/>
        </w:rPr>
        <w:t xml:space="preserve"> </w:t>
      </w:r>
      <w:r>
        <w:rPr>
          <w:sz w:val="24"/>
        </w:rPr>
        <w:t>на</w:t>
      </w:r>
      <w:r>
        <w:rPr>
          <w:spacing w:val="40"/>
          <w:sz w:val="24"/>
        </w:rPr>
        <w:t xml:space="preserve"> </w:t>
      </w:r>
      <w:r>
        <w:rPr>
          <w:sz w:val="24"/>
        </w:rPr>
        <w:t>карте;</w:t>
      </w:r>
      <w:r>
        <w:rPr>
          <w:spacing w:val="40"/>
          <w:sz w:val="24"/>
        </w:rPr>
        <w:t xml:space="preserve"> </w:t>
      </w:r>
      <w:r>
        <w:rPr>
          <w:sz w:val="24"/>
        </w:rPr>
        <w:t>выявлять</w:t>
      </w:r>
      <w:r>
        <w:rPr>
          <w:spacing w:val="40"/>
          <w:sz w:val="24"/>
        </w:rPr>
        <w:t xml:space="preserve"> </w:t>
      </w:r>
      <w:r>
        <w:rPr>
          <w:sz w:val="24"/>
        </w:rPr>
        <w:t>взаимосвязи</w:t>
      </w:r>
      <w:r>
        <w:rPr>
          <w:spacing w:val="40"/>
          <w:sz w:val="24"/>
        </w:rPr>
        <w:t xml:space="preserve"> </w:t>
      </w:r>
      <w:r>
        <w:rPr>
          <w:sz w:val="24"/>
        </w:rPr>
        <w:t>между</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66"/>
        <w:spacing w:after="0" w:before="72"/>
        <w:ind w:hanging="0" w:left="143" w:right="278"/>
        <w:contextualSpacing w:val="false"/>
        <w:rPr/>
      </w:pPr>
      <w:r>
        <w:rPr/>
        <w:t>компонентами природы в пределах отдельных территорий, оценивать последствия изменений компонентов природы в результате деятельности человека, выявлять и сравнивать особенности природы, населения и хозяйства отдельных территорий и акваторий, сравнивать соленость поверхностных вод Мирового океана на разных широтах и выявления закономерностей ее изменения, составлять комплексные характеристики природы и (или) населения и</w:t>
      </w:r>
      <w:r>
        <w:rPr>
          <w:spacing w:val="40"/>
        </w:rPr>
        <w:t xml:space="preserve"> </w:t>
      </w:r>
      <w:r>
        <w:rPr/>
        <w:t>его хозяйственной деятельности страны, определять географические объекты (страны, природные комплексы) на основе интеграции и интерпретации информации об особенностях их природы и населения представленную в одном или нескольких источниках информации;</w:t>
      </w:r>
    </w:p>
    <w:p>
      <w:pPr>
        <w:pStyle w:val="style76"/>
        <w:numPr>
          <w:ilvl w:val="0"/>
          <w:numId w:val="29"/>
        </w:numPr>
        <w:tabs>
          <w:tab w:leader="none" w:pos="1560" w:val="left"/>
        </w:tabs>
        <w:spacing w:after="0" w:before="5"/>
        <w:ind w:hanging="711" w:left="143" w:right="270"/>
        <w:contextualSpacing w:val="false"/>
        <w:rPr>
          <w:sz w:val="24"/>
        </w:rPr>
      </w:pPr>
      <w:r>
        <w:rPr>
          <w:sz w:val="24"/>
        </w:rPr>
        <w:t>различать изученные географические объекты, процессы и явления: история формирования рельефа Земли (древние платформы и молодые плиты, области складчатости); климатообразующие факторы; циркуляция атмосферы: типы воздушных масс и преобладающие ветры (пассаты, тропические (экваториальные) муссоны, западные ветры, северо-восточные ветры); типы климатов; этапы заселения и освоения Земли человеком, численность населения мира; размещение и плотность населения; языковая классификация народов мира, мировые и национальные</w:t>
      </w:r>
      <w:r>
        <w:rPr>
          <w:spacing w:val="-1"/>
          <w:sz w:val="24"/>
        </w:rPr>
        <w:t xml:space="preserve"> </w:t>
      </w:r>
      <w:r>
        <w:rPr>
          <w:sz w:val="24"/>
        </w:rPr>
        <w:t>религии;</w:t>
      </w:r>
      <w:r>
        <w:rPr>
          <w:spacing w:val="-1"/>
          <w:sz w:val="24"/>
        </w:rPr>
        <w:t xml:space="preserve"> </w:t>
      </w:r>
      <w:r>
        <w:rPr>
          <w:sz w:val="24"/>
        </w:rPr>
        <w:t>география видов хозяйственной деятельности,</w:t>
      </w:r>
      <w:r>
        <w:rPr>
          <w:spacing w:val="-2"/>
          <w:sz w:val="24"/>
        </w:rPr>
        <w:t xml:space="preserve"> </w:t>
      </w:r>
      <w:r>
        <w:rPr>
          <w:sz w:val="24"/>
        </w:rPr>
        <w:t>города</w:t>
      </w:r>
      <w:r>
        <w:rPr>
          <w:spacing w:val="-1"/>
          <w:sz w:val="24"/>
        </w:rPr>
        <w:t xml:space="preserve"> </w:t>
      </w:r>
      <w:r>
        <w:rPr>
          <w:sz w:val="24"/>
        </w:rPr>
        <w:t>и сельские</w:t>
      </w:r>
      <w:r>
        <w:rPr>
          <w:spacing w:val="-1"/>
          <w:sz w:val="24"/>
        </w:rPr>
        <w:t xml:space="preserve"> </w:t>
      </w:r>
      <w:r>
        <w:rPr>
          <w:sz w:val="24"/>
        </w:rPr>
        <w:t>поселения; многообразие стран мира, их основные типы, культурно-исторические регионы мира;</w:t>
      </w:r>
    </w:p>
    <w:p>
      <w:pPr>
        <w:pStyle w:val="style76"/>
        <w:numPr>
          <w:ilvl w:val="0"/>
          <w:numId w:val="29"/>
        </w:numPr>
        <w:tabs>
          <w:tab w:leader="none" w:pos="1560" w:val="left"/>
        </w:tabs>
        <w:spacing w:after="0" w:before="2" w:line="232" w:lineRule="auto"/>
        <w:ind w:hanging="711" w:left="143" w:right="282"/>
        <w:contextualSpacing w:val="false"/>
        <w:rPr>
          <w:sz w:val="24"/>
        </w:rPr>
      </w:pPr>
      <w:r>
        <w:rPr>
          <w:sz w:val="24"/>
        </w:rPr>
        <w:t>распознавать</w:t>
      </w:r>
      <w:r>
        <w:rPr>
          <w:spacing w:val="-3"/>
          <w:sz w:val="24"/>
        </w:rPr>
        <w:t xml:space="preserve"> </w:t>
      </w:r>
      <w:r>
        <w:rPr>
          <w:sz w:val="24"/>
        </w:rPr>
        <w:t>проявления</w:t>
      </w:r>
      <w:r>
        <w:rPr>
          <w:spacing w:val="-3"/>
          <w:sz w:val="24"/>
        </w:rPr>
        <w:t xml:space="preserve"> </w:t>
      </w:r>
      <w:r>
        <w:rPr>
          <w:sz w:val="24"/>
        </w:rPr>
        <w:t>глобальных</w:t>
      </w:r>
      <w:r>
        <w:rPr>
          <w:spacing w:val="-1"/>
          <w:sz w:val="24"/>
        </w:rPr>
        <w:t xml:space="preserve"> </w:t>
      </w:r>
      <w:r>
        <w:rPr>
          <w:sz w:val="24"/>
        </w:rPr>
        <w:t>проблем</w:t>
      </w:r>
      <w:r>
        <w:rPr>
          <w:spacing w:val="-6"/>
          <w:sz w:val="24"/>
        </w:rPr>
        <w:t xml:space="preserve"> </w:t>
      </w:r>
      <w:r>
        <w:rPr>
          <w:sz w:val="24"/>
        </w:rPr>
        <w:t>человечества</w:t>
      </w:r>
      <w:r>
        <w:rPr>
          <w:spacing w:val="-4"/>
          <w:sz w:val="24"/>
        </w:rPr>
        <w:t xml:space="preserve"> </w:t>
      </w:r>
      <w:r>
        <w:rPr>
          <w:sz w:val="24"/>
        </w:rPr>
        <w:t>(экологическая,</w:t>
      </w:r>
      <w:r>
        <w:rPr>
          <w:spacing w:val="-1"/>
          <w:sz w:val="24"/>
        </w:rPr>
        <w:t xml:space="preserve"> </w:t>
      </w:r>
      <w:r>
        <w:rPr>
          <w:sz w:val="24"/>
        </w:rPr>
        <w:t>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pPr>
        <w:pStyle w:val="style76"/>
        <w:numPr>
          <w:ilvl w:val="0"/>
          <w:numId w:val="29"/>
        </w:numPr>
        <w:tabs>
          <w:tab w:leader="none" w:pos="1560" w:val="left"/>
        </w:tabs>
        <w:spacing w:after="0" w:before="5" w:line="232" w:lineRule="auto"/>
        <w:ind w:hanging="711" w:left="143" w:right="272"/>
        <w:contextualSpacing w:val="false"/>
        <w:rPr>
          <w:sz w:val="24"/>
        </w:rPr>
      </w:pPr>
      <w:r>
        <w:rPr>
          <w:sz w:val="24"/>
        </w:rPr>
        <w:t>характеризовать закономерности изменения в пространстве рельефа, климата, внутренних вод и органического мира; особенности природы и ресурсов особенности природы и ресурсов материков и океанов Земли, особенности хозяйственной деятельности человека;</w:t>
      </w:r>
    </w:p>
    <w:p>
      <w:pPr>
        <w:pStyle w:val="style76"/>
        <w:numPr>
          <w:ilvl w:val="0"/>
          <w:numId w:val="29"/>
        </w:numPr>
        <w:tabs>
          <w:tab w:leader="none" w:pos="1560" w:val="left"/>
        </w:tabs>
        <w:spacing w:after="0" w:before="5" w:line="232" w:lineRule="auto"/>
        <w:ind w:hanging="711" w:left="143" w:right="277"/>
        <w:contextualSpacing w:val="false"/>
        <w:rPr>
          <w:sz w:val="24"/>
        </w:rPr>
      </w:pPr>
      <w:r>
        <w:rPr>
          <w:sz w:val="24"/>
        </w:rPr>
        <w:t>приводить примеры взаимодействия природы и общества в пределах отдельных территорий и давать им объективную оценку;</w:t>
      </w:r>
    </w:p>
    <w:p>
      <w:pPr>
        <w:pStyle w:val="style76"/>
        <w:numPr>
          <w:ilvl w:val="0"/>
          <w:numId w:val="29"/>
        </w:numPr>
        <w:tabs>
          <w:tab w:leader="none" w:pos="1560" w:val="left"/>
        </w:tabs>
        <w:spacing w:after="0" w:before="2" w:line="232" w:lineRule="auto"/>
        <w:ind w:hanging="711" w:left="143" w:right="279"/>
        <w:contextualSpacing w:val="false"/>
        <w:rPr>
          <w:sz w:val="24"/>
        </w:rPr>
      </w:pPr>
      <w:r>
        <w:rPr>
          <w:sz w:val="24"/>
        </w:rPr>
        <w:t>приводить примеры объектов природного и культурного наследия ЮНЕСКО на различных материках;</w:t>
      </w:r>
    </w:p>
    <w:p>
      <w:pPr>
        <w:pStyle w:val="style76"/>
        <w:numPr>
          <w:ilvl w:val="0"/>
          <w:numId w:val="29"/>
        </w:numPr>
        <w:tabs>
          <w:tab w:leader="none" w:pos="1560" w:val="left"/>
        </w:tabs>
        <w:spacing w:after="0" w:before="5"/>
        <w:ind w:hanging="711" w:left="143" w:right="272"/>
        <w:contextualSpacing w:val="false"/>
        <w:rPr>
          <w:sz w:val="24"/>
        </w:rPr>
      </w:pPr>
      <w:r>
        <w:rPr>
          <w:sz w:val="24"/>
        </w:rPr>
        <w:t>использовать знания о населении материков и стран и взаимосвязях между компонентами природы, между природой и обществом для решения различных учебных и</w:t>
      </w:r>
      <w:r>
        <w:rPr>
          <w:spacing w:val="40"/>
          <w:sz w:val="24"/>
        </w:rPr>
        <w:t xml:space="preserve"> </w:t>
      </w:r>
      <w:r>
        <w:rPr>
          <w:sz w:val="24"/>
        </w:rPr>
        <w:t>практико-ориентированных задач: объяснять особенности компонентов природных комплексов, населения и хозяйства отдельных территорий и акваторий; сравнивать особенности природных комплексов и населения, материальной и духовной культуры регионов и отдельных стран, адаптации</w:t>
      </w:r>
      <w:r>
        <w:rPr>
          <w:spacing w:val="-2"/>
          <w:sz w:val="24"/>
        </w:rPr>
        <w:t xml:space="preserve"> </w:t>
      </w:r>
      <w:r>
        <w:rPr>
          <w:sz w:val="24"/>
        </w:rPr>
        <w:t>человека</w:t>
      </w:r>
      <w:r>
        <w:rPr>
          <w:spacing w:val="-2"/>
          <w:sz w:val="24"/>
        </w:rPr>
        <w:t xml:space="preserve"> </w:t>
      </w:r>
      <w:r>
        <w:rPr>
          <w:sz w:val="24"/>
        </w:rPr>
        <w:t>к</w:t>
      </w:r>
      <w:r>
        <w:rPr>
          <w:spacing w:val="-2"/>
          <w:sz w:val="24"/>
        </w:rPr>
        <w:t xml:space="preserve"> </w:t>
      </w:r>
      <w:r>
        <w:rPr>
          <w:sz w:val="24"/>
        </w:rPr>
        <w:t>разным</w:t>
      </w:r>
      <w:r>
        <w:rPr>
          <w:spacing w:val="-4"/>
          <w:sz w:val="24"/>
        </w:rPr>
        <w:t xml:space="preserve"> </w:t>
      </w:r>
      <w:r>
        <w:rPr>
          <w:sz w:val="24"/>
        </w:rPr>
        <w:t>природным</w:t>
      </w:r>
      <w:r>
        <w:rPr>
          <w:spacing w:val="-1"/>
          <w:sz w:val="24"/>
        </w:rPr>
        <w:t xml:space="preserve"> </w:t>
      </w:r>
      <w:r>
        <w:rPr>
          <w:sz w:val="24"/>
        </w:rPr>
        <w:t>условиям;</w:t>
      </w:r>
      <w:r>
        <w:rPr>
          <w:spacing w:val="-2"/>
          <w:sz w:val="24"/>
        </w:rPr>
        <w:t xml:space="preserve"> </w:t>
      </w:r>
      <w:r>
        <w:rPr>
          <w:sz w:val="24"/>
        </w:rPr>
        <w:t>объяснять</w:t>
      </w:r>
      <w:r>
        <w:rPr>
          <w:spacing w:val="-2"/>
          <w:sz w:val="24"/>
        </w:rPr>
        <w:t xml:space="preserve"> </w:t>
      </w:r>
      <w:r>
        <w:rPr>
          <w:sz w:val="24"/>
        </w:rPr>
        <w:t>различия</w:t>
      </w:r>
      <w:r>
        <w:rPr>
          <w:spacing w:val="-2"/>
          <w:sz w:val="24"/>
        </w:rPr>
        <w:t xml:space="preserve"> </w:t>
      </w:r>
      <w:r>
        <w:rPr>
          <w:sz w:val="24"/>
        </w:rPr>
        <w:t>годового</w:t>
      </w:r>
      <w:r>
        <w:rPr>
          <w:spacing w:val="-2"/>
          <w:sz w:val="24"/>
        </w:rPr>
        <w:t xml:space="preserve"> </w:t>
      </w:r>
      <w:r>
        <w:rPr>
          <w:sz w:val="24"/>
        </w:rPr>
        <w:t>хода</w:t>
      </w:r>
      <w:r>
        <w:rPr>
          <w:spacing w:val="-3"/>
          <w:sz w:val="24"/>
        </w:rPr>
        <w:t xml:space="preserve"> </w:t>
      </w:r>
      <w:r>
        <w:rPr>
          <w:sz w:val="24"/>
        </w:rPr>
        <w:t>температуры воздуха по сезонам года в северном и южном полушариях; объяснять</w:t>
      </w:r>
      <w:r>
        <w:rPr>
          <w:spacing w:val="40"/>
          <w:sz w:val="24"/>
        </w:rPr>
        <w:t xml:space="preserve"> </w:t>
      </w:r>
      <w:r>
        <w:rPr>
          <w:sz w:val="24"/>
        </w:rPr>
        <w:t>различия</w:t>
      </w:r>
      <w:r>
        <w:rPr>
          <w:spacing w:val="40"/>
          <w:sz w:val="24"/>
        </w:rPr>
        <w:t xml:space="preserve"> </w:t>
      </w:r>
      <w:r>
        <w:rPr>
          <w:sz w:val="24"/>
        </w:rPr>
        <w:t>структуры высотных поясов горных систем на разных материках;</w:t>
      </w:r>
    </w:p>
    <w:p>
      <w:pPr>
        <w:pStyle w:val="style76"/>
        <w:numPr>
          <w:ilvl w:val="0"/>
          <w:numId w:val="29"/>
        </w:numPr>
        <w:tabs>
          <w:tab w:leader="none" w:pos="1560" w:val="left"/>
        </w:tabs>
        <w:ind w:hanging="711" w:left="143" w:right="274"/>
        <w:rPr>
          <w:sz w:val="24"/>
        </w:rPr>
      </w:pPr>
      <w:r>
        <w:rPr>
          <w:sz w:val="24"/>
        </w:rPr>
        <w:t>классифицировать климаты территорий на основе анализа климатических диаграмм (климатограмм); страны по разным количественным показателям особенностей населения (численности, плотности, расовому, этническому и религиозному составу, доли городского населения) на основе анализа различных источников информации;</w:t>
      </w:r>
    </w:p>
    <w:p>
      <w:pPr>
        <w:pStyle w:val="style76"/>
        <w:numPr>
          <w:ilvl w:val="0"/>
          <w:numId w:val="29"/>
        </w:numPr>
        <w:tabs>
          <w:tab w:leader="none" w:pos="1560" w:val="left"/>
        </w:tabs>
        <w:spacing w:line="232" w:lineRule="auto"/>
        <w:ind w:hanging="711" w:left="143" w:right="279"/>
        <w:rPr>
          <w:spacing w:val="-2"/>
          <w:sz w:val="24"/>
        </w:rPr>
      </w:pPr>
      <w:r>
        <w:rPr>
          <w:sz w:val="24"/>
        </w:rPr>
        <w:t xml:space="preserve">объяснять различия рельефа и внутренних вод материков Северного и Южного </w:t>
      </w:r>
      <w:r>
        <w:rPr>
          <w:spacing w:val="-2"/>
          <w:sz w:val="24"/>
        </w:rPr>
        <w:t>полушария;</w:t>
      </w:r>
    </w:p>
    <w:p>
      <w:pPr>
        <w:pStyle w:val="style76"/>
        <w:numPr>
          <w:ilvl w:val="0"/>
          <w:numId w:val="29"/>
        </w:numPr>
        <w:tabs>
          <w:tab w:leader="none" w:pos="1560" w:val="left"/>
        </w:tabs>
        <w:ind w:hanging="711" w:left="143" w:right="284"/>
        <w:rPr>
          <w:sz w:val="24"/>
        </w:rPr>
      </w:pPr>
      <w:r>
        <w:rPr>
          <w:sz w:val="24"/>
        </w:rPr>
        <w:t>сравнивать особенности климата и зональных природных комплексов материков Северного и Южного полушария;</w:t>
      </w:r>
    </w:p>
    <w:p>
      <w:pPr>
        <w:pStyle w:val="style76"/>
        <w:numPr>
          <w:ilvl w:val="0"/>
          <w:numId w:val="29"/>
        </w:numPr>
        <w:tabs>
          <w:tab w:leader="none" w:pos="1560" w:val="left"/>
        </w:tabs>
        <w:spacing w:after="0" w:before="2" w:line="232" w:lineRule="auto"/>
        <w:ind w:hanging="711" w:left="143" w:right="268"/>
        <w:contextualSpacing w:val="false"/>
        <w:rPr>
          <w:sz w:val="24"/>
        </w:rPr>
      </w:pPr>
      <w:r>
        <w:rPr>
          <w:sz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 ориентированных задач;</w:t>
      </w:r>
    </w:p>
    <w:p>
      <w:pPr>
        <w:pStyle w:val="style76"/>
        <w:numPr>
          <w:ilvl w:val="0"/>
          <w:numId w:val="29"/>
        </w:numPr>
        <w:tabs>
          <w:tab w:leader="none" w:pos="1560" w:val="left"/>
        </w:tabs>
        <w:spacing w:after="0" w:before="2" w:line="232" w:lineRule="auto"/>
        <w:ind w:hanging="711" w:left="143" w:right="276"/>
        <w:contextualSpacing w:val="false"/>
        <w:rPr>
          <w:sz w:val="24"/>
        </w:rPr>
      </w:pPr>
      <w:r>
        <w:rPr>
          <w:sz w:val="24"/>
        </w:rPr>
        <w:t>показывать на карте и обозначать на контурной карте (при наличии возможности) крупные формы рельефа, крайние точки и элементы береговой линии материков; крупные реки и озера, границы климатических поясов и природных зон материков;</w:t>
      </w:r>
    </w:p>
    <w:p>
      <w:pPr>
        <w:pStyle w:val="style76"/>
        <w:numPr>
          <w:ilvl w:val="0"/>
          <w:numId w:val="29"/>
        </w:numPr>
        <w:tabs>
          <w:tab w:leader="none" w:pos="1560" w:val="left"/>
        </w:tabs>
        <w:spacing w:after="0" w:before="6" w:line="232" w:lineRule="auto"/>
        <w:ind w:hanging="711" w:left="143" w:right="296"/>
        <w:contextualSpacing w:val="false"/>
        <w:rPr>
          <w:spacing w:val="-2"/>
          <w:sz w:val="24"/>
        </w:rPr>
      </w:pPr>
      <w:r>
        <w:rPr>
          <w:sz w:val="24"/>
        </w:rPr>
        <w:t xml:space="preserve">описывать положение на карте крупных стран и природных районов на отдельных </w:t>
      </w:r>
      <w:r>
        <w:rPr>
          <w:spacing w:val="-2"/>
          <w:sz w:val="24"/>
        </w:rPr>
        <w:t>материках.</w:t>
      </w:r>
    </w:p>
    <w:p>
      <w:pPr>
        <w:pStyle w:val="style0"/>
        <w:tabs>
          <w:tab w:leader="none" w:pos="2351" w:val="left"/>
          <w:tab w:leader="none" w:pos="3722" w:val="left"/>
          <w:tab w:leader="none" w:pos="4190" w:val="left"/>
          <w:tab w:leader="none" w:pos="5124" w:val="left"/>
          <w:tab w:leader="none" w:pos="6540" w:val="left"/>
          <w:tab w:leader="none" w:pos="7234" w:val="left"/>
          <w:tab w:leader="none" w:pos="8391" w:val="left"/>
          <w:tab w:leader="none" w:pos="9546" w:val="left"/>
        </w:tabs>
        <w:spacing w:after="0" w:before="273"/>
        <w:ind w:hanging="0" w:left="854" w:right="0"/>
        <w:contextualSpacing w:val="false"/>
        <w:rPr>
          <w:spacing w:val="-2"/>
          <w:sz w:val="24"/>
        </w:rPr>
      </w:pPr>
      <w:r>
        <w:rPr>
          <w:spacing w:val="-2"/>
          <w:sz w:val="24"/>
        </w:rPr>
        <w:t>Предметные</w:t>
      </w:r>
      <w:r>
        <w:rPr>
          <w:sz w:val="24"/>
        </w:rPr>
        <w:tab/>
      </w:r>
      <w:r>
        <w:rPr>
          <w:spacing w:val="-2"/>
          <w:sz w:val="24"/>
        </w:rPr>
        <w:t>результаты</w:t>
      </w:r>
      <w:r>
        <w:rPr>
          <w:sz w:val="24"/>
        </w:rPr>
        <w:tab/>
      </w:r>
      <w:r>
        <w:rPr>
          <w:spacing w:val="-5"/>
          <w:sz w:val="24"/>
        </w:rPr>
        <w:t>по</w:t>
      </w:r>
      <w:r>
        <w:rPr>
          <w:sz w:val="24"/>
        </w:rPr>
        <w:tab/>
      </w:r>
      <w:r>
        <w:rPr>
          <w:spacing w:val="-2"/>
          <w:sz w:val="24"/>
        </w:rPr>
        <w:t>итогам</w:t>
      </w:r>
      <w:r>
        <w:rPr>
          <w:sz w:val="24"/>
        </w:rPr>
        <w:tab/>
      </w:r>
      <w:r>
        <w:rPr>
          <w:b/>
          <w:spacing w:val="-2"/>
          <w:sz w:val="24"/>
        </w:rPr>
        <w:t>четвертого</w:t>
      </w:r>
      <w:r>
        <w:rPr>
          <w:b/>
          <w:sz w:val="24"/>
        </w:rPr>
        <w:tab/>
      </w:r>
      <w:r>
        <w:rPr>
          <w:b/>
          <w:spacing w:val="-4"/>
          <w:sz w:val="24"/>
        </w:rPr>
        <w:t>года</w:t>
      </w:r>
      <w:r>
        <w:rPr>
          <w:b/>
          <w:sz w:val="24"/>
        </w:rPr>
        <w:tab/>
      </w:r>
      <w:r>
        <w:rPr>
          <w:spacing w:val="-2"/>
          <w:sz w:val="24"/>
        </w:rPr>
        <w:t>изучения</w:t>
      </w:r>
      <w:r>
        <w:rPr>
          <w:sz w:val="24"/>
        </w:rPr>
        <w:tab/>
      </w:r>
      <w:r>
        <w:rPr>
          <w:spacing w:val="-2"/>
          <w:sz w:val="24"/>
        </w:rPr>
        <w:t>учебного</w:t>
      </w:r>
      <w:r>
        <w:rPr>
          <w:sz w:val="24"/>
        </w:rPr>
        <w:tab/>
      </w:r>
      <w:r>
        <w:rPr>
          <w:spacing w:val="-2"/>
          <w:sz w:val="24"/>
        </w:rPr>
        <w:t>предмета</w:t>
      </w:r>
    </w:p>
    <w:p>
      <w:pPr>
        <w:pStyle w:val="style66"/>
        <w:ind w:hanging="0" w:left="143" w:right="0"/>
        <w:jc w:val="left"/>
        <w:rPr>
          <w:spacing w:val="-2"/>
        </w:rPr>
      </w:pPr>
      <w:r>
        <w:rPr/>
        <w:t>«География»</w:t>
      </w:r>
      <w:r>
        <w:rPr>
          <w:spacing w:val="-15"/>
        </w:rPr>
        <w:t xml:space="preserve"> </w:t>
      </w:r>
      <w:r>
        <w:rPr/>
        <w:t>отражают</w:t>
      </w:r>
      <w:r>
        <w:rPr>
          <w:spacing w:val="-5"/>
        </w:rPr>
        <w:t xml:space="preserve"> </w:t>
      </w:r>
      <w:r>
        <w:rPr/>
        <w:t>сформированность</w:t>
      </w:r>
      <w:r>
        <w:rPr>
          <w:spacing w:val="1"/>
        </w:rPr>
        <w:t xml:space="preserve"> </w:t>
      </w:r>
      <w:r>
        <w:rPr>
          <w:spacing w:val="-2"/>
        </w:rPr>
        <w:t>умений:</w:t>
      </w:r>
    </w:p>
    <w:p>
      <w:pPr>
        <w:pStyle w:val="style76"/>
        <w:numPr>
          <w:ilvl w:val="0"/>
          <w:numId w:val="29"/>
        </w:numPr>
        <w:tabs>
          <w:tab w:leader="none" w:pos="1559" w:val="left"/>
          <w:tab w:leader="none" w:pos="2087" w:val="left"/>
          <w:tab w:leader="none" w:pos="2784" w:val="left"/>
          <w:tab w:leader="none" w:pos="3701" w:val="left"/>
          <w:tab w:leader="none" w:pos="4010" w:val="left"/>
          <w:tab w:leader="none" w:pos="4366" w:val="left"/>
          <w:tab w:leader="none" w:pos="5952" w:val="left"/>
          <w:tab w:leader="none" w:pos="6015" w:val="left"/>
          <w:tab w:leader="none" w:pos="7525" w:val="left"/>
          <w:tab w:leader="none" w:pos="7964" w:val="left"/>
          <w:tab w:leader="none" w:pos="9299" w:val="left"/>
          <w:tab w:leader="none" w:pos="9378" w:val="left"/>
          <w:tab w:leader="none" w:pos="10367" w:val="left"/>
        </w:tabs>
        <w:spacing w:after="0" w:before="5" w:line="232" w:lineRule="auto"/>
        <w:ind w:hanging="711" w:left="143" w:right="280"/>
        <w:contextualSpacing w:val="false"/>
        <w:jc w:val="left"/>
        <w:rPr>
          <w:spacing w:val="-10"/>
          <w:sz w:val="24"/>
        </w:rPr>
      </w:pPr>
      <w:r>
        <w:rPr>
          <w:spacing w:val="-2"/>
          <w:sz w:val="24"/>
        </w:rPr>
        <w:t>находить,</w:t>
      </w:r>
      <w:r>
        <w:rPr>
          <w:sz w:val="24"/>
        </w:rPr>
        <w:tab/>
      </w:r>
      <w:r>
        <w:rPr>
          <w:spacing w:val="-2"/>
          <w:sz w:val="24"/>
        </w:rPr>
        <w:t>извлекать</w:t>
      </w:r>
      <w:r>
        <w:rPr>
          <w:sz w:val="24"/>
        </w:rPr>
        <w:tab/>
      </w:r>
      <w:r>
        <w:rPr>
          <w:spacing w:val="-10"/>
          <w:sz w:val="24"/>
        </w:rPr>
        <w:t>и</w:t>
      </w:r>
      <w:r>
        <w:rPr>
          <w:sz w:val="24"/>
        </w:rPr>
        <w:tab/>
      </w:r>
      <w:r>
        <w:rPr>
          <w:spacing w:val="-2"/>
          <w:sz w:val="24"/>
        </w:rPr>
        <w:t>использовать</w:t>
      </w:r>
      <w:r>
        <w:rPr>
          <w:sz w:val="24"/>
        </w:rPr>
        <w:tab/>
      </w:r>
      <w:r>
        <w:rPr>
          <w:spacing w:val="-2"/>
          <w:sz w:val="24"/>
        </w:rPr>
        <w:t>информацию</w:t>
      </w:r>
      <w:r>
        <w:rPr>
          <w:sz w:val="24"/>
        </w:rPr>
        <w:tab/>
      </w:r>
      <w:r>
        <w:rPr>
          <w:spacing w:val="-6"/>
          <w:sz w:val="24"/>
        </w:rPr>
        <w:t>из</w:t>
      </w:r>
      <w:r>
        <w:rPr>
          <w:sz w:val="24"/>
        </w:rPr>
        <w:tab/>
      </w:r>
      <w:r>
        <w:rPr>
          <w:spacing w:val="-2"/>
          <w:sz w:val="24"/>
        </w:rPr>
        <w:t>различных</w:t>
      </w:r>
      <w:r>
        <w:rPr>
          <w:sz w:val="24"/>
        </w:rPr>
        <w:tab/>
      </w:r>
      <w:r>
        <w:rPr>
          <w:spacing w:val="-2"/>
          <w:sz w:val="24"/>
        </w:rPr>
        <w:t>источников географической</w:t>
      </w:r>
      <w:r>
        <w:rPr>
          <w:sz w:val="24"/>
        </w:rPr>
        <w:tab/>
      </w:r>
      <w:r>
        <w:rPr>
          <w:spacing w:val="-2"/>
          <w:sz w:val="24"/>
        </w:rPr>
        <w:t>информации</w:t>
      </w:r>
      <w:r>
        <w:rPr>
          <w:sz w:val="24"/>
        </w:rPr>
        <w:tab/>
      </w:r>
      <w:r>
        <w:rPr>
          <w:spacing w:val="-2"/>
          <w:sz w:val="24"/>
        </w:rPr>
        <w:t>(картографические,</w:t>
      </w:r>
      <w:r>
        <w:rPr>
          <w:sz w:val="24"/>
        </w:rPr>
        <w:tab/>
        <w:tab/>
      </w:r>
      <w:r>
        <w:rPr>
          <w:spacing w:val="-2"/>
          <w:sz w:val="24"/>
        </w:rPr>
        <w:t>статистические,</w:t>
      </w:r>
      <w:r>
        <w:rPr>
          <w:sz w:val="24"/>
        </w:rPr>
        <w:tab/>
      </w:r>
      <w:r>
        <w:rPr>
          <w:spacing w:val="-2"/>
          <w:sz w:val="24"/>
        </w:rPr>
        <w:t>текстовые,</w:t>
      </w:r>
      <w:r>
        <w:rPr>
          <w:sz w:val="24"/>
        </w:rPr>
        <w:tab/>
        <w:tab/>
      </w:r>
      <w:r>
        <w:rPr>
          <w:spacing w:val="-2"/>
          <w:sz w:val="24"/>
        </w:rPr>
        <w:t>видео-</w:t>
      </w:r>
      <w:r>
        <w:rPr>
          <w:sz w:val="24"/>
        </w:rPr>
        <w:tab/>
      </w:r>
      <w:r>
        <w:rPr>
          <w:spacing w:val="-10"/>
          <w:sz w:val="24"/>
        </w:rPr>
        <w:t>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jc w:val="left"/>
        <w:rPr>
          <w:sz w:val="24"/>
        </w:rPr>
      </w:pPr>
      <w:r>
        <w:rPr>
          <w:sz w:val="24"/>
        </w:rPr>
      </w:r>
    </w:p>
    <w:p>
      <w:pPr>
        <w:pStyle w:val="style66"/>
        <w:spacing w:after="0" w:before="72"/>
        <w:ind w:hanging="0" w:left="143" w:right="267"/>
        <w:contextualSpacing w:val="false"/>
        <w:rPr/>
      </w:pPr>
      <w:r>
        <w:rPr/>
        <w:t>фотоизображения, компьютерные базы данных) для решения различных учебных и практико- ориентированных задач: оценки влияние географического положения России на особенности природы, жизнь и хозяйственную деятельность населения страны и еѐ отдельных регионов; определения возраста пород, слагающих территорию, выявления взаимосвязей между тектоническим строением и размещением крупных форм рельефа, выявления зависимости между режимом, характером течения рек, рельефом и климатом, объяснения закономерностей распространения гидрологических опасных природных явлений на территории страны, описание погоды территории по карте погоды, сравнивать показатели воспроизводства и качества населения России с мировыми показателями и показателями других стран; на основе имеющихся знаний и сравнения дополнительных источников выделять информацию, которая является противоречивой или может быть недостоверной;</w:t>
      </w:r>
    </w:p>
    <w:p>
      <w:pPr>
        <w:pStyle w:val="style76"/>
        <w:numPr>
          <w:ilvl w:val="0"/>
          <w:numId w:val="29"/>
        </w:numPr>
        <w:tabs>
          <w:tab w:leader="none" w:pos="1560" w:val="left"/>
        </w:tabs>
        <w:spacing w:after="0" w:before="5" w:line="232" w:lineRule="auto"/>
        <w:ind w:hanging="711" w:left="143" w:right="279"/>
        <w:contextualSpacing w:val="false"/>
        <w:rPr>
          <w:sz w:val="24"/>
        </w:rPr>
      </w:pPr>
      <w:r>
        <w:rPr>
          <w:sz w:val="24"/>
        </w:rPr>
        <w:t>выбирать</w:t>
      </w:r>
      <w:r>
        <w:rPr>
          <w:spacing w:val="-2"/>
          <w:sz w:val="24"/>
        </w:rPr>
        <w:t xml:space="preserve"> </w:t>
      </w:r>
      <w:r>
        <w:rPr>
          <w:sz w:val="24"/>
        </w:rPr>
        <w:t>источники</w:t>
      </w:r>
      <w:r>
        <w:rPr>
          <w:spacing w:val="-1"/>
          <w:sz w:val="24"/>
        </w:rPr>
        <w:t xml:space="preserve"> </w:t>
      </w:r>
      <w:r>
        <w:rPr>
          <w:sz w:val="24"/>
        </w:rPr>
        <w:t>географической</w:t>
      </w:r>
      <w:r>
        <w:rPr>
          <w:spacing w:val="-1"/>
          <w:sz w:val="24"/>
        </w:rPr>
        <w:t xml:space="preserve"> </w:t>
      </w:r>
      <w:r>
        <w:rPr>
          <w:sz w:val="24"/>
        </w:rPr>
        <w:t>информации</w:t>
      </w:r>
      <w:r>
        <w:rPr>
          <w:spacing w:val="-1"/>
          <w:sz w:val="24"/>
        </w:rPr>
        <w:t xml:space="preserve"> </w:t>
      </w:r>
      <w:r>
        <w:rPr>
          <w:sz w:val="24"/>
        </w:rPr>
        <w:t>(картографические,</w:t>
      </w:r>
      <w:r>
        <w:rPr>
          <w:spacing w:val="-5"/>
          <w:sz w:val="24"/>
        </w:rPr>
        <w:t xml:space="preserve"> </w:t>
      </w:r>
      <w:r>
        <w:rPr>
          <w:sz w:val="24"/>
        </w:rPr>
        <w:t>статистические, текстовые, видео- и фотоизображения, компьютерные базы данных), необходимые для изучения особенностей природы и (или) населения России;</w:t>
      </w:r>
    </w:p>
    <w:p>
      <w:pPr>
        <w:pStyle w:val="style76"/>
        <w:numPr>
          <w:ilvl w:val="0"/>
          <w:numId w:val="29"/>
        </w:numPr>
        <w:tabs>
          <w:tab w:leader="none" w:pos="1560" w:val="left"/>
        </w:tabs>
        <w:spacing w:after="0" w:before="8" w:line="232" w:lineRule="auto"/>
        <w:ind w:hanging="711" w:left="143" w:right="268"/>
        <w:contextualSpacing w:val="false"/>
        <w:rPr>
          <w:sz w:val="24"/>
        </w:rPr>
      </w:pPr>
      <w:r>
        <w:rPr>
          <w:sz w:val="24"/>
        </w:rPr>
        <w:t>представлять в различных формах (таблицы, графики, географическое описание) географическую информацию, необходимую для решения учебных и (или) практико- ориентированных задач;</w:t>
      </w:r>
    </w:p>
    <w:p>
      <w:pPr>
        <w:pStyle w:val="style76"/>
        <w:numPr>
          <w:ilvl w:val="0"/>
          <w:numId w:val="29"/>
        </w:numPr>
        <w:tabs>
          <w:tab w:leader="none" w:pos="1560" w:val="left"/>
        </w:tabs>
        <w:spacing w:after="0" w:before="8"/>
        <w:ind w:hanging="711" w:left="143" w:right="268"/>
        <w:contextualSpacing w:val="false"/>
        <w:rPr>
          <w:spacing w:val="-2"/>
          <w:sz w:val="24"/>
        </w:rPr>
      </w:pPr>
      <w:r>
        <w:rPr>
          <w:sz w:val="24"/>
        </w:rPr>
        <w:t>различать изученные географические объекты, процессы и явления: государственная граница и территория РФ, территориальные воды; исключительная экономическая зона, континентальный шельф России; страны – соседи РФ, географическое положение, местное, поясное и зональное время; федеративное устройство, субъекты РФ, федеральные округа, районирование, макрорегионы России; природные условия и природные ресурсы; основные тектонические структуры на территории России, области современного горообразования, землетрясений и вулканизма, основные формы рельефа; древнее и современное оледенение, работа текучих вод, ветра, моря и их влияние на формирование рельефа России, антропогенные формы рельефа, минеральные ресурсы; солнечная радиация и еѐ виды, радиационный баланс, влияние подстилающей поверхности и рельефа на климат, циркуляция воздушных масс на территории России, атмосферные фронты, циклоны и антициклоны, испаряемость, коэффициент увлажнения, способы адаптации человека к разнообразным климатическим условиям на территории страны, агроклиматические ресурсы, опасные и неблагоприятные гидрометеорологические явления, карты погоды, климатические изменения на территории России; водные ресурсы, факторы почвообразования почв, основные зональные типы почв, почвенные ресурсы России, изменение почв в ходе их хозяйственного использования, меры по сохранению плодородия почв – мелиорация земель (борьба с эрозией, осушение, орошение, внесение удобрений);</w:t>
      </w:r>
      <w:r>
        <w:rPr>
          <w:spacing w:val="40"/>
          <w:sz w:val="24"/>
        </w:rPr>
        <w:t xml:space="preserve"> </w:t>
      </w:r>
      <w:r>
        <w:rPr>
          <w:sz w:val="24"/>
        </w:rPr>
        <w:t>природно-хозяйственные зоны России, прогнозируемые последствия изменений климата для разных природно- хозяйственных зон на территории России; высотная поясность в различных горах на территории России, рациональное природопользование и устойчивое развитие, особо охраняемые природные территории России (заповедники,</w:t>
      </w:r>
      <w:r>
        <w:rPr>
          <w:spacing w:val="-2"/>
          <w:sz w:val="24"/>
        </w:rPr>
        <w:t xml:space="preserve"> </w:t>
      </w:r>
      <w:r>
        <w:rPr>
          <w:sz w:val="24"/>
        </w:rPr>
        <w:t>заказники, национальные</w:t>
      </w:r>
      <w:r>
        <w:rPr>
          <w:spacing w:val="-2"/>
          <w:sz w:val="24"/>
        </w:rPr>
        <w:t xml:space="preserve"> </w:t>
      </w:r>
      <w:r>
        <w:rPr>
          <w:sz w:val="24"/>
        </w:rPr>
        <w:t>парки, объекты</w:t>
      </w:r>
      <w:r>
        <w:rPr>
          <w:spacing w:val="-1"/>
          <w:sz w:val="24"/>
        </w:rPr>
        <w:t xml:space="preserve"> </w:t>
      </w:r>
      <w:r>
        <w:rPr>
          <w:sz w:val="24"/>
        </w:rPr>
        <w:t xml:space="preserve">Всемирного природного наследия ЮНЕСКО); рождаемость, смертность и естественный прирост, половой и возрастной состав и структура населения РФ, половозрастные пирамиды, Россия – многонациональное и поликонфессиональное государство, размещение населения, основная полоса (зона) расселения. городское и сельское население, виды городских и сельских населенных пунктов, урбанизация в России, крупнейшие города и городские агломерации, функции городов России, монофункциональные города; виды миграций (внешние и внутренние, эмиграция и иммиграция), миграционный прирост, причины миграций и основные направления миграционных потоков в </w:t>
      </w:r>
      <w:r>
        <w:rPr>
          <w:spacing w:val="-2"/>
          <w:sz w:val="24"/>
        </w:rPr>
        <w:t>России;</w:t>
      </w:r>
    </w:p>
    <w:p>
      <w:pPr>
        <w:pStyle w:val="style76"/>
        <w:numPr>
          <w:ilvl w:val="0"/>
          <w:numId w:val="29"/>
        </w:numPr>
        <w:tabs>
          <w:tab w:leader="none" w:pos="1560" w:val="left"/>
        </w:tabs>
        <w:spacing w:line="232" w:lineRule="auto"/>
        <w:ind w:hanging="711" w:left="143" w:right="268"/>
        <w:rPr>
          <w:sz w:val="24"/>
        </w:rPr>
      </w:pPr>
      <w:r>
        <w:rPr>
          <w:sz w:val="24"/>
        </w:rPr>
        <w:t>использовать</w:t>
      </w:r>
      <w:r>
        <w:rPr>
          <w:spacing w:val="-2"/>
          <w:sz w:val="24"/>
        </w:rPr>
        <w:t xml:space="preserve"> </w:t>
      </w:r>
      <w:r>
        <w:rPr>
          <w:sz w:val="24"/>
        </w:rPr>
        <w:t>знания</w:t>
      </w:r>
      <w:r>
        <w:rPr>
          <w:spacing w:val="-2"/>
          <w:sz w:val="24"/>
        </w:rPr>
        <w:t xml:space="preserve"> </w:t>
      </w:r>
      <w:r>
        <w:rPr>
          <w:sz w:val="24"/>
        </w:rPr>
        <w:t>о</w:t>
      </w:r>
      <w:r>
        <w:rPr>
          <w:spacing w:val="-3"/>
          <w:sz w:val="24"/>
        </w:rPr>
        <w:t xml:space="preserve"> </w:t>
      </w:r>
      <w:r>
        <w:rPr>
          <w:sz w:val="24"/>
        </w:rPr>
        <w:t>государственной территории</w:t>
      </w:r>
      <w:r>
        <w:rPr>
          <w:spacing w:val="-3"/>
          <w:sz w:val="24"/>
        </w:rPr>
        <w:t xml:space="preserve"> </w:t>
      </w:r>
      <w:r>
        <w:rPr>
          <w:sz w:val="24"/>
        </w:rPr>
        <w:t>и</w:t>
      </w:r>
      <w:r>
        <w:rPr>
          <w:spacing w:val="-1"/>
          <w:sz w:val="24"/>
        </w:rPr>
        <w:t xml:space="preserve"> </w:t>
      </w:r>
      <w:r>
        <w:rPr>
          <w:sz w:val="24"/>
        </w:rPr>
        <w:t>исключительной</w:t>
      </w:r>
      <w:r>
        <w:rPr>
          <w:spacing w:val="-1"/>
          <w:sz w:val="24"/>
        </w:rPr>
        <w:t xml:space="preserve"> </w:t>
      </w:r>
      <w:r>
        <w:rPr>
          <w:sz w:val="24"/>
        </w:rPr>
        <w:t>экономической зоне России, о мировом, поясном, декретном и зональном времени для решения практико- ориентированных задач в контексте реальной жизни;</w:t>
      </w:r>
    </w:p>
    <w:p>
      <w:pPr>
        <w:pStyle w:val="style76"/>
        <w:numPr>
          <w:ilvl w:val="0"/>
          <w:numId w:val="29"/>
        </w:numPr>
        <w:tabs>
          <w:tab w:leader="none" w:pos="1560" w:val="left"/>
        </w:tabs>
        <w:spacing w:after="0" w:before="5"/>
        <w:ind w:hanging="711" w:left="143" w:right="276"/>
        <w:contextualSpacing w:val="false"/>
        <w:rPr>
          <w:sz w:val="24"/>
        </w:rPr>
      </w:pPr>
      <w:r>
        <w:rPr>
          <w:sz w:val="24"/>
        </w:rPr>
        <w:t>использовать знания о естественном и механическом движении населения, половозрастной структуре и размещении населения, городском</w:t>
      </w:r>
      <w:r>
        <w:rPr>
          <w:spacing w:val="-2"/>
          <w:sz w:val="24"/>
        </w:rPr>
        <w:t xml:space="preserve"> </w:t>
      </w:r>
      <w:r>
        <w:rPr>
          <w:sz w:val="24"/>
        </w:rPr>
        <w:t>и сельском населении, этническом и религиозном составе населения для решения практико-ориентированных задач в</w:t>
      </w:r>
      <w:r>
        <w:rPr>
          <w:spacing w:val="40"/>
          <w:sz w:val="24"/>
        </w:rPr>
        <w:t xml:space="preserve"> </w:t>
      </w:r>
      <w:r>
        <w:rPr>
          <w:sz w:val="24"/>
        </w:rPr>
        <w:t>контексте реальной жизни: сравнивать города России по численности населения, отдельные территории страны по плотности населения;</w:t>
      </w:r>
    </w:p>
    <w:p>
      <w:pPr>
        <w:pStyle w:val="style76"/>
        <w:numPr>
          <w:ilvl w:val="0"/>
          <w:numId w:val="29"/>
        </w:numPr>
        <w:tabs>
          <w:tab w:leader="none" w:pos="1560" w:val="left"/>
        </w:tabs>
        <w:spacing w:after="0" w:before="2" w:line="230" w:lineRule="auto"/>
        <w:ind w:hanging="711" w:left="143" w:right="293"/>
        <w:contextualSpacing w:val="false"/>
        <w:rPr>
          <w:sz w:val="24"/>
        </w:rPr>
      </w:pPr>
      <w:r>
        <w:rPr>
          <w:sz w:val="24"/>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0" w:lineRule="auto"/>
        <w:rPr>
          <w:sz w:val="24"/>
        </w:rPr>
      </w:pPr>
      <w:r>
        <w:rPr>
          <w:sz w:val="24"/>
        </w:rPr>
      </w:r>
    </w:p>
    <w:p>
      <w:pPr>
        <w:pStyle w:val="style66"/>
        <w:spacing w:after="0" w:before="72"/>
        <w:ind w:hanging="0" w:left="143" w:right="278"/>
        <w:contextualSpacing w:val="false"/>
        <w:rPr/>
      </w:pPr>
      <w:r>
        <w:rPr/>
        <w:t>территорий для решения практико-ориентированных задач в контексте реальной жизни: сравнения особенностей компонентов природы отдельных частей страны, объяснения особенности компонентов природы отдельных частей страны;</w:t>
      </w:r>
    </w:p>
    <w:p>
      <w:pPr>
        <w:pStyle w:val="style76"/>
        <w:numPr>
          <w:ilvl w:val="0"/>
          <w:numId w:val="29"/>
        </w:numPr>
        <w:tabs>
          <w:tab w:leader="none" w:pos="1560" w:val="left"/>
        </w:tabs>
        <w:spacing w:after="0" w:before="8" w:line="232" w:lineRule="auto"/>
        <w:ind w:hanging="711" w:left="143" w:right="283"/>
        <w:contextualSpacing w:val="false"/>
        <w:rPr>
          <w:sz w:val="24"/>
        </w:rPr>
      </w:pPr>
      <w:r>
        <w:rPr>
          <w:sz w:val="24"/>
        </w:rPr>
        <w:t>характеризовать основные этапы истории формирования и изучения территории России, вклад российских ученых и путешественников в освоении страны;</w:t>
      </w:r>
    </w:p>
    <w:p>
      <w:pPr>
        <w:pStyle w:val="style76"/>
        <w:numPr>
          <w:ilvl w:val="0"/>
          <w:numId w:val="29"/>
        </w:numPr>
        <w:tabs>
          <w:tab w:leader="none" w:pos="1561" w:val="left"/>
        </w:tabs>
        <w:spacing w:after="0" w:before="2" w:line="293" w:lineRule="exact"/>
        <w:ind w:hanging="711" w:left="143" w:right="0"/>
        <w:contextualSpacing w:val="false"/>
        <w:rPr>
          <w:spacing w:val="-2"/>
          <w:sz w:val="24"/>
        </w:rPr>
      </w:pPr>
      <w:r>
        <w:rPr>
          <w:sz w:val="24"/>
        </w:rPr>
        <w:t>классифицировать</w:t>
      </w:r>
      <w:r>
        <w:rPr>
          <w:spacing w:val="-5"/>
          <w:sz w:val="24"/>
        </w:rPr>
        <w:t xml:space="preserve"> </w:t>
      </w:r>
      <w:r>
        <w:rPr>
          <w:sz w:val="24"/>
        </w:rPr>
        <w:t>природные</w:t>
      </w:r>
      <w:r>
        <w:rPr>
          <w:spacing w:val="-6"/>
          <w:sz w:val="24"/>
        </w:rPr>
        <w:t xml:space="preserve"> </w:t>
      </w:r>
      <w:r>
        <w:rPr>
          <w:sz w:val="24"/>
        </w:rPr>
        <w:t>ресурсы,</w:t>
      </w:r>
      <w:r>
        <w:rPr>
          <w:spacing w:val="-6"/>
          <w:sz w:val="24"/>
        </w:rPr>
        <w:t xml:space="preserve"> </w:t>
      </w:r>
      <w:r>
        <w:rPr>
          <w:sz w:val="24"/>
        </w:rPr>
        <w:t>типы</w:t>
      </w:r>
      <w:r>
        <w:rPr>
          <w:spacing w:val="-3"/>
          <w:sz w:val="24"/>
        </w:rPr>
        <w:t xml:space="preserve"> </w:t>
      </w:r>
      <w:r>
        <w:rPr>
          <w:sz w:val="24"/>
        </w:rPr>
        <w:t>почв</w:t>
      </w:r>
      <w:r>
        <w:rPr>
          <w:spacing w:val="-5"/>
          <w:sz w:val="24"/>
        </w:rPr>
        <w:t xml:space="preserve"> </w:t>
      </w:r>
      <w:r>
        <w:rPr>
          <w:sz w:val="24"/>
        </w:rPr>
        <w:t>и</w:t>
      </w:r>
      <w:r>
        <w:rPr>
          <w:spacing w:val="-5"/>
          <w:sz w:val="24"/>
        </w:rPr>
        <w:t xml:space="preserve"> </w:t>
      </w:r>
      <w:r>
        <w:rPr>
          <w:sz w:val="24"/>
        </w:rPr>
        <w:t>типы</w:t>
      </w:r>
      <w:r>
        <w:rPr>
          <w:spacing w:val="-5"/>
          <w:sz w:val="24"/>
        </w:rPr>
        <w:t xml:space="preserve"> </w:t>
      </w:r>
      <w:r>
        <w:rPr>
          <w:sz w:val="24"/>
        </w:rPr>
        <w:t>климатов</w:t>
      </w:r>
      <w:r>
        <w:rPr>
          <w:spacing w:val="-7"/>
          <w:sz w:val="24"/>
        </w:rPr>
        <w:t xml:space="preserve"> </w:t>
      </w:r>
      <w:r>
        <w:rPr>
          <w:spacing w:val="-2"/>
          <w:sz w:val="24"/>
        </w:rPr>
        <w:t>России;</w:t>
      </w:r>
    </w:p>
    <w:p>
      <w:pPr>
        <w:pStyle w:val="style76"/>
        <w:numPr>
          <w:ilvl w:val="0"/>
          <w:numId w:val="29"/>
        </w:numPr>
        <w:tabs>
          <w:tab w:leader="none" w:pos="1560" w:val="left"/>
        </w:tabs>
        <w:spacing w:after="0" w:before="4" w:line="230" w:lineRule="auto"/>
        <w:ind w:hanging="711" w:left="143" w:right="278"/>
        <w:contextualSpacing w:val="false"/>
        <w:rPr>
          <w:spacing w:val="-2"/>
          <w:sz w:val="24"/>
        </w:rPr>
      </w:pPr>
      <w:r>
        <w:rPr>
          <w:sz w:val="24"/>
        </w:rPr>
        <w:t xml:space="preserve">проводить классификацию населенных пунктов и регионов России по заданным </w:t>
      </w:r>
      <w:r>
        <w:rPr>
          <w:spacing w:val="-2"/>
          <w:sz w:val="24"/>
        </w:rPr>
        <w:t>основаниям;</w:t>
      </w:r>
    </w:p>
    <w:p>
      <w:pPr>
        <w:pStyle w:val="style76"/>
        <w:numPr>
          <w:ilvl w:val="0"/>
          <w:numId w:val="29"/>
        </w:numPr>
        <w:tabs>
          <w:tab w:leader="none" w:pos="1560" w:val="left"/>
        </w:tabs>
        <w:spacing w:after="0" w:before="5"/>
        <w:ind w:hanging="711" w:left="143" w:right="282"/>
        <w:contextualSpacing w:val="false"/>
        <w:rPr>
          <w:sz w:val="24"/>
        </w:rPr>
      </w:pPr>
      <w:r>
        <w:rPr>
          <w:sz w:val="24"/>
        </w:rPr>
        <w:t>распознавать показатели, характеризующие состояние окружающей среды, демографические процессы и явления, характеризующие динамику численности населения России</w:t>
      </w:r>
      <w:r>
        <w:rPr>
          <w:spacing w:val="80"/>
          <w:sz w:val="24"/>
        </w:rPr>
        <w:t xml:space="preserve"> </w:t>
      </w:r>
      <w:r>
        <w:rPr>
          <w:sz w:val="24"/>
        </w:rPr>
        <w:t>и отдельных регионов страны (естественное движение населения, рождаемость, смертность, внутренние и внешние миграции, миграционный прирост);</w:t>
      </w:r>
    </w:p>
    <w:p>
      <w:pPr>
        <w:pStyle w:val="style76"/>
        <w:numPr>
          <w:ilvl w:val="0"/>
          <w:numId w:val="29"/>
        </w:numPr>
        <w:tabs>
          <w:tab w:leader="none" w:pos="1560" w:val="left"/>
        </w:tabs>
        <w:spacing w:after="0" w:before="2" w:line="230" w:lineRule="auto"/>
        <w:ind w:hanging="711" w:left="143" w:right="281"/>
        <w:contextualSpacing w:val="false"/>
        <w:rPr>
          <w:sz w:val="24"/>
        </w:rPr>
      </w:pPr>
      <w:r>
        <w:rPr>
          <w:sz w:val="24"/>
        </w:rPr>
        <w:t>показывать на карте и обозначать на контурной карте (при наличии возможности) крупные</w:t>
      </w:r>
      <w:r>
        <w:rPr>
          <w:spacing w:val="-3"/>
          <w:sz w:val="24"/>
        </w:rPr>
        <w:t xml:space="preserve"> </w:t>
      </w:r>
      <w:r>
        <w:rPr>
          <w:sz w:val="24"/>
        </w:rPr>
        <w:t>формы</w:t>
      </w:r>
      <w:r>
        <w:rPr>
          <w:spacing w:val="-2"/>
          <w:sz w:val="24"/>
        </w:rPr>
        <w:t xml:space="preserve"> </w:t>
      </w:r>
      <w:r>
        <w:rPr>
          <w:sz w:val="24"/>
        </w:rPr>
        <w:t>рельефа,</w:t>
      </w:r>
      <w:r>
        <w:rPr>
          <w:spacing w:val="-1"/>
          <w:sz w:val="24"/>
        </w:rPr>
        <w:t xml:space="preserve"> </w:t>
      </w:r>
      <w:r>
        <w:rPr>
          <w:sz w:val="24"/>
        </w:rPr>
        <w:t>крайние</w:t>
      </w:r>
      <w:r>
        <w:rPr>
          <w:spacing w:val="-2"/>
          <w:sz w:val="24"/>
        </w:rPr>
        <w:t xml:space="preserve"> </w:t>
      </w:r>
      <w:r>
        <w:rPr>
          <w:sz w:val="24"/>
        </w:rPr>
        <w:t>точки и</w:t>
      </w:r>
      <w:r>
        <w:rPr>
          <w:spacing w:val="-3"/>
          <w:sz w:val="24"/>
        </w:rPr>
        <w:t xml:space="preserve"> </w:t>
      </w:r>
      <w:r>
        <w:rPr>
          <w:sz w:val="24"/>
        </w:rPr>
        <w:t>элементы</w:t>
      </w:r>
      <w:r>
        <w:rPr>
          <w:spacing w:val="-2"/>
          <w:sz w:val="24"/>
        </w:rPr>
        <w:t xml:space="preserve"> </w:t>
      </w:r>
      <w:r>
        <w:rPr>
          <w:sz w:val="24"/>
        </w:rPr>
        <w:t>береговой</w:t>
      </w:r>
      <w:r>
        <w:rPr>
          <w:spacing w:val="-1"/>
          <w:sz w:val="24"/>
        </w:rPr>
        <w:t xml:space="preserve"> </w:t>
      </w:r>
      <w:r>
        <w:rPr>
          <w:sz w:val="24"/>
        </w:rPr>
        <w:t>линии</w:t>
      </w:r>
      <w:r>
        <w:rPr>
          <w:spacing w:val="-3"/>
          <w:sz w:val="24"/>
        </w:rPr>
        <w:t xml:space="preserve"> </w:t>
      </w:r>
      <w:r>
        <w:rPr>
          <w:sz w:val="24"/>
        </w:rPr>
        <w:t>России;</w:t>
      </w:r>
      <w:r>
        <w:rPr>
          <w:spacing w:val="-3"/>
          <w:sz w:val="24"/>
        </w:rPr>
        <w:t xml:space="preserve"> </w:t>
      </w:r>
      <w:r>
        <w:rPr>
          <w:sz w:val="24"/>
        </w:rPr>
        <w:t>крупные</w:t>
      </w:r>
      <w:r>
        <w:rPr>
          <w:spacing w:val="-3"/>
          <w:sz w:val="24"/>
        </w:rPr>
        <w:t xml:space="preserve"> </w:t>
      </w:r>
      <w:r>
        <w:rPr>
          <w:sz w:val="24"/>
        </w:rPr>
        <w:t>реки и</w:t>
      </w:r>
      <w:r>
        <w:rPr>
          <w:spacing w:val="-3"/>
          <w:sz w:val="24"/>
        </w:rPr>
        <w:t xml:space="preserve"> </w:t>
      </w:r>
      <w:r>
        <w:rPr>
          <w:sz w:val="24"/>
        </w:rPr>
        <w:t>озера, границы климатических поясов и природных зон в пределах страны;</w:t>
      </w:r>
    </w:p>
    <w:p>
      <w:pPr>
        <w:pStyle w:val="style76"/>
        <w:numPr>
          <w:ilvl w:val="0"/>
          <w:numId w:val="29"/>
        </w:numPr>
        <w:tabs>
          <w:tab w:leader="none" w:pos="1560" w:val="left"/>
        </w:tabs>
        <w:spacing w:after="0" w:before="11" w:line="232" w:lineRule="auto"/>
        <w:ind w:hanging="711" w:left="143" w:right="272"/>
        <w:contextualSpacing w:val="false"/>
        <w:rPr>
          <w:sz w:val="24"/>
        </w:rPr>
      </w:pPr>
      <w:r>
        <w:rPr>
          <w:sz w:val="24"/>
        </w:rPr>
        <w:t>описывать положение на карте: стран – соседей России, крупных форм рельефа и элементов гидрографической сети, границы природных районов крупнейших заповедников и национальных парков.</w:t>
      </w:r>
    </w:p>
    <w:p>
      <w:pPr>
        <w:pStyle w:val="style66"/>
        <w:spacing w:after="0" w:before="1"/>
        <w:ind w:hanging="0" w:left="0" w:right="0"/>
        <w:contextualSpacing w:val="false"/>
        <w:jc w:val="left"/>
        <w:rPr/>
      </w:pPr>
      <w:r>
        <w:rPr/>
      </w:r>
    </w:p>
    <w:p>
      <w:pPr>
        <w:pStyle w:val="style66"/>
        <w:ind w:firstLine="994" w:left="143" w:right="271"/>
        <w:rPr/>
      </w:pPr>
      <w:r>
        <w:rPr/>
        <w:t xml:space="preserve">Предметные результаты по итогам </w:t>
      </w:r>
      <w:r>
        <w:rPr>
          <w:b/>
        </w:rPr>
        <w:t xml:space="preserve">пятого года </w:t>
      </w:r>
      <w:r>
        <w:rPr/>
        <w:t>изучения учебного предмета «География» отражают сформированность умений:</w:t>
      </w:r>
    </w:p>
    <w:p>
      <w:pPr>
        <w:pStyle w:val="style76"/>
        <w:numPr>
          <w:ilvl w:val="0"/>
          <w:numId w:val="29"/>
        </w:numPr>
        <w:tabs>
          <w:tab w:leader="none" w:pos="1560" w:val="left"/>
        </w:tabs>
        <w:spacing w:after="0" w:before="4" w:line="232" w:lineRule="auto"/>
        <w:ind w:hanging="711" w:left="143" w:right="282"/>
        <w:contextualSpacing w:val="false"/>
        <w:rPr>
          <w:sz w:val="24"/>
        </w:rPr>
      </w:pPr>
      <w:r>
        <w:rPr>
          <w:sz w:val="24"/>
        </w:rPr>
        <w:t>выбирать</w:t>
      </w:r>
      <w:r>
        <w:rPr>
          <w:spacing w:val="-2"/>
          <w:sz w:val="24"/>
        </w:rPr>
        <w:t xml:space="preserve"> </w:t>
      </w:r>
      <w:r>
        <w:rPr>
          <w:sz w:val="24"/>
        </w:rPr>
        <w:t>источники</w:t>
      </w:r>
      <w:r>
        <w:rPr>
          <w:spacing w:val="-2"/>
          <w:sz w:val="24"/>
        </w:rPr>
        <w:t xml:space="preserve"> </w:t>
      </w:r>
      <w:r>
        <w:rPr>
          <w:sz w:val="24"/>
        </w:rPr>
        <w:t>географической</w:t>
      </w:r>
      <w:r>
        <w:rPr>
          <w:spacing w:val="-2"/>
          <w:sz w:val="24"/>
        </w:rPr>
        <w:t xml:space="preserve"> </w:t>
      </w:r>
      <w:r>
        <w:rPr>
          <w:sz w:val="24"/>
        </w:rPr>
        <w:t>информации</w:t>
      </w:r>
      <w:r>
        <w:rPr>
          <w:spacing w:val="-4"/>
          <w:sz w:val="24"/>
        </w:rPr>
        <w:t xml:space="preserve"> </w:t>
      </w:r>
      <w:r>
        <w:rPr>
          <w:sz w:val="24"/>
        </w:rPr>
        <w:t>(картографические,</w:t>
      </w:r>
      <w:r>
        <w:rPr>
          <w:spacing w:val="-4"/>
          <w:sz w:val="24"/>
        </w:rPr>
        <w:t xml:space="preserve"> </w:t>
      </w:r>
      <w:r>
        <w:rPr>
          <w:sz w:val="24"/>
        </w:rPr>
        <w:t>статистические, текстовые, видео- и фотоизображения, компьютерные базы данных), необходимые для изучения особенностей населения и (или) хозяйства России;</w:t>
      </w:r>
    </w:p>
    <w:p>
      <w:pPr>
        <w:pStyle w:val="style76"/>
        <w:numPr>
          <w:ilvl w:val="0"/>
          <w:numId w:val="29"/>
        </w:numPr>
        <w:tabs>
          <w:tab w:leader="none" w:pos="1560" w:val="left"/>
        </w:tabs>
        <w:spacing w:after="0" w:before="8" w:line="232" w:lineRule="auto"/>
        <w:ind w:hanging="711" w:left="143" w:right="268"/>
        <w:contextualSpacing w:val="false"/>
        <w:rPr>
          <w:sz w:val="24"/>
        </w:rPr>
      </w:pPr>
      <w:r>
        <w:rPr>
          <w:sz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 ориентированных задач;</w:t>
      </w:r>
    </w:p>
    <w:p>
      <w:pPr>
        <w:pStyle w:val="style76"/>
        <w:numPr>
          <w:ilvl w:val="0"/>
          <w:numId w:val="29"/>
        </w:numPr>
        <w:tabs>
          <w:tab w:leader="none" w:pos="1560" w:val="left"/>
        </w:tabs>
        <w:spacing w:after="0" w:before="5"/>
        <w:ind w:hanging="711" w:left="143" w:right="267"/>
        <w:contextualSpacing w:val="false"/>
        <w:rPr>
          <w:spacing w:val="-2"/>
          <w:sz w:val="24"/>
        </w:rPr>
      </w:pPr>
      <w:r>
        <w:rPr>
          <w:sz w:val="24"/>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 ориентированных задач: сравнительная оценка влияния отдельных отраслей хозяйства на окружающую среду; сравнительная оценка условий отдельных регионов страны для развития энергетики на основе возобновимых источников энергии (ВИЭ); классификация субъектов РФ по уровню социально-экономического развития на основе имеющихся знаний и</w:t>
      </w:r>
      <w:r>
        <w:rPr>
          <w:spacing w:val="40"/>
          <w:sz w:val="24"/>
        </w:rPr>
        <w:t xml:space="preserve"> </w:t>
      </w:r>
      <w:r>
        <w:rPr>
          <w:sz w:val="24"/>
        </w:rPr>
        <w:t xml:space="preserve">анализа информации из дополнительных источников; выделять информацию, которая является противоречивой или может быть недостоверной; определять информацию, недостающую для решения той или иной </w:t>
      </w:r>
      <w:r>
        <w:rPr>
          <w:spacing w:val="-2"/>
          <w:sz w:val="24"/>
        </w:rPr>
        <w:t>задачи;</w:t>
      </w:r>
    </w:p>
    <w:p>
      <w:pPr>
        <w:pStyle w:val="style76"/>
        <w:numPr>
          <w:ilvl w:val="0"/>
          <w:numId w:val="29"/>
        </w:numPr>
        <w:tabs>
          <w:tab w:leader="none" w:pos="1560" w:val="left"/>
        </w:tabs>
        <w:ind w:hanging="711" w:left="143" w:right="266"/>
        <w:rPr>
          <w:sz w:val="24"/>
        </w:rPr>
      </w:pPr>
      <w:r>
        <w:rPr>
          <w:sz w:val="24"/>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 валовой внутренний продукт (ВВП), валовой региональный продукт (ВРП) и индекс человеческого развития (ИЧР) как показатели уровня развития страны и еѐ регионов, человеческий и производственный капитал, топливно- энергетический комплекс (ТЭК), факторы размещения предприятий ТЭК, машиностроительный комплекс, факторы размещения машиностроительных предприятий, чѐрная и цветная металлургия, факторы размещения предприятий металлургического комплекса, химическая промышленность, факторы размещения отдельных отраслей химической промышленности, лесопромышленный комплекс, факторы размещения предприятий лесопромышленного комплекса, агропромышленный комплекс, факторы размещения предприятий агропромышленного комплекса (АПК), сфера услуг факторы размещения предприятий и организаций сферы услуг, виды транспорта, грузооборот, пассажирооборот, территории опережающего развития (ТОР), Арктическая зона РФ;</w:t>
      </w:r>
    </w:p>
    <w:p>
      <w:pPr>
        <w:pStyle w:val="style76"/>
        <w:numPr>
          <w:ilvl w:val="0"/>
          <w:numId w:val="29"/>
        </w:numPr>
        <w:tabs>
          <w:tab w:leader="none" w:pos="1560" w:val="left"/>
        </w:tabs>
        <w:spacing w:line="232" w:lineRule="auto"/>
        <w:ind w:hanging="711" w:left="143" w:right="271"/>
        <w:rPr>
          <w:sz w:val="24"/>
        </w:rPr>
      </w:pPr>
      <w:r>
        <w:rPr>
          <w:sz w:val="24"/>
        </w:rPr>
        <w:t>находить, извлекать и использовать показатели, характеризующие отраслевую, функциональную и территориальную структуру хозяйства России для решения практико- ориентированных задач;</w:t>
      </w:r>
    </w:p>
    <w:p>
      <w:pPr>
        <w:pStyle w:val="style76"/>
        <w:numPr>
          <w:ilvl w:val="0"/>
          <w:numId w:val="29"/>
        </w:numPr>
        <w:tabs>
          <w:tab w:leader="none" w:pos="1560" w:val="left"/>
        </w:tabs>
        <w:spacing w:after="0" w:before="8" w:line="230" w:lineRule="auto"/>
        <w:ind w:hanging="711" w:left="143" w:right="275"/>
        <w:contextualSpacing w:val="false"/>
        <w:rPr>
          <w:sz w:val="24"/>
        </w:rPr>
      </w:pPr>
      <w:r>
        <w:rPr>
          <w:sz w:val="24"/>
        </w:rPr>
        <w:t>находить, извлекать и использовать знания о факторах и условиях размещения хозяйства</w:t>
      </w:r>
      <w:r>
        <w:rPr>
          <w:spacing w:val="40"/>
          <w:sz w:val="24"/>
        </w:rPr>
        <w:t xml:space="preserve"> </w:t>
      </w:r>
      <w:r>
        <w:rPr>
          <w:sz w:val="24"/>
        </w:rPr>
        <w:t>для решения различных учебных и практико-ориентированных задач: объяснять</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0" w:lineRule="auto"/>
        <w:rPr>
          <w:sz w:val="24"/>
        </w:rPr>
      </w:pPr>
      <w:r>
        <w:rPr>
          <w:sz w:val="24"/>
        </w:rPr>
      </w:r>
    </w:p>
    <w:p>
      <w:pPr>
        <w:pStyle w:val="style66"/>
        <w:spacing w:after="0" w:before="72"/>
        <w:ind w:hanging="0" w:left="143" w:right="292"/>
        <w:contextualSpacing w:val="false"/>
        <w:rPr/>
      </w:pPr>
      <w:r>
        <w:rPr/>
        <w:t>особенности отраслевой и территориальной структуры хозяйства России, регионов, размещения отдельных предприятий; оценивать условия производства отдельных территорий для размещения и предприятий различных производств;</w:t>
      </w:r>
    </w:p>
    <w:p>
      <w:pPr>
        <w:pStyle w:val="style76"/>
        <w:numPr>
          <w:ilvl w:val="0"/>
          <w:numId w:val="29"/>
        </w:numPr>
        <w:tabs>
          <w:tab w:leader="none" w:pos="1560" w:val="left"/>
        </w:tabs>
        <w:spacing w:after="0" w:before="5"/>
        <w:ind w:hanging="711" w:left="143" w:right="273"/>
        <w:contextualSpacing w:val="false"/>
        <w:rPr>
          <w:sz w:val="24"/>
        </w:rPr>
      </w:pPr>
      <w:r>
        <w:rPr>
          <w:sz w:val="24"/>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в контексте стратегии экологической безопасности России,</w:t>
      </w:r>
    </w:p>
    <w:p>
      <w:pPr>
        <w:pStyle w:val="style76"/>
        <w:numPr>
          <w:ilvl w:val="0"/>
          <w:numId w:val="29"/>
        </w:numPr>
        <w:tabs>
          <w:tab w:leader="none" w:pos="1560" w:val="left"/>
        </w:tabs>
        <w:ind w:hanging="711" w:left="143" w:right="277"/>
        <w:rPr>
          <w:sz w:val="24"/>
        </w:rPr>
      </w:pPr>
      <w:r>
        <w:rPr>
          <w:sz w:val="24"/>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w:t>
      </w:r>
      <w:r>
        <w:rPr>
          <w:spacing w:val="40"/>
          <w:sz w:val="24"/>
        </w:rPr>
        <w:t xml:space="preserve"> </w:t>
      </w:r>
      <w:r>
        <w:rPr>
          <w:sz w:val="24"/>
        </w:rPr>
        <w:t>роль</w:t>
      </w:r>
      <w:r>
        <w:rPr>
          <w:spacing w:val="40"/>
          <w:sz w:val="24"/>
        </w:rPr>
        <w:t xml:space="preserve"> </w:t>
      </w:r>
      <w:r>
        <w:rPr>
          <w:sz w:val="24"/>
        </w:rPr>
        <w:t>России как мировой энергетической державы; проблемы и перспективы развития</w:t>
      </w:r>
      <w:r>
        <w:rPr>
          <w:spacing w:val="40"/>
          <w:sz w:val="24"/>
        </w:rPr>
        <w:t xml:space="preserve"> </w:t>
      </w:r>
      <w:r>
        <w:rPr>
          <w:sz w:val="24"/>
        </w:rPr>
        <w:t>отраслей хозяйства и регионов России, место и роль России в мировом хозяйстве,</w:t>
      </w:r>
    </w:p>
    <w:p>
      <w:pPr>
        <w:pStyle w:val="style76"/>
        <w:numPr>
          <w:ilvl w:val="0"/>
          <w:numId w:val="29"/>
        </w:numPr>
        <w:tabs>
          <w:tab w:leader="none" w:pos="1560" w:val="left"/>
        </w:tabs>
        <w:spacing w:after="0" w:before="3" w:line="230" w:lineRule="auto"/>
        <w:ind w:hanging="711" w:left="143" w:right="274"/>
        <w:contextualSpacing w:val="false"/>
        <w:rPr>
          <w:sz w:val="24"/>
        </w:rPr>
      </w:pPr>
      <w:r>
        <w:rPr>
          <w:sz w:val="24"/>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pPr>
        <w:pStyle w:val="style76"/>
        <w:numPr>
          <w:ilvl w:val="0"/>
          <w:numId w:val="29"/>
        </w:numPr>
        <w:tabs>
          <w:tab w:leader="none" w:pos="1561" w:val="left"/>
        </w:tabs>
        <w:spacing w:after="0" w:before="1" w:line="293" w:lineRule="exact"/>
        <w:ind w:hanging="711" w:left="143" w:right="0"/>
        <w:contextualSpacing w:val="false"/>
        <w:rPr>
          <w:spacing w:val="-2"/>
          <w:sz w:val="24"/>
        </w:rPr>
      </w:pPr>
      <w:r>
        <w:rPr>
          <w:sz w:val="24"/>
        </w:rPr>
        <w:t>объяснять</w:t>
      </w:r>
      <w:r>
        <w:rPr>
          <w:spacing w:val="-7"/>
          <w:sz w:val="24"/>
        </w:rPr>
        <w:t xml:space="preserve"> </w:t>
      </w:r>
      <w:r>
        <w:rPr>
          <w:sz w:val="24"/>
        </w:rPr>
        <w:t>географические</w:t>
      </w:r>
      <w:r>
        <w:rPr>
          <w:spacing w:val="-9"/>
          <w:sz w:val="24"/>
        </w:rPr>
        <w:t xml:space="preserve"> </w:t>
      </w:r>
      <w:r>
        <w:rPr>
          <w:sz w:val="24"/>
        </w:rPr>
        <w:t>различия</w:t>
      </w:r>
      <w:r>
        <w:rPr>
          <w:spacing w:val="-9"/>
          <w:sz w:val="24"/>
        </w:rPr>
        <w:t xml:space="preserve"> </w:t>
      </w:r>
      <w:r>
        <w:rPr>
          <w:sz w:val="24"/>
        </w:rPr>
        <w:t>населения</w:t>
      </w:r>
      <w:r>
        <w:rPr>
          <w:spacing w:val="-5"/>
          <w:sz w:val="24"/>
        </w:rPr>
        <w:t xml:space="preserve"> </w:t>
      </w:r>
      <w:r>
        <w:rPr>
          <w:sz w:val="24"/>
        </w:rPr>
        <w:t>и</w:t>
      </w:r>
      <w:r>
        <w:rPr>
          <w:spacing w:val="-7"/>
          <w:sz w:val="24"/>
        </w:rPr>
        <w:t xml:space="preserve"> </w:t>
      </w:r>
      <w:r>
        <w:rPr>
          <w:sz w:val="24"/>
        </w:rPr>
        <w:t>хозяйства</w:t>
      </w:r>
      <w:r>
        <w:rPr>
          <w:spacing w:val="-8"/>
          <w:sz w:val="24"/>
        </w:rPr>
        <w:t xml:space="preserve"> </w:t>
      </w:r>
      <w:r>
        <w:rPr>
          <w:sz w:val="24"/>
        </w:rPr>
        <w:t>отдельных</w:t>
      </w:r>
      <w:r>
        <w:rPr>
          <w:spacing w:val="-5"/>
          <w:sz w:val="24"/>
        </w:rPr>
        <w:t xml:space="preserve"> </w:t>
      </w:r>
      <w:r>
        <w:rPr>
          <w:spacing w:val="-2"/>
          <w:sz w:val="24"/>
        </w:rPr>
        <w:t>территорий;</w:t>
      </w:r>
    </w:p>
    <w:p>
      <w:pPr>
        <w:pStyle w:val="style76"/>
        <w:numPr>
          <w:ilvl w:val="0"/>
          <w:numId w:val="29"/>
        </w:numPr>
        <w:tabs>
          <w:tab w:leader="none" w:pos="1560" w:val="left"/>
        </w:tabs>
        <w:spacing w:after="0" w:before="2" w:line="232" w:lineRule="auto"/>
        <w:ind w:hanging="711" w:left="143" w:right="268"/>
        <w:contextualSpacing w:val="false"/>
        <w:rPr>
          <w:sz w:val="24"/>
        </w:rPr>
      </w:pPr>
      <w:r>
        <w:rPr>
          <w:sz w:val="24"/>
        </w:rPr>
        <w:t>сравнивать географическое положение, географические особенности природно- ресурсного капитала, населения и хозяйства отдельных регионов России;</w:t>
      </w:r>
    </w:p>
    <w:p>
      <w:pPr>
        <w:pStyle w:val="style76"/>
        <w:numPr>
          <w:ilvl w:val="0"/>
          <w:numId w:val="29"/>
        </w:numPr>
        <w:tabs>
          <w:tab w:leader="none" w:pos="1560" w:val="left"/>
        </w:tabs>
        <w:spacing w:after="0" w:before="2" w:line="232" w:lineRule="auto"/>
        <w:ind w:hanging="711" w:left="143" w:right="279"/>
        <w:contextualSpacing w:val="false"/>
        <w:rPr>
          <w:sz w:val="24"/>
        </w:rPr>
      </w:pPr>
      <w:r>
        <w:rPr>
          <w:sz w:val="24"/>
        </w:rPr>
        <w:t>показывать на карте и обозначать на контурной карте крупные формы рельефа, крупные реки и озера, границы климатических поясов и природных зон в пределах крупных регионов страны;</w:t>
      </w:r>
    </w:p>
    <w:p>
      <w:pPr>
        <w:pStyle w:val="style76"/>
        <w:numPr>
          <w:ilvl w:val="0"/>
          <w:numId w:val="29"/>
        </w:numPr>
        <w:tabs>
          <w:tab w:leader="none" w:pos="1560" w:val="left"/>
        </w:tabs>
        <w:spacing w:after="0" w:before="5" w:line="232" w:lineRule="auto"/>
        <w:ind w:hanging="711" w:left="143" w:right="276"/>
        <w:contextualSpacing w:val="false"/>
        <w:rPr>
          <w:sz w:val="24"/>
        </w:rPr>
      </w:pPr>
      <w:r>
        <w:rPr>
          <w:sz w:val="24"/>
        </w:rPr>
        <w:t>описывать положение на карте: крупных форм рельефа и</w:t>
      </w:r>
      <w:r>
        <w:rPr>
          <w:spacing w:val="40"/>
          <w:sz w:val="24"/>
        </w:rPr>
        <w:t xml:space="preserve"> </w:t>
      </w:r>
      <w:r>
        <w:rPr>
          <w:sz w:val="24"/>
        </w:rPr>
        <w:t>элементов</w:t>
      </w:r>
      <w:r>
        <w:rPr>
          <w:spacing w:val="40"/>
          <w:sz w:val="24"/>
        </w:rPr>
        <w:t xml:space="preserve"> </w:t>
      </w:r>
      <w:r>
        <w:rPr>
          <w:sz w:val="24"/>
        </w:rPr>
        <w:t>гидрографической сети, границы природных районов крупнейших заповедников и национальных парков на территории крупных регионов страны.</w:t>
      </w:r>
    </w:p>
    <w:p>
      <w:pPr>
        <w:pStyle w:val="style66"/>
        <w:spacing w:after="0" w:before="10"/>
        <w:ind w:hanging="0" w:left="0" w:right="0"/>
        <w:contextualSpacing w:val="false"/>
        <w:jc w:val="left"/>
        <w:rPr/>
      </w:pPr>
      <w:r>
        <w:rPr/>
      </w:r>
    </w:p>
    <w:p>
      <w:pPr>
        <w:pStyle w:val="style1"/>
        <w:numPr>
          <w:ilvl w:val="4"/>
          <w:numId w:val="45"/>
        </w:numPr>
        <w:tabs>
          <w:tab w:leader="none" w:pos="1710" w:val="left"/>
          <w:tab w:leader="none" w:pos="3389" w:val="left"/>
        </w:tabs>
        <w:spacing w:line="100" w:lineRule="atLeast"/>
        <w:ind w:hanging="900" w:left="3653" w:right="950"/>
        <w:jc w:val="both"/>
        <w:rPr/>
      </w:pPr>
      <w:bookmarkStart w:id="14" w:name="_bookmark14"/>
      <w:bookmarkEnd w:id="14"/>
      <w:r>
        <w:rPr/>
        <w:t>МАТЕМАТИКА,</w:t>
      </w:r>
      <w:r>
        <w:rPr>
          <w:spacing w:val="-5"/>
        </w:rPr>
        <w:t xml:space="preserve"> </w:t>
      </w:r>
      <w:r>
        <w:rPr/>
        <w:t>включая</w:t>
      </w:r>
      <w:r>
        <w:rPr>
          <w:spacing w:val="-5"/>
        </w:rPr>
        <w:t xml:space="preserve"> </w:t>
      </w:r>
      <w:r>
        <w:rPr/>
        <w:t>алгебру,</w:t>
      </w:r>
      <w:r>
        <w:rPr>
          <w:spacing w:val="-4"/>
        </w:rPr>
        <w:t xml:space="preserve"> </w:t>
      </w:r>
      <w:r>
        <w:rPr/>
        <w:t>геометрию,</w:t>
      </w:r>
      <w:r>
        <w:rPr>
          <w:spacing w:val="-5"/>
        </w:rPr>
        <w:t xml:space="preserve"> </w:t>
      </w:r>
      <w:r>
        <w:rPr/>
        <w:t>вероятность</w:t>
      </w:r>
      <w:r>
        <w:rPr>
          <w:spacing w:val="-5"/>
        </w:rPr>
        <w:t xml:space="preserve"> </w:t>
      </w:r>
      <w:r>
        <w:rPr/>
        <w:t>и</w:t>
      </w:r>
      <w:r>
        <w:rPr>
          <w:spacing w:val="-5"/>
        </w:rPr>
        <w:t xml:space="preserve"> </w:t>
      </w:r>
      <w:r>
        <w:rPr/>
        <w:t>статистику, распределенные по годам обучения</w:t>
      </w:r>
    </w:p>
    <w:p>
      <w:pPr>
        <w:pStyle w:val="style66"/>
        <w:ind w:firstLine="708" w:left="143" w:right="272"/>
        <w:rPr/>
      </w:pPr>
      <w:r>
        <w:rPr/>
        <w:t>В результате освоения учебного предмета «Математика» обучающиеся развивают представления о математике как части мировой культуры и универсальном языке науки, месте математики в современной цивилизации; получают представление о математических моделях, позволяющих описывать и изучать разные процессы и явления реального мира; развивают математическое мышление, геометрическую интуицию; получают представление о вероятностном характере окружающих явлений и о случайной изменчивости; осваивают математический аппарат и получают необходимые навыки для применения в реальной жизни, изучения других учебных предметов, продолжения образования в соответствии с выбранным профилем; учатся применять математические знания при решении различных задач и оценивать полученные результаты.</w:t>
      </w:r>
    </w:p>
    <w:p>
      <w:pPr>
        <w:pStyle w:val="style66"/>
        <w:ind w:firstLine="708" w:left="143" w:right="288"/>
        <w:rPr/>
      </w:pPr>
      <w:r>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pPr>
        <w:pStyle w:val="style66"/>
        <w:spacing w:after="0" w:before="270"/>
        <w:ind w:firstLine="708" w:left="143" w:right="277"/>
        <w:contextualSpacing w:val="false"/>
        <w:rPr/>
      </w:pPr>
      <w:r>
        <w:rPr/>
        <w:t xml:space="preserve">Предметные результаты по итогам </w:t>
      </w:r>
      <w:r>
        <w:rPr>
          <w:b/>
        </w:rPr>
        <w:t xml:space="preserve">первого года </w:t>
      </w:r>
      <w:r>
        <w:rPr/>
        <w:t>изучения учебного предмета «Математика» отражают сформированность умений:</w:t>
      </w:r>
    </w:p>
    <w:p>
      <w:pPr>
        <w:pStyle w:val="style76"/>
        <w:numPr>
          <w:ilvl w:val="0"/>
          <w:numId w:val="28"/>
        </w:numPr>
        <w:tabs>
          <w:tab w:leader="none" w:pos="1560" w:val="left"/>
        </w:tabs>
        <w:spacing w:after="0" w:before="4"/>
        <w:ind w:hanging="711" w:left="143" w:right="277"/>
        <w:contextualSpacing w:val="false"/>
        <w:rPr>
          <w:sz w:val="24"/>
        </w:rPr>
      </w:pPr>
      <w:r>
        <w:rPr>
          <w:sz w:val="24"/>
        </w:rPr>
        <w:t>оперировать понятиями</w:t>
      </w:r>
      <w:r>
        <w:rPr>
          <w:sz w:val="24"/>
          <w:vertAlign w:val="superscript"/>
        </w:rPr>
        <w:t>1</w:t>
      </w:r>
      <w:r>
        <w:rPr>
          <w:sz w:val="24"/>
        </w:rPr>
        <w:t>: натуральное число, квадрат и куб натурального числа; делимость натуральных чисел; выполнять арифметические действия с натуральными числами; применять при вычислениях переместительный, сочетательный законы (свойства) сложения и умножения, распределительный закон (свойство) умножения относительно сложения; сравнивать, округлять натуральные числа; осуществлять прикидку</w:t>
      </w:r>
      <w:r>
        <w:rPr>
          <w:spacing w:val="-2"/>
          <w:sz w:val="24"/>
        </w:rPr>
        <w:t xml:space="preserve"> </w:t>
      </w:r>
      <w:r>
        <w:rPr>
          <w:sz w:val="24"/>
        </w:rPr>
        <w:t>и проверку результатов вычислений;</w:t>
      </w:r>
    </w:p>
    <w:p>
      <w:pPr>
        <w:pStyle w:val="style76"/>
        <w:numPr>
          <w:ilvl w:val="0"/>
          <w:numId w:val="28"/>
        </w:numPr>
        <w:tabs>
          <w:tab w:leader="none" w:pos="1560" w:val="left"/>
        </w:tabs>
        <w:spacing w:after="0" w:before="2" w:line="232" w:lineRule="auto"/>
        <w:ind w:hanging="711" w:left="143" w:right="281"/>
        <w:contextualSpacing w:val="false"/>
        <w:rPr>
          <w:sz w:val="24"/>
        </w:rPr>
      </w:pPr>
      <w:r>
        <w:rPr>
          <w:sz w:val="24"/>
        </w:rPr>
        <w:t>оперировать</w:t>
      </w:r>
      <w:r>
        <w:rPr>
          <w:spacing w:val="-3"/>
          <w:sz w:val="24"/>
        </w:rPr>
        <w:t xml:space="preserve"> </w:t>
      </w:r>
      <w:r>
        <w:rPr>
          <w:sz w:val="24"/>
        </w:rPr>
        <w:t>понятиями:</w:t>
      </w:r>
      <w:r>
        <w:rPr>
          <w:spacing w:val="-3"/>
          <w:sz w:val="24"/>
        </w:rPr>
        <w:t xml:space="preserve"> </w:t>
      </w:r>
      <w:r>
        <w:rPr>
          <w:sz w:val="24"/>
        </w:rPr>
        <w:t>доли,</w:t>
      </w:r>
      <w:r>
        <w:rPr>
          <w:spacing w:val="-3"/>
          <w:sz w:val="24"/>
        </w:rPr>
        <w:t xml:space="preserve"> </w:t>
      </w:r>
      <w:r>
        <w:rPr>
          <w:sz w:val="24"/>
        </w:rPr>
        <w:t>части,</w:t>
      </w:r>
      <w:r>
        <w:rPr>
          <w:spacing w:val="-3"/>
          <w:sz w:val="24"/>
        </w:rPr>
        <w:t xml:space="preserve"> </w:t>
      </w:r>
      <w:r>
        <w:rPr>
          <w:sz w:val="24"/>
        </w:rPr>
        <w:t>дробные</w:t>
      </w:r>
      <w:r>
        <w:rPr>
          <w:spacing w:val="-3"/>
          <w:sz w:val="24"/>
        </w:rPr>
        <w:t xml:space="preserve"> </w:t>
      </w:r>
      <w:r>
        <w:rPr>
          <w:sz w:val="24"/>
        </w:rPr>
        <w:t>числа,</w:t>
      </w:r>
      <w:r>
        <w:rPr>
          <w:spacing w:val="-3"/>
          <w:sz w:val="24"/>
        </w:rPr>
        <w:t xml:space="preserve"> </w:t>
      </w:r>
      <w:r>
        <w:rPr>
          <w:sz w:val="24"/>
        </w:rPr>
        <w:t>обыкновенная</w:t>
      </w:r>
      <w:r>
        <w:rPr>
          <w:spacing w:val="-3"/>
          <w:sz w:val="24"/>
        </w:rPr>
        <w:t xml:space="preserve"> </w:t>
      </w:r>
      <w:r>
        <w:rPr>
          <w:sz w:val="24"/>
        </w:rPr>
        <w:t>дробь;</w:t>
      </w:r>
      <w:r>
        <w:rPr>
          <w:spacing w:val="-3"/>
          <w:sz w:val="24"/>
        </w:rPr>
        <w:t xml:space="preserve"> </w:t>
      </w:r>
      <w:r>
        <w:rPr>
          <w:sz w:val="24"/>
        </w:rPr>
        <w:t>правильная и неправильная дробь, смешанное число; выполнять сложение и вычитание дробей с одинаковыми знаменателями, сравнивать числа;</w:t>
      </w:r>
    </w:p>
    <w:p>
      <w:pPr>
        <w:pStyle w:val="style76"/>
        <w:numPr>
          <w:ilvl w:val="0"/>
          <w:numId w:val="28"/>
        </w:numPr>
        <w:tabs>
          <w:tab w:leader="none" w:pos="1560" w:val="left"/>
        </w:tabs>
        <w:spacing w:after="0" w:before="5" w:line="232" w:lineRule="auto"/>
        <w:ind w:hanging="711" w:left="143" w:right="279"/>
        <w:contextualSpacing w:val="false"/>
        <w:rPr>
          <w:sz w:val="24"/>
        </w:rPr>
      </w:pPr>
      <w:r>
        <w:rPr>
          <w:sz w:val="24"/>
        </w:rPr>
        <w:t>оперировать понятиями: десятичная дробь, целая и дробная часть десятичной дроби, процент; выполнять сложение и вычитание десятичных дробей; округлять десятичные дроби;</w:t>
      </w:r>
    </w:p>
    <w:p>
      <w:pPr>
        <w:pStyle w:val="style76"/>
        <w:numPr>
          <w:ilvl w:val="0"/>
          <w:numId w:val="28"/>
        </w:numPr>
        <w:tabs>
          <w:tab w:leader="none" w:pos="1561" w:val="left"/>
        </w:tabs>
        <w:spacing w:after="0" w:before="2"/>
        <w:ind w:hanging="711" w:left="143" w:right="0"/>
        <w:contextualSpacing w:val="false"/>
        <w:rPr>
          <w:spacing w:val="-2"/>
          <w:sz w:val="24"/>
        </w:rPr>
      </w:pPr>
      <w:r>
        <w:rPr>
          <w:sz w:val="24"/>
        </w:rPr>
        <w:t>оперировать</w:t>
      </w:r>
      <w:r>
        <w:rPr>
          <w:spacing w:val="71"/>
          <w:w w:val="150"/>
          <w:sz w:val="24"/>
        </w:rPr>
        <w:t xml:space="preserve"> </w:t>
      </w:r>
      <w:r>
        <w:rPr>
          <w:sz w:val="24"/>
        </w:rPr>
        <w:t>понятиями:</w:t>
      </w:r>
      <w:r>
        <w:rPr>
          <w:spacing w:val="50"/>
          <w:sz w:val="24"/>
        </w:rPr>
        <w:t xml:space="preserve">  </w:t>
      </w:r>
      <w:r>
        <w:rPr>
          <w:sz w:val="24"/>
        </w:rPr>
        <w:t>деление</w:t>
      </w:r>
      <w:r>
        <w:rPr>
          <w:spacing w:val="48"/>
          <w:sz w:val="24"/>
        </w:rPr>
        <w:t xml:space="preserve">  </w:t>
      </w:r>
      <w:r>
        <w:rPr>
          <w:sz w:val="24"/>
        </w:rPr>
        <w:t>с</w:t>
      </w:r>
      <w:r>
        <w:rPr>
          <w:spacing w:val="47"/>
          <w:sz w:val="24"/>
        </w:rPr>
        <w:t xml:space="preserve">  </w:t>
      </w:r>
      <w:r>
        <w:rPr>
          <w:sz w:val="24"/>
        </w:rPr>
        <w:t>остатком,</w:t>
      </w:r>
      <w:r>
        <w:rPr>
          <w:spacing w:val="50"/>
          <w:sz w:val="24"/>
        </w:rPr>
        <w:t xml:space="preserve">  </w:t>
      </w:r>
      <w:r>
        <w:rPr>
          <w:sz w:val="24"/>
        </w:rPr>
        <w:t>делимость,</w:t>
      </w:r>
      <w:r>
        <w:rPr>
          <w:spacing w:val="50"/>
          <w:sz w:val="24"/>
        </w:rPr>
        <w:t xml:space="preserve">  </w:t>
      </w:r>
      <w:r>
        <w:rPr>
          <w:sz w:val="24"/>
        </w:rPr>
        <w:t>делитель,</w:t>
      </w:r>
      <w:r>
        <w:rPr>
          <w:spacing w:val="49"/>
          <w:sz w:val="24"/>
        </w:rPr>
        <w:t xml:space="preserve">  </w:t>
      </w:r>
      <w:r>
        <w:rPr>
          <w:spacing w:val="-2"/>
          <w:sz w:val="24"/>
        </w:rPr>
        <w:t>кратное;</w:t>
      </w:r>
    </w:p>
    <w:p>
      <w:pPr>
        <w:pStyle w:val="style66"/>
        <w:spacing w:after="0" w:before="174"/>
        <w:ind w:hanging="0" w:left="0" w:right="0"/>
        <w:contextualSpacing w:val="false"/>
        <w:jc w:val="left"/>
        <w:rPr>
          <w:sz w:val="20"/>
        </w:rPr>
      </w:pPr>
      <w:r>
        <w:rPr>
          <w:sz w:val="20"/>
        </w:rPr>
        <w:pict>
          <v:shape coordsize="2881,14" fillcolor="black" id="shape_0" path="m2880,0l0,0l0,13l2880,13l2880,0e" style="position:absolute;margin-left:49.7pt;margin-top:21.45pt;width:143.95pt;height:0.6pt">
            <v:wrap v:type="none"/>
            <v:fill color2="white" detectmouseclick="t" type="solid"/>
            <v:stroke color="#3465af" endcap="flat" joinstyle="round"/>
          </v:shape>
        </w:pict>
      </w:r>
    </w:p>
    <w:p>
      <w:pPr>
        <w:pStyle w:val="style0"/>
        <w:spacing w:after="0" w:before="86"/>
        <w:ind w:hanging="0" w:left="143" w:right="331"/>
        <w:contextualSpacing w:val="false"/>
        <w:jc w:val="both"/>
        <w:rPr>
          <w:sz w:val="20"/>
        </w:rPr>
      </w:pPr>
      <w:r>
        <w:rPr>
          <w:sz w:val="20"/>
          <w:vertAlign w:val="superscript"/>
        </w:rPr>
        <w:t>1</w:t>
      </w:r>
      <w:r>
        <w:rPr>
          <w:sz w:val="20"/>
        </w:rPr>
        <w:t>Здесь и далее – распознавать конкретные примеры общих понятий по характерным признакам, выполнять действия в соответствии с определением, правилом и простейшими свойствами, конкретизировать общие понятия примерами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0"/>
        <w:jc w:val="both"/>
        <w:rPr>
          <w:sz w:val="20"/>
        </w:rPr>
      </w:pPr>
      <w:r>
        <w:rPr>
          <w:sz w:val="20"/>
        </w:rPr>
      </w:r>
    </w:p>
    <w:p>
      <w:pPr>
        <w:pStyle w:val="style66"/>
        <w:spacing w:after="0" w:before="72"/>
        <w:ind w:hanging="0" w:left="143" w:right="0"/>
        <w:contextualSpacing w:val="false"/>
        <w:rPr>
          <w:spacing w:val="-2"/>
        </w:rPr>
      </w:pPr>
      <w:r>
        <w:rPr/>
        <w:t>использовать</w:t>
      </w:r>
      <w:r>
        <w:rPr>
          <w:spacing w:val="-5"/>
        </w:rPr>
        <w:t xml:space="preserve"> </w:t>
      </w:r>
      <w:r>
        <w:rPr/>
        <w:t>признаки</w:t>
      </w:r>
      <w:r>
        <w:rPr>
          <w:spacing w:val="-5"/>
        </w:rPr>
        <w:t xml:space="preserve"> </w:t>
      </w:r>
      <w:r>
        <w:rPr/>
        <w:t>делимости</w:t>
      </w:r>
      <w:r>
        <w:rPr>
          <w:spacing w:val="-2"/>
        </w:rPr>
        <w:t xml:space="preserve"> </w:t>
      </w:r>
      <w:r>
        <w:rPr/>
        <w:t>на</w:t>
      </w:r>
      <w:r>
        <w:rPr>
          <w:spacing w:val="-5"/>
        </w:rPr>
        <w:t xml:space="preserve"> </w:t>
      </w:r>
      <w:r>
        <w:rPr/>
        <w:t>2,</w:t>
      </w:r>
      <w:r>
        <w:rPr>
          <w:spacing w:val="-5"/>
        </w:rPr>
        <w:t xml:space="preserve"> </w:t>
      </w:r>
      <w:r>
        <w:rPr/>
        <w:t>3,</w:t>
      </w:r>
      <w:r>
        <w:rPr>
          <w:spacing w:val="-2"/>
        </w:rPr>
        <w:t xml:space="preserve"> </w:t>
      </w:r>
      <w:r>
        <w:rPr/>
        <w:t>5,</w:t>
      </w:r>
      <w:r>
        <w:rPr>
          <w:spacing w:val="-4"/>
        </w:rPr>
        <w:t xml:space="preserve"> </w:t>
      </w:r>
      <w:r>
        <w:rPr/>
        <w:t>9</w:t>
      </w:r>
      <w:r>
        <w:rPr>
          <w:spacing w:val="-4"/>
        </w:rPr>
        <w:t xml:space="preserve"> </w:t>
      </w:r>
      <w:r>
        <w:rPr/>
        <w:t>и</w:t>
      </w:r>
      <w:r>
        <w:rPr>
          <w:spacing w:val="-3"/>
        </w:rPr>
        <w:t xml:space="preserve"> </w:t>
      </w:r>
      <w:r>
        <w:rPr/>
        <w:t>10</w:t>
      </w:r>
      <w:r>
        <w:rPr>
          <w:spacing w:val="-5"/>
        </w:rPr>
        <w:t xml:space="preserve"> </w:t>
      </w:r>
      <w:r>
        <w:rPr/>
        <w:t>при</w:t>
      </w:r>
      <w:r>
        <w:rPr>
          <w:spacing w:val="-2"/>
        </w:rPr>
        <w:t xml:space="preserve"> </w:t>
      </w:r>
      <w:r>
        <w:rPr/>
        <w:t>решении</w:t>
      </w:r>
      <w:r>
        <w:rPr>
          <w:spacing w:val="-5"/>
        </w:rPr>
        <w:t xml:space="preserve"> </w:t>
      </w:r>
      <w:r>
        <w:rPr>
          <w:spacing w:val="-2"/>
        </w:rPr>
        <w:t>задач;</w:t>
      </w:r>
    </w:p>
    <w:p>
      <w:pPr>
        <w:pStyle w:val="style76"/>
        <w:numPr>
          <w:ilvl w:val="0"/>
          <w:numId w:val="28"/>
        </w:numPr>
        <w:tabs>
          <w:tab w:leader="none" w:pos="1560" w:val="left"/>
        </w:tabs>
        <w:spacing w:after="0" w:before="7" w:line="232" w:lineRule="auto"/>
        <w:ind w:hanging="711" w:left="143" w:right="283"/>
        <w:contextualSpacing w:val="false"/>
        <w:rPr>
          <w:sz w:val="24"/>
        </w:rPr>
      </w:pPr>
      <w:r>
        <w:rPr>
          <w:sz w:val="24"/>
        </w:rPr>
        <w:t>оперировать понятием: столбчатая диаграмма; интерпретировать, преобразовывать и использовать при решении учебных и практических задач информацию, представленную в таблицах, схемах и столбчатых диаграммах;</w:t>
      </w:r>
    </w:p>
    <w:p>
      <w:pPr>
        <w:pStyle w:val="style76"/>
        <w:numPr>
          <w:ilvl w:val="0"/>
          <w:numId w:val="28"/>
        </w:numPr>
        <w:tabs>
          <w:tab w:leader="none" w:pos="1619" w:val="left"/>
        </w:tabs>
        <w:spacing w:after="0" w:before="8"/>
        <w:ind w:hanging="711" w:left="143" w:right="273"/>
        <w:contextualSpacing w:val="false"/>
        <w:rPr>
          <w:sz w:val="24"/>
        </w:rPr>
      </w:pPr>
      <w:r>
        <w:rPr>
          <w:sz w:val="24"/>
        </w:rPr>
        <w:t>решать сюжетные задачи на все арифметические действия, интерпретировать полученные результаты; решать задачи следующих типов: на нахождение части</w:t>
      </w:r>
      <w:r>
        <w:rPr>
          <w:spacing w:val="40"/>
          <w:sz w:val="24"/>
        </w:rPr>
        <w:t xml:space="preserve"> </w:t>
      </w:r>
      <w:r>
        <w:rPr>
          <w:sz w:val="24"/>
        </w:rPr>
        <w:t>числа и числа по его части; на соотношение между величинами (цена, количество, стоимость; скорость, время, расстояние; данные бытовых приборов учѐта расхода электроэнергии, воды, газа);</w:t>
      </w:r>
    </w:p>
    <w:p>
      <w:pPr>
        <w:pStyle w:val="style76"/>
        <w:numPr>
          <w:ilvl w:val="0"/>
          <w:numId w:val="28"/>
        </w:numPr>
        <w:tabs>
          <w:tab w:leader="none" w:pos="1560" w:val="left"/>
        </w:tabs>
        <w:ind w:hanging="711" w:left="143" w:right="276"/>
        <w:rPr>
          <w:sz w:val="24"/>
        </w:rPr>
      </w:pPr>
      <w:r>
        <w:rPr>
          <w:sz w:val="24"/>
        </w:rPr>
        <w:t>распознавать простейшие фигуры: отрезок, прямая, луч, ломаная, угол; многоугольник, треугольник, четырехугольник, прямоугольник, квадрат; окружность, круг; куб, прямоугольный параллелепипед, пирамида; приводить примеры фигур и распознавать в окружающем мире;</w:t>
      </w:r>
    </w:p>
    <w:p>
      <w:pPr>
        <w:pStyle w:val="style76"/>
        <w:numPr>
          <w:ilvl w:val="0"/>
          <w:numId w:val="28"/>
        </w:numPr>
        <w:tabs>
          <w:tab w:leader="none" w:pos="1560" w:val="left"/>
        </w:tabs>
        <w:spacing w:line="232" w:lineRule="auto"/>
        <w:ind w:hanging="711" w:left="143" w:right="273"/>
        <w:rPr>
          <w:spacing w:val="-2"/>
          <w:sz w:val="24"/>
        </w:rPr>
      </w:pPr>
      <w:r>
        <w:rPr>
          <w:sz w:val="24"/>
        </w:rPr>
        <w:t xml:space="preserve">изображать изучаемые фигуры от руки и с помощью чертежных инструментов; выполнять измерение длин, расстояний, в том числе в практических ситуациях (при наличии </w:t>
      </w:r>
      <w:r>
        <w:rPr>
          <w:spacing w:val="-2"/>
          <w:sz w:val="24"/>
        </w:rPr>
        <w:t>возможности),</w:t>
      </w:r>
    </w:p>
    <w:p>
      <w:pPr>
        <w:pStyle w:val="style76"/>
        <w:numPr>
          <w:ilvl w:val="0"/>
          <w:numId w:val="28"/>
        </w:numPr>
        <w:tabs>
          <w:tab w:leader="none" w:pos="1560" w:val="left"/>
        </w:tabs>
        <w:spacing w:after="0" w:before="3" w:line="232" w:lineRule="auto"/>
        <w:ind w:hanging="711" w:left="143" w:right="292"/>
        <w:contextualSpacing w:val="false"/>
        <w:rPr>
          <w:sz w:val="24"/>
        </w:rPr>
      </w:pPr>
      <w:r>
        <w:rPr>
          <w:sz w:val="24"/>
        </w:rPr>
        <w:t>выполнять измерение площади фигуры на клетчатой бумаге; знать и применять при вычислениях формулы периметра, площадь прямоугольника, квадрата; вычислять объем и площадь поверхности куба, объем прямоугольного параллелепипеда.</w:t>
      </w:r>
    </w:p>
    <w:p>
      <w:pPr>
        <w:pStyle w:val="style66"/>
        <w:ind w:hanging="0" w:left="0" w:right="0"/>
        <w:jc w:val="left"/>
        <w:rPr/>
      </w:pPr>
      <w:r>
        <w:rPr/>
      </w:r>
    </w:p>
    <w:p>
      <w:pPr>
        <w:pStyle w:val="style66"/>
        <w:spacing w:after="0" w:before="1"/>
        <w:ind w:firstLine="708" w:left="143" w:right="279"/>
        <w:contextualSpacing w:val="false"/>
        <w:rPr/>
      </w:pPr>
      <w:r>
        <w:rPr/>
        <w:t xml:space="preserve">Предметные результаты по итогам </w:t>
      </w:r>
      <w:r>
        <w:rPr>
          <w:b/>
        </w:rPr>
        <w:t xml:space="preserve">второго года </w:t>
      </w:r>
      <w:r>
        <w:rPr/>
        <w:t>изучения учебного предмета «Математика» отражают сформированность умений:</w:t>
      </w:r>
    </w:p>
    <w:p>
      <w:pPr>
        <w:pStyle w:val="style76"/>
        <w:numPr>
          <w:ilvl w:val="0"/>
          <w:numId w:val="28"/>
        </w:numPr>
        <w:tabs>
          <w:tab w:leader="none" w:pos="1560" w:val="left"/>
        </w:tabs>
        <w:spacing w:after="0" w:before="4"/>
        <w:ind w:hanging="711" w:left="143" w:right="276"/>
        <w:contextualSpacing w:val="false"/>
        <w:rPr>
          <w:sz w:val="24"/>
        </w:rPr>
      </w:pPr>
      <w:r>
        <w:rPr>
          <w:sz w:val="24"/>
        </w:rPr>
        <w:t>оперировать понятиями: множество, элемент множества, подмножество, пересечение, объединение множеств; множество целых чисел, множество рациональных чисел; использовать графическое представление множеств для описания реальных процессов и явлений, при решении задач из других учебных предметов;</w:t>
      </w:r>
    </w:p>
    <w:p>
      <w:pPr>
        <w:pStyle w:val="style76"/>
        <w:numPr>
          <w:ilvl w:val="0"/>
          <w:numId w:val="28"/>
        </w:numPr>
        <w:tabs>
          <w:tab w:leader="none" w:pos="1560" w:val="left"/>
        </w:tabs>
        <w:spacing w:after="0" w:before="2" w:line="230" w:lineRule="auto"/>
        <w:ind w:hanging="711" w:left="143" w:right="283"/>
        <w:contextualSpacing w:val="false"/>
        <w:rPr>
          <w:sz w:val="24"/>
        </w:rPr>
      </w:pPr>
      <w:r>
        <w:rPr>
          <w:sz w:val="24"/>
        </w:rPr>
        <w:t>оперировать понятиями: высказывание, истинное высказывание, ложное высказывание, пример и контрпример; решать несложные логические задачи;</w:t>
      </w:r>
    </w:p>
    <w:p>
      <w:pPr>
        <w:pStyle w:val="style76"/>
        <w:numPr>
          <w:ilvl w:val="0"/>
          <w:numId w:val="28"/>
        </w:numPr>
        <w:tabs>
          <w:tab w:leader="none" w:pos="1560" w:val="left"/>
        </w:tabs>
        <w:spacing w:after="0" w:before="8" w:line="232" w:lineRule="auto"/>
        <w:ind w:hanging="711" w:left="143" w:right="281"/>
        <w:contextualSpacing w:val="false"/>
        <w:rPr>
          <w:sz w:val="24"/>
        </w:rPr>
      </w:pPr>
      <w:r>
        <w:rPr>
          <w:sz w:val="24"/>
        </w:rPr>
        <w:t>оперировать понятиями: деление с остатком, остаток от деления;</w:t>
      </w:r>
      <w:r>
        <w:rPr>
          <w:spacing w:val="40"/>
          <w:sz w:val="24"/>
        </w:rPr>
        <w:t xml:space="preserve"> </w:t>
      </w:r>
      <w:r>
        <w:rPr>
          <w:sz w:val="24"/>
        </w:rPr>
        <w:t>использовать деление с остатком при решении задач;</w:t>
      </w:r>
    </w:p>
    <w:p>
      <w:pPr>
        <w:pStyle w:val="style76"/>
        <w:numPr>
          <w:ilvl w:val="0"/>
          <w:numId w:val="28"/>
        </w:numPr>
        <w:tabs>
          <w:tab w:leader="none" w:pos="1560" w:val="left"/>
        </w:tabs>
        <w:spacing w:after="0" w:before="6" w:line="230" w:lineRule="auto"/>
        <w:ind w:hanging="711" w:left="143" w:right="290"/>
        <w:contextualSpacing w:val="false"/>
        <w:rPr>
          <w:sz w:val="24"/>
        </w:rPr>
      </w:pPr>
      <w:r>
        <w:rPr>
          <w:sz w:val="24"/>
        </w:rPr>
        <w:t>оперировать понятиями: простое и составное число; находить разложение составного числа в произведение простых;</w:t>
      </w:r>
    </w:p>
    <w:p>
      <w:pPr>
        <w:pStyle w:val="style76"/>
        <w:numPr>
          <w:ilvl w:val="0"/>
          <w:numId w:val="28"/>
        </w:numPr>
        <w:tabs>
          <w:tab w:leader="none" w:pos="1560" w:val="left"/>
        </w:tabs>
        <w:spacing w:after="0" w:before="3"/>
        <w:ind w:hanging="711" w:left="143" w:right="274"/>
        <w:contextualSpacing w:val="false"/>
        <w:rPr>
          <w:sz w:val="24"/>
        </w:rPr>
      </w:pPr>
      <w:r>
        <w:rPr>
          <w:sz w:val="24"/>
        </w:rPr>
        <w:t>оперировать понятиями: отрицательное число, целое число, модуль числа, противоположные числа; выполнять сравнение чисел с разными знаками, сложение, вычитание, умножение и деление чисел с разными знаками; представлять положительные и отрицательные числа на координатной прямой;</w:t>
      </w:r>
    </w:p>
    <w:p>
      <w:pPr>
        <w:pStyle w:val="style76"/>
        <w:numPr>
          <w:ilvl w:val="0"/>
          <w:numId w:val="28"/>
        </w:numPr>
        <w:tabs>
          <w:tab w:leader="none" w:pos="1560" w:val="left"/>
        </w:tabs>
        <w:ind w:hanging="711" w:left="143" w:right="274"/>
        <w:rPr>
          <w:sz w:val="24"/>
        </w:rPr>
      </w:pPr>
      <w:r>
        <w:rPr>
          <w:sz w:val="24"/>
        </w:rPr>
        <w:t>оперировать понятиями: числовое выражение, значение числового выражения; находить значения числовых выражений, оперировать понятием рациональное число; выполнять арифметические действия с обыкновенными и десятичными дробями; применять при вычислениях переместительный, сочетательный законы (свойства) сложения и умножения, распределительный закон (свойство) умножения относительно сложения; находить десятичные приближения обыкновенных дробей; округлять рациональные числа; сравнивать рациональные числа; делать прикидку</w:t>
      </w:r>
      <w:r>
        <w:rPr>
          <w:spacing w:val="-3"/>
          <w:sz w:val="24"/>
        </w:rPr>
        <w:t xml:space="preserve"> </w:t>
      </w:r>
      <w:r>
        <w:rPr>
          <w:sz w:val="24"/>
        </w:rPr>
        <w:t>и оценивать результаты вычислений с рациональными числами;</w:t>
      </w:r>
    </w:p>
    <w:p>
      <w:pPr>
        <w:pStyle w:val="style76"/>
        <w:numPr>
          <w:ilvl w:val="0"/>
          <w:numId w:val="28"/>
        </w:numPr>
        <w:tabs>
          <w:tab w:leader="none" w:pos="1619" w:val="left"/>
        </w:tabs>
        <w:spacing w:after="0" w:before="1"/>
        <w:ind w:hanging="711" w:left="143" w:right="271"/>
        <w:contextualSpacing w:val="false"/>
        <w:rPr>
          <w:sz w:val="24"/>
        </w:rPr>
      </w:pPr>
      <w:r>
        <w:rPr>
          <w:sz w:val="24"/>
        </w:rPr>
        <w:t>решать сюжетные задачи на все арифметические действия, интерпретировать полученные результаты; решать задачи следующих</w:t>
      </w:r>
      <w:r>
        <w:rPr>
          <w:spacing w:val="40"/>
          <w:sz w:val="24"/>
        </w:rPr>
        <w:t xml:space="preserve"> </w:t>
      </w:r>
      <w:r>
        <w:rPr>
          <w:sz w:val="24"/>
        </w:rPr>
        <w:t>типов: на проценты, отношения и</w:t>
      </w:r>
      <w:r>
        <w:rPr>
          <w:spacing w:val="40"/>
          <w:sz w:val="24"/>
        </w:rPr>
        <w:t xml:space="preserve"> </w:t>
      </w:r>
      <w:r>
        <w:rPr>
          <w:sz w:val="24"/>
        </w:rPr>
        <w:t>пропорции; на соотношение между величинами (цена, количество, стоимость; скорость, время, расстояние; данные бытовых приборов учѐта расхода электроэнергии, воды, газа);</w:t>
      </w:r>
    </w:p>
    <w:p>
      <w:pPr>
        <w:pStyle w:val="style76"/>
        <w:numPr>
          <w:ilvl w:val="0"/>
          <w:numId w:val="28"/>
        </w:numPr>
        <w:tabs>
          <w:tab w:leader="none" w:pos="1560" w:val="left"/>
        </w:tabs>
        <w:spacing w:line="230" w:lineRule="auto"/>
        <w:ind w:hanging="711" w:left="143" w:right="283"/>
        <w:rPr>
          <w:sz w:val="24"/>
        </w:rPr>
      </w:pPr>
      <w:r>
        <w:rPr>
          <w:sz w:val="24"/>
        </w:rPr>
        <w:t>оперировать понятием: круговая диаграмма; вычислять среднее арифметическое; выполнять измерение величин с помощью инструментов и приборов;</w:t>
      </w:r>
    </w:p>
    <w:p>
      <w:pPr>
        <w:pStyle w:val="style76"/>
        <w:numPr>
          <w:ilvl w:val="0"/>
          <w:numId w:val="28"/>
        </w:numPr>
        <w:tabs>
          <w:tab w:leader="none" w:pos="1619" w:val="left"/>
        </w:tabs>
        <w:spacing w:after="0" w:before="5" w:line="232" w:lineRule="auto"/>
        <w:ind w:hanging="711" w:left="143" w:right="280"/>
        <w:contextualSpacing w:val="false"/>
        <w:rPr>
          <w:sz w:val="24"/>
        </w:rPr>
      </w:pPr>
      <w:r>
        <w:rPr>
          <w:sz w:val="24"/>
        </w:rPr>
        <w:t>распознавать углы по видам: развернутый, прямой, тупой, острый; изображать изучаемые фигуры от руки и с помощью чертежных инструментов; выполнять измерение и построение углов с помощью транспортира;</w:t>
      </w:r>
    </w:p>
    <w:p>
      <w:pPr>
        <w:pStyle w:val="style76"/>
        <w:numPr>
          <w:ilvl w:val="0"/>
          <w:numId w:val="28"/>
        </w:numPr>
        <w:tabs>
          <w:tab w:leader="none" w:pos="1560" w:val="left"/>
        </w:tabs>
        <w:spacing w:after="0" w:before="2"/>
        <w:ind w:hanging="711" w:left="143" w:right="280"/>
        <w:contextualSpacing w:val="false"/>
        <w:rPr>
          <w:sz w:val="24"/>
        </w:rPr>
      </w:pPr>
      <w:r>
        <w:rPr>
          <w:sz w:val="24"/>
        </w:rPr>
        <w:t>распознавать, знать простейшие свойства пространственных фигур: цилиндр, конус, сфера, шар; выделять их в окружающем мире; распознавать развертки прямоугольного параллелепипеда; вычислять объемы пространственных тел, составленных из</w:t>
      </w:r>
      <w:r>
        <w:rPr>
          <w:spacing w:val="40"/>
          <w:sz w:val="24"/>
        </w:rPr>
        <w:t xml:space="preserve"> </w:t>
      </w:r>
      <w:r>
        <w:rPr>
          <w:sz w:val="24"/>
        </w:rPr>
        <w:t>кубов,</w:t>
      </w:r>
      <w:r>
        <w:rPr>
          <w:spacing w:val="40"/>
          <w:sz w:val="24"/>
        </w:rPr>
        <w:t xml:space="preserve"> </w:t>
      </w:r>
      <w:r>
        <w:rPr>
          <w:sz w:val="24"/>
        </w:rPr>
        <w:t>прямоугольных параллелепипедов;</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76"/>
        <w:numPr>
          <w:ilvl w:val="0"/>
          <w:numId w:val="28"/>
        </w:numPr>
        <w:tabs>
          <w:tab w:leader="none" w:pos="1560" w:val="left"/>
        </w:tabs>
        <w:spacing w:after="0" w:before="74"/>
        <w:ind w:hanging="711" w:left="143" w:right="277"/>
        <w:contextualSpacing w:val="false"/>
        <w:rPr>
          <w:spacing w:val="-2"/>
          <w:sz w:val="24"/>
        </w:rPr>
      </w:pPr>
      <w:r>
        <w:rPr>
          <w:sz w:val="24"/>
        </w:rPr>
        <w:t xml:space="preserve">выполнять измерения и вычисления длин, расстояний, углов, площадей, необходимые в жизни; площади поверхности и объема прямоугольного параллелепипеда в практических ситуациях (при наличии возможности); оценивать и сопоставлять (сравнивать) размеры реальных </w:t>
      </w:r>
      <w:r>
        <w:rPr>
          <w:spacing w:val="-2"/>
          <w:sz w:val="24"/>
        </w:rPr>
        <w:t>объектов;</w:t>
      </w:r>
    </w:p>
    <w:p>
      <w:pPr>
        <w:pStyle w:val="style76"/>
        <w:numPr>
          <w:ilvl w:val="0"/>
          <w:numId w:val="28"/>
        </w:numPr>
        <w:tabs>
          <w:tab w:leader="none" w:pos="1560" w:val="left"/>
        </w:tabs>
        <w:spacing w:after="0" w:before="4"/>
        <w:ind w:hanging="711" w:left="143" w:right="282"/>
        <w:contextualSpacing w:val="false"/>
        <w:rPr>
          <w:sz w:val="24"/>
        </w:rPr>
      </w:pPr>
      <w:r>
        <w:rPr>
          <w:sz w:val="24"/>
        </w:rPr>
        <w:t>распознавать на чертеже и в окружающем мире, изображать на плоскости с помощью чертежных инструментов и свойств клетчатой бумаги: параллельные прямые; перпендикулярные прямые; фигуру, симметричную данной фигуре относительно прямой; фигуру, симметричную данной фигуре относительно точки (при наличии возможности);</w:t>
      </w:r>
    </w:p>
    <w:p>
      <w:pPr>
        <w:pStyle w:val="style76"/>
        <w:numPr>
          <w:ilvl w:val="0"/>
          <w:numId w:val="28"/>
        </w:numPr>
        <w:tabs>
          <w:tab w:leader="none" w:pos="1560" w:val="left"/>
        </w:tabs>
        <w:ind w:hanging="711" w:left="143" w:right="279"/>
        <w:rPr>
          <w:sz w:val="24"/>
        </w:rPr>
      </w:pPr>
      <w:r>
        <w:rPr>
          <w:sz w:val="24"/>
        </w:rPr>
        <w:t>оперировать понятиями: координатная (числовая) прямая, координата точки; определять координату точки на координатной прямой, отмечать точку по заданным координатам; приводить примеры использования координат на прямой и на плоскости (шкалы приборов, географические координаты на плане местности);</w:t>
      </w:r>
    </w:p>
    <w:p>
      <w:pPr>
        <w:pStyle w:val="style76"/>
        <w:numPr>
          <w:ilvl w:val="0"/>
          <w:numId w:val="28"/>
        </w:numPr>
        <w:tabs>
          <w:tab w:leader="none" w:pos="1560" w:val="left"/>
        </w:tabs>
        <w:ind w:hanging="711" w:left="143" w:right="279"/>
        <w:rPr>
          <w:sz w:val="24"/>
        </w:rPr>
      </w:pPr>
      <w:r>
        <w:rPr>
          <w:sz w:val="24"/>
        </w:rPr>
        <w:t>основам знаний из истории математики: истории появления цифр, букв, иероглифов в процессе счѐта, истории появления систем счисления, арифметики натуральных чисел; использованию алгоритма «решето Эратосфена» для получения простых чисел; узнает некоторые старинные системы мер.</w:t>
      </w:r>
    </w:p>
    <w:p>
      <w:pPr>
        <w:pStyle w:val="style66"/>
        <w:spacing w:after="0" w:before="271" w:line="232" w:lineRule="auto"/>
        <w:ind w:firstLine="708" w:left="143" w:right="283"/>
        <w:contextualSpacing w:val="false"/>
        <w:rPr/>
      </w:pPr>
      <w:r>
        <w:rPr/>
        <w:t xml:space="preserve">Предметные результаты по итогам </w:t>
      </w:r>
      <w:r>
        <w:rPr>
          <w:b/>
        </w:rPr>
        <w:t xml:space="preserve">третьего года </w:t>
      </w:r>
      <w:r>
        <w:rPr/>
        <w:t>изучения учебного предмета «Математика (включая алгебру, геометрию, вероятность и статистику)» отражают сформированность умений:</w:t>
      </w:r>
    </w:p>
    <w:p>
      <w:pPr>
        <w:pStyle w:val="style76"/>
        <w:numPr>
          <w:ilvl w:val="0"/>
          <w:numId w:val="28"/>
        </w:numPr>
        <w:tabs>
          <w:tab w:leader="none" w:pos="1560" w:val="left"/>
        </w:tabs>
        <w:spacing w:after="0" w:before="6"/>
        <w:ind w:hanging="711" w:left="143" w:right="278"/>
        <w:contextualSpacing w:val="false"/>
        <w:rPr>
          <w:sz w:val="24"/>
        </w:rPr>
      </w:pPr>
      <w:r>
        <w:rPr>
          <w:sz w:val="24"/>
        </w:rPr>
        <w:t>оперировать понятиями: алгебраическое выражение, степень с натуральным показателем; одночлен, многочлен, степень многочлена, стандартный вид многочлена, многочлен с одной переменной; выполнять преобразования выражений, содержащих степени с натуральным показателем, выполнять действия с многочленами, использовать формулы сокращенного умножения, в том числе, для вычисления значений числовых выражений;</w:t>
      </w:r>
    </w:p>
    <w:p>
      <w:pPr>
        <w:pStyle w:val="style76"/>
        <w:numPr>
          <w:ilvl w:val="0"/>
          <w:numId w:val="28"/>
        </w:numPr>
        <w:tabs>
          <w:tab w:leader="none" w:pos="1560" w:val="left"/>
        </w:tabs>
        <w:spacing w:line="232" w:lineRule="auto"/>
        <w:ind w:hanging="711" w:left="143" w:right="291"/>
        <w:rPr>
          <w:sz w:val="24"/>
        </w:rPr>
      </w:pPr>
      <w:r>
        <w:rPr>
          <w:sz w:val="24"/>
        </w:rPr>
        <w:t>оперировать понятиями: числовое равенство, уравнение с одной переменной, корень уравнения; решать линейные уравнения с одной переменной; решать алгебраическим способом текстовые задачи, приводящие к линейным уравнениям;</w:t>
      </w:r>
    </w:p>
    <w:p>
      <w:pPr>
        <w:pStyle w:val="style76"/>
        <w:numPr>
          <w:ilvl w:val="0"/>
          <w:numId w:val="28"/>
        </w:numPr>
        <w:tabs>
          <w:tab w:leader="none" w:pos="1560" w:val="left"/>
        </w:tabs>
        <w:spacing w:after="0" w:before="2"/>
        <w:ind w:hanging="711" w:left="143" w:right="280"/>
        <w:contextualSpacing w:val="false"/>
        <w:rPr>
          <w:sz w:val="24"/>
        </w:rPr>
      </w:pPr>
      <w:r>
        <w:rPr>
          <w:sz w:val="24"/>
        </w:rPr>
        <w:t>оперировать понятиями: функция, график функции, график зависимости, свойства функций (возрастание, убывание), аргумент функции, значение функции, прямая пропорциональность, линейная функция, угловой коэффициент прямой (графика линейной функции); строить график линейной функции, заданной формулой, определять свойства линейной функции по графику;</w:t>
      </w:r>
    </w:p>
    <w:p>
      <w:pPr>
        <w:pStyle w:val="style76"/>
        <w:numPr>
          <w:ilvl w:val="0"/>
          <w:numId w:val="28"/>
        </w:numPr>
        <w:tabs>
          <w:tab w:leader="none" w:pos="1560" w:val="left"/>
        </w:tabs>
        <w:spacing w:after="0" w:before="1"/>
        <w:ind w:hanging="711" w:left="143" w:right="284"/>
        <w:contextualSpacing w:val="false"/>
        <w:rPr>
          <w:sz w:val="24"/>
        </w:rPr>
      </w:pPr>
      <w:r>
        <w:rPr>
          <w:sz w:val="24"/>
        </w:rPr>
        <w:t>оперировать понятиями: линейное уравнение с двумя переменными; система двух линейных уравнений с двумя переменными; решать системы двух линейных уравнений с двумя переменными; пользоваться системами линейных уравнений при решении задач на движение, работу, доли, проценты;</w:t>
      </w:r>
    </w:p>
    <w:p>
      <w:pPr>
        <w:pStyle w:val="style76"/>
        <w:numPr>
          <w:ilvl w:val="0"/>
          <w:numId w:val="28"/>
        </w:numPr>
        <w:tabs>
          <w:tab w:leader="none" w:pos="1560" w:val="left"/>
        </w:tabs>
        <w:ind w:hanging="711" w:left="143" w:right="274"/>
        <w:rPr>
          <w:sz w:val="24"/>
        </w:rPr>
      </w:pPr>
      <w:r>
        <w:rPr>
          <w:sz w:val="24"/>
        </w:rPr>
        <w:t>пользоваться таблицами, диаграммами, графиками для представления реальных данных, описания зависимостей реальных величин и решения простых задач; понимать роль случайной изменчивости в окружающем мире, распознавать изменчивые величины, в частности, результаты измерений; пользоваться статистическими характеристиками для описания наборов значений изменчивых величин: среднее арифметическое, медиана, наибольшее и наименьшее значение, размах;</w:t>
      </w:r>
    </w:p>
    <w:p>
      <w:pPr>
        <w:pStyle w:val="style76"/>
        <w:numPr>
          <w:ilvl w:val="0"/>
          <w:numId w:val="28"/>
        </w:numPr>
        <w:tabs>
          <w:tab w:leader="none" w:pos="1560" w:val="left"/>
        </w:tabs>
        <w:spacing w:after="0" w:before="1" w:line="230" w:lineRule="auto"/>
        <w:ind w:hanging="711" w:left="143" w:right="281"/>
        <w:contextualSpacing w:val="false"/>
        <w:rPr>
          <w:spacing w:val="-2"/>
          <w:sz w:val="24"/>
        </w:rPr>
      </w:pPr>
      <w:r>
        <w:rPr>
          <w:sz w:val="24"/>
        </w:rPr>
        <w:t xml:space="preserve">оперировать понятиями: определение, аксиома, теорема, доказательство, свойство, </w:t>
      </w:r>
      <w:r>
        <w:rPr>
          <w:spacing w:val="-2"/>
          <w:sz w:val="24"/>
        </w:rPr>
        <w:t>признак;</w:t>
      </w:r>
    </w:p>
    <w:p>
      <w:pPr>
        <w:pStyle w:val="style76"/>
        <w:numPr>
          <w:ilvl w:val="0"/>
          <w:numId w:val="28"/>
        </w:numPr>
        <w:tabs>
          <w:tab w:leader="none" w:pos="1560" w:val="left"/>
        </w:tabs>
        <w:spacing w:after="0" w:before="5"/>
        <w:ind w:hanging="711" w:left="143" w:right="277"/>
        <w:contextualSpacing w:val="false"/>
        <w:rPr>
          <w:sz w:val="24"/>
        </w:rPr>
      </w:pPr>
      <w:r>
        <w:rPr>
          <w:sz w:val="24"/>
        </w:rPr>
        <w:t>оперировать понятиями, связанными с основными фигурами на плоскости: точка, прямая, отрезок, луч, угол, длина отрезка, величина (мера) угла, вертикальные углы, смежные углы; углы, образованные пересечением двух прямых третьей, – односторонние, накрест лежащие, соответственные; параллельность и перпендикулярность прямых, отношение «лежать между» для точек, внутренняя область угла, угол между прямыми, перпендикуляр и наклонная; доказывать простейшие теоремы о взаимном расположении прямых на плоскости (свойства вертикальных и смежных углов, признаки и свойства параллельных прямых);</w:t>
      </w:r>
    </w:p>
    <w:p>
      <w:pPr>
        <w:pStyle w:val="style76"/>
        <w:numPr>
          <w:ilvl w:val="0"/>
          <w:numId w:val="28"/>
        </w:numPr>
        <w:tabs>
          <w:tab w:leader="none" w:pos="1560" w:val="left"/>
        </w:tabs>
        <w:ind w:hanging="711" w:left="143" w:right="273"/>
        <w:rPr>
          <w:sz w:val="24"/>
        </w:rPr>
      </w:pPr>
      <w:r>
        <w:rPr>
          <w:sz w:val="24"/>
        </w:rPr>
        <w:t>оперировать</w:t>
      </w:r>
      <w:r>
        <w:rPr>
          <w:spacing w:val="-2"/>
          <w:sz w:val="24"/>
        </w:rPr>
        <w:t xml:space="preserve"> </w:t>
      </w:r>
      <w:r>
        <w:rPr>
          <w:sz w:val="24"/>
        </w:rPr>
        <w:t>понятиями, связанными с</w:t>
      </w:r>
      <w:r>
        <w:rPr>
          <w:spacing w:val="-2"/>
          <w:sz w:val="24"/>
        </w:rPr>
        <w:t xml:space="preserve"> </w:t>
      </w:r>
      <w:r>
        <w:rPr>
          <w:sz w:val="24"/>
        </w:rPr>
        <w:t>треугольниками:</w:t>
      </w:r>
      <w:r>
        <w:rPr>
          <w:spacing w:val="-2"/>
          <w:sz w:val="24"/>
        </w:rPr>
        <w:t xml:space="preserve"> </w:t>
      </w:r>
      <w:r>
        <w:rPr>
          <w:sz w:val="24"/>
        </w:rPr>
        <w:t>треугольник,</w:t>
      </w:r>
      <w:r>
        <w:rPr>
          <w:spacing w:val="-2"/>
          <w:sz w:val="24"/>
        </w:rPr>
        <w:t xml:space="preserve"> </w:t>
      </w:r>
      <w:r>
        <w:rPr>
          <w:sz w:val="24"/>
        </w:rPr>
        <w:t>равнобедренный треугольник (основание, боковые стороны), равносторонний (правильный) треугольник, прямоугольный треугольник (катеты, гипотенуза); угол треугольника, внешний угол треугольника, медиана, высота, биссектриса треугольника;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76"/>
        <w:numPr>
          <w:ilvl w:val="0"/>
          <w:numId w:val="28"/>
        </w:numPr>
        <w:tabs>
          <w:tab w:leader="none" w:pos="1560" w:val="left"/>
        </w:tabs>
        <w:spacing w:after="0" w:before="74"/>
        <w:ind w:hanging="711" w:left="143" w:right="278"/>
        <w:contextualSpacing w:val="false"/>
        <w:rPr>
          <w:sz w:val="24"/>
        </w:rPr>
      </w:pPr>
      <w:r>
        <w:rPr>
          <w:sz w:val="24"/>
        </w:rPr>
        <w:t>оперировать понятиями, связанными с равенством фигур: равные фигуры, равные отрезки, равные углы, равные треугольники, признаки и свойства равнобедренного треугольника, признаки равенства треугольников, признаки равенства прямоугольных треугольников; доказывать некоторые теоремы (свойства равнобедренного треугольника, признаки равенства треугольников, в том числе – прямоугольных);</w:t>
      </w:r>
    </w:p>
    <w:p>
      <w:pPr>
        <w:pStyle w:val="style76"/>
        <w:numPr>
          <w:ilvl w:val="0"/>
          <w:numId w:val="28"/>
        </w:numPr>
        <w:tabs>
          <w:tab w:leader="none" w:pos="1560" w:val="left"/>
        </w:tabs>
        <w:spacing w:after="0" w:before="4" w:line="232" w:lineRule="auto"/>
        <w:ind w:hanging="711" w:left="143" w:right="274"/>
        <w:contextualSpacing w:val="false"/>
        <w:rPr>
          <w:sz w:val="24"/>
        </w:rPr>
      </w:pPr>
      <w:r>
        <w:rPr>
          <w:sz w:val="24"/>
        </w:rPr>
        <w:t>использовать изученные геометрические понятия, факты и соотношения при решении задач; решать задачи на вычисление длин и углов; проводить доказательства несложных геометрических утверждений;</w:t>
      </w:r>
    </w:p>
    <w:p>
      <w:pPr>
        <w:pStyle w:val="style76"/>
        <w:numPr>
          <w:ilvl w:val="0"/>
          <w:numId w:val="28"/>
        </w:numPr>
        <w:tabs>
          <w:tab w:leader="none" w:pos="1560" w:val="left"/>
        </w:tabs>
        <w:spacing w:after="0" w:before="5" w:line="232" w:lineRule="auto"/>
        <w:ind w:hanging="711" w:left="143" w:right="287"/>
        <w:contextualSpacing w:val="false"/>
        <w:rPr>
          <w:sz w:val="24"/>
        </w:rPr>
      </w:pPr>
      <w:r>
        <w:rPr>
          <w:sz w:val="24"/>
        </w:rPr>
        <w:t>изображать плоские фигуры от руки, выполнять построения с помощью чертежных инструментов, электронных средств; изображать геометрические фигуры по текстовому или символьному описанию (при наличии возможности);</w:t>
      </w:r>
    </w:p>
    <w:p>
      <w:pPr>
        <w:pStyle w:val="style76"/>
        <w:numPr>
          <w:ilvl w:val="0"/>
          <w:numId w:val="28"/>
        </w:numPr>
        <w:tabs>
          <w:tab w:leader="none" w:pos="1560" w:val="left"/>
        </w:tabs>
        <w:spacing w:after="0" w:before="3" w:line="232" w:lineRule="auto"/>
        <w:ind w:hanging="711" w:left="143" w:right="279"/>
        <w:contextualSpacing w:val="false"/>
        <w:rPr>
          <w:sz w:val="24"/>
        </w:rPr>
      </w:pPr>
      <w:r>
        <w:rPr>
          <w:sz w:val="24"/>
        </w:rPr>
        <w:t>использовать свойства геометрических фигур и геометрические отношения для решения</w:t>
      </w:r>
      <w:r>
        <w:rPr>
          <w:spacing w:val="-1"/>
          <w:sz w:val="24"/>
        </w:rPr>
        <w:t xml:space="preserve"> </w:t>
      </w:r>
      <w:r>
        <w:rPr>
          <w:sz w:val="24"/>
        </w:rPr>
        <w:t>простейших</w:t>
      </w:r>
      <w:r>
        <w:rPr>
          <w:spacing w:val="-1"/>
          <w:sz w:val="24"/>
        </w:rPr>
        <w:t xml:space="preserve"> </w:t>
      </w:r>
      <w:r>
        <w:rPr>
          <w:sz w:val="24"/>
        </w:rPr>
        <w:t>задач,</w:t>
      </w:r>
      <w:r>
        <w:rPr>
          <w:spacing w:val="-1"/>
          <w:sz w:val="24"/>
        </w:rPr>
        <w:t xml:space="preserve"> </w:t>
      </w:r>
      <w:r>
        <w:rPr>
          <w:sz w:val="24"/>
        </w:rPr>
        <w:t>возникающих в</w:t>
      </w:r>
      <w:r>
        <w:rPr>
          <w:spacing w:val="-2"/>
          <w:sz w:val="24"/>
        </w:rPr>
        <w:t xml:space="preserve"> </w:t>
      </w:r>
      <w:r>
        <w:rPr>
          <w:sz w:val="24"/>
        </w:rPr>
        <w:t>реальной жизни;</w:t>
      </w:r>
      <w:r>
        <w:rPr>
          <w:spacing w:val="-3"/>
          <w:sz w:val="24"/>
        </w:rPr>
        <w:t xml:space="preserve"> </w:t>
      </w:r>
      <w:r>
        <w:rPr>
          <w:sz w:val="24"/>
        </w:rPr>
        <w:t>оценивать</w:t>
      </w:r>
      <w:r>
        <w:rPr>
          <w:spacing w:val="-1"/>
          <w:sz w:val="24"/>
        </w:rPr>
        <w:t xml:space="preserve"> </w:t>
      </w:r>
      <w:r>
        <w:rPr>
          <w:sz w:val="24"/>
        </w:rPr>
        <w:t>размеры</w:t>
      </w:r>
      <w:r>
        <w:rPr>
          <w:spacing w:val="-2"/>
          <w:sz w:val="24"/>
        </w:rPr>
        <w:t xml:space="preserve"> </w:t>
      </w:r>
      <w:r>
        <w:rPr>
          <w:sz w:val="24"/>
        </w:rPr>
        <w:t>реальных</w:t>
      </w:r>
      <w:r>
        <w:rPr>
          <w:spacing w:val="-3"/>
          <w:sz w:val="24"/>
        </w:rPr>
        <w:t xml:space="preserve"> </w:t>
      </w:r>
      <w:r>
        <w:rPr>
          <w:sz w:val="24"/>
        </w:rPr>
        <w:t>объектов окружающего мира;</w:t>
      </w:r>
    </w:p>
    <w:p>
      <w:pPr>
        <w:pStyle w:val="style66"/>
        <w:spacing w:after="0" w:before="1"/>
        <w:ind w:hanging="0" w:left="0" w:right="0"/>
        <w:contextualSpacing w:val="false"/>
        <w:jc w:val="left"/>
        <w:rPr/>
      </w:pPr>
      <w:r>
        <w:rPr/>
      </w:r>
    </w:p>
    <w:p>
      <w:pPr>
        <w:pStyle w:val="style0"/>
        <w:ind w:hanging="0" w:left="854" w:right="0"/>
        <w:jc w:val="both"/>
        <w:rPr>
          <w:spacing w:val="-2"/>
          <w:sz w:val="24"/>
        </w:rPr>
      </w:pPr>
      <w:r>
        <w:rPr>
          <w:sz w:val="24"/>
        </w:rPr>
        <w:t>Предметные</w:t>
      </w:r>
      <w:r>
        <w:rPr>
          <w:spacing w:val="62"/>
          <w:w w:val="150"/>
          <w:sz w:val="24"/>
        </w:rPr>
        <w:t xml:space="preserve"> </w:t>
      </w:r>
      <w:r>
        <w:rPr>
          <w:sz w:val="24"/>
        </w:rPr>
        <w:t>результаты</w:t>
      </w:r>
      <w:r>
        <w:rPr>
          <w:spacing w:val="47"/>
          <w:sz w:val="24"/>
        </w:rPr>
        <w:t xml:space="preserve">  </w:t>
      </w:r>
      <w:r>
        <w:rPr>
          <w:sz w:val="24"/>
        </w:rPr>
        <w:t>по</w:t>
      </w:r>
      <w:r>
        <w:rPr>
          <w:spacing w:val="46"/>
          <w:sz w:val="24"/>
        </w:rPr>
        <w:t xml:space="preserve">  </w:t>
      </w:r>
      <w:r>
        <w:rPr>
          <w:sz w:val="24"/>
        </w:rPr>
        <w:t>итогам</w:t>
      </w:r>
      <w:r>
        <w:rPr>
          <w:spacing w:val="49"/>
          <w:sz w:val="24"/>
        </w:rPr>
        <w:t xml:space="preserve">  </w:t>
      </w:r>
      <w:r>
        <w:rPr>
          <w:b/>
          <w:sz w:val="24"/>
        </w:rPr>
        <w:t>четвертого</w:t>
      </w:r>
      <w:r>
        <w:rPr>
          <w:b/>
          <w:spacing w:val="47"/>
          <w:sz w:val="24"/>
        </w:rPr>
        <w:t xml:space="preserve">  </w:t>
      </w:r>
      <w:r>
        <w:rPr>
          <w:b/>
          <w:sz w:val="24"/>
        </w:rPr>
        <w:t>года</w:t>
      </w:r>
      <w:r>
        <w:rPr>
          <w:b/>
          <w:spacing w:val="47"/>
          <w:sz w:val="24"/>
        </w:rPr>
        <w:t xml:space="preserve">  </w:t>
      </w:r>
      <w:r>
        <w:rPr>
          <w:sz w:val="24"/>
        </w:rPr>
        <w:t>изучения</w:t>
      </w:r>
      <w:r>
        <w:rPr>
          <w:spacing w:val="50"/>
          <w:sz w:val="24"/>
        </w:rPr>
        <w:t xml:space="preserve">  </w:t>
      </w:r>
      <w:r>
        <w:rPr>
          <w:sz w:val="24"/>
        </w:rPr>
        <w:t>учебного</w:t>
      </w:r>
      <w:r>
        <w:rPr>
          <w:spacing w:val="47"/>
          <w:sz w:val="24"/>
        </w:rPr>
        <w:t xml:space="preserve">  </w:t>
      </w:r>
      <w:r>
        <w:rPr>
          <w:spacing w:val="-2"/>
          <w:sz w:val="24"/>
        </w:rPr>
        <w:t>предмета</w:t>
      </w:r>
    </w:p>
    <w:p>
      <w:pPr>
        <w:pStyle w:val="style66"/>
        <w:ind w:hanging="0" w:left="143" w:right="278"/>
        <w:rPr/>
      </w:pPr>
      <w:r>
        <w:rPr/>
        <w:t>«Математика (включая алгебру, геометрию, вероятность и статистику)» отражают сформированность умений:</w:t>
      </w:r>
    </w:p>
    <w:p>
      <w:pPr>
        <w:pStyle w:val="style76"/>
        <w:numPr>
          <w:ilvl w:val="0"/>
          <w:numId w:val="28"/>
        </w:numPr>
        <w:tabs>
          <w:tab w:leader="none" w:pos="1560" w:val="left"/>
        </w:tabs>
        <w:spacing w:after="0" w:before="4" w:line="232" w:lineRule="auto"/>
        <w:ind w:hanging="711" w:left="143" w:right="275"/>
        <w:contextualSpacing w:val="false"/>
        <w:rPr>
          <w:sz w:val="24"/>
        </w:rPr>
      </w:pPr>
      <w:r>
        <w:rPr>
          <w:sz w:val="24"/>
        </w:rPr>
        <w:t>оперировать понятиями: алгебраическая дробь, степень с целым показателем, выполнять несложные преобразования дробно-рациональных выражений, содержащих степени с отрицательным показателем;</w:t>
      </w:r>
    </w:p>
    <w:p>
      <w:pPr>
        <w:pStyle w:val="style76"/>
        <w:numPr>
          <w:ilvl w:val="0"/>
          <w:numId w:val="28"/>
        </w:numPr>
        <w:tabs>
          <w:tab w:leader="none" w:pos="1560" w:val="left"/>
        </w:tabs>
        <w:spacing w:after="0" w:before="5" w:line="232" w:lineRule="auto"/>
        <w:ind w:hanging="711" w:left="143" w:right="276"/>
        <w:contextualSpacing w:val="false"/>
        <w:rPr>
          <w:sz w:val="24"/>
        </w:rPr>
      </w:pPr>
      <w:r>
        <w:rPr>
          <w:sz w:val="24"/>
        </w:rPr>
        <w:t>оперировать понятиями арифметический квадратный корень, иррациональное число, множество действительных чисел; несложные преобразования дробно-рациональных выражений, содержащих квадратные корни;</w:t>
      </w:r>
    </w:p>
    <w:p>
      <w:pPr>
        <w:pStyle w:val="style76"/>
        <w:numPr>
          <w:ilvl w:val="0"/>
          <w:numId w:val="28"/>
        </w:numPr>
        <w:tabs>
          <w:tab w:leader="none" w:pos="1560" w:val="left"/>
        </w:tabs>
        <w:spacing w:after="0" w:before="5"/>
        <w:ind w:hanging="711" w:left="143" w:right="283"/>
        <w:contextualSpacing w:val="false"/>
        <w:rPr>
          <w:sz w:val="24"/>
        </w:rPr>
      </w:pPr>
      <w:r>
        <w:rPr>
          <w:sz w:val="24"/>
        </w:rPr>
        <w:t>оперировать понятиями: неравенство с переменной, решение неравенства с одной переменной; использовать свойства числовых неравенств, решать неравенства с одной переменной, изображать решение числового неравенства на координатной прямой; решать простейшие системы линейных неравенств с одной переменной и изображать решение на координатной прямой;</w:t>
      </w:r>
    </w:p>
    <w:p>
      <w:pPr>
        <w:pStyle w:val="style76"/>
        <w:numPr>
          <w:ilvl w:val="0"/>
          <w:numId w:val="28"/>
        </w:numPr>
        <w:tabs>
          <w:tab w:leader="none" w:pos="1560" w:val="left"/>
        </w:tabs>
        <w:spacing w:after="0" w:before="2" w:line="232" w:lineRule="auto"/>
        <w:ind w:hanging="711" w:left="143" w:right="276"/>
        <w:contextualSpacing w:val="false"/>
        <w:rPr>
          <w:spacing w:val="-2"/>
          <w:sz w:val="24"/>
        </w:rPr>
      </w:pPr>
      <w:r>
        <w:rPr>
          <w:sz w:val="24"/>
        </w:rPr>
        <w:t xml:space="preserve">оперировать понятиями: алгебраическая дробь, сокращение алгебраической дроби, действия с алгебраическими дробями (сложение, вычитание, умножение, деление, возведение в </w:t>
      </w:r>
      <w:r>
        <w:rPr>
          <w:spacing w:val="-2"/>
          <w:sz w:val="24"/>
        </w:rPr>
        <w:t>степень);</w:t>
      </w:r>
    </w:p>
    <w:p>
      <w:pPr>
        <w:pStyle w:val="style76"/>
        <w:numPr>
          <w:ilvl w:val="0"/>
          <w:numId w:val="28"/>
        </w:numPr>
        <w:tabs>
          <w:tab w:leader="none" w:pos="1560" w:val="left"/>
        </w:tabs>
        <w:spacing w:after="0" w:before="5" w:line="232" w:lineRule="auto"/>
        <w:ind w:hanging="711" w:left="143" w:right="289"/>
        <w:contextualSpacing w:val="false"/>
        <w:rPr>
          <w:sz w:val="24"/>
        </w:rPr>
      </w:pPr>
      <w:r>
        <w:rPr>
          <w:sz w:val="24"/>
        </w:rPr>
        <w:t>оперировать понятием квадратное уравнение; решать квадратные уравнения; решать задачи, сводящиеся к линейным и квадратным уравнениям, системам уравнений;</w:t>
      </w:r>
    </w:p>
    <w:p>
      <w:pPr>
        <w:pStyle w:val="style76"/>
        <w:numPr>
          <w:ilvl w:val="0"/>
          <w:numId w:val="28"/>
        </w:numPr>
        <w:tabs>
          <w:tab w:leader="none" w:pos="1560" w:val="left"/>
        </w:tabs>
        <w:spacing w:after="0" w:before="7" w:line="230" w:lineRule="auto"/>
        <w:ind w:hanging="711" w:left="143" w:right="291"/>
        <w:contextualSpacing w:val="false"/>
        <w:rPr>
          <w:sz w:val="24"/>
        </w:rPr>
      </w:pPr>
      <w:r>
        <w:rPr>
          <w:sz w:val="24"/>
        </w:rPr>
        <w:t>оперировать понятиями: обратная пропорциональность, гипербола; строить графики обратной пропорциональности;</w:t>
      </w:r>
    </w:p>
    <w:p>
      <w:pPr>
        <w:pStyle w:val="style76"/>
        <w:numPr>
          <w:ilvl w:val="0"/>
          <w:numId w:val="28"/>
        </w:numPr>
        <w:tabs>
          <w:tab w:leader="none" w:pos="1560" w:val="left"/>
        </w:tabs>
        <w:spacing w:after="0" w:before="6"/>
        <w:ind w:hanging="711" w:left="143" w:right="278"/>
        <w:contextualSpacing w:val="false"/>
        <w:rPr>
          <w:sz w:val="24"/>
        </w:rPr>
      </w:pPr>
      <w:r>
        <w:rPr>
          <w:sz w:val="24"/>
        </w:rPr>
        <w:t>оперировать понятиями: случайный опыт, случайное событие, вероятность</w:t>
      </w:r>
      <w:r>
        <w:rPr>
          <w:spacing w:val="40"/>
          <w:sz w:val="24"/>
        </w:rPr>
        <w:t xml:space="preserve"> </w:t>
      </w:r>
      <w:r>
        <w:rPr>
          <w:sz w:val="24"/>
        </w:rPr>
        <w:t>случайного события; находить вероятности случайных событий в опытах с равновозможными элементарными событиями; представлять роль практически достоверных и маловероятных событий в окружающем мире и жизни;</w:t>
      </w:r>
    </w:p>
    <w:p>
      <w:pPr>
        <w:pStyle w:val="style76"/>
        <w:numPr>
          <w:ilvl w:val="0"/>
          <w:numId w:val="28"/>
        </w:numPr>
        <w:tabs>
          <w:tab w:leader="none" w:pos="1560" w:val="left"/>
        </w:tabs>
        <w:ind w:hanging="711" w:left="143" w:right="273"/>
        <w:rPr>
          <w:sz w:val="24"/>
        </w:rPr>
      </w:pPr>
      <w:r>
        <w:rPr>
          <w:sz w:val="24"/>
        </w:rPr>
        <w:t>оперировать понятиями: многоугольник, четырехугольник, параллелограмм, ромб, прямоугольник;</w:t>
      </w:r>
      <w:r>
        <w:rPr>
          <w:spacing w:val="-3"/>
          <w:sz w:val="24"/>
        </w:rPr>
        <w:t xml:space="preserve"> </w:t>
      </w:r>
      <w:r>
        <w:rPr>
          <w:sz w:val="24"/>
        </w:rPr>
        <w:t>трапеция;</w:t>
      </w:r>
      <w:r>
        <w:rPr>
          <w:spacing w:val="-1"/>
          <w:sz w:val="24"/>
        </w:rPr>
        <w:t xml:space="preserve"> </w:t>
      </w:r>
      <w:r>
        <w:rPr>
          <w:sz w:val="24"/>
        </w:rPr>
        <w:t>средняя</w:t>
      </w:r>
      <w:r>
        <w:rPr>
          <w:spacing w:val="-1"/>
          <w:sz w:val="24"/>
        </w:rPr>
        <w:t xml:space="preserve"> </w:t>
      </w:r>
      <w:r>
        <w:rPr>
          <w:sz w:val="24"/>
        </w:rPr>
        <w:t>линия</w:t>
      </w:r>
      <w:r>
        <w:rPr>
          <w:spacing w:val="-1"/>
          <w:sz w:val="24"/>
        </w:rPr>
        <w:t xml:space="preserve"> </w:t>
      </w:r>
      <w:r>
        <w:rPr>
          <w:sz w:val="24"/>
        </w:rPr>
        <w:t>треугольника, трапеции;</w:t>
      </w:r>
      <w:r>
        <w:rPr>
          <w:spacing w:val="-3"/>
          <w:sz w:val="24"/>
        </w:rPr>
        <w:t xml:space="preserve"> </w:t>
      </w:r>
      <w:r>
        <w:rPr>
          <w:sz w:val="24"/>
        </w:rPr>
        <w:t>изображать</w:t>
      </w:r>
      <w:r>
        <w:rPr>
          <w:spacing w:val="-1"/>
          <w:sz w:val="24"/>
        </w:rPr>
        <w:t xml:space="preserve"> </w:t>
      </w:r>
      <w:r>
        <w:rPr>
          <w:sz w:val="24"/>
        </w:rPr>
        <w:t>изучаемые</w:t>
      </w:r>
      <w:r>
        <w:rPr>
          <w:spacing w:val="-2"/>
          <w:sz w:val="24"/>
        </w:rPr>
        <w:t xml:space="preserve"> </w:t>
      </w:r>
      <w:r>
        <w:rPr>
          <w:sz w:val="24"/>
        </w:rPr>
        <w:t>фигуры</w:t>
      </w:r>
      <w:r>
        <w:rPr>
          <w:spacing w:val="-2"/>
          <w:sz w:val="24"/>
        </w:rPr>
        <w:t xml:space="preserve"> </w:t>
      </w:r>
      <w:r>
        <w:rPr>
          <w:sz w:val="24"/>
        </w:rPr>
        <w:t>от руки, с помощью чертежных инструментов и электронных средств(при наличии возможности); оперировать понятиями: подобие фигур, подобные треугольники; распознавать подобие фигур в окружающем мире; решать задачи с применением изученных фактов и простейших свойств фигур; решать задачи на нахождение геометрических величин; проводить доказательства несложных геометрических утверждений;</w:t>
      </w:r>
    </w:p>
    <w:p>
      <w:pPr>
        <w:pStyle w:val="style76"/>
        <w:numPr>
          <w:ilvl w:val="0"/>
          <w:numId w:val="28"/>
        </w:numPr>
        <w:tabs>
          <w:tab w:leader="none" w:pos="1619" w:val="left"/>
        </w:tabs>
        <w:spacing w:line="230" w:lineRule="auto"/>
        <w:ind w:hanging="711" w:left="143" w:right="285"/>
        <w:rPr>
          <w:sz w:val="24"/>
        </w:rPr>
      </w:pPr>
      <w:r>
        <w:rPr>
          <w:sz w:val="24"/>
        </w:rPr>
        <w:t>оперировать понятиями: синус, косинус, тангенс острого угла прямоугольного треугольника; знать значения синуса, косинуса и тангенса углов 30°, 45°, 60°;</w:t>
      </w:r>
    </w:p>
    <w:p>
      <w:pPr>
        <w:pStyle w:val="style76"/>
        <w:numPr>
          <w:ilvl w:val="0"/>
          <w:numId w:val="28"/>
        </w:numPr>
        <w:tabs>
          <w:tab w:leader="none" w:pos="1560" w:val="left"/>
        </w:tabs>
        <w:spacing w:after="0" w:before="6"/>
        <w:ind w:hanging="711" w:left="143" w:right="272"/>
        <w:contextualSpacing w:val="false"/>
        <w:rPr>
          <w:sz w:val="24"/>
        </w:rPr>
      </w:pPr>
      <w:r>
        <w:rPr>
          <w:sz w:val="24"/>
        </w:rPr>
        <w:t>оперировать понятиями: окружность, круг, диаметр, круговой сектор; центральный угол, поворот; вписанный угол, вписанная в треугольник окружность, описанная около треугольника окружность, касательная к окружности; изображать изучаемые конфигурации, случаи взаимного расположения прямой и окружности, двух окружностей от руки, с помощью чертежных инструментов, электронных средств (при наличии возможности);</w:t>
      </w:r>
    </w:p>
    <w:p>
      <w:pPr>
        <w:pStyle w:val="style76"/>
        <w:numPr>
          <w:ilvl w:val="0"/>
          <w:numId w:val="28"/>
        </w:numPr>
        <w:tabs>
          <w:tab w:leader="none" w:pos="1560" w:val="left"/>
        </w:tabs>
        <w:spacing w:after="0" w:before="1" w:line="232" w:lineRule="auto"/>
        <w:ind w:hanging="711" w:left="143" w:right="278"/>
        <w:contextualSpacing w:val="false"/>
        <w:rPr>
          <w:sz w:val="24"/>
        </w:rPr>
      </w:pPr>
      <w:r>
        <w:rPr>
          <w:sz w:val="24"/>
        </w:rPr>
        <w:t>оперировать понятиями: площадь фигуры; использовать формулы площади параллелограмма, треугольника и трапеции для решения задач;</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rPr>
          <w:sz w:val="24"/>
        </w:rPr>
      </w:pPr>
      <w:r>
        <w:rPr>
          <w:sz w:val="24"/>
        </w:rPr>
      </w:r>
    </w:p>
    <w:p>
      <w:pPr>
        <w:pStyle w:val="style76"/>
        <w:numPr>
          <w:ilvl w:val="0"/>
          <w:numId w:val="28"/>
        </w:numPr>
        <w:tabs>
          <w:tab w:leader="none" w:pos="1560" w:val="left"/>
        </w:tabs>
        <w:spacing w:after="0" w:before="74"/>
        <w:ind w:hanging="711" w:left="143" w:right="276"/>
        <w:contextualSpacing w:val="false"/>
        <w:rPr>
          <w:sz w:val="24"/>
        </w:rPr>
      </w:pPr>
      <w:r>
        <w:rPr>
          <w:sz w:val="24"/>
        </w:rPr>
        <w:t>использовать свойства геометрических фигур для решения задач практического содержания; применять теорему Пифагора, базовые тригонометрические соотношения для вычисления длин, расстояний, площадей в простейших случаях; вычислять расстояния</w:t>
      </w:r>
      <w:r>
        <w:rPr>
          <w:spacing w:val="40"/>
          <w:sz w:val="24"/>
        </w:rPr>
        <w:t xml:space="preserve"> </w:t>
      </w:r>
      <w:r>
        <w:rPr>
          <w:sz w:val="24"/>
        </w:rPr>
        <w:t>на</w:t>
      </w:r>
      <w:r>
        <w:rPr>
          <w:spacing w:val="40"/>
          <w:sz w:val="24"/>
        </w:rPr>
        <w:t xml:space="preserve"> </w:t>
      </w:r>
      <w:r>
        <w:rPr>
          <w:sz w:val="24"/>
        </w:rPr>
        <w:t>местности в стандартных ситуациях, вычислять площади и применять формулы в простейших ситуациях в повседневной жизни.</w:t>
      </w:r>
    </w:p>
    <w:p>
      <w:pPr>
        <w:pStyle w:val="style66"/>
        <w:ind w:hanging="0" w:left="0" w:right="0"/>
        <w:jc w:val="left"/>
        <w:rPr/>
      </w:pPr>
      <w:r>
        <w:rPr/>
      </w:r>
    </w:p>
    <w:p>
      <w:pPr>
        <w:pStyle w:val="style66"/>
        <w:ind w:firstLine="708" w:left="143" w:right="285"/>
        <w:rPr/>
      </w:pPr>
      <w:r>
        <w:rPr/>
        <w:t xml:space="preserve">Предметные результаты по итогам </w:t>
      </w:r>
      <w:r>
        <w:rPr>
          <w:b/>
        </w:rPr>
        <w:t xml:space="preserve">пятого года </w:t>
      </w:r>
      <w:r>
        <w:rPr/>
        <w:t>изучения учебного предмета «Математика (включая алгебру, геометрию, вероятность и статистику)» отражают сформированность умений:</w:t>
      </w:r>
    </w:p>
    <w:p>
      <w:pPr>
        <w:pStyle w:val="style76"/>
        <w:numPr>
          <w:ilvl w:val="0"/>
          <w:numId w:val="28"/>
        </w:numPr>
        <w:tabs>
          <w:tab w:leader="none" w:pos="1560" w:val="left"/>
        </w:tabs>
        <w:spacing w:after="0" w:before="5" w:line="232" w:lineRule="auto"/>
        <w:ind w:hanging="711" w:left="143" w:right="277"/>
        <w:contextualSpacing w:val="false"/>
        <w:rPr>
          <w:sz w:val="24"/>
        </w:rPr>
      </w:pPr>
      <w:r>
        <w:rPr>
          <w:sz w:val="24"/>
        </w:rPr>
        <w:t>оперировать понятием: неравенство второй степени с одной переменной; решать простейшие квадратные неравенства и системы линейных неравенств; квадратные неравенства; решать задачи, сводящиеся к простейшим системам уравнений и неравенств;</w:t>
      </w:r>
    </w:p>
    <w:p>
      <w:pPr>
        <w:pStyle w:val="style76"/>
        <w:numPr>
          <w:ilvl w:val="0"/>
          <w:numId w:val="28"/>
        </w:numPr>
        <w:tabs>
          <w:tab w:leader="none" w:pos="1560" w:val="left"/>
        </w:tabs>
        <w:spacing w:after="0" w:before="2"/>
        <w:ind w:hanging="711" w:left="143" w:right="277"/>
        <w:contextualSpacing w:val="false"/>
        <w:rPr>
          <w:sz w:val="24"/>
        </w:rPr>
      </w:pPr>
      <w:r>
        <w:rPr>
          <w:sz w:val="24"/>
        </w:rPr>
        <w:t>оперировать понятиями: область определения, множество значений, нули функции, промежутки возрастания и убывания функции, наибольшее и наименьшее значения функции на промежутке; использовать графики для описания реальных процессов и зависимостей (наибольшие и наименьшие значения, промежутки возрастания и убывания, области положительных и отрицательных значений); использовать свойства функций и их графиков при решении задач из других учебных предметов;</w:t>
      </w:r>
    </w:p>
    <w:p>
      <w:pPr>
        <w:pStyle w:val="style76"/>
        <w:numPr>
          <w:ilvl w:val="0"/>
          <w:numId w:val="28"/>
        </w:numPr>
        <w:tabs>
          <w:tab w:leader="none" w:pos="1560" w:val="left"/>
        </w:tabs>
        <w:spacing w:line="232" w:lineRule="auto"/>
        <w:ind w:hanging="711" w:left="143" w:right="281"/>
        <w:rPr>
          <w:sz w:val="24"/>
        </w:rPr>
      </w:pPr>
      <w:r>
        <w:rPr>
          <w:sz w:val="24"/>
        </w:rPr>
        <w:t>оперировать понятиями: квадратный трехчлен, квадратичная функция, парабола; строить графики квадратичной функции; использовать свойства квадратичной функции при решении задач, в том числе, физических задач;</w:t>
      </w:r>
    </w:p>
    <w:p>
      <w:pPr>
        <w:pStyle w:val="style76"/>
        <w:numPr>
          <w:ilvl w:val="0"/>
          <w:numId w:val="28"/>
        </w:numPr>
        <w:tabs>
          <w:tab w:leader="none" w:pos="1560" w:val="left"/>
        </w:tabs>
        <w:spacing w:after="0" w:before="4"/>
        <w:ind w:hanging="711" w:left="143" w:right="274"/>
        <w:contextualSpacing w:val="false"/>
        <w:rPr>
          <w:sz w:val="24"/>
        </w:rPr>
      </w:pPr>
      <w:r>
        <w:rPr>
          <w:sz w:val="24"/>
        </w:rPr>
        <w:t xml:space="preserve">оперировать понятиями: последовательность, арифметическая прогрессия, геометрическая прогрессия; распознавать прогрессии и решать задачи математики, других учебных предметов и реальной жизни на прогрессии с применением формул </w:t>
      </w:r>
      <w:r>
        <w:rPr>
          <w:i/>
          <w:sz w:val="24"/>
        </w:rPr>
        <w:t>n</w:t>
      </w:r>
      <w:r>
        <w:rPr>
          <w:sz w:val="24"/>
        </w:rPr>
        <w:t xml:space="preserve">-го члена и суммы </w:t>
      </w:r>
      <w:r>
        <w:rPr>
          <w:i/>
          <w:sz w:val="24"/>
        </w:rPr>
        <w:t xml:space="preserve">n </w:t>
      </w:r>
      <w:r>
        <w:rPr>
          <w:sz w:val="24"/>
        </w:rPr>
        <w:t>первых членов арифметической и геометрической прогрессий;</w:t>
      </w:r>
    </w:p>
    <w:p>
      <w:pPr>
        <w:pStyle w:val="style76"/>
        <w:numPr>
          <w:ilvl w:val="0"/>
          <w:numId w:val="28"/>
        </w:numPr>
        <w:tabs>
          <w:tab w:leader="none" w:pos="1560" w:val="left"/>
        </w:tabs>
        <w:ind w:hanging="711" w:left="143" w:right="279"/>
        <w:rPr>
          <w:spacing w:val="-2"/>
          <w:sz w:val="24"/>
        </w:rPr>
      </w:pPr>
      <w:r>
        <w:rPr>
          <w:sz w:val="24"/>
        </w:rPr>
        <w:t xml:space="preserve">оперировать понятиями: объединение и пересечение событий, противоположное событие; независимость событий; решать простейшие задачи на поиск вероятностей; оценивать вероятности реальных событий в простейших ситуациях; иметь представление о случайных величинах и их числовых характеристиках и о роли закона больших чисел в природе и в жизни </w:t>
      </w:r>
      <w:r>
        <w:rPr>
          <w:spacing w:val="-2"/>
          <w:sz w:val="24"/>
        </w:rPr>
        <w:t>человека;</w:t>
      </w:r>
    </w:p>
    <w:p>
      <w:pPr>
        <w:pStyle w:val="style76"/>
        <w:numPr>
          <w:ilvl w:val="0"/>
          <w:numId w:val="28"/>
        </w:numPr>
        <w:tabs>
          <w:tab w:leader="none" w:pos="1560" w:val="left"/>
        </w:tabs>
        <w:spacing w:line="232" w:lineRule="auto"/>
        <w:ind w:hanging="711" w:left="143" w:right="275"/>
        <w:rPr>
          <w:sz w:val="24"/>
        </w:rPr>
      </w:pPr>
      <w:r>
        <w:rPr>
          <w:sz w:val="24"/>
        </w:rPr>
        <w:t>оперировать</w:t>
      </w:r>
      <w:r>
        <w:rPr>
          <w:spacing w:val="-1"/>
          <w:sz w:val="24"/>
        </w:rPr>
        <w:t xml:space="preserve"> </w:t>
      </w:r>
      <w:r>
        <w:rPr>
          <w:sz w:val="24"/>
        </w:rPr>
        <w:t>понятиями:</w:t>
      </w:r>
      <w:r>
        <w:rPr>
          <w:spacing w:val="-1"/>
          <w:sz w:val="24"/>
        </w:rPr>
        <w:t xml:space="preserve"> </w:t>
      </w:r>
      <w:r>
        <w:rPr>
          <w:sz w:val="24"/>
        </w:rPr>
        <w:t>определение,</w:t>
      </w:r>
      <w:r>
        <w:rPr>
          <w:spacing w:val="-1"/>
          <w:sz w:val="24"/>
        </w:rPr>
        <w:t xml:space="preserve"> </w:t>
      </w:r>
      <w:r>
        <w:rPr>
          <w:sz w:val="24"/>
        </w:rPr>
        <w:t>аксиома, теорема, доказательство;</w:t>
      </w:r>
      <w:r>
        <w:rPr>
          <w:spacing w:val="-1"/>
          <w:sz w:val="24"/>
        </w:rPr>
        <w:t xml:space="preserve"> </w:t>
      </w:r>
      <w:r>
        <w:rPr>
          <w:sz w:val="24"/>
        </w:rPr>
        <w:t>распознавать логически некорректные высказывания; приводить примеры и контрпримеры; строить высказывания, отрицания высказываний; проводить доказательства несложных утверждений;</w:t>
      </w:r>
    </w:p>
    <w:p>
      <w:pPr>
        <w:pStyle w:val="style76"/>
        <w:numPr>
          <w:ilvl w:val="0"/>
          <w:numId w:val="28"/>
        </w:numPr>
        <w:tabs>
          <w:tab w:leader="none" w:pos="1619" w:val="left"/>
        </w:tabs>
        <w:spacing w:after="0" w:before="3" w:line="232" w:lineRule="auto"/>
        <w:ind w:hanging="711" w:left="143" w:right="282"/>
        <w:contextualSpacing w:val="false"/>
        <w:rPr>
          <w:sz w:val="24"/>
        </w:rPr>
      </w:pPr>
      <w:r>
        <w:rPr>
          <w:sz w:val="24"/>
        </w:rPr>
        <w:t>оперировать</w:t>
      </w:r>
      <w:r>
        <w:rPr>
          <w:spacing w:val="-2"/>
          <w:sz w:val="24"/>
        </w:rPr>
        <w:t xml:space="preserve"> </w:t>
      </w:r>
      <w:r>
        <w:rPr>
          <w:sz w:val="24"/>
        </w:rPr>
        <w:t>понятиями:</w:t>
      </w:r>
      <w:r>
        <w:rPr>
          <w:spacing w:val="-2"/>
          <w:sz w:val="24"/>
        </w:rPr>
        <w:t xml:space="preserve"> </w:t>
      </w:r>
      <w:r>
        <w:rPr>
          <w:sz w:val="24"/>
        </w:rPr>
        <w:t>вектор,</w:t>
      </w:r>
      <w:r>
        <w:rPr>
          <w:spacing w:val="-2"/>
          <w:sz w:val="24"/>
        </w:rPr>
        <w:t xml:space="preserve"> </w:t>
      </w:r>
      <w:r>
        <w:rPr>
          <w:sz w:val="24"/>
        </w:rPr>
        <w:t>равенство</w:t>
      </w:r>
      <w:r>
        <w:rPr>
          <w:spacing w:val="-3"/>
          <w:sz w:val="24"/>
        </w:rPr>
        <w:t xml:space="preserve"> </w:t>
      </w:r>
      <w:r>
        <w:rPr>
          <w:sz w:val="24"/>
        </w:rPr>
        <w:t>векторов,</w:t>
      </w:r>
      <w:r>
        <w:rPr>
          <w:spacing w:val="-3"/>
          <w:sz w:val="24"/>
        </w:rPr>
        <w:t xml:space="preserve"> </w:t>
      </w:r>
      <w:r>
        <w:rPr>
          <w:sz w:val="24"/>
        </w:rPr>
        <w:t>коллинеарность</w:t>
      </w:r>
      <w:r>
        <w:rPr>
          <w:spacing w:val="-2"/>
          <w:sz w:val="24"/>
        </w:rPr>
        <w:t xml:space="preserve"> </w:t>
      </w:r>
      <w:r>
        <w:rPr>
          <w:sz w:val="24"/>
        </w:rPr>
        <w:t>векторов,</w:t>
      </w:r>
      <w:r>
        <w:rPr>
          <w:spacing w:val="-3"/>
          <w:sz w:val="24"/>
        </w:rPr>
        <w:t xml:space="preserve"> </w:t>
      </w:r>
      <w:r>
        <w:rPr>
          <w:sz w:val="24"/>
        </w:rPr>
        <w:t>сумма векторов, произведение вектора на число; параллельный перенос; использовать векторы</w:t>
      </w:r>
      <w:r>
        <w:rPr>
          <w:spacing w:val="40"/>
          <w:sz w:val="24"/>
        </w:rPr>
        <w:t xml:space="preserve"> </w:t>
      </w:r>
      <w:r>
        <w:rPr>
          <w:sz w:val="24"/>
        </w:rPr>
        <w:t>и скалярное произведение векторов для решения простейших задач, в том числе задач из физики;</w:t>
      </w:r>
    </w:p>
    <w:p>
      <w:pPr>
        <w:pStyle w:val="style76"/>
        <w:numPr>
          <w:ilvl w:val="0"/>
          <w:numId w:val="28"/>
        </w:numPr>
        <w:tabs>
          <w:tab w:leader="none" w:pos="1560" w:val="left"/>
        </w:tabs>
        <w:spacing w:after="0" w:before="5"/>
        <w:ind w:hanging="711" w:left="143" w:right="275"/>
        <w:contextualSpacing w:val="false"/>
        <w:rPr>
          <w:sz w:val="24"/>
        </w:rPr>
      </w:pPr>
      <w:r>
        <w:rPr>
          <w:sz w:val="24"/>
        </w:rPr>
        <w:t>оперировать понятиями: правильный многоугольник; длина окружности, площадь круга, площадь кругового сектора; решать задачи с применением простейших свойств фигур; решать задачи на нахождение геометрических величин (длины, площади); использовать свойства геометрических фигур и применять формулы для решения задач практического содержания; оперировать понятиями движение плоскости (параллельный перенос, центральная и осевая симметрия, поворот), преобразование подобия</w:t>
      </w:r>
    </w:p>
    <w:p>
      <w:pPr>
        <w:pStyle w:val="style76"/>
        <w:numPr>
          <w:ilvl w:val="0"/>
          <w:numId w:val="28"/>
        </w:numPr>
        <w:tabs>
          <w:tab w:leader="none" w:pos="1619" w:val="left"/>
        </w:tabs>
        <w:spacing w:after="0" w:before="2"/>
        <w:ind w:hanging="711" w:left="143" w:right="273"/>
        <w:contextualSpacing w:val="false"/>
        <w:rPr>
          <w:sz w:val="24"/>
        </w:rPr>
      </w:pPr>
      <w:r>
        <w:rPr>
          <w:sz w:val="24"/>
        </w:rPr>
        <w:t>применять теорему косинусов и теорему синусов, базовые тригонометрические соотношения для вычисления длин, расстояний, площадей в простейших случаях; вычислять расстояния на местности в стандартных ситуациях, площади участков и в помещениях</w:t>
      </w:r>
      <w:r>
        <w:rPr>
          <w:spacing w:val="40"/>
          <w:sz w:val="24"/>
        </w:rPr>
        <w:t xml:space="preserve"> </w:t>
      </w:r>
      <w:r>
        <w:rPr>
          <w:sz w:val="24"/>
        </w:rPr>
        <w:t>в простейших случаях;</w:t>
      </w:r>
    </w:p>
    <w:p>
      <w:pPr>
        <w:pStyle w:val="style76"/>
        <w:numPr>
          <w:ilvl w:val="0"/>
          <w:numId w:val="28"/>
        </w:numPr>
        <w:tabs>
          <w:tab w:leader="none" w:pos="1619" w:val="left"/>
        </w:tabs>
        <w:spacing w:line="232" w:lineRule="auto"/>
        <w:ind w:hanging="711" w:left="143" w:right="278"/>
        <w:rPr>
          <w:sz w:val="24"/>
        </w:rPr>
      </w:pPr>
      <w:r>
        <w:rPr>
          <w:sz w:val="24"/>
        </w:rPr>
        <w:t>выбирать подходящий метод для решения изученных типов математических задач; используя известные методы, проводить геометрические доказательства, опровергать ложные высказывания, в том числе с помощью контрпримеров;</w:t>
      </w:r>
    </w:p>
    <w:p>
      <w:pPr>
        <w:pStyle w:val="style76"/>
        <w:numPr>
          <w:ilvl w:val="0"/>
          <w:numId w:val="28"/>
        </w:numPr>
        <w:tabs>
          <w:tab w:leader="none" w:pos="1560" w:val="left"/>
        </w:tabs>
        <w:spacing w:after="0" w:before="7" w:line="230" w:lineRule="auto"/>
        <w:ind w:hanging="711" w:left="143" w:right="288"/>
        <w:contextualSpacing w:val="false"/>
        <w:rPr>
          <w:sz w:val="24"/>
        </w:rPr>
      </w:pPr>
      <w:r>
        <w:rPr>
          <w:sz w:val="24"/>
        </w:rPr>
        <w:t>приводить примеры математических закономерностей в окружающей действительности и произведениях искусства;</w:t>
      </w:r>
    </w:p>
    <w:p>
      <w:pPr>
        <w:pStyle w:val="style76"/>
        <w:numPr>
          <w:ilvl w:val="0"/>
          <w:numId w:val="28"/>
        </w:numPr>
        <w:tabs>
          <w:tab w:leader="none" w:pos="1619" w:val="left"/>
        </w:tabs>
        <w:spacing w:after="0" w:before="5" w:line="232" w:lineRule="auto"/>
        <w:ind w:hanging="711" w:left="143" w:right="279"/>
        <w:contextualSpacing w:val="false"/>
        <w:rPr>
          <w:sz w:val="24"/>
        </w:rPr>
      </w:pPr>
      <w:r>
        <w:rPr>
          <w:sz w:val="24"/>
        </w:rPr>
        <w:t>описывать отдельные выдающиеся результаты, полученные в ходе развития математики как науки; знать примеры математических открытий и их авторов в связи с отечественной и всемирной историей.</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rPr>
          <w:sz w:val="24"/>
        </w:rPr>
      </w:pPr>
      <w:r>
        <w:rPr>
          <w:sz w:val="24"/>
        </w:rPr>
      </w:r>
    </w:p>
    <w:p>
      <w:pPr>
        <w:pStyle w:val="style1"/>
        <w:numPr>
          <w:ilvl w:val="4"/>
          <w:numId w:val="45"/>
        </w:numPr>
        <w:tabs>
          <w:tab w:leader="none" w:pos="3703" w:val="left"/>
        </w:tabs>
        <w:spacing w:after="0" w:before="64" w:line="100" w:lineRule="atLeast"/>
        <w:ind w:hanging="900" w:left="3653" w:right="0"/>
        <w:contextualSpacing w:val="false"/>
        <w:jc w:val="both"/>
        <w:rPr>
          <w:spacing w:val="-2"/>
        </w:rPr>
      </w:pPr>
      <w:bookmarkStart w:id="15" w:name="_bookmark15"/>
      <w:bookmarkEnd w:id="15"/>
      <w:r>
        <w:rPr/>
        <w:t>ИНФОРМАТИКА</w:t>
      </w:r>
      <w:r>
        <w:rPr>
          <w:spacing w:val="-6"/>
        </w:rPr>
        <w:t xml:space="preserve"> </w:t>
      </w:r>
      <w:r>
        <w:rPr/>
        <w:t>(по</w:t>
      </w:r>
      <w:r>
        <w:rPr>
          <w:spacing w:val="-5"/>
        </w:rPr>
        <w:t xml:space="preserve"> </w:t>
      </w:r>
      <w:r>
        <w:rPr/>
        <w:t>годам</w:t>
      </w:r>
      <w:r>
        <w:rPr>
          <w:spacing w:val="-2"/>
        </w:rPr>
        <w:t xml:space="preserve"> обучения)</w:t>
      </w:r>
    </w:p>
    <w:p>
      <w:pPr>
        <w:pStyle w:val="style66"/>
        <w:spacing w:after="0" w:before="92"/>
        <w:ind w:firstLine="708" w:left="143" w:right="271"/>
        <w:contextualSpacing w:val="false"/>
        <w:rPr/>
      </w:pPr>
      <w:r>
        <w:rPr/>
        <w:t>В результате освоения учебного предмета «Информатика» у обучающихся за счет развития представлений об информации как важнейшем стратегическом ресурсе развития личности, государства, общества, понимания роли информационных процессов в современном мире формируются основы мировоззрения, соответствующего современному уровню развития науки и общественной практики; развивается алгоритмическая и информационная культура, навыки работы с информацией, умения и способы деятельности, связанные с использованием информационных технологий; вырабатывается ответственное и избирательное отношение к информации с учетом правовых и этических аспектов ее распространения; формируется стремление к продолжению образования в области информатики и к созидательной деятельности с применением современных средств информатики и ИКТ.</w:t>
      </w:r>
    </w:p>
    <w:p>
      <w:pPr>
        <w:pStyle w:val="style66"/>
        <w:spacing w:after="0" w:before="3"/>
        <w:ind w:firstLine="708" w:left="143" w:right="290"/>
        <w:contextualSpacing w:val="false"/>
        <w:rPr/>
      </w:pPr>
      <w:r>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pPr>
        <w:pStyle w:val="style66"/>
        <w:ind w:firstLine="708" w:left="143" w:right="272"/>
        <w:rPr/>
      </w:pPr>
      <w:r>
        <w:rPr/>
        <w:t>С учетом короткого периода (7–9 классы) и минимального времени (1 час в неделю), отводимого на изучение информатики, и передовых международных тенденций</w:t>
      </w:r>
      <w:r>
        <w:rPr>
          <w:spacing w:val="40"/>
        </w:rPr>
        <w:t xml:space="preserve"> </w:t>
      </w:r>
      <w:r>
        <w:rPr/>
        <w:t>развития</w:t>
      </w:r>
      <w:r>
        <w:rPr>
          <w:spacing w:val="40"/>
        </w:rPr>
        <w:t xml:space="preserve"> </w:t>
      </w:r>
      <w:r>
        <w:rPr/>
        <w:t>школьного курса информатики (ранее начало изучения учебного предмета), при наличии возможностей учреждения школьники могут начать изучение информатики с 5 класса. В этом случае используется представленная ниже модульная структура предметных результатов освоения учебного предмета «Информатика», отдавая предпочтение в 5–6 классах частичному освоению модулей «Информационные технологии» и «Алгоритмы и программирование». При этом на конец 7-го, 8-го и 9-го классов обучающиеся достигают предметных результатов освоения учебного предмета «Информатика», соответствующих первому, второму и третьему году обучения.</w:t>
      </w:r>
    </w:p>
    <w:p>
      <w:pPr>
        <w:pStyle w:val="style66"/>
        <w:tabs>
          <w:tab w:leader="none" w:pos="3744" w:val="left"/>
          <w:tab w:leader="none" w:pos="4250" w:val="left"/>
          <w:tab w:leader="none" w:pos="5225" w:val="left"/>
          <w:tab w:leader="none" w:pos="6339" w:val="left"/>
          <w:tab w:leader="none" w:pos="7071" w:val="left"/>
          <w:tab w:leader="none" w:pos="8276" w:val="left"/>
          <w:tab w:leader="none" w:pos="9467" w:val="left"/>
        </w:tabs>
        <w:spacing w:after="0" w:before="272"/>
        <w:ind w:hanging="0" w:left="854" w:right="0"/>
        <w:contextualSpacing w:val="false"/>
        <w:jc w:val="left"/>
        <w:rPr>
          <w:spacing w:val="-2"/>
        </w:rPr>
      </w:pPr>
      <w:r>
        <w:rPr/>
        <w:t>Предметные</w:t>
      </w:r>
      <w:r>
        <w:rPr>
          <w:spacing w:val="37"/>
        </w:rPr>
        <w:t xml:space="preserve">  </w:t>
      </w:r>
      <w:r>
        <w:rPr>
          <w:spacing w:val="-2"/>
        </w:rPr>
        <w:t>результаты</w:t>
      </w:r>
      <w:r>
        <w:rPr/>
        <w:tab/>
      </w:r>
      <w:r>
        <w:rPr>
          <w:spacing w:val="-5"/>
        </w:rPr>
        <w:t>по</w:t>
      </w:r>
      <w:r>
        <w:rPr/>
        <w:tab/>
      </w:r>
      <w:r>
        <w:rPr>
          <w:spacing w:val="-2"/>
        </w:rPr>
        <w:t>итогам</w:t>
      </w:r>
      <w:r>
        <w:rPr/>
        <w:tab/>
      </w:r>
      <w:r>
        <w:rPr>
          <w:b/>
          <w:spacing w:val="-2"/>
        </w:rPr>
        <w:t>первого</w:t>
      </w:r>
      <w:r>
        <w:rPr>
          <w:b/>
        </w:rPr>
        <w:tab/>
      </w:r>
      <w:r>
        <w:rPr>
          <w:b/>
          <w:spacing w:val="-4"/>
        </w:rPr>
        <w:t>года</w:t>
      </w:r>
      <w:r>
        <w:rPr>
          <w:b/>
        </w:rPr>
        <w:tab/>
      </w:r>
      <w:r>
        <w:rPr>
          <w:spacing w:val="-2"/>
        </w:rPr>
        <w:t>изучения</w:t>
      </w:r>
      <w:r>
        <w:rPr/>
        <w:tab/>
      </w:r>
      <w:r>
        <w:rPr>
          <w:spacing w:val="-2"/>
        </w:rPr>
        <w:t>учебного</w:t>
      </w:r>
      <w:r>
        <w:rPr/>
        <w:tab/>
      </w:r>
      <w:r>
        <w:rPr>
          <w:spacing w:val="-2"/>
        </w:rPr>
        <w:t>предмета</w:t>
      </w:r>
    </w:p>
    <w:p>
      <w:pPr>
        <w:pStyle w:val="style66"/>
        <w:ind w:hanging="0" w:left="143" w:right="0"/>
        <w:jc w:val="left"/>
        <w:rPr>
          <w:spacing w:val="-2"/>
        </w:rPr>
      </w:pPr>
      <w:r>
        <w:rPr/>
        <w:t>«Информатика»</w:t>
      </w:r>
      <w:r>
        <w:rPr>
          <w:spacing w:val="-16"/>
        </w:rPr>
        <w:t xml:space="preserve"> </w:t>
      </w:r>
      <w:r>
        <w:rPr/>
        <w:t>отражают</w:t>
      </w:r>
      <w:r>
        <w:rPr>
          <w:spacing w:val="-7"/>
        </w:rPr>
        <w:t xml:space="preserve"> </w:t>
      </w:r>
      <w:r>
        <w:rPr/>
        <w:t>сформированность</w:t>
      </w:r>
      <w:r>
        <w:rPr>
          <w:spacing w:val="-5"/>
        </w:rPr>
        <w:t xml:space="preserve"> </w:t>
      </w:r>
      <w:r>
        <w:rPr>
          <w:spacing w:val="-2"/>
        </w:rPr>
        <w:t>умений:</w:t>
      </w:r>
    </w:p>
    <w:p>
      <w:pPr>
        <w:pStyle w:val="style66"/>
        <w:tabs>
          <w:tab w:leader="none" w:pos="1487" w:val="left"/>
        </w:tabs>
        <w:ind w:hanging="0" w:left="854" w:right="0"/>
        <w:jc w:val="left"/>
        <w:rPr>
          <w:spacing w:val="-2"/>
        </w:rPr>
      </w:pPr>
      <w:r>
        <w:rPr>
          <w:spacing w:val="-10"/>
        </w:rPr>
        <w:t>−</w:t>
      </w:r>
      <w:r>
        <w:rPr/>
        <w:tab/>
        <w:t>пояснять</w:t>
      </w:r>
      <w:r>
        <w:rPr>
          <w:spacing w:val="39"/>
        </w:rPr>
        <w:t xml:space="preserve"> </w:t>
      </w:r>
      <w:r>
        <w:rPr/>
        <w:t>на</w:t>
      </w:r>
      <w:r>
        <w:rPr>
          <w:spacing w:val="40"/>
        </w:rPr>
        <w:t xml:space="preserve"> </w:t>
      </w:r>
      <w:r>
        <w:rPr/>
        <w:t>примерах</w:t>
      </w:r>
      <w:r>
        <w:rPr>
          <w:spacing w:val="45"/>
        </w:rPr>
        <w:t xml:space="preserve"> </w:t>
      </w:r>
      <w:r>
        <w:rPr/>
        <w:t>смысл</w:t>
      </w:r>
      <w:r>
        <w:rPr>
          <w:spacing w:val="43"/>
        </w:rPr>
        <w:t xml:space="preserve"> </w:t>
      </w:r>
      <w:r>
        <w:rPr/>
        <w:t>понятий</w:t>
      </w:r>
      <w:r>
        <w:rPr>
          <w:spacing w:val="46"/>
        </w:rPr>
        <w:t xml:space="preserve"> </w:t>
      </w:r>
      <w:r>
        <w:rPr/>
        <w:t>«информация»,</w:t>
      </w:r>
      <w:r>
        <w:rPr>
          <w:spacing w:val="51"/>
        </w:rPr>
        <w:t xml:space="preserve"> </w:t>
      </w:r>
      <w:r>
        <w:rPr/>
        <w:t>«информационный</w:t>
      </w:r>
      <w:r>
        <w:rPr>
          <w:spacing w:val="44"/>
        </w:rPr>
        <w:t xml:space="preserve"> </w:t>
      </w:r>
      <w:r>
        <w:rPr>
          <w:spacing w:val="-2"/>
        </w:rPr>
        <w:t>процесс»,</w:t>
      </w:r>
    </w:p>
    <w:p>
      <w:pPr>
        <w:pStyle w:val="style66"/>
        <w:ind w:hanging="0" w:left="143" w:right="0"/>
        <w:jc w:val="left"/>
        <w:rPr>
          <w:spacing w:val="-2"/>
        </w:rPr>
      </w:pPr>
      <w:r>
        <w:rPr/>
        <w:t>«обработка</w:t>
      </w:r>
      <w:r>
        <w:rPr>
          <w:spacing w:val="-16"/>
        </w:rPr>
        <w:t xml:space="preserve"> </w:t>
      </w:r>
      <w:r>
        <w:rPr/>
        <w:t>информации»,</w:t>
      </w:r>
      <w:r>
        <w:rPr>
          <w:spacing w:val="-4"/>
        </w:rPr>
        <w:t xml:space="preserve"> </w:t>
      </w:r>
      <w:r>
        <w:rPr/>
        <w:t>«хранение</w:t>
      </w:r>
      <w:r>
        <w:rPr>
          <w:spacing w:val="-14"/>
        </w:rPr>
        <w:t xml:space="preserve"> </w:t>
      </w:r>
      <w:r>
        <w:rPr/>
        <w:t>информации»,</w:t>
      </w:r>
      <w:r>
        <w:rPr>
          <w:spacing w:val="-4"/>
        </w:rPr>
        <w:t xml:space="preserve"> </w:t>
      </w:r>
      <w:r>
        <w:rPr/>
        <w:t>«передача</w:t>
      </w:r>
      <w:r>
        <w:rPr>
          <w:spacing w:val="-14"/>
        </w:rPr>
        <w:t xml:space="preserve"> </w:t>
      </w:r>
      <w:r>
        <w:rPr>
          <w:spacing w:val="-2"/>
        </w:rPr>
        <w:t>информации»;</w:t>
      </w:r>
    </w:p>
    <w:p>
      <w:pPr>
        <w:pStyle w:val="style66"/>
        <w:tabs>
          <w:tab w:leader="none" w:pos="8411" w:val="left"/>
          <w:tab w:leader="none" w:pos="9555" w:val="left"/>
        </w:tabs>
        <w:spacing w:after="0" w:before="3"/>
        <w:ind w:firstLine="708" w:left="143" w:right="283"/>
        <w:contextualSpacing w:val="false"/>
        <w:jc w:val="left"/>
        <w:rPr>
          <w:spacing w:val="-2"/>
        </w:rPr>
      </w:pPr>
      <w:r>
        <w:rPr/>
        <w:t>−</w:t>
      </w:r>
      <w:r>
        <w:rPr>
          <w:spacing w:val="80"/>
        </w:rPr>
        <w:t xml:space="preserve"> </w:t>
      </w:r>
      <w:r>
        <w:rPr/>
        <w:t>оперировать</w:t>
      </w:r>
      <w:r>
        <w:rPr>
          <w:spacing w:val="80"/>
        </w:rPr>
        <w:t xml:space="preserve"> </w:t>
      </w:r>
      <w:r>
        <w:rPr/>
        <w:t>единицами</w:t>
      </w:r>
      <w:r>
        <w:rPr>
          <w:spacing w:val="80"/>
        </w:rPr>
        <w:t xml:space="preserve"> </w:t>
      </w:r>
      <w:r>
        <w:rPr/>
        <w:t>измерения</w:t>
      </w:r>
      <w:r>
        <w:rPr>
          <w:spacing w:val="80"/>
        </w:rPr>
        <w:t xml:space="preserve"> </w:t>
      </w:r>
      <w:r>
        <w:rPr/>
        <w:t>информационного</w:t>
      </w:r>
      <w:r>
        <w:rPr>
          <w:spacing w:val="80"/>
        </w:rPr>
        <w:t xml:space="preserve"> </w:t>
      </w:r>
      <w:r>
        <w:rPr/>
        <w:t>объема</w:t>
      </w:r>
      <w:r>
        <w:rPr>
          <w:spacing w:val="80"/>
        </w:rPr>
        <w:t xml:space="preserve"> </w:t>
      </w:r>
      <w:r>
        <w:rPr/>
        <w:t>и</w:t>
        <w:tab/>
      </w:r>
      <w:r>
        <w:rPr>
          <w:spacing w:val="-2"/>
        </w:rPr>
        <w:t>скорости</w:t>
      </w:r>
      <w:r>
        <w:rPr/>
        <w:tab/>
      </w:r>
      <w:r>
        <w:rPr>
          <w:spacing w:val="-2"/>
        </w:rPr>
        <w:t>передачи данных;</w:t>
      </w:r>
    </w:p>
    <w:p>
      <w:pPr>
        <w:pStyle w:val="style66"/>
        <w:tabs>
          <w:tab w:leader="none" w:pos="1492" w:val="left"/>
        </w:tabs>
        <w:ind w:hanging="0" w:left="854" w:right="0"/>
        <w:jc w:val="left"/>
        <w:rPr>
          <w:spacing w:val="-2"/>
        </w:rPr>
      </w:pPr>
      <w:r>
        <w:rPr>
          <w:spacing w:val="-10"/>
        </w:rPr>
        <w:t>−</w:t>
      </w:r>
      <w:r>
        <w:rPr/>
        <w:tab/>
        <w:t>кодировать</w:t>
      </w:r>
      <w:r>
        <w:rPr>
          <w:spacing w:val="-6"/>
        </w:rPr>
        <w:t xml:space="preserve"> </w:t>
      </w:r>
      <w:r>
        <w:rPr/>
        <w:t>и</w:t>
      </w:r>
      <w:r>
        <w:rPr>
          <w:spacing w:val="-4"/>
        </w:rPr>
        <w:t xml:space="preserve"> </w:t>
      </w:r>
      <w:r>
        <w:rPr/>
        <w:t>декодировать</w:t>
      </w:r>
      <w:r>
        <w:rPr>
          <w:spacing w:val="-2"/>
        </w:rPr>
        <w:t xml:space="preserve"> </w:t>
      </w:r>
      <w:r>
        <w:rPr/>
        <w:t>сообщения</w:t>
      </w:r>
      <w:r>
        <w:rPr>
          <w:spacing w:val="-3"/>
        </w:rPr>
        <w:t xml:space="preserve"> </w:t>
      </w:r>
      <w:r>
        <w:rPr/>
        <w:t>по</w:t>
      </w:r>
      <w:r>
        <w:rPr>
          <w:spacing w:val="-3"/>
        </w:rPr>
        <w:t xml:space="preserve"> </w:t>
      </w:r>
      <w:r>
        <w:rPr/>
        <w:t>заданным</w:t>
      </w:r>
      <w:r>
        <w:rPr>
          <w:spacing w:val="-5"/>
        </w:rPr>
        <w:t xml:space="preserve"> </w:t>
      </w:r>
      <w:r>
        <w:rPr>
          <w:spacing w:val="-2"/>
        </w:rPr>
        <w:t>правилам;</w:t>
      </w:r>
    </w:p>
    <w:p>
      <w:pPr>
        <w:pStyle w:val="style66"/>
        <w:tabs>
          <w:tab w:leader="none" w:pos="4169" w:val="left"/>
          <w:tab w:leader="none" w:pos="4867" w:val="left"/>
          <w:tab w:leader="none" w:pos="6063" w:val="left"/>
          <w:tab w:leader="none" w:pos="7643" w:val="left"/>
          <w:tab w:leader="none" w:pos="9483" w:val="left"/>
          <w:tab w:leader="none" w:pos="10384" w:val="left"/>
        </w:tabs>
        <w:ind w:firstLine="708" w:left="143" w:right="278"/>
        <w:jc w:val="left"/>
        <w:rPr/>
      </w:pPr>
      <w:r>
        <w:rPr/>
        <w:t>−</w:t>
      </w:r>
      <w:r>
        <w:rPr>
          <w:spacing w:val="80"/>
        </w:rPr>
        <w:t xml:space="preserve"> </w:t>
      </w:r>
      <w:r>
        <w:rPr/>
        <w:t>подсчитывать</w:t>
      </w:r>
      <w:r>
        <w:rPr>
          <w:spacing w:val="80"/>
        </w:rPr>
        <w:t xml:space="preserve"> </w:t>
      </w:r>
      <w:r>
        <w:rPr/>
        <w:t>количество</w:t>
        <w:tab/>
      </w:r>
      <w:r>
        <w:rPr>
          <w:spacing w:val="-4"/>
        </w:rPr>
        <w:t>слов</w:t>
      </w:r>
      <w:r>
        <w:rPr/>
        <w:tab/>
      </w:r>
      <w:r>
        <w:rPr>
          <w:spacing w:val="-2"/>
        </w:rPr>
        <w:t>(кодовых</w:t>
      </w:r>
      <w:r>
        <w:rPr/>
        <w:tab/>
      </w:r>
      <w:r>
        <w:rPr>
          <w:spacing w:val="-2"/>
        </w:rPr>
        <w:t>комбинаций)</w:t>
      </w:r>
      <w:r>
        <w:rPr/>
        <w:tab/>
      </w:r>
      <w:r>
        <w:rPr>
          <w:spacing w:val="-2"/>
        </w:rPr>
        <w:t>фиксированной</w:t>
      </w:r>
      <w:r>
        <w:rPr/>
        <w:tab/>
      </w:r>
      <w:r>
        <w:rPr>
          <w:spacing w:val="-2"/>
        </w:rPr>
        <w:t>длины</w:t>
      </w:r>
      <w:r>
        <w:rPr/>
        <w:tab/>
      </w:r>
      <w:r>
        <w:rPr>
          <w:spacing w:val="-10"/>
        </w:rPr>
        <w:t xml:space="preserve">в </w:t>
      </w:r>
      <w:r>
        <w:rPr/>
        <w:t>двоичном алфавите;</w:t>
      </w:r>
    </w:p>
    <w:p>
      <w:pPr>
        <w:pStyle w:val="style66"/>
        <w:tabs>
          <w:tab w:leader="none" w:pos="1190" w:val="left"/>
          <w:tab w:leader="none" w:pos="2443" w:val="left"/>
          <w:tab w:leader="none" w:pos="4375" w:val="left"/>
          <w:tab w:leader="none" w:pos="5806" w:val="left"/>
          <w:tab w:leader="none" w:pos="7126" w:val="left"/>
          <w:tab w:leader="none" w:pos="7499" w:val="left"/>
          <w:tab w:leader="none" w:pos="8843" w:val="left"/>
        </w:tabs>
        <w:ind w:firstLine="708" w:left="143" w:right="282"/>
        <w:jc w:val="left"/>
        <w:rPr/>
      </w:pPr>
      <w:r>
        <w:rPr>
          <w:spacing w:val="-10"/>
        </w:rPr>
        <w:t>−</w:t>
      </w:r>
      <w:r>
        <w:rPr/>
        <w:tab/>
      </w:r>
      <w:r>
        <w:rPr>
          <w:spacing w:val="-2"/>
        </w:rPr>
        <w:t>оценивать</w:t>
      </w:r>
      <w:r>
        <w:rPr/>
        <w:tab/>
      </w:r>
      <w:r>
        <w:rPr>
          <w:spacing w:val="-2"/>
        </w:rPr>
        <w:t>количественные</w:t>
      </w:r>
      <w:r>
        <w:rPr/>
        <w:tab/>
      </w:r>
      <w:r>
        <w:rPr>
          <w:spacing w:val="-2"/>
        </w:rPr>
        <w:t>параметры,</w:t>
      </w:r>
      <w:r>
        <w:rPr/>
        <w:tab/>
      </w:r>
      <w:r>
        <w:rPr>
          <w:spacing w:val="-2"/>
        </w:rPr>
        <w:t>связанные</w:t>
      </w:r>
      <w:r>
        <w:rPr/>
        <w:tab/>
      </w:r>
      <w:r>
        <w:rPr>
          <w:spacing w:val="-10"/>
        </w:rPr>
        <w:t>с</w:t>
      </w:r>
      <w:r>
        <w:rPr/>
        <w:tab/>
      </w:r>
      <w:r>
        <w:rPr>
          <w:spacing w:val="-2"/>
        </w:rPr>
        <w:t>цифровым</w:t>
      </w:r>
      <w:r>
        <w:rPr/>
        <w:tab/>
      </w:r>
      <w:r>
        <w:rPr>
          <w:spacing w:val="-2"/>
        </w:rPr>
        <w:t xml:space="preserve">представлением </w:t>
      </w:r>
      <w:r>
        <w:rPr/>
        <w:t>текстовой информации с помощью наиболее употребительных современных кодировок;</w:t>
      </w:r>
    </w:p>
    <w:p>
      <w:pPr>
        <w:pStyle w:val="style66"/>
        <w:tabs>
          <w:tab w:leader="none" w:pos="1197" w:val="left"/>
          <w:tab w:leader="none" w:pos="2457" w:val="left"/>
          <w:tab w:leader="none" w:pos="2796" w:val="left"/>
          <w:tab w:leader="none" w:pos="4145" w:val="left"/>
          <w:tab w:leader="none" w:pos="5216" w:val="left"/>
          <w:tab w:leader="none" w:pos="6543" w:val="left"/>
          <w:tab w:leader="none" w:pos="8120" w:val="left"/>
          <w:tab w:leader="none" w:pos="9351" w:val="left"/>
          <w:tab w:leader="none" w:pos="10365" w:val="left"/>
        </w:tabs>
        <w:ind w:firstLine="708" w:left="143" w:right="282"/>
        <w:jc w:val="left"/>
        <w:rPr>
          <w:spacing w:val="-2"/>
        </w:rPr>
      </w:pPr>
      <w:r>
        <w:rPr>
          <w:spacing w:val="-10"/>
        </w:rPr>
        <w:t>−</w:t>
      </w:r>
      <w:r>
        <w:rPr/>
        <w:tab/>
      </w:r>
      <w:r>
        <w:rPr>
          <w:spacing w:val="-2"/>
        </w:rPr>
        <w:t>оценивать</w:t>
      </w:r>
      <w:r>
        <w:rPr/>
        <w:tab/>
      </w:r>
      <w:r>
        <w:rPr>
          <w:spacing w:val="-10"/>
        </w:rPr>
        <w:t>и</w:t>
      </w:r>
      <w:r>
        <w:rPr/>
        <w:tab/>
      </w:r>
      <w:r>
        <w:rPr>
          <w:spacing w:val="-2"/>
        </w:rPr>
        <w:t>сравнивать</w:t>
      </w:r>
      <w:r>
        <w:rPr/>
        <w:tab/>
      </w:r>
      <w:r>
        <w:rPr>
          <w:spacing w:val="-2"/>
        </w:rPr>
        <w:t>размеры</w:t>
      </w:r>
      <w:r>
        <w:rPr/>
        <w:tab/>
      </w:r>
      <w:r>
        <w:rPr>
          <w:spacing w:val="-2"/>
        </w:rPr>
        <w:t>текстовых,</w:t>
      </w:r>
      <w:r>
        <w:rPr/>
        <w:tab/>
      </w:r>
      <w:r>
        <w:rPr>
          <w:spacing w:val="-2"/>
        </w:rPr>
        <w:t>графических,</w:t>
      </w:r>
      <w:r>
        <w:rPr/>
        <w:tab/>
      </w:r>
      <w:r>
        <w:rPr>
          <w:spacing w:val="-2"/>
        </w:rPr>
        <w:t>звуковых</w:t>
      </w:r>
      <w:r>
        <w:rPr/>
        <w:tab/>
      </w:r>
      <w:r>
        <w:rPr>
          <w:spacing w:val="-2"/>
        </w:rPr>
        <w:t>файлов</w:t>
      </w:r>
      <w:r>
        <w:rPr/>
        <w:tab/>
      </w:r>
      <w:r>
        <w:rPr>
          <w:spacing w:val="-10"/>
        </w:rPr>
        <w:t xml:space="preserve">и </w:t>
      </w:r>
      <w:r>
        <w:rPr>
          <w:spacing w:val="-2"/>
        </w:rPr>
        <w:t>видеофайлов;</w:t>
      </w:r>
    </w:p>
    <w:p>
      <w:pPr>
        <w:pStyle w:val="style66"/>
        <w:jc w:val="left"/>
        <w:rPr/>
      </w:pPr>
      <w:r>
        <w:rPr/>
        <w:t>−</w:t>
      </w:r>
      <w:r>
        <w:rPr>
          <w:spacing w:val="80"/>
          <w:w w:val="150"/>
        </w:rPr>
        <w:t xml:space="preserve"> </w:t>
      </w:r>
      <w:r>
        <w:rPr/>
        <w:t>пояснять</w:t>
      </w:r>
      <w:r>
        <w:rPr>
          <w:spacing w:val="80"/>
          <w:w w:val="150"/>
        </w:rPr>
        <w:t xml:space="preserve"> </w:t>
      </w:r>
      <w:r>
        <w:rPr/>
        <w:t>на</w:t>
      </w:r>
      <w:r>
        <w:rPr>
          <w:spacing w:val="80"/>
          <w:w w:val="150"/>
        </w:rPr>
        <w:t xml:space="preserve"> </w:t>
      </w:r>
      <w:r>
        <w:rPr/>
        <w:t>примерах</w:t>
      </w:r>
      <w:r>
        <w:rPr>
          <w:spacing w:val="80"/>
          <w:w w:val="150"/>
        </w:rPr>
        <w:t xml:space="preserve"> </w:t>
      </w:r>
      <w:r>
        <w:rPr/>
        <w:t>различия</w:t>
      </w:r>
      <w:r>
        <w:rPr>
          <w:spacing w:val="80"/>
          <w:w w:val="150"/>
        </w:rPr>
        <w:t xml:space="preserve"> </w:t>
      </w:r>
      <w:r>
        <w:rPr/>
        <w:t>между</w:t>
      </w:r>
      <w:r>
        <w:rPr>
          <w:spacing w:val="80"/>
          <w:w w:val="150"/>
        </w:rPr>
        <w:t xml:space="preserve"> </w:t>
      </w:r>
      <w:r>
        <w:rPr/>
        <w:t>растровым</w:t>
      </w:r>
      <w:r>
        <w:rPr>
          <w:spacing w:val="80"/>
          <w:w w:val="150"/>
        </w:rPr>
        <w:t xml:space="preserve"> </w:t>
      </w:r>
      <w:r>
        <w:rPr/>
        <w:t>и</w:t>
      </w:r>
      <w:r>
        <w:rPr>
          <w:spacing w:val="80"/>
          <w:w w:val="150"/>
        </w:rPr>
        <w:t xml:space="preserve"> </w:t>
      </w:r>
      <w:r>
        <w:rPr/>
        <w:t>векторным</w:t>
      </w:r>
      <w:r>
        <w:rPr>
          <w:spacing w:val="80"/>
          <w:w w:val="150"/>
        </w:rPr>
        <w:t xml:space="preserve"> </w:t>
      </w:r>
      <w:r>
        <w:rPr/>
        <w:t>представлением изображений, приводить примеры кодирования цвета в системе RGB;</w:t>
      </w:r>
    </w:p>
    <w:p>
      <w:pPr>
        <w:pStyle w:val="style66"/>
        <w:tabs>
          <w:tab w:leader="none" w:pos="1487" w:val="left"/>
        </w:tabs>
        <w:spacing w:line="274" w:lineRule="exact"/>
        <w:ind w:hanging="0" w:left="854" w:right="0"/>
        <w:jc w:val="left"/>
        <w:rPr>
          <w:spacing w:val="-2"/>
        </w:rPr>
      </w:pPr>
      <w:r>
        <w:rPr>
          <w:spacing w:val="-10"/>
        </w:rPr>
        <w:t>−</w:t>
      </w:r>
      <w:r>
        <w:rPr/>
        <w:tab/>
        <w:t>выделять</w:t>
      </w:r>
      <w:r>
        <w:rPr>
          <w:spacing w:val="-7"/>
        </w:rPr>
        <w:t xml:space="preserve"> </w:t>
      </w:r>
      <w:r>
        <w:rPr/>
        <w:t>основные</w:t>
      </w:r>
      <w:r>
        <w:rPr>
          <w:spacing w:val="-5"/>
        </w:rPr>
        <w:t xml:space="preserve"> </w:t>
      </w:r>
      <w:r>
        <w:rPr/>
        <w:t>этапы</w:t>
      </w:r>
      <w:r>
        <w:rPr>
          <w:spacing w:val="-4"/>
        </w:rPr>
        <w:t xml:space="preserve"> </w:t>
      </w:r>
      <w:r>
        <w:rPr/>
        <w:t>в</w:t>
      </w:r>
      <w:r>
        <w:rPr>
          <w:spacing w:val="-5"/>
        </w:rPr>
        <w:t xml:space="preserve"> </w:t>
      </w:r>
      <w:r>
        <w:rPr/>
        <w:t>истории</w:t>
      </w:r>
      <w:r>
        <w:rPr>
          <w:spacing w:val="-6"/>
        </w:rPr>
        <w:t xml:space="preserve"> </w:t>
      </w:r>
      <w:r>
        <w:rPr/>
        <w:t>и</w:t>
      </w:r>
      <w:r>
        <w:rPr>
          <w:spacing w:val="-4"/>
        </w:rPr>
        <w:t xml:space="preserve"> </w:t>
      </w:r>
      <w:r>
        <w:rPr/>
        <w:t>понимать</w:t>
      </w:r>
      <w:r>
        <w:rPr>
          <w:spacing w:val="-4"/>
        </w:rPr>
        <w:t xml:space="preserve"> </w:t>
      </w:r>
      <w:r>
        <w:rPr/>
        <w:t>тенденции</w:t>
      </w:r>
      <w:r>
        <w:rPr>
          <w:spacing w:val="-2"/>
        </w:rPr>
        <w:t xml:space="preserve"> </w:t>
      </w:r>
      <w:r>
        <w:rPr/>
        <w:t>развития</w:t>
      </w:r>
      <w:r>
        <w:rPr>
          <w:spacing w:val="-7"/>
        </w:rPr>
        <w:t xml:space="preserve"> </w:t>
      </w:r>
      <w:r>
        <w:rPr>
          <w:spacing w:val="-2"/>
        </w:rPr>
        <w:t>компьютеров;</w:t>
      </w:r>
    </w:p>
    <w:p>
      <w:pPr>
        <w:pStyle w:val="style66"/>
        <w:spacing w:after="0" w:before="1"/>
        <w:ind w:firstLine="708" w:left="143" w:right="279"/>
        <w:contextualSpacing w:val="false"/>
        <w:rPr>
          <w:spacing w:val="-2"/>
        </w:rPr>
      </w:pPr>
      <w:r>
        <w:rPr/>
        <w:t>−</w:t>
      </w:r>
      <w:r>
        <w:rPr>
          <w:spacing w:val="80"/>
          <w:w w:val="150"/>
        </w:rPr>
        <w:t xml:space="preserve">   </w:t>
      </w:r>
      <w:r>
        <w:rPr/>
        <w:t>получать</w:t>
      </w:r>
      <w:r>
        <w:rPr>
          <w:spacing w:val="25"/>
        </w:rPr>
        <w:t xml:space="preserve"> </w:t>
      </w:r>
      <w:r>
        <w:rPr/>
        <w:t>и</w:t>
      </w:r>
      <w:r>
        <w:rPr>
          <w:spacing w:val="25"/>
        </w:rPr>
        <w:t xml:space="preserve"> </w:t>
      </w:r>
      <w:r>
        <w:rPr/>
        <w:t>использовать</w:t>
      </w:r>
      <w:r>
        <w:rPr>
          <w:spacing w:val="23"/>
        </w:rPr>
        <w:t xml:space="preserve"> </w:t>
      </w:r>
      <w:r>
        <w:rPr/>
        <w:t>информацию</w:t>
      </w:r>
      <w:r>
        <w:rPr>
          <w:spacing w:val="22"/>
        </w:rPr>
        <w:t xml:space="preserve"> </w:t>
      </w:r>
      <w:r>
        <w:rPr/>
        <w:t>о</w:t>
      </w:r>
      <w:r>
        <w:rPr>
          <w:spacing w:val="21"/>
        </w:rPr>
        <w:t xml:space="preserve"> </w:t>
      </w:r>
      <w:r>
        <w:rPr/>
        <w:t>характеристиках</w:t>
      </w:r>
      <w:r>
        <w:rPr>
          <w:spacing w:val="27"/>
        </w:rPr>
        <w:t xml:space="preserve"> </w:t>
      </w:r>
      <w:r>
        <w:rPr/>
        <w:t>персонального</w:t>
      </w:r>
      <w:r>
        <w:rPr>
          <w:spacing w:val="21"/>
        </w:rPr>
        <w:t xml:space="preserve"> </w:t>
      </w:r>
      <w:r>
        <w:rPr/>
        <w:t xml:space="preserve">компьютера и его основных элементах (процессор, оперативная память, долговременная память, устройства </w:t>
      </w:r>
      <w:r>
        <w:rPr>
          <w:spacing w:val="-2"/>
        </w:rPr>
        <w:t>ввода-вывода);</w:t>
      </w:r>
    </w:p>
    <w:p>
      <w:pPr>
        <w:pStyle w:val="style66"/>
        <w:spacing w:after="0" w:before="2"/>
        <w:ind w:hanging="0" w:left="854" w:right="0"/>
        <w:contextualSpacing w:val="false"/>
        <w:rPr>
          <w:spacing w:val="-4"/>
        </w:rPr>
      </w:pPr>
      <w:r>
        <w:rPr/>
        <w:t>−</w:t>
      </w:r>
      <w:r>
        <w:rPr>
          <w:spacing w:val="73"/>
          <w:w w:val="150"/>
        </w:rPr>
        <w:t xml:space="preserve">   </w:t>
      </w:r>
      <w:r>
        <w:rPr/>
        <w:t>соотносить</w:t>
      </w:r>
      <w:r>
        <w:rPr>
          <w:spacing w:val="-3"/>
        </w:rPr>
        <w:t xml:space="preserve"> </w:t>
      </w:r>
      <w:r>
        <w:rPr/>
        <w:t>характеристики</w:t>
      </w:r>
      <w:r>
        <w:rPr>
          <w:spacing w:val="-2"/>
        </w:rPr>
        <w:t xml:space="preserve"> </w:t>
      </w:r>
      <w:r>
        <w:rPr/>
        <w:t>компьютера</w:t>
      </w:r>
      <w:r>
        <w:rPr>
          <w:spacing w:val="-6"/>
        </w:rPr>
        <w:t xml:space="preserve"> </w:t>
      </w:r>
      <w:r>
        <w:rPr/>
        <w:t>с</w:t>
      </w:r>
      <w:r>
        <w:rPr>
          <w:spacing w:val="-6"/>
        </w:rPr>
        <w:t xml:space="preserve"> </w:t>
      </w:r>
      <w:r>
        <w:rPr/>
        <w:t>задачами,</w:t>
      </w:r>
      <w:r>
        <w:rPr>
          <w:spacing w:val="-1"/>
        </w:rPr>
        <w:t xml:space="preserve"> </w:t>
      </w:r>
      <w:r>
        <w:rPr/>
        <w:t>решаемыми на</w:t>
      </w:r>
      <w:r>
        <w:rPr>
          <w:spacing w:val="-5"/>
        </w:rPr>
        <w:t xml:space="preserve"> </w:t>
      </w:r>
      <w:r>
        <w:rPr>
          <w:spacing w:val="-4"/>
        </w:rPr>
        <w:t>нем;</w:t>
      </w:r>
    </w:p>
    <w:p>
      <w:pPr>
        <w:pStyle w:val="style66"/>
        <w:ind w:hanging="0" w:left="854" w:right="0"/>
        <w:rPr>
          <w:spacing w:val="-2"/>
        </w:rPr>
      </w:pPr>
      <w:r>
        <w:rPr/>
        <w:t>−</w:t>
      </w:r>
      <w:r>
        <w:rPr>
          <w:spacing w:val="69"/>
          <w:w w:val="150"/>
        </w:rPr>
        <w:t xml:space="preserve">   </w:t>
      </w:r>
      <w:r>
        <w:rPr/>
        <w:t>соблюдать правила</w:t>
      </w:r>
      <w:r>
        <w:rPr>
          <w:spacing w:val="-5"/>
        </w:rPr>
        <w:t xml:space="preserve"> </w:t>
      </w:r>
      <w:r>
        <w:rPr/>
        <w:t>гигиены</w:t>
      </w:r>
      <w:r>
        <w:rPr>
          <w:spacing w:val="-4"/>
        </w:rPr>
        <w:t xml:space="preserve"> </w:t>
      </w:r>
      <w:r>
        <w:rPr/>
        <w:t>и</w:t>
      </w:r>
      <w:r>
        <w:rPr>
          <w:spacing w:val="-3"/>
        </w:rPr>
        <w:t xml:space="preserve"> </w:t>
      </w:r>
      <w:r>
        <w:rPr/>
        <w:t>техники</w:t>
      </w:r>
      <w:r>
        <w:rPr>
          <w:spacing w:val="-3"/>
        </w:rPr>
        <w:t xml:space="preserve"> </w:t>
      </w:r>
      <w:r>
        <w:rPr/>
        <w:t>безопасности</w:t>
      </w:r>
      <w:r>
        <w:rPr>
          <w:spacing w:val="-2"/>
        </w:rPr>
        <w:t xml:space="preserve"> </w:t>
      </w:r>
      <w:r>
        <w:rPr/>
        <w:t>при</w:t>
      </w:r>
      <w:r>
        <w:rPr>
          <w:spacing w:val="-3"/>
        </w:rPr>
        <w:t xml:space="preserve"> </w:t>
      </w:r>
      <w:r>
        <w:rPr/>
        <w:t>работе</w:t>
      </w:r>
      <w:r>
        <w:rPr>
          <w:spacing w:val="-7"/>
        </w:rPr>
        <w:t xml:space="preserve"> </w:t>
      </w:r>
      <w:r>
        <w:rPr/>
        <w:t>на</w:t>
      </w:r>
      <w:r>
        <w:rPr>
          <w:spacing w:val="-5"/>
        </w:rPr>
        <w:t xml:space="preserve"> </w:t>
      </w:r>
      <w:r>
        <w:rPr>
          <w:spacing w:val="-2"/>
        </w:rPr>
        <w:t>компьютере;</w:t>
      </w:r>
    </w:p>
    <w:p>
      <w:pPr>
        <w:pStyle w:val="style66"/>
        <w:tabs>
          <w:tab w:leader="none" w:pos="1718" w:val="left"/>
        </w:tabs>
        <w:ind w:firstLine="708" w:left="143" w:right="273"/>
        <w:rPr/>
      </w:pPr>
      <w:r>
        <w:rPr>
          <w:spacing w:val="-10"/>
        </w:rPr>
        <w:t>−</w:t>
      </w:r>
      <w:r>
        <w:rPr/>
        <w:tab/>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pPr>
        <w:pStyle w:val="style66"/>
        <w:ind w:firstLine="708" w:left="143" w:right="279"/>
        <w:rPr/>
      </w:pPr>
      <w:r>
        <w:rPr/>
        <w:t>−</w:t>
      </w:r>
      <w:r>
        <w:rPr>
          <w:spacing w:val="40"/>
        </w:rPr>
        <w:t xml:space="preserve"> </w:t>
      </w:r>
      <w:r>
        <w:rPr/>
        <w:t>работать</w:t>
      </w:r>
      <w:r>
        <w:rPr>
          <w:spacing w:val="40"/>
        </w:rPr>
        <w:t xml:space="preserve"> </w:t>
      </w:r>
      <w:r>
        <w:rPr/>
        <w:t>с</w:t>
      </w:r>
      <w:r>
        <w:rPr>
          <w:spacing w:val="40"/>
        </w:rPr>
        <w:t xml:space="preserve"> </w:t>
      </w:r>
      <w:r>
        <w:rPr/>
        <w:t>файловой</w:t>
      </w:r>
      <w:r>
        <w:rPr>
          <w:spacing w:val="40"/>
        </w:rPr>
        <w:t xml:space="preserve"> </w:t>
      </w:r>
      <w:r>
        <w:rPr/>
        <w:t>системой</w:t>
      </w:r>
      <w:r>
        <w:rPr>
          <w:spacing w:val="40"/>
        </w:rPr>
        <w:t xml:space="preserve"> </w:t>
      </w:r>
      <w:r>
        <w:rPr/>
        <w:t>персонального</w:t>
      </w:r>
      <w:r>
        <w:rPr>
          <w:spacing w:val="40"/>
        </w:rPr>
        <w:t xml:space="preserve"> </w:t>
      </w:r>
      <w:r>
        <w:rPr/>
        <w:t>компьютера</w:t>
      </w:r>
      <w:r>
        <w:rPr>
          <w:spacing w:val="40"/>
        </w:rPr>
        <w:t xml:space="preserve"> </w:t>
      </w:r>
      <w:r>
        <w:rPr/>
        <w:t>с</w:t>
      </w:r>
      <w:r>
        <w:rPr>
          <w:spacing w:val="40"/>
        </w:rPr>
        <w:t xml:space="preserve"> </w:t>
      </w:r>
      <w:r>
        <w:rPr/>
        <w:t>использованием графического интерфейса, а именно: создавать, копировать, перемещать, переименовывать, удалять и архивировать файлы и каталоги;</w:t>
      </w:r>
    </w:p>
    <w:p>
      <w:pPr>
        <w:pStyle w:val="style66"/>
        <w:spacing w:after="0" w:before="1"/>
        <w:ind w:firstLine="708" w:left="143" w:right="284"/>
        <w:contextualSpacing w:val="false"/>
        <w:rPr>
          <w:spacing w:val="-2"/>
        </w:rPr>
      </w:pPr>
      <w:r>
        <w:rPr/>
        <w:t>−</w:t>
      </w:r>
      <w:r>
        <w:rPr>
          <w:spacing w:val="80"/>
        </w:rPr>
        <w:t xml:space="preserve"> </w:t>
      </w:r>
      <w:r>
        <w:rPr/>
        <w:t>защищать</w:t>
      </w:r>
      <w:r>
        <w:rPr>
          <w:spacing w:val="80"/>
        </w:rPr>
        <w:t xml:space="preserve"> </w:t>
      </w:r>
      <w:r>
        <w:rPr/>
        <w:t>информацию</w:t>
      </w:r>
      <w:r>
        <w:rPr>
          <w:spacing w:val="80"/>
        </w:rPr>
        <w:t xml:space="preserve"> </w:t>
      </w:r>
      <w:r>
        <w:rPr/>
        <w:t>от</w:t>
      </w:r>
      <w:r>
        <w:rPr>
          <w:spacing w:val="80"/>
        </w:rPr>
        <w:t xml:space="preserve"> </w:t>
      </w:r>
      <w:r>
        <w:rPr/>
        <w:t>компьютерных</w:t>
      </w:r>
      <w:r>
        <w:rPr>
          <w:spacing w:val="80"/>
        </w:rPr>
        <w:t xml:space="preserve"> </w:t>
      </w:r>
      <w:r>
        <w:rPr/>
        <w:t>вирусов</w:t>
      </w:r>
      <w:r>
        <w:rPr>
          <w:spacing w:val="80"/>
        </w:rPr>
        <w:t xml:space="preserve"> </w:t>
      </w:r>
      <w:r>
        <w:rPr/>
        <w:t>с</w:t>
      </w:r>
      <w:r>
        <w:rPr>
          <w:spacing w:val="80"/>
        </w:rPr>
        <w:t xml:space="preserve"> </w:t>
      </w:r>
      <w:r>
        <w:rPr/>
        <w:t>помощью</w:t>
      </w:r>
      <w:r>
        <w:rPr>
          <w:spacing w:val="80"/>
        </w:rPr>
        <w:t xml:space="preserve"> </w:t>
      </w:r>
      <w:r>
        <w:rPr/>
        <w:t xml:space="preserve">антивирусных </w:t>
      </w:r>
      <w:r>
        <w:rPr>
          <w:spacing w:val="-2"/>
        </w:rPr>
        <w:t>программ;</w:t>
      </w:r>
    </w:p>
    <w:p>
      <w:pPr>
        <w:pStyle w:val="style66"/>
        <w:ind w:firstLine="708" w:left="143" w:right="271"/>
        <w:rPr/>
      </w:pPr>
      <w:r>
        <w:rPr/>
        <w:t xml:space="preserve">− </w:t>
      </w:r>
      <w:r>
        <w:rPr/>
        <w:t>представлять результаты своей деятельности в виде структурированных и (или) иллюстрированных</w:t>
      </w:r>
      <w:r>
        <w:rPr>
          <w:spacing w:val="34"/>
        </w:rPr>
        <w:t xml:space="preserve"> </w:t>
      </w:r>
      <w:r>
        <w:rPr/>
        <w:t>документов,</w:t>
      </w:r>
      <w:r>
        <w:rPr>
          <w:spacing w:val="34"/>
        </w:rPr>
        <w:t xml:space="preserve"> </w:t>
      </w:r>
      <w:r>
        <w:rPr/>
        <w:t>включающих</w:t>
      </w:r>
      <w:r>
        <w:rPr>
          <w:spacing w:val="40"/>
        </w:rPr>
        <w:t xml:space="preserve"> </w:t>
      </w:r>
      <w:r>
        <w:rPr/>
        <w:t>таблицы,</w:t>
      </w:r>
      <w:r>
        <w:rPr>
          <w:spacing w:val="33"/>
        </w:rPr>
        <w:t xml:space="preserve"> </w:t>
      </w:r>
      <w:r>
        <w:rPr/>
        <w:t>формулы</w:t>
      </w:r>
      <w:r>
        <w:rPr>
          <w:spacing w:val="33"/>
        </w:rPr>
        <w:t xml:space="preserve"> </w:t>
      </w:r>
      <w:r>
        <w:rPr/>
        <w:t>и</w:t>
      </w:r>
      <w:r>
        <w:rPr>
          <w:spacing w:val="40"/>
        </w:rPr>
        <w:t xml:space="preserve"> </w:t>
      </w:r>
      <w:r>
        <w:rPr/>
        <w:t>другие</w:t>
      </w:r>
      <w:r>
        <w:rPr>
          <w:spacing w:val="35"/>
        </w:rPr>
        <w:t xml:space="preserve"> </w:t>
      </w:r>
      <w:r>
        <w:rPr/>
        <w:t>объекты;</w:t>
      </w:r>
      <w:r>
        <w:rPr>
          <w:spacing w:val="34"/>
        </w:rPr>
        <w:t xml:space="preserve"> </w:t>
      </w:r>
      <w:r>
        <w:rPr/>
        <w:t>растровых</w:t>
      </w:r>
      <w:r>
        <w:rPr>
          <w:spacing w:val="38"/>
        </w:rPr>
        <w:t xml:space="preserve"> </w:t>
      </w:r>
      <w:r>
        <w:rPr/>
        <w:t>и</w:t>
      </w:r>
    </w:p>
    <w:p>
      <w:pPr>
        <w:sectPr>
          <w:type w:val="nextPage"/>
          <w:pgMar w:bottom="550" w:footer="0" w:gutter="0" w:header="0" w:left="550" w:right="880" w:top="65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84"/>
        <w:contextualSpacing w:val="false"/>
        <w:rPr/>
      </w:pPr>
      <w:r>
        <w:rPr/>
        <w:t>векторных графических изображений; мультимедийных презентаций, включающих аудиовизуальные объекты;</w:t>
      </w:r>
    </w:p>
    <w:p>
      <w:pPr>
        <w:pStyle w:val="style66"/>
        <w:ind w:firstLine="708" w:left="143" w:right="284"/>
        <w:rPr/>
      </w:pPr>
      <w:r>
        <w:rPr/>
        <w:t xml:space="preserve">− </w:t>
      </w:r>
      <w:r>
        <w:rPr/>
        <w:t>использовать интеллектуальные возможности современных систем обработки текстов (проверка правописания, распознавание речи, распознавание текста, компьютерный перевод).</w:t>
      </w:r>
    </w:p>
    <w:p>
      <w:pPr>
        <w:pStyle w:val="style66"/>
        <w:spacing w:after="0" w:before="1"/>
        <w:ind w:hanging="0" w:left="0" w:right="0"/>
        <w:contextualSpacing w:val="false"/>
        <w:jc w:val="left"/>
        <w:rPr/>
      </w:pPr>
      <w:r>
        <w:rPr/>
      </w:r>
    </w:p>
    <w:p>
      <w:pPr>
        <w:pStyle w:val="style66"/>
        <w:ind w:hanging="0" w:left="854" w:right="0"/>
        <w:rPr>
          <w:spacing w:val="-2"/>
        </w:rPr>
      </w:pPr>
      <w:r>
        <w:rPr/>
        <w:t>Предметные</w:t>
      </w:r>
      <w:r>
        <w:rPr>
          <w:spacing w:val="37"/>
        </w:rPr>
        <w:t xml:space="preserve">  </w:t>
      </w:r>
      <w:r>
        <w:rPr/>
        <w:t>результаты</w:t>
      </w:r>
      <w:r>
        <w:rPr>
          <w:spacing w:val="69"/>
        </w:rPr>
        <w:t xml:space="preserve">  </w:t>
      </w:r>
      <w:r>
        <w:rPr/>
        <w:t>по</w:t>
      </w:r>
      <w:r>
        <w:rPr>
          <w:spacing w:val="68"/>
        </w:rPr>
        <w:t xml:space="preserve">  </w:t>
      </w:r>
      <w:r>
        <w:rPr/>
        <w:t>итогам</w:t>
      </w:r>
      <w:r>
        <w:rPr>
          <w:spacing w:val="69"/>
        </w:rPr>
        <w:t xml:space="preserve">  </w:t>
      </w:r>
      <w:r>
        <w:rPr>
          <w:b/>
        </w:rPr>
        <w:t>второго</w:t>
      </w:r>
      <w:r>
        <w:rPr>
          <w:b/>
          <w:spacing w:val="68"/>
        </w:rPr>
        <w:t xml:space="preserve">  </w:t>
      </w:r>
      <w:r>
        <w:rPr>
          <w:b/>
        </w:rPr>
        <w:t>года</w:t>
      </w:r>
      <w:r>
        <w:rPr>
          <w:b/>
          <w:spacing w:val="69"/>
        </w:rPr>
        <w:t xml:space="preserve">  </w:t>
      </w:r>
      <w:r>
        <w:rPr/>
        <w:t>изучения</w:t>
      </w:r>
      <w:r>
        <w:rPr>
          <w:spacing w:val="72"/>
        </w:rPr>
        <w:t xml:space="preserve">  </w:t>
      </w:r>
      <w:r>
        <w:rPr/>
        <w:t>учебного</w:t>
      </w:r>
      <w:r>
        <w:rPr>
          <w:spacing w:val="68"/>
        </w:rPr>
        <w:t xml:space="preserve">  </w:t>
      </w:r>
      <w:r>
        <w:rPr>
          <w:spacing w:val="-2"/>
        </w:rPr>
        <w:t>предмета</w:t>
      </w:r>
    </w:p>
    <w:p>
      <w:pPr>
        <w:pStyle w:val="style66"/>
        <w:ind w:hanging="0" w:left="143" w:right="0"/>
        <w:rPr>
          <w:spacing w:val="-2"/>
        </w:rPr>
      </w:pPr>
      <w:r>
        <w:rPr/>
        <w:t>«Информатика»</w:t>
      </w:r>
      <w:r>
        <w:rPr>
          <w:spacing w:val="-16"/>
        </w:rPr>
        <w:t xml:space="preserve"> </w:t>
      </w:r>
      <w:r>
        <w:rPr/>
        <w:t>отражают</w:t>
      </w:r>
      <w:r>
        <w:rPr>
          <w:spacing w:val="-5"/>
        </w:rPr>
        <w:t xml:space="preserve"> </w:t>
      </w:r>
      <w:r>
        <w:rPr/>
        <w:t>сформированность</w:t>
      </w:r>
      <w:r>
        <w:rPr>
          <w:spacing w:val="-6"/>
        </w:rPr>
        <w:t xml:space="preserve"> </w:t>
      </w:r>
      <w:r>
        <w:rPr>
          <w:spacing w:val="-2"/>
        </w:rPr>
        <w:t>умений:</w:t>
      </w:r>
    </w:p>
    <w:p>
      <w:pPr>
        <w:pStyle w:val="style66"/>
        <w:ind w:firstLine="708" w:left="143" w:right="295"/>
        <w:rPr>
          <w:spacing w:val="-2"/>
        </w:rPr>
      </w:pPr>
      <w:r>
        <w:rPr/>
        <w:t xml:space="preserve">− </w:t>
      </w:r>
      <w:r>
        <w:rPr/>
        <w:t xml:space="preserve">пояснять на примерах различия между позиционными и непозиционными системами </w:t>
      </w:r>
      <w:r>
        <w:rPr>
          <w:spacing w:val="-2"/>
        </w:rPr>
        <w:t>счисления;</w:t>
      </w:r>
    </w:p>
    <w:p>
      <w:pPr>
        <w:pStyle w:val="style66"/>
        <w:ind w:firstLine="708" w:left="143" w:right="280"/>
        <w:rPr/>
      </w:pPr>
      <w:r>
        <w:rPr/>
        <w:t>−</w:t>
      </w:r>
      <w:r>
        <w:rPr>
          <w:spacing w:val="40"/>
        </w:rPr>
        <w:t xml:space="preserve"> </w:t>
      </w:r>
      <w:r>
        <w:rPr/>
        <w:t>записывать</w:t>
      </w:r>
      <w:r>
        <w:rPr>
          <w:spacing w:val="40"/>
        </w:rPr>
        <w:t xml:space="preserve"> </w:t>
      </w:r>
      <w:r>
        <w:rPr/>
        <w:t>и</w:t>
      </w:r>
      <w:r>
        <w:rPr>
          <w:spacing w:val="80"/>
        </w:rPr>
        <w:t xml:space="preserve"> </w:t>
      </w:r>
      <w:r>
        <w:rPr/>
        <w:t>сравнивать</w:t>
      </w:r>
      <w:r>
        <w:rPr>
          <w:spacing w:val="80"/>
        </w:rPr>
        <w:t xml:space="preserve"> </w:t>
      </w:r>
      <w:r>
        <w:rPr/>
        <w:t>целые</w:t>
      </w:r>
      <w:r>
        <w:rPr>
          <w:spacing w:val="80"/>
        </w:rPr>
        <w:t xml:space="preserve"> </w:t>
      </w:r>
      <w:r>
        <w:rPr/>
        <w:t>числа</w:t>
      </w:r>
      <w:r>
        <w:rPr>
          <w:spacing w:val="80"/>
        </w:rPr>
        <w:t xml:space="preserve"> </w:t>
      </w:r>
      <w:r>
        <w:rPr/>
        <w:t>от</w:t>
      </w:r>
      <w:r>
        <w:rPr>
          <w:spacing w:val="80"/>
        </w:rPr>
        <w:t xml:space="preserve"> </w:t>
      </w:r>
      <w:r>
        <w:rPr/>
        <w:t>0</w:t>
      </w:r>
      <w:r>
        <w:rPr>
          <w:spacing w:val="80"/>
        </w:rPr>
        <w:t xml:space="preserve"> </w:t>
      </w:r>
      <w:r>
        <w:rPr/>
        <w:t>до</w:t>
      </w:r>
      <w:r>
        <w:rPr>
          <w:spacing w:val="80"/>
        </w:rPr>
        <w:t xml:space="preserve"> </w:t>
      </w:r>
      <w:r>
        <w:rPr/>
        <w:t>1000</w:t>
      </w:r>
      <w:r>
        <w:rPr>
          <w:spacing w:val="80"/>
        </w:rPr>
        <w:t xml:space="preserve"> </w:t>
      </w:r>
      <w:r>
        <w:rPr/>
        <w:t>в</w:t>
      </w:r>
      <w:r>
        <w:rPr>
          <w:spacing w:val="80"/>
        </w:rPr>
        <w:t xml:space="preserve"> </w:t>
      </w:r>
      <w:r>
        <w:rPr/>
        <w:t>различных</w:t>
      </w:r>
      <w:r>
        <w:rPr>
          <w:spacing w:val="80"/>
        </w:rPr>
        <w:t xml:space="preserve"> </w:t>
      </w:r>
      <w:r>
        <w:rPr/>
        <w:t>позиционных системах счисления (с основанием, не превышающим 10), выполнять арифметическую операцию сложения над ними;</w:t>
      </w:r>
    </w:p>
    <w:p>
      <w:pPr>
        <w:pStyle w:val="style66"/>
        <w:ind w:hanging="0" w:left="854" w:right="0"/>
        <w:rPr>
          <w:spacing w:val="-2"/>
        </w:rPr>
      </w:pPr>
      <w:r>
        <w:rPr/>
        <w:t>−</w:t>
      </w:r>
      <w:r>
        <w:rPr>
          <w:spacing w:val="69"/>
          <w:w w:val="150"/>
        </w:rPr>
        <w:t xml:space="preserve">   </w:t>
      </w:r>
      <w:r>
        <w:rPr/>
        <w:t>пояснять</w:t>
      </w:r>
      <w:r>
        <w:rPr>
          <w:spacing w:val="72"/>
          <w:w w:val="150"/>
        </w:rPr>
        <w:t xml:space="preserve"> </w:t>
      </w:r>
      <w:r>
        <w:rPr/>
        <w:t>на</w:t>
      </w:r>
      <w:r>
        <w:rPr>
          <w:spacing w:val="66"/>
          <w:w w:val="150"/>
        </w:rPr>
        <w:t xml:space="preserve"> </w:t>
      </w:r>
      <w:r>
        <w:rPr/>
        <w:t>примерах</w:t>
      </w:r>
      <w:r>
        <w:rPr>
          <w:spacing w:val="74"/>
          <w:w w:val="150"/>
        </w:rPr>
        <w:t xml:space="preserve"> </w:t>
      </w:r>
      <w:r>
        <w:rPr/>
        <w:t>смысл</w:t>
      </w:r>
      <w:r>
        <w:rPr>
          <w:spacing w:val="69"/>
          <w:w w:val="150"/>
        </w:rPr>
        <w:t xml:space="preserve"> </w:t>
      </w:r>
      <w:r>
        <w:rPr/>
        <w:t>понятий</w:t>
      </w:r>
      <w:r>
        <w:rPr>
          <w:spacing w:val="78"/>
          <w:w w:val="150"/>
        </w:rPr>
        <w:t xml:space="preserve"> </w:t>
      </w:r>
      <w:r>
        <w:rPr/>
        <w:t>«высказывание»,</w:t>
      </w:r>
      <w:r>
        <w:rPr>
          <w:spacing w:val="26"/>
        </w:rPr>
        <w:t xml:space="preserve">  </w:t>
      </w:r>
      <w:r>
        <w:rPr/>
        <w:t>«логическая</w:t>
      </w:r>
      <w:r>
        <w:rPr>
          <w:spacing w:val="70"/>
          <w:w w:val="150"/>
        </w:rPr>
        <w:t xml:space="preserve"> </w:t>
      </w:r>
      <w:r>
        <w:rPr>
          <w:spacing w:val="-2"/>
        </w:rPr>
        <w:t>операция»,</w:t>
      </w:r>
    </w:p>
    <w:p>
      <w:pPr>
        <w:pStyle w:val="style66"/>
        <w:ind w:hanging="0" w:left="143" w:right="0"/>
        <w:rPr>
          <w:spacing w:val="-2"/>
        </w:rPr>
      </w:pPr>
      <w:r>
        <w:rPr/>
        <w:t>«логическое</w:t>
      </w:r>
      <w:r>
        <w:rPr>
          <w:spacing w:val="-13"/>
        </w:rPr>
        <w:t xml:space="preserve"> </w:t>
      </w:r>
      <w:r>
        <w:rPr>
          <w:spacing w:val="-2"/>
        </w:rPr>
        <w:t>выражение»;</w:t>
      </w:r>
    </w:p>
    <w:p>
      <w:pPr>
        <w:pStyle w:val="style66"/>
        <w:spacing w:after="0" w:before="1"/>
        <w:ind w:firstLine="708" w:left="143" w:right="278"/>
        <w:contextualSpacing w:val="false"/>
        <w:rPr/>
      </w:pPr>
      <w:r>
        <w:rPr/>
        <w:t xml:space="preserve">− </w:t>
      </w:r>
      <w:r>
        <w:rPr/>
        <w:t>записывать логические выражения, составленные из элементарных высказываний с помощью операций И, ИЛИ, НЕ и скобок; определять истинность таких составных высказываний, если известны значения истинности входящих в него элементарных высказываний;</w:t>
      </w:r>
      <w:r>
        <w:rPr>
          <w:spacing w:val="40"/>
        </w:rPr>
        <w:t xml:space="preserve"> </w:t>
      </w:r>
      <w:r>
        <w:rPr/>
        <w:t>строить</w:t>
      </w:r>
      <w:r>
        <w:rPr>
          <w:spacing w:val="40"/>
        </w:rPr>
        <w:t xml:space="preserve"> </w:t>
      </w:r>
      <w:r>
        <w:rPr/>
        <w:t>таблицы истинности для логических высказываний;</w:t>
      </w:r>
    </w:p>
    <w:p>
      <w:pPr>
        <w:pStyle w:val="style66"/>
        <w:spacing w:after="0" w:before="4" w:line="232" w:lineRule="auto"/>
        <w:ind w:firstLine="708" w:left="143" w:right="272"/>
        <w:contextualSpacing w:val="false"/>
        <w:rPr/>
      </w:pPr>
      <w:r>
        <w:rPr/>
        <w:t xml:space="preserve">− </w:t>
      </w:r>
      <w:r>
        <w:rPr/>
        <w:t>оперировать понятиями «исполнитель», «алгоритм», «программа»,</w:t>
      </w:r>
      <w:r>
        <w:rPr>
          <w:spacing w:val="40"/>
        </w:rPr>
        <w:t xml:space="preserve"> </w:t>
      </w:r>
      <w:r>
        <w:rPr/>
        <w:t>понимая</w:t>
      </w:r>
      <w:r>
        <w:rPr>
          <w:spacing w:val="40"/>
        </w:rPr>
        <w:t xml:space="preserve"> </w:t>
      </w:r>
      <w:r>
        <w:rPr/>
        <w:t>разницу между употреблением этих терминов в обыденной речи и в информатике;</w:t>
      </w:r>
    </w:p>
    <w:p>
      <w:pPr>
        <w:pStyle w:val="style66"/>
        <w:spacing w:after="0" w:before="1"/>
        <w:contextualSpacing w:val="false"/>
        <w:jc w:val="left"/>
        <w:rPr>
          <w:spacing w:val="-2"/>
        </w:rPr>
      </w:pPr>
      <w:r>
        <w:rPr/>
        <w:t>−</w:t>
      </w:r>
      <w:r>
        <w:rPr>
          <w:spacing w:val="36"/>
        </w:rPr>
        <w:t xml:space="preserve"> </w:t>
      </w:r>
      <w:r>
        <w:rPr/>
        <w:t>выражать</w:t>
      </w:r>
      <w:r>
        <w:rPr>
          <w:spacing w:val="35"/>
        </w:rPr>
        <w:t xml:space="preserve"> </w:t>
      </w:r>
      <w:r>
        <w:rPr/>
        <w:t>алгоритм</w:t>
      </w:r>
      <w:r>
        <w:rPr>
          <w:spacing w:val="36"/>
        </w:rPr>
        <w:t xml:space="preserve"> </w:t>
      </w:r>
      <w:r>
        <w:rPr/>
        <w:t>решения</w:t>
      </w:r>
      <w:r>
        <w:rPr>
          <w:spacing w:val="34"/>
        </w:rPr>
        <w:t xml:space="preserve"> </w:t>
      </w:r>
      <w:r>
        <w:rPr/>
        <w:t>задачи</w:t>
      </w:r>
      <w:r>
        <w:rPr>
          <w:spacing w:val="35"/>
        </w:rPr>
        <w:t xml:space="preserve"> </w:t>
      </w:r>
      <w:r>
        <w:rPr/>
        <w:t>различными</w:t>
      </w:r>
      <w:r>
        <w:rPr>
          <w:spacing w:val="35"/>
        </w:rPr>
        <w:t xml:space="preserve"> </w:t>
      </w:r>
      <w:r>
        <w:rPr/>
        <w:t>способами,</w:t>
      </w:r>
      <w:r>
        <w:rPr>
          <w:spacing w:val="34"/>
        </w:rPr>
        <w:t xml:space="preserve"> </w:t>
      </w:r>
      <w:r>
        <w:rPr/>
        <w:t>в</w:t>
      </w:r>
      <w:r>
        <w:rPr>
          <w:spacing w:val="34"/>
        </w:rPr>
        <w:t xml:space="preserve"> </w:t>
      </w:r>
      <w:r>
        <w:rPr/>
        <w:t>том</w:t>
      </w:r>
      <w:r>
        <w:rPr>
          <w:spacing w:val="34"/>
        </w:rPr>
        <w:t xml:space="preserve"> </w:t>
      </w:r>
      <w:r>
        <w:rPr/>
        <w:t>числе</w:t>
      </w:r>
      <w:r>
        <w:rPr>
          <w:spacing w:val="34"/>
        </w:rPr>
        <w:t xml:space="preserve"> </w:t>
      </w:r>
      <w:r>
        <w:rPr/>
        <w:t>и</w:t>
      </w:r>
      <w:r>
        <w:rPr>
          <w:spacing w:val="35"/>
        </w:rPr>
        <w:t xml:space="preserve"> </w:t>
      </w:r>
      <w:r>
        <w:rPr/>
        <w:t>в</w:t>
      </w:r>
      <w:r>
        <w:rPr>
          <w:spacing w:val="36"/>
        </w:rPr>
        <w:t xml:space="preserve"> </w:t>
      </w:r>
      <w:r>
        <w:rPr/>
        <w:t>виде</w:t>
      </w:r>
      <w:r>
        <w:rPr>
          <w:spacing w:val="34"/>
        </w:rPr>
        <w:t xml:space="preserve"> </w:t>
      </w:r>
      <w:r>
        <w:rPr/>
        <w:t xml:space="preserve">блок- </w:t>
      </w:r>
      <w:r>
        <w:rPr>
          <w:spacing w:val="-2"/>
        </w:rPr>
        <w:t>схемы;</w:t>
      </w:r>
    </w:p>
    <w:p>
      <w:pPr>
        <w:pStyle w:val="style66"/>
        <w:jc w:val="left"/>
        <w:rPr/>
      </w:pPr>
      <w:r>
        <w:rPr/>
        <w:t>−</w:t>
      </w:r>
      <w:r>
        <w:rPr>
          <w:spacing w:val="35"/>
        </w:rPr>
        <w:t xml:space="preserve"> </w:t>
      </w:r>
      <w:r>
        <w:rPr/>
        <w:t>выполнять</w:t>
      </w:r>
      <w:r>
        <w:rPr>
          <w:spacing w:val="37"/>
        </w:rPr>
        <w:t xml:space="preserve"> </w:t>
      </w:r>
      <w:r>
        <w:rPr/>
        <w:t>вручную</w:t>
      </w:r>
      <w:r>
        <w:rPr>
          <w:spacing w:val="39"/>
        </w:rPr>
        <w:t xml:space="preserve"> </w:t>
      </w:r>
      <w:r>
        <w:rPr/>
        <w:t>и</w:t>
      </w:r>
      <w:r>
        <w:rPr>
          <w:spacing w:val="37"/>
        </w:rPr>
        <w:t xml:space="preserve"> </w:t>
      </w:r>
      <w:r>
        <w:rPr/>
        <w:t>несложные</w:t>
      </w:r>
      <w:r>
        <w:rPr>
          <w:spacing w:val="35"/>
        </w:rPr>
        <w:t xml:space="preserve"> </w:t>
      </w:r>
      <w:r>
        <w:rPr/>
        <w:t>алгоритмы</w:t>
      </w:r>
      <w:r>
        <w:rPr>
          <w:spacing w:val="36"/>
        </w:rPr>
        <w:t xml:space="preserve"> </w:t>
      </w:r>
      <w:r>
        <w:rPr/>
        <w:t>с</w:t>
      </w:r>
      <w:r>
        <w:rPr>
          <w:spacing w:val="35"/>
        </w:rPr>
        <w:t xml:space="preserve"> </w:t>
      </w:r>
      <w:r>
        <w:rPr/>
        <w:t>использованием</w:t>
      </w:r>
      <w:r>
        <w:rPr>
          <w:spacing w:val="33"/>
        </w:rPr>
        <w:t xml:space="preserve"> </w:t>
      </w:r>
      <w:r>
        <w:rPr/>
        <w:t>циклов</w:t>
      </w:r>
      <w:r>
        <w:rPr>
          <w:spacing w:val="33"/>
        </w:rPr>
        <w:t xml:space="preserve"> </w:t>
      </w:r>
      <w:r>
        <w:rPr/>
        <w:t>и</w:t>
      </w:r>
      <w:r>
        <w:rPr>
          <w:spacing w:val="37"/>
        </w:rPr>
        <w:t xml:space="preserve"> </w:t>
      </w:r>
      <w:r>
        <w:rPr/>
        <w:t>ветвлений</w:t>
      </w:r>
      <w:r>
        <w:rPr>
          <w:spacing w:val="40"/>
        </w:rPr>
        <w:t xml:space="preserve"> </w:t>
      </w:r>
      <w:r>
        <w:rPr/>
        <w:t>для управления исполнителями, такими как Робот, Черепашка, Чертежник;</w:t>
      </w:r>
    </w:p>
    <w:p>
      <w:pPr>
        <w:pStyle w:val="style66"/>
        <w:spacing w:after="0" w:before="1"/>
        <w:ind w:firstLine="708" w:left="143" w:right="283"/>
        <w:contextualSpacing w:val="false"/>
        <w:jc w:val="left"/>
        <w:rPr/>
      </w:pPr>
      <w:r>
        <w:rPr/>
        <w:t xml:space="preserve">− </w:t>
      </w:r>
      <w:r>
        <w:rPr/>
        <w:t>использовать величины (переменные) различных типов, а также выражения, составленные из этих величин; использовать оператор присваивания;</w:t>
      </w:r>
    </w:p>
    <w:p>
      <w:pPr>
        <w:pStyle w:val="style66"/>
        <w:ind w:hanging="0" w:left="854" w:right="0"/>
        <w:jc w:val="left"/>
        <w:rPr>
          <w:spacing w:val="-10"/>
        </w:rPr>
      </w:pPr>
      <w:r>
        <w:rPr/>
        <w:t>−</w:t>
      </w:r>
      <w:r>
        <w:rPr>
          <w:spacing w:val="24"/>
        </w:rPr>
        <w:t xml:space="preserve"> </w:t>
      </w:r>
      <w:r>
        <w:rPr/>
        <w:t>использовать</w:t>
      </w:r>
      <w:r>
        <w:rPr>
          <w:spacing w:val="49"/>
        </w:rPr>
        <w:t xml:space="preserve"> </w:t>
      </w:r>
      <w:r>
        <w:rPr/>
        <w:t>при</w:t>
      </w:r>
      <w:r>
        <w:rPr>
          <w:spacing w:val="49"/>
        </w:rPr>
        <w:t xml:space="preserve"> </w:t>
      </w:r>
      <w:r>
        <w:rPr/>
        <w:t>разработке</w:t>
      </w:r>
      <w:r>
        <w:rPr>
          <w:spacing w:val="45"/>
        </w:rPr>
        <w:t xml:space="preserve"> </w:t>
      </w:r>
      <w:r>
        <w:rPr/>
        <w:t>программ</w:t>
      </w:r>
      <w:r>
        <w:rPr>
          <w:spacing w:val="44"/>
        </w:rPr>
        <w:t xml:space="preserve"> </w:t>
      </w:r>
      <w:r>
        <w:rPr/>
        <w:t>логические</w:t>
      </w:r>
      <w:r>
        <w:rPr>
          <w:spacing w:val="44"/>
        </w:rPr>
        <w:t xml:space="preserve"> </w:t>
      </w:r>
      <w:r>
        <w:rPr/>
        <w:t>значения,</w:t>
      </w:r>
      <w:r>
        <w:rPr>
          <w:spacing w:val="48"/>
        </w:rPr>
        <w:t xml:space="preserve"> </w:t>
      </w:r>
      <w:r>
        <w:rPr/>
        <w:t>операции</w:t>
      </w:r>
      <w:r>
        <w:rPr>
          <w:spacing w:val="49"/>
        </w:rPr>
        <w:t xml:space="preserve"> </w:t>
      </w:r>
      <w:r>
        <w:rPr/>
        <w:t>и</w:t>
      </w:r>
      <w:r>
        <w:rPr>
          <w:spacing w:val="48"/>
        </w:rPr>
        <w:t xml:space="preserve"> </w:t>
      </w:r>
      <w:r>
        <w:rPr/>
        <w:t>выражения</w:t>
      </w:r>
      <w:r>
        <w:rPr>
          <w:spacing w:val="49"/>
        </w:rPr>
        <w:t xml:space="preserve"> </w:t>
      </w:r>
      <w:r>
        <w:rPr>
          <w:spacing w:val="-10"/>
        </w:rPr>
        <w:t>с</w:t>
      </w:r>
    </w:p>
    <w:p>
      <w:pPr>
        <w:pStyle w:val="style66"/>
        <w:ind w:hanging="0" w:left="143" w:right="0"/>
        <w:jc w:val="left"/>
        <w:rPr>
          <w:spacing w:val="-4"/>
        </w:rPr>
      </w:pPr>
      <w:r>
        <w:rPr>
          <w:spacing w:val="-4"/>
        </w:rPr>
        <w:t>ними;</w:t>
      </w:r>
    </w:p>
    <w:p>
      <w:pPr>
        <w:pStyle w:val="style66"/>
        <w:tabs>
          <w:tab w:leader="none" w:pos="2849" w:val="left"/>
          <w:tab w:leader="none" w:pos="4606" w:val="left"/>
          <w:tab w:leader="none" w:pos="5840" w:val="left"/>
          <w:tab w:leader="none" w:pos="7112" w:val="left"/>
          <w:tab w:leader="none" w:pos="8547" w:val="left"/>
          <w:tab w:leader="none" w:pos="9347" w:val="left"/>
        </w:tabs>
        <w:ind w:hanging="0" w:left="854" w:right="0"/>
        <w:jc w:val="left"/>
        <w:rPr>
          <w:spacing w:val="-2"/>
        </w:rPr>
      </w:pPr>
      <w:r>
        <w:rPr/>
        <w:t>−</w:t>
      </w:r>
      <w:r>
        <w:rPr>
          <w:spacing w:val="57"/>
          <w:w w:val="150"/>
        </w:rPr>
        <w:t xml:space="preserve"> </w:t>
      </w:r>
      <w:r>
        <w:rPr>
          <w:spacing w:val="-2"/>
        </w:rPr>
        <w:t>анализировать</w:t>
      </w:r>
      <w:r>
        <w:rPr/>
        <w:tab/>
      </w:r>
      <w:r>
        <w:rPr>
          <w:spacing w:val="-2"/>
        </w:rPr>
        <w:t>предложенный</w:t>
      </w:r>
      <w:r>
        <w:rPr/>
        <w:tab/>
      </w:r>
      <w:r>
        <w:rPr>
          <w:spacing w:val="-2"/>
        </w:rPr>
        <w:t>алгоритм,</w:t>
      </w:r>
      <w:r>
        <w:rPr/>
        <w:tab/>
      </w:r>
      <w:r>
        <w:rPr>
          <w:spacing w:val="-2"/>
        </w:rPr>
        <w:t>например,</w:t>
      </w:r>
      <w:r>
        <w:rPr/>
        <w:tab/>
      </w:r>
      <w:r>
        <w:rPr>
          <w:spacing w:val="-2"/>
        </w:rPr>
        <w:t>определять,</w:t>
      </w:r>
      <w:r>
        <w:rPr/>
        <w:tab/>
      </w:r>
      <w:r>
        <w:rPr>
          <w:spacing w:val="-2"/>
        </w:rPr>
        <w:t>какие</w:t>
      </w:r>
      <w:r>
        <w:rPr/>
        <w:tab/>
      </w:r>
      <w:r>
        <w:rPr>
          <w:spacing w:val="-2"/>
        </w:rPr>
        <w:t>результаты</w:t>
      </w:r>
    </w:p>
    <w:p>
      <w:pPr>
        <w:pStyle w:val="style66"/>
        <w:ind w:hanging="0" w:left="143" w:right="0"/>
        <w:rPr>
          <w:spacing w:val="-2"/>
        </w:rPr>
      </w:pPr>
      <w:r>
        <w:rPr/>
        <w:t>возможны</w:t>
      </w:r>
      <w:r>
        <w:rPr>
          <w:spacing w:val="-8"/>
        </w:rPr>
        <w:t xml:space="preserve"> </w:t>
      </w:r>
      <w:r>
        <w:rPr/>
        <w:t>при</w:t>
      </w:r>
      <w:r>
        <w:rPr>
          <w:spacing w:val="-9"/>
        </w:rPr>
        <w:t xml:space="preserve"> </w:t>
      </w:r>
      <w:r>
        <w:rPr/>
        <w:t>заданном</w:t>
      </w:r>
      <w:r>
        <w:rPr>
          <w:spacing w:val="-5"/>
        </w:rPr>
        <w:t xml:space="preserve"> </w:t>
      </w:r>
      <w:r>
        <w:rPr/>
        <w:t>множестве</w:t>
      </w:r>
      <w:r>
        <w:rPr>
          <w:spacing w:val="-9"/>
        </w:rPr>
        <w:t xml:space="preserve"> </w:t>
      </w:r>
      <w:r>
        <w:rPr/>
        <w:t>исходных</w:t>
      </w:r>
      <w:r>
        <w:rPr>
          <w:spacing w:val="-5"/>
        </w:rPr>
        <w:t xml:space="preserve"> </w:t>
      </w:r>
      <w:r>
        <w:rPr>
          <w:spacing w:val="-2"/>
        </w:rPr>
        <w:t>значений;</w:t>
      </w:r>
    </w:p>
    <w:p>
      <w:pPr>
        <w:pStyle w:val="style66"/>
        <w:ind w:firstLine="708" w:left="143" w:right="289"/>
        <w:rPr/>
      </w:pPr>
      <w:r>
        <w:rPr/>
        <w:t xml:space="preserve">− </w:t>
      </w:r>
      <w:r>
        <w:rPr/>
        <w:t>создавать и отлаживать программы на одном из языков программирования (Школьный Алгоритмический Язык, Паскаль, Python, Java, C, C#, C++), реализующие несложные алгоритмы обработки числовых данных с использованием циклов и ветвлений;</w:t>
      </w:r>
    </w:p>
    <w:p>
      <w:pPr>
        <w:pStyle w:val="style66"/>
        <w:ind w:firstLine="708" w:left="143" w:right="294"/>
        <w:rPr/>
      </w:pPr>
      <w:r>
        <w:rPr/>
        <w:t xml:space="preserve">− </w:t>
      </w:r>
      <w:r>
        <w:rPr/>
        <w:t>пояснять на примерах использование принципа обратной связи в системах управления техническими устройствами с помощью датчиков, в том числе, в робототехнике.</w:t>
      </w:r>
    </w:p>
    <w:p>
      <w:pPr>
        <w:pStyle w:val="style66"/>
        <w:spacing w:after="0" w:before="1"/>
        <w:ind w:hanging="0" w:left="0" w:right="0"/>
        <w:contextualSpacing w:val="false"/>
        <w:jc w:val="left"/>
        <w:rPr/>
      </w:pPr>
      <w:r>
        <w:rPr/>
      </w:r>
    </w:p>
    <w:p>
      <w:pPr>
        <w:pStyle w:val="style66"/>
        <w:ind w:hanging="0" w:left="854" w:right="0"/>
        <w:rPr>
          <w:spacing w:val="-2"/>
        </w:rPr>
      </w:pPr>
      <w:r>
        <w:rPr/>
        <w:t>Предметные</w:t>
      </w:r>
      <w:r>
        <w:rPr>
          <w:spacing w:val="30"/>
        </w:rPr>
        <w:t xml:space="preserve">  </w:t>
      </w:r>
      <w:r>
        <w:rPr/>
        <w:t>результаты</w:t>
      </w:r>
      <w:r>
        <w:rPr>
          <w:spacing w:val="62"/>
        </w:rPr>
        <w:t xml:space="preserve">  </w:t>
      </w:r>
      <w:r>
        <w:rPr/>
        <w:t>по</w:t>
      </w:r>
      <w:r>
        <w:rPr>
          <w:spacing w:val="63"/>
        </w:rPr>
        <w:t xml:space="preserve">  </w:t>
      </w:r>
      <w:r>
        <w:rPr/>
        <w:t>итогам</w:t>
      </w:r>
      <w:r>
        <w:rPr>
          <w:spacing w:val="65"/>
        </w:rPr>
        <w:t xml:space="preserve">  </w:t>
      </w:r>
      <w:r>
        <w:rPr>
          <w:b/>
        </w:rPr>
        <w:t>третьего</w:t>
      </w:r>
      <w:r>
        <w:rPr>
          <w:b/>
          <w:spacing w:val="63"/>
        </w:rPr>
        <w:t xml:space="preserve">  </w:t>
      </w:r>
      <w:r>
        <w:rPr>
          <w:b/>
        </w:rPr>
        <w:t>года</w:t>
      </w:r>
      <w:r>
        <w:rPr>
          <w:b/>
          <w:spacing w:val="64"/>
        </w:rPr>
        <w:t xml:space="preserve">  </w:t>
      </w:r>
      <w:r>
        <w:rPr/>
        <w:t>изучения</w:t>
      </w:r>
      <w:r>
        <w:rPr>
          <w:spacing w:val="66"/>
        </w:rPr>
        <w:t xml:space="preserve">  </w:t>
      </w:r>
      <w:r>
        <w:rPr/>
        <w:t>учебного</w:t>
      </w:r>
      <w:r>
        <w:rPr>
          <w:spacing w:val="64"/>
        </w:rPr>
        <w:t xml:space="preserve">  </w:t>
      </w:r>
      <w:r>
        <w:rPr>
          <w:spacing w:val="-2"/>
        </w:rPr>
        <w:t>предмета</w:t>
      </w:r>
    </w:p>
    <w:p>
      <w:pPr>
        <w:pStyle w:val="style66"/>
        <w:spacing w:after="0" w:before="2"/>
        <w:ind w:hanging="0" w:left="143" w:right="0"/>
        <w:contextualSpacing w:val="false"/>
        <w:rPr>
          <w:spacing w:val="-2"/>
        </w:rPr>
      </w:pPr>
      <w:r>
        <w:rPr/>
        <w:t>«Информатика»</w:t>
      </w:r>
      <w:r>
        <w:rPr>
          <w:spacing w:val="-16"/>
        </w:rPr>
        <w:t xml:space="preserve"> </w:t>
      </w:r>
      <w:r>
        <w:rPr/>
        <w:t>отражают</w:t>
      </w:r>
      <w:r>
        <w:rPr>
          <w:spacing w:val="-7"/>
        </w:rPr>
        <w:t xml:space="preserve"> </w:t>
      </w:r>
      <w:r>
        <w:rPr/>
        <w:t>сформированность</w:t>
      </w:r>
      <w:r>
        <w:rPr>
          <w:spacing w:val="-5"/>
        </w:rPr>
        <w:t xml:space="preserve"> </w:t>
      </w:r>
      <w:r>
        <w:rPr>
          <w:spacing w:val="-2"/>
        </w:rPr>
        <w:t>умений:</w:t>
      </w:r>
    </w:p>
    <w:p>
      <w:pPr>
        <w:pStyle w:val="style66"/>
        <w:ind w:firstLine="708" w:left="143" w:right="288"/>
        <w:rPr/>
      </w:pPr>
      <w:r>
        <w:rPr/>
        <w:t xml:space="preserve">− </w:t>
      </w:r>
      <w:r>
        <w:rPr/>
        <w:t>выполнять рекомендации по безопасности (в том числе по защите личной информации), соблюдать этические и правовые нормы при работе с информацией;</w:t>
      </w:r>
    </w:p>
    <w:p>
      <w:pPr>
        <w:pStyle w:val="style66"/>
        <w:ind w:hanging="0" w:left="854" w:right="0"/>
        <w:rPr>
          <w:spacing w:val="-2"/>
        </w:rPr>
      </w:pPr>
      <w:r>
        <w:rPr/>
        <w:t>−</w:t>
      </w:r>
      <w:r>
        <w:rPr>
          <w:spacing w:val="21"/>
        </w:rPr>
        <w:t xml:space="preserve"> </w:t>
      </w:r>
      <w:r>
        <w:rPr/>
        <w:t>понимать</w:t>
      </w:r>
      <w:r>
        <w:rPr>
          <w:spacing w:val="-4"/>
        </w:rPr>
        <w:t xml:space="preserve"> </w:t>
      </w:r>
      <w:r>
        <w:rPr/>
        <w:t>структуру</w:t>
      </w:r>
      <w:r>
        <w:rPr>
          <w:spacing w:val="-13"/>
        </w:rPr>
        <w:t xml:space="preserve"> </w:t>
      </w:r>
      <w:r>
        <w:rPr/>
        <w:t>адресов</w:t>
      </w:r>
      <w:r>
        <w:rPr>
          <w:spacing w:val="-3"/>
        </w:rPr>
        <w:t xml:space="preserve"> </w:t>
      </w:r>
      <w:r>
        <w:rPr/>
        <w:t>веб-</w:t>
      </w:r>
      <w:r>
        <w:rPr>
          <w:spacing w:val="-2"/>
        </w:rPr>
        <w:t>ресурсов;</w:t>
      </w:r>
    </w:p>
    <w:p>
      <w:pPr>
        <w:pStyle w:val="style66"/>
        <w:ind w:hanging="0" w:left="854" w:right="0"/>
        <w:rPr>
          <w:spacing w:val="-2"/>
        </w:rPr>
      </w:pPr>
      <w:r>
        <w:rPr/>
        <w:t>−</w:t>
      </w:r>
      <w:r>
        <w:rPr>
          <w:spacing w:val="20"/>
        </w:rPr>
        <w:t xml:space="preserve"> </w:t>
      </w:r>
      <w:r>
        <w:rPr/>
        <w:t>искать</w:t>
      </w:r>
      <w:r>
        <w:rPr>
          <w:spacing w:val="-2"/>
        </w:rPr>
        <w:t xml:space="preserve"> </w:t>
      </w:r>
      <w:r>
        <w:rPr/>
        <w:t>информацию</w:t>
      </w:r>
      <w:r>
        <w:rPr>
          <w:spacing w:val="-5"/>
        </w:rPr>
        <w:t xml:space="preserve"> </w:t>
      </w:r>
      <w:r>
        <w:rPr/>
        <w:t>в</w:t>
      </w:r>
      <w:r>
        <w:rPr>
          <w:spacing w:val="-4"/>
        </w:rPr>
        <w:t xml:space="preserve"> </w:t>
      </w:r>
      <w:r>
        <w:rPr/>
        <w:t>Интернете</w:t>
      </w:r>
      <w:r>
        <w:rPr>
          <w:spacing w:val="-4"/>
        </w:rPr>
        <w:t xml:space="preserve"> </w:t>
      </w:r>
      <w:r>
        <w:rPr/>
        <w:t>(в</w:t>
      </w:r>
      <w:r>
        <w:rPr>
          <w:spacing w:val="-5"/>
        </w:rPr>
        <w:t xml:space="preserve"> </w:t>
      </w:r>
      <w:r>
        <w:rPr/>
        <w:t>том</w:t>
      </w:r>
      <w:r>
        <w:rPr>
          <w:spacing w:val="-4"/>
        </w:rPr>
        <w:t xml:space="preserve"> </w:t>
      </w:r>
      <w:r>
        <w:rPr/>
        <w:t>числе</w:t>
      </w:r>
      <w:r>
        <w:rPr>
          <w:spacing w:val="-3"/>
        </w:rPr>
        <w:t xml:space="preserve"> </w:t>
      </w:r>
      <w:r>
        <w:rPr/>
        <w:t>по</w:t>
      </w:r>
      <w:r>
        <w:rPr>
          <w:spacing w:val="-4"/>
        </w:rPr>
        <w:t xml:space="preserve"> </w:t>
      </w:r>
      <w:r>
        <w:rPr/>
        <w:t>ключевым</w:t>
      </w:r>
      <w:r>
        <w:rPr>
          <w:spacing w:val="-5"/>
        </w:rPr>
        <w:t xml:space="preserve"> </w:t>
      </w:r>
      <w:r>
        <w:rPr/>
        <w:t>словам,</w:t>
      </w:r>
      <w:r>
        <w:rPr>
          <w:spacing w:val="-1"/>
        </w:rPr>
        <w:t xml:space="preserve"> </w:t>
      </w:r>
      <w:r>
        <w:rPr/>
        <w:t>по</w:t>
      </w:r>
      <w:r>
        <w:rPr>
          <w:spacing w:val="-4"/>
        </w:rPr>
        <w:t xml:space="preserve"> </w:t>
      </w:r>
      <w:r>
        <w:rPr>
          <w:spacing w:val="-2"/>
        </w:rPr>
        <w:t>изображению);</w:t>
      </w:r>
    </w:p>
    <w:p>
      <w:pPr>
        <w:pStyle w:val="style66"/>
        <w:ind w:firstLine="708" w:left="143" w:right="280"/>
        <w:rPr/>
      </w:pPr>
      <w:r>
        <w:rPr/>
        <w:t xml:space="preserve">− </w:t>
      </w:r>
      <w:r>
        <w:rPr/>
        <w:t>оценивать мощность множеств, полученных из двух или трех базовых множеств с помощью операций объединения, пересечения и дополнения; определять количество элементов в множествах, полученных из двух базовых множеств с помощью операций</w:t>
      </w:r>
      <w:r>
        <w:rPr>
          <w:spacing w:val="40"/>
        </w:rPr>
        <w:t xml:space="preserve"> </w:t>
      </w:r>
      <w:r>
        <w:rPr/>
        <w:t>объединения, пересечения и дополнения;</w:t>
      </w:r>
    </w:p>
    <w:p>
      <w:pPr>
        <w:pStyle w:val="style66"/>
        <w:ind w:firstLine="708" w:left="143" w:right="285"/>
        <w:rPr/>
      </w:pPr>
      <w:r>
        <w:rPr/>
        <w:t xml:space="preserve">− </w:t>
      </w:r>
      <w:r>
        <w:rPr/>
        <w:t>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системы программирования)) в учебной и повседневной деятельности;</w:t>
      </w:r>
    </w:p>
    <w:p>
      <w:pPr>
        <w:pStyle w:val="style66"/>
        <w:spacing w:after="0" w:before="1"/>
        <w:ind w:firstLine="708" w:left="143" w:right="281"/>
        <w:contextualSpacing w:val="false"/>
        <w:rPr/>
      </w:pPr>
      <w:r>
        <w:rPr/>
        <w:t xml:space="preserve">− </w:t>
      </w:r>
      <w:r>
        <w:rPr/>
        <w:t>приводить примеры использования геоинформационных сервисов, сервисов государственных услуг, интернета вещей в учебной и повседневной деятельности;</w:t>
      </w:r>
    </w:p>
    <w:p>
      <w:pPr>
        <w:pStyle w:val="style66"/>
        <w:ind w:firstLine="708" w:left="143" w:right="280"/>
        <w:rPr/>
      </w:pPr>
      <w:r>
        <w:rPr/>
        <w:t xml:space="preserve">− </w:t>
      </w:r>
      <w:r>
        <w:rPr/>
        <w:t>составлять, выполнять вручную и на компьютере несложные алгоритмы с использованием циклов, ветвлений и вспомогательных алгоритмов для управления исполнителями, такими как Робот, Черепашка, Чертежник;</w:t>
      </w:r>
    </w:p>
    <w:p>
      <w:pPr>
        <w:pStyle w:val="style66"/>
        <w:ind w:firstLine="708" w:left="143" w:right="286"/>
        <w:rPr/>
      </w:pPr>
      <w:r>
        <w:rPr/>
        <w:t xml:space="preserve">− </w:t>
      </w:r>
      <w:r>
        <w:rPr/>
        <w:t>составлять программы решения простых задач обработки одномерных числовых массивов на одном из языков программирования (Школьный Алгоритмический Язык, Паскаль, Python, Java,</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5" w:line="275" w:lineRule="exact"/>
        <w:ind w:hanging="0" w:left="143" w:right="0"/>
        <w:contextualSpacing w:val="false"/>
        <w:rPr>
          <w:spacing w:val="-2"/>
        </w:rPr>
      </w:pPr>
      <w:r>
        <w:rPr/>
        <w:t>C,</w:t>
      </w:r>
      <w:r>
        <w:rPr>
          <w:spacing w:val="-2"/>
        </w:rPr>
        <w:t xml:space="preserve"> </w:t>
      </w:r>
      <w:r>
        <w:rPr/>
        <w:t>C#,</w:t>
      </w:r>
      <w:r>
        <w:rPr>
          <w:spacing w:val="-3"/>
        </w:rPr>
        <w:t xml:space="preserve"> </w:t>
      </w:r>
      <w:r>
        <w:rPr>
          <w:spacing w:val="-2"/>
        </w:rPr>
        <w:t>C++);</w:t>
      </w:r>
    </w:p>
    <w:p>
      <w:pPr>
        <w:pStyle w:val="style66"/>
        <w:ind w:firstLine="708" w:left="143" w:right="292"/>
        <w:rPr/>
      </w:pPr>
      <w:r>
        <w:rPr/>
        <w:t xml:space="preserve">− </w:t>
      </w:r>
      <w:r>
        <w:rPr/>
        <w:t>объяснять на примерах смысл понятий «модель», «моделирование», определять виды моделей; оценивать адекватность модели моделируемому объекту и целям моделирования;</w:t>
      </w:r>
    </w:p>
    <w:p>
      <w:pPr>
        <w:pStyle w:val="style66"/>
        <w:spacing w:after="0" w:before="1"/>
        <w:ind w:firstLine="708" w:left="143" w:right="281"/>
        <w:contextualSpacing w:val="false"/>
        <w:rPr/>
      </w:pPr>
      <w:r>
        <w:rPr/>
        <w:t>−</w:t>
      </w:r>
      <w:r>
        <w:rPr>
          <w:spacing w:val="80"/>
          <w:w w:val="150"/>
        </w:rPr>
        <w:t xml:space="preserve">   </w:t>
      </w:r>
      <w:r>
        <w:rPr/>
        <w:t>использовать терминологию, связанную с графами (вершина, ребро, путь, длина ребра и пути) и деревьями (корень, лист, высота дерева); использовать графы и деревья для моделирования систем сетевой и иерархической структуры; находить кратчайший путь в графе;</w:t>
      </w:r>
    </w:p>
    <w:p>
      <w:pPr>
        <w:pStyle w:val="style66"/>
        <w:ind w:firstLine="708" w:left="143" w:right="281"/>
        <w:rPr/>
      </w:pPr>
      <w:r>
        <w:rPr/>
        <w:t>−</w:t>
      </w:r>
      <w:r>
        <w:rPr>
          <w:spacing w:val="40"/>
        </w:rPr>
        <w:t xml:space="preserve"> </w:t>
      </w:r>
      <w:r>
        <w:rPr/>
        <w:t>пользоваться</w:t>
      </w:r>
      <w:r>
        <w:rPr>
          <w:spacing w:val="40"/>
        </w:rPr>
        <w:t xml:space="preserve"> </w:t>
      </w:r>
      <w:r>
        <w:rPr/>
        <w:t>различными</w:t>
      </w:r>
      <w:r>
        <w:rPr>
          <w:spacing w:val="40"/>
        </w:rPr>
        <w:t xml:space="preserve"> </w:t>
      </w:r>
      <w:r>
        <w:rPr/>
        <w:t>формами</w:t>
      </w:r>
      <w:r>
        <w:rPr>
          <w:spacing w:val="40"/>
        </w:rPr>
        <w:t xml:space="preserve"> </w:t>
      </w:r>
      <w:r>
        <w:rPr/>
        <w:t>представления</w:t>
      </w:r>
      <w:r>
        <w:rPr>
          <w:spacing w:val="40"/>
        </w:rPr>
        <w:t xml:space="preserve"> </w:t>
      </w:r>
      <w:r>
        <w:rPr/>
        <w:t>данных</w:t>
      </w:r>
      <w:r>
        <w:rPr>
          <w:spacing w:val="40"/>
        </w:rPr>
        <w:t xml:space="preserve"> </w:t>
      </w:r>
      <w:r>
        <w:rPr/>
        <w:t>(таблицы,</w:t>
      </w:r>
      <w:r>
        <w:rPr>
          <w:spacing w:val="40"/>
        </w:rPr>
        <w:t xml:space="preserve"> </w:t>
      </w:r>
      <w:r>
        <w:rPr/>
        <w:t>диаграммы, графики и т. д.);</w:t>
      </w:r>
    </w:p>
    <w:p>
      <w:pPr>
        <w:pStyle w:val="style66"/>
        <w:ind w:hanging="0" w:left="854" w:right="0"/>
        <w:rPr>
          <w:spacing w:val="-2"/>
        </w:rPr>
      </w:pPr>
      <w:r>
        <w:rPr/>
        <w:t>−</w:t>
      </w:r>
      <w:r>
        <w:rPr>
          <w:spacing w:val="69"/>
          <w:w w:val="150"/>
        </w:rPr>
        <w:t xml:space="preserve">   </w:t>
      </w:r>
      <w:r>
        <w:rPr/>
        <w:t>выполнять отбор</w:t>
      </w:r>
      <w:r>
        <w:rPr>
          <w:spacing w:val="-6"/>
        </w:rPr>
        <w:t xml:space="preserve"> </w:t>
      </w:r>
      <w:r>
        <w:rPr/>
        <w:t>строк</w:t>
      </w:r>
      <w:r>
        <w:rPr>
          <w:spacing w:val="-6"/>
        </w:rPr>
        <w:t xml:space="preserve"> </w:t>
      </w:r>
      <w:r>
        <w:rPr/>
        <w:t>в</w:t>
      </w:r>
      <w:r>
        <w:rPr>
          <w:spacing w:val="-4"/>
        </w:rPr>
        <w:t xml:space="preserve"> </w:t>
      </w:r>
      <w:r>
        <w:rPr/>
        <w:t>таблице, удовлетворяющих</w:t>
      </w:r>
      <w:r>
        <w:rPr>
          <w:spacing w:val="3"/>
        </w:rPr>
        <w:t xml:space="preserve"> </w:t>
      </w:r>
      <w:r>
        <w:rPr/>
        <w:t>определенному</w:t>
      </w:r>
      <w:r>
        <w:rPr>
          <w:spacing w:val="-5"/>
        </w:rPr>
        <w:t xml:space="preserve"> </w:t>
      </w:r>
      <w:r>
        <w:rPr>
          <w:spacing w:val="-2"/>
        </w:rPr>
        <w:t>условию;</w:t>
      </w:r>
    </w:p>
    <w:p>
      <w:pPr>
        <w:pStyle w:val="style66"/>
        <w:ind w:firstLine="708" w:left="143" w:right="272"/>
        <w:rPr/>
      </w:pPr>
      <w:r>
        <w:rPr/>
        <w:t xml:space="preserve">− </w:t>
      </w:r>
      <w:r>
        <w:rPr/>
        <w:t>характеризовать задачи, решаемые с помощью математического (компьютерного) моделирования; понимать отличие математической модели от натурной модели и от словесного (литературного) описания объекта;</w:t>
      </w:r>
    </w:p>
    <w:p>
      <w:pPr>
        <w:pStyle w:val="style66"/>
        <w:ind w:firstLine="708" w:left="143" w:right="278"/>
        <w:rPr>
          <w:spacing w:val="-2"/>
        </w:rPr>
      </w:pPr>
      <w:r>
        <w:rPr/>
        <w:t xml:space="preserve">− </w:t>
      </w:r>
      <w:r>
        <w:rPr/>
        <w:t xml:space="preserve">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w:t>
      </w:r>
      <w:r>
        <w:rPr>
          <w:spacing w:val="-2"/>
        </w:rPr>
        <w:t>элементов;</w:t>
      </w:r>
    </w:p>
    <w:p>
      <w:pPr>
        <w:pStyle w:val="style66"/>
        <w:ind w:firstLine="708" w:left="143" w:right="282"/>
        <w:rPr/>
      </w:pPr>
      <w:r>
        <w:rPr/>
        <w:t xml:space="preserve">− </w:t>
      </w:r>
      <w:r>
        <w:rPr/>
        <w:t>создавать и применять формулы для расчетов с использованием встроенных функций (суммирование, счет, среднее арифметическое, счет если, суммирование если, максимальное и минимальное значение), абсолютной, относительной, смешанной адресации;</w:t>
      </w:r>
    </w:p>
    <w:p>
      <w:pPr>
        <w:pStyle w:val="style66"/>
        <w:spacing w:after="0" w:before="4" w:line="232" w:lineRule="auto"/>
        <w:ind w:firstLine="708" w:left="143" w:right="295"/>
        <w:contextualSpacing w:val="false"/>
        <w:rPr/>
      </w:pPr>
      <w:r>
        <w:rPr/>
        <w:t>−</w:t>
      </w:r>
      <w:r>
        <w:rPr>
          <w:spacing w:val="80"/>
        </w:rPr>
        <w:t xml:space="preserve">   </w:t>
      </w:r>
      <w:r>
        <w:rPr/>
        <w:t>использовать электронные таблицы для численного моделирования в простых задачах из разных предметных областей;</w:t>
      </w:r>
    </w:p>
    <w:p>
      <w:pPr>
        <w:pStyle w:val="style66"/>
        <w:spacing w:after="0" w:before="1"/>
        <w:ind w:firstLine="708" w:left="143" w:right="283"/>
        <w:contextualSpacing w:val="false"/>
        <w:rPr/>
      </w:pPr>
      <w:r>
        <w:rPr/>
        <w:t>−</w:t>
      </w:r>
      <w:r>
        <w:rPr>
          <w:spacing w:val="40"/>
        </w:rPr>
        <w:t xml:space="preserve"> </w:t>
      </w:r>
      <w:r>
        <w:rPr/>
        <w:t>характеризовать</w:t>
      </w:r>
      <w:r>
        <w:rPr>
          <w:spacing w:val="40"/>
        </w:rPr>
        <w:t xml:space="preserve"> </w:t>
      </w:r>
      <w:r>
        <w:rPr/>
        <w:t>роль</w:t>
      </w:r>
      <w:r>
        <w:rPr>
          <w:spacing w:val="40"/>
        </w:rPr>
        <w:t xml:space="preserve"> </w:t>
      </w:r>
      <w:r>
        <w:rPr/>
        <w:t>информационных</w:t>
      </w:r>
      <w:r>
        <w:rPr>
          <w:spacing w:val="40"/>
        </w:rPr>
        <w:t xml:space="preserve"> </w:t>
      </w:r>
      <w:r>
        <w:rPr/>
        <w:t>технологий</w:t>
      </w:r>
      <w:r>
        <w:rPr>
          <w:spacing w:val="40"/>
        </w:rPr>
        <w:t xml:space="preserve"> </w:t>
      </w:r>
      <w:r>
        <w:rPr/>
        <w:t>в</w:t>
      </w:r>
      <w:r>
        <w:rPr>
          <w:spacing w:val="40"/>
        </w:rPr>
        <w:t xml:space="preserve"> </w:t>
      </w:r>
      <w:r>
        <w:rPr/>
        <w:t>современном</w:t>
      </w:r>
      <w:r>
        <w:rPr>
          <w:spacing w:val="40"/>
        </w:rPr>
        <w:t xml:space="preserve"> </w:t>
      </w:r>
      <w:r>
        <w:rPr/>
        <w:t>обществе,</w:t>
      </w:r>
      <w:r>
        <w:rPr>
          <w:spacing w:val="40"/>
        </w:rPr>
        <w:t xml:space="preserve"> </w:t>
      </w:r>
      <w:r>
        <w:rPr/>
        <w:t>в</w:t>
      </w:r>
      <w:r>
        <w:rPr>
          <w:spacing w:val="40"/>
        </w:rPr>
        <w:t xml:space="preserve"> </w:t>
      </w:r>
      <w:r>
        <w:rPr/>
        <w:t>развитии экономики мира, страны, региона.</w:t>
      </w:r>
    </w:p>
    <w:p>
      <w:pPr>
        <w:pStyle w:val="style66"/>
        <w:spacing w:after="0" w:before="14"/>
        <w:ind w:hanging="0" w:left="0" w:right="0"/>
        <w:contextualSpacing w:val="false"/>
        <w:jc w:val="left"/>
        <w:rPr/>
      </w:pPr>
      <w:r>
        <w:rPr/>
      </w:r>
    </w:p>
    <w:p>
      <w:pPr>
        <w:pStyle w:val="style1"/>
        <w:spacing w:line="232" w:lineRule="auto"/>
        <w:ind w:firstLine="2141" w:left="854" w:right="3131"/>
        <w:rPr/>
      </w:pPr>
      <w:r>
        <w:rPr/>
        <w:t>Информатика</w:t>
      </w:r>
      <w:r>
        <w:rPr>
          <w:spacing w:val="-10"/>
        </w:rPr>
        <w:t xml:space="preserve"> </w:t>
      </w:r>
      <w:r>
        <w:rPr/>
        <w:t>(по</w:t>
      </w:r>
      <w:r>
        <w:rPr>
          <w:spacing w:val="-9"/>
        </w:rPr>
        <w:t xml:space="preserve"> </w:t>
      </w:r>
      <w:r>
        <w:rPr/>
        <w:t>тематическим</w:t>
      </w:r>
      <w:r>
        <w:rPr>
          <w:spacing w:val="-8"/>
        </w:rPr>
        <w:t xml:space="preserve"> </w:t>
      </w:r>
      <w:r>
        <w:rPr/>
        <w:t>модулям) Модуль «Информация и информационные процессы»</w:t>
      </w:r>
    </w:p>
    <w:p>
      <w:pPr>
        <w:pStyle w:val="style66"/>
        <w:ind w:firstLine="708" w:left="143" w:right="274"/>
        <w:rPr/>
      </w:pPr>
      <w:r>
        <w:rPr/>
        <w:t>Предметные результаты изучения модуля «Информация и информационные процессы» отражают сформированность умений:</w:t>
      </w:r>
    </w:p>
    <w:p>
      <w:pPr>
        <w:pStyle w:val="style66"/>
        <w:ind w:hanging="0" w:left="854" w:right="0"/>
        <w:rPr>
          <w:spacing w:val="-2"/>
        </w:rPr>
      </w:pPr>
      <w:r>
        <w:rPr/>
        <w:t>−</w:t>
      </w:r>
      <w:r>
        <w:rPr>
          <w:spacing w:val="69"/>
          <w:w w:val="150"/>
        </w:rPr>
        <w:t xml:space="preserve">   </w:t>
      </w:r>
      <w:r>
        <w:rPr/>
        <w:t>пояснять</w:t>
      </w:r>
      <w:r>
        <w:rPr>
          <w:spacing w:val="43"/>
        </w:rPr>
        <w:t xml:space="preserve"> </w:t>
      </w:r>
      <w:r>
        <w:rPr/>
        <w:t>на</w:t>
      </w:r>
      <w:r>
        <w:rPr>
          <w:spacing w:val="43"/>
        </w:rPr>
        <w:t xml:space="preserve"> </w:t>
      </w:r>
      <w:r>
        <w:rPr/>
        <w:t>примерах</w:t>
      </w:r>
      <w:r>
        <w:rPr>
          <w:spacing w:val="47"/>
        </w:rPr>
        <w:t xml:space="preserve"> </w:t>
      </w:r>
      <w:r>
        <w:rPr/>
        <w:t>смысл</w:t>
      </w:r>
      <w:r>
        <w:rPr>
          <w:spacing w:val="45"/>
        </w:rPr>
        <w:t xml:space="preserve"> </w:t>
      </w:r>
      <w:r>
        <w:rPr/>
        <w:t>понятий</w:t>
      </w:r>
      <w:r>
        <w:rPr>
          <w:spacing w:val="47"/>
        </w:rPr>
        <w:t xml:space="preserve"> </w:t>
      </w:r>
      <w:r>
        <w:rPr/>
        <w:t>«информация»,</w:t>
      </w:r>
      <w:r>
        <w:rPr>
          <w:spacing w:val="54"/>
        </w:rPr>
        <w:t xml:space="preserve"> </w:t>
      </w:r>
      <w:r>
        <w:rPr/>
        <w:t>«информационный</w:t>
      </w:r>
      <w:r>
        <w:rPr>
          <w:spacing w:val="46"/>
        </w:rPr>
        <w:t xml:space="preserve"> </w:t>
      </w:r>
      <w:r>
        <w:rPr>
          <w:spacing w:val="-2"/>
        </w:rPr>
        <w:t>процесс»,</w:t>
      </w:r>
    </w:p>
    <w:p>
      <w:pPr>
        <w:pStyle w:val="style66"/>
        <w:ind w:hanging="0" w:left="143" w:right="0"/>
        <w:rPr>
          <w:spacing w:val="-2"/>
        </w:rPr>
      </w:pPr>
      <w:r>
        <w:rPr/>
        <w:t>«обработка</w:t>
      </w:r>
      <w:r>
        <w:rPr>
          <w:spacing w:val="-16"/>
        </w:rPr>
        <w:t xml:space="preserve"> </w:t>
      </w:r>
      <w:r>
        <w:rPr/>
        <w:t>информации»,</w:t>
      </w:r>
      <w:r>
        <w:rPr>
          <w:spacing w:val="-4"/>
        </w:rPr>
        <w:t xml:space="preserve"> </w:t>
      </w:r>
      <w:r>
        <w:rPr/>
        <w:t>«хранение</w:t>
      </w:r>
      <w:r>
        <w:rPr>
          <w:spacing w:val="-14"/>
        </w:rPr>
        <w:t xml:space="preserve"> </w:t>
      </w:r>
      <w:r>
        <w:rPr/>
        <w:t>информации»,</w:t>
      </w:r>
      <w:r>
        <w:rPr>
          <w:spacing w:val="-4"/>
        </w:rPr>
        <w:t xml:space="preserve"> </w:t>
      </w:r>
      <w:r>
        <w:rPr/>
        <w:t>«передача</w:t>
      </w:r>
      <w:r>
        <w:rPr>
          <w:spacing w:val="-14"/>
        </w:rPr>
        <w:t xml:space="preserve"> </w:t>
      </w:r>
      <w:r>
        <w:rPr>
          <w:spacing w:val="-2"/>
        </w:rPr>
        <w:t>информации»;</w:t>
      </w:r>
    </w:p>
    <w:p>
      <w:pPr>
        <w:pStyle w:val="style66"/>
        <w:ind w:firstLine="708" w:left="143" w:right="283"/>
        <w:rPr>
          <w:spacing w:val="-2"/>
        </w:rPr>
      </w:pPr>
      <w:r>
        <w:rPr/>
        <w:t xml:space="preserve">− </w:t>
      </w:r>
      <w:r>
        <w:rPr/>
        <w:t>оперировать единицами измерения информационного объема и</w:t>
      </w:r>
      <w:r>
        <w:rPr>
          <w:spacing w:val="40"/>
        </w:rPr>
        <w:t xml:space="preserve"> </w:t>
      </w:r>
      <w:r>
        <w:rPr/>
        <w:t>скорости</w:t>
      </w:r>
      <w:r>
        <w:rPr>
          <w:spacing w:val="40"/>
        </w:rPr>
        <w:t xml:space="preserve"> </w:t>
      </w:r>
      <w:r>
        <w:rPr/>
        <w:t>передачи</w:t>
      </w:r>
      <w:r>
        <w:rPr>
          <w:spacing w:val="40"/>
        </w:rPr>
        <w:t xml:space="preserve"> </w:t>
      </w:r>
      <w:r>
        <w:rPr>
          <w:spacing w:val="-2"/>
        </w:rPr>
        <w:t>данных;</w:t>
      </w:r>
    </w:p>
    <w:p>
      <w:pPr>
        <w:pStyle w:val="style66"/>
        <w:ind w:hanging="0" w:left="854" w:right="0"/>
        <w:rPr>
          <w:spacing w:val="-2"/>
        </w:rPr>
      </w:pPr>
      <w:r>
        <w:rPr/>
        <w:t>−</w:t>
      </w:r>
      <w:r>
        <w:rPr>
          <w:spacing w:val="74"/>
          <w:w w:val="150"/>
        </w:rPr>
        <w:t xml:space="preserve">   </w:t>
      </w:r>
      <w:r>
        <w:rPr/>
        <w:t>кодировать</w:t>
      </w:r>
      <w:r>
        <w:rPr>
          <w:spacing w:val="-1"/>
        </w:rPr>
        <w:t xml:space="preserve"> </w:t>
      </w:r>
      <w:r>
        <w:rPr/>
        <w:t>и</w:t>
      </w:r>
      <w:r>
        <w:rPr>
          <w:spacing w:val="-3"/>
        </w:rPr>
        <w:t xml:space="preserve"> </w:t>
      </w:r>
      <w:r>
        <w:rPr/>
        <w:t>декодировать сообщения</w:t>
      </w:r>
      <w:r>
        <w:rPr>
          <w:spacing w:val="-3"/>
        </w:rPr>
        <w:t xml:space="preserve"> </w:t>
      </w:r>
      <w:r>
        <w:rPr/>
        <w:t>по</w:t>
      </w:r>
      <w:r>
        <w:rPr>
          <w:spacing w:val="-2"/>
        </w:rPr>
        <w:t xml:space="preserve"> </w:t>
      </w:r>
      <w:r>
        <w:rPr/>
        <w:t>заданным</w:t>
      </w:r>
      <w:r>
        <w:rPr>
          <w:spacing w:val="-4"/>
        </w:rPr>
        <w:t xml:space="preserve"> </w:t>
      </w:r>
      <w:r>
        <w:rPr>
          <w:spacing w:val="-2"/>
        </w:rPr>
        <w:t>правилам;</w:t>
      </w:r>
    </w:p>
    <w:p>
      <w:pPr>
        <w:pStyle w:val="style66"/>
        <w:ind w:firstLine="708" w:left="143" w:right="278"/>
        <w:rPr/>
      </w:pPr>
      <w:r>
        <w:rPr/>
        <w:t>−</w:t>
      </w:r>
      <w:r>
        <w:rPr>
          <w:spacing w:val="40"/>
        </w:rPr>
        <w:t xml:space="preserve"> </w:t>
      </w:r>
      <w:r>
        <w:rPr/>
        <w:t>подсчитывать</w:t>
      </w:r>
      <w:r>
        <w:rPr>
          <w:spacing w:val="40"/>
        </w:rPr>
        <w:t xml:space="preserve"> </w:t>
      </w:r>
      <w:r>
        <w:rPr/>
        <w:t>количество</w:t>
      </w:r>
      <w:r>
        <w:rPr>
          <w:spacing w:val="40"/>
        </w:rPr>
        <w:t xml:space="preserve"> </w:t>
      </w:r>
      <w:r>
        <w:rPr/>
        <w:t>слов</w:t>
      </w:r>
      <w:r>
        <w:rPr>
          <w:spacing w:val="40"/>
        </w:rPr>
        <w:t xml:space="preserve"> </w:t>
      </w:r>
      <w:r>
        <w:rPr/>
        <w:t>(кодовых</w:t>
      </w:r>
      <w:r>
        <w:rPr>
          <w:spacing w:val="40"/>
        </w:rPr>
        <w:t xml:space="preserve"> </w:t>
      </w:r>
      <w:r>
        <w:rPr/>
        <w:t>комбинаций)</w:t>
      </w:r>
      <w:r>
        <w:rPr>
          <w:spacing w:val="40"/>
        </w:rPr>
        <w:t xml:space="preserve"> </w:t>
      </w:r>
      <w:r>
        <w:rPr/>
        <w:t>фиксированной</w:t>
      </w:r>
      <w:r>
        <w:rPr>
          <w:spacing w:val="40"/>
        </w:rPr>
        <w:t xml:space="preserve"> </w:t>
      </w:r>
      <w:r>
        <w:rPr/>
        <w:t>длины</w:t>
      </w:r>
      <w:r>
        <w:rPr>
          <w:spacing w:val="40"/>
        </w:rPr>
        <w:t xml:space="preserve"> </w:t>
      </w:r>
      <w:r>
        <w:rPr/>
        <w:t>в двоичном алфавите;</w:t>
      </w:r>
    </w:p>
    <w:p>
      <w:pPr>
        <w:pStyle w:val="style66"/>
        <w:ind w:firstLine="708" w:left="143" w:right="282"/>
        <w:rPr/>
      </w:pPr>
      <w:r>
        <w:rPr/>
        <w:t>−</w:t>
      </w:r>
      <w:r>
        <w:rPr>
          <w:spacing w:val="40"/>
        </w:rPr>
        <w:t xml:space="preserve"> </w:t>
      </w:r>
      <w:r>
        <w:rPr/>
        <w:t>оценивать</w:t>
      </w:r>
      <w:r>
        <w:rPr>
          <w:spacing w:val="40"/>
        </w:rPr>
        <w:t xml:space="preserve"> </w:t>
      </w:r>
      <w:r>
        <w:rPr/>
        <w:t>количественные</w:t>
      </w:r>
      <w:r>
        <w:rPr>
          <w:spacing w:val="40"/>
        </w:rPr>
        <w:t xml:space="preserve"> </w:t>
      </w:r>
      <w:r>
        <w:rPr/>
        <w:t>параметры,</w:t>
      </w:r>
      <w:r>
        <w:rPr>
          <w:spacing w:val="40"/>
        </w:rPr>
        <w:t xml:space="preserve"> </w:t>
      </w:r>
      <w:r>
        <w:rPr/>
        <w:t>связанные</w:t>
      </w:r>
      <w:r>
        <w:rPr>
          <w:spacing w:val="40"/>
        </w:rPr>
        <w:t xml:space="preserve"> </w:t>
      </w:r>
      <w:r>
        <w:rPr/>
        <w:t>с</w:t>
      </w:r>
      <w:r>
        <w:rPr>
          <w:spacing w:val="40"/>
        </w:rPr>
        <w:t xml:space="preserve"> </w:t>
      </w:r>
      <w:r>
        <w:rPr/>
        <w:t>цифровым</w:t>
      </w:r>
      <w:r>
        <w:rPr>
          <w:spacing w:val="40"/>
        </w:rPr>
        <w:t xml:space="preserve"> </w:t>
      </w:r>
      <w:r>
        <w:rPr/>
        <w:t>представлением</w:t>
      </w:r>
      <w:r>
        <w:rPr>
          <w:spacing w:val="40"/>
        </w:rPr>
        <w:t xml:space="preserve"> </w:t>
      </w:r>
      <w:r>
        <w:rPr/>
        <w:t>текстовой информации с помощью наиболее употребительных современных кодировок;</w:t>
      </w:r>
    </w:p>
    <w:p>
      <w:pPr>
        <w:pStyle w:val="style66"/>
        <w:ind w:firstLine="708" w:left="143" w:right="277"/>
        <w:rPr>
          <w:spacing w:val="-2"/>
        </w:rPr>
      </w:pPr>
      <w:r>
        <w:rPr/>
        <w:t xml:space="preserve">− </w:t>
      </w:r>
      <w:r>
        <w:rPr/>
        <w:t>оценивать и сравнивать размеры текстовых, графических, звуковых</w:t>
      </w:r>
      <w:r>
        <w:rPr>
          <w:spacing w:val="40"/>
        </w:rPr>
        <w:t xml:space="preserve"> </w:t>
      </w:r>
      <w:r>
        <w:rPr/>
        <w:t>файлов</w:t>
      </w:r>
      <w:r>
        <w:rPr>
          <w:spacing w:val="40"/>
        </w:rPr>
        <w:t xml:space="preserve"> </w:t>
      </w:r>
      <w:r>
        <w:rPr/>
        <w:t>и</w:t>
      </w:r>
      <w:r>
        <w:rPr>
          <w:spacing w:val="40"/>
        </w:rPr>
        <w:t xml:space="preserve"> </w:t>
      </w:r>
      <w:r>
        <w:rPr>
          <w:spacing w:val="-2"/>
        </w:rPr>
        <w:t>видеофайлов;</w:t>
      </w:r>
    </w:p>
    <w:p>
      <w:pPr>
        <w:pStyle w:val="style66"/>
        <w:ind w:firstLine="708" w:left="143" w:right="286"/>
        <w:rPr/>
      </w:pPr>
      <w:r>
        <w:rPr/>
        <w:t xml:space="preserve">− </w:t>
      </w:r>
      <w:r>
        <w:rPr/>
        <w:t>пояснять на примерах различия между растровым и векторным представлением изображений, приводить примеры кодирования цвета в системе RGB;</w:t>
      </w:r>
    </w:p>
    <w:p>
      <w:pPr>
        <w:pStyle w:val="style66"/>
        <w:ind w:firstLine="708" w:left="143" w:right="286"/>
        <w:rPr>
          <w:spacing w:val="-2"/>
        </w:rPr>
      </w:pPr>
      <w:r>
        <w:rPr/>
        <w:t xml:space="preserve">− </w:t>
      </w:r>
      <w:r>
        <w:rPr/>
        <w:t xml:space="preserve">пояснять на примерах различия между позиционными и непозиционными системами </w:t>
      </w:r>
      <w:r>
        <w:rPr>
          <w:spacing w:val="-2"/>
        </w:rPr>
        <w:t>счисления;</w:t>
      </w:r>
    </w:p>
    <w:p>
      <w:pPr>
        <w:pStyle w:val="style66"/>
        <w:ind w:firstLine="708" w:left="143" w:right="284"/>
        <w:rPr/>
      </w:pPr>
      <w:r>
        <w:rPr/>
        <w:t>−</w:t>
      </w:r>
      <w:r>
        <w:rPr>
          <w:spacing w:val="40"/>
        </w:rPr>
        <w:t xml:space="preserve"> </w:t>
      </w:r>
      <w:r>
        <w:rPr/>
        <w:t>записывать</w:t>
      </w:r>
      <w:r>
        <w:rPr>
          <w:spacing w:val="40"/>
        </w:rPr>
        <w:t xml:space="preserve"> </w:t>
      </w:r>
      <w:r>
        <w:rPr/>
        <w:t>и</w:t>
      </w:r>
      <w:r>
        <w:rPr>
          <w:spacing w:val="80"/>
        </w:rPr>
        <w:t xml:space="preserve"> </w:t>
      </w:r>
      <w:r>
        <w:rPr/>
        <w:t>сравнивать</w:t>
      </w:r>
      <w:r>
        <w:rPr>
          <w:spacing w:val="80"/>
        </w:rPr>
        <w:t xml:space="preserve"> </w:t>
      </w:r>
      <w:r>
        <w:rPr/>
        <w:t>целые</w:t>
      </w:r>
      <w:r>
        <w:rPr>
          <w:spacing w:val="80"/>
        </w:rPr>
        <w:t xml:space="preserve"> </w:t>
      </w:r>
      <w:r>
        <w:rPr/>
        <w:t>числа</w:t>
      </w:r>
      <w:r>
        <w:rPr>
          <w:spacing w:val="80"/>
        </w:rPr>
        <w:t xml:space="preserve"> </w:t>
      </w:r>
      <w:r>
        <w:rPr/>
        <w:t>от</w:t>
      </w:r>
      <w:r>
        <w:rPr>
          <w:spacing w:val="80"/>
        </w:rPr>
        <w:t xml:space="preserve"> </w:t>
      </w:r>
      <w:r>
        <w:rPr/>
        <w:t>0</w:t>
      </w:r>
      <w:r>
        <w:rPr>
          <w:spacing w:val="80"/>
        </w:rPr>
        <w:t xml:space="preserve"> </w:t>
      </w:r>
      <w:r>
        <w:rPr/>
        <w:t>до</w:t>
      </w:r>
      <w:r>
        <w:rPr>
          <w:spacing w:val="80"/>
        </w:rPr>
        <w:t xml:space="preserve"> </w:t>
      </w:r>
      <w:r>
        <w:rPr/>
        <w:t>1000</w:t>
      </w:r>
      <w:r>
        <w:rPr>
          <w:spacing w:val="80"/>
        </w:rPr>
        <w:t xml:space="preserve"> </w:t>
      </w:r>
      <w:r>
        <w:rPr/>
        <w:t>в</w:t>
      </w:r>
      <w:r>
        <w:rPr>
          <w:spacing w:val="80"/>
        </w:rPr>
        <w:t xml:space="preserve"> </w:t>
      </w:r>
      <w:r>
        <w:rPr/>
        <w:t>различных</w:t>
      </w:r>
      <w:r>
        <w:rPr>
          <w:spacing w:val="80"/>
        </w:rPr>
        <w:t xml:space="preserve"> </w:t>
      </w:r>
      <w:r>
        <w:rPr/>
        <w:t>позиционных системах счисления (с основанием, не превышающим 10), выполнять арифметическую операцию сложения над ними;</w:t>
      </w:r>
    </w:p>
    <w:p>
      <w:pPr>
        <w:pStyle w:val="style66"/>
        <w:ind w:hanging="0" w:left="854" w:right="0"/>
        <w:rPr>
          <w:spacing w:val="-2"/>
        </w:rPr>
      </w:pPr>
      <w:r>
        <w:rPr/>
        <w:t>−</w:t>
      </w:r>
      <w:r>
        <w:rPr>
          <w:spacing w:val="70"/>
          <w:w w:val="150"/>
        </w:rPr>
        <w:t xml:space="preserve">   </w:t>
      </w:r>
      <w:r>
        <w:rPr/>
        <w:t>пояснять</w:t>
      </w:r>
      <w:r>
        <w:rPr>
          <w:spacing w:val="69"/>
          <w:w w:val="150"/>
        </w:rPr>
        <w:t xml:space="preserve"> </w:t>
      </w:r>
      <w:r>
        <w:rPr/>
        <w:t>на</w:t>
      </w:r>
      <w:r>
        <w:rPr>
          <w:spacing w:val="68"/>
          <w:w w:val="150"/>
        </w:rPr>
        <w:t xml:space="preserve"> </w:t>
      </w:r>
      <w:r>
        <w:rPr/>
        <w:t>примерах</w:t>
      </w:r>
      <w:r>
        <w:rPr>
          <w:spacing w:val="74"/>
          <w:w w:val="150"/>
        </w:rPr>
        <w:t xml:space="preserve"> </w:t>
      </w:r>
      <w:r>
        <w:rPr/>
        <w:t>смысл</w:t>
      </w:r>
      <w:r>
        <w:rPr>
          <w:spacing w:val="69"/>
          <w:w w:val="150"/>
        </w:rPr>
        <w:t xml:space="preserve"> </w:t>
      </w:r>
      <w:r>
        <w:rPr/>
        <w:t>понятий</w:t>
      </w:r>
      <w:r>
        <w:rPr>
          <w:spacing w:val="78"/>
          <w:w w:val="150"/>
        </w:rPr>
        <w:t xml:space="preserve"> </w:t>
      </w:r>
      <w:r>
        <w:rPr/>
        <w:t>«высказывание»,</w:t>
      </w:r>
      <w:r>
        <w:rPr>
          <w:spacing w:val="26"/>
        </w:rPr>
        <w:t xml:space="preserve">  </w:t>
      </w:r>
      <w:r>
        <w:rPr/>
        <w:t>«логическая</w:t>
      </w:r>
      <w:r>
        <w:rPr>
          <w:spacing w:val="70"/>
          <w:w w:val="150"/>
        </w:rPr>
        <w:t xml:space="preserve"> </w:t>
      </w:r>
      <w:r>
        <w:rPr>
          <w:spacing w:val="-2"/>
        </w:rPr>
        <w:t>операция»,</w:t>
      </w:r>
    </w:p>
    <w:p>
      <w:pPr>
        <w:pStyle w:val="style66"/>
        <w:ind w:hanging="0" w:left="143" w:right="0"/>
        <w:rPr>
          <w:spacing w:val="-2"/>
        </w:rPr>
      </w:pPr>
      <w:r>
        <w:rPr/>
        <w:t>«логическое</w:t>
      </w:r>
      <w:r>
        <w:rPr>
          <w:spacing w:val="-13"/>
        </w:rPr>
        <w:t xml:space="preserve"> </w:t>
      </w:r>
      <w:r>
        <w:rPr>
          <w:spacing w:val="-2"/>
        </w:rPr>
        <w:t>выражение»;</w:t>
      </w:r>
    </w:p>
    <w:p>
      <w:pPr>
        <w:pStyle w:val="style66"/>
        <w:ind w:firstLine="708" w:left="143" w:right="278"/>
        <w:rPr/>
      </w:pPr>
      <w:r>
        <w:rPr/>
        <w:t xml:space="preserve">− </w:t>
      </w:r>
      <w:r>
        <w:rPr/>
        <w:t>записывать логические выражения, составленные из элементарных высказываний с помощью операций И, ИЛИ, НЕ и скобок; определять истинность таких составных высказываний, если известны значения истинности входящих в него элементарных высказываний;</w:t>
      </w:r>
      <w:r>
        <w:rPr>
          <w:spacing w:val="40"/>
        </w:rPr>
        <w:t xml:space="preserve"> </w:t>
      </w:r>
      <w:r>
        <w:rPr/>
        <w:t>строить</w:t>
      </w:r>
      <w:r>
        <w:rPr>
          <w:spacing w:val="40"/>
        </w:rPr>
        <w:t xml:space="preserve"> </w:t>
      </w:r>
      <w:r>
        <w:rPr/>
        <w:t>таблицы истинности для логических высказываний;</w:t>
      </w:r>
    </w:p>
    <w:p>
      <w:pPr>
        <w:pStyle w:val="style66"/>
        <w:ind w:firstLine="708" w:left="143" w:right="273"/>
        <w:rPr/>
      </w:pPr>
      <w:r>
        <w:rPr/>
        <w:t>−</w:t>
      </w:r>
      <w:r>
        <w:rPr>
          <w:spacing w:val="40"/>
        </w:rPr>
        <w:t xml:space="preserve"> </w:t>
      </w:r>
      <w:r>
        <w:rPr/>
        <w:t>оценивать мощность множеств, полученных из двух или трех базовых множеств с помощью операций объединения, пересечения и дополнения; определять количество элементов в множествах, полученных из двух базовых множеств с помощью операций</w:t>
      </w:r>
      <w:r>
        <w:rPr>
          <w:spacing w:val="40"/>
        </w:rPr>
        <w:t xml:space="preserve"> </w:t>
      </w:r>
      <w:r>
        <w:rPr/>
        <w:t>объединения, пересечения и дополнения.</w:t>
      </w:r>
    </w:p>
    <w:p>
      <w:pPr>
        <w:pStyle w:val="style1"/>
        <w:spacing w:after="0" w:before="5" w:line="100" w:lineRule="atLeast"/>
        <w:contextualSpacing w:val="false"/>
        <w:rPr>
          <w:spacing w:val="-2"/>
        </w:rPr>
      </w:pPr>
      <w:r>
        <w:rPr/>
        <w:t>Модуль</w:t>
      </w:r>
      <w:r>
        <w:rPr>
          <w:spacing w:val="-9"/>
        </w:rPr>
        <w:t xml:space="preserve"> </w:t>
      </w:r>
      <w:r>
        <w:rPr/>
        <w:t>«Компьютер</w:t>
      </w:r>
      <w:r>
        <w:rPr>
          <w:spacing w:val="-7"/>
        </w:rPr>
        <w:t xml:space="preserve"> </w:t>
      </w:r>
      <w:r>
        <w:rPr/>
        <w:t>–</w:t>
      </w:r>
      <w:r>
        <w:rPr>
          <w:spacing w:val="-7"/>
        </w:rPr>
        <w:t xml:space="preserve"> </w:t>
      </w:r>
      <w:r>
        <w:rPr/>
        <w:t>универсальное</w:t>
      </w:r>
      <w:r>
        <w:rPr>
          <w:spacing w:val="-6"/>
        </w:rPr>
        <w:t xml:space="preserve"> </w:t>
      </w:r>
      <w:r>
        <w:rPr/>
        <w:t>устройство</w:t>
      </w:r>
      <w:r>
        <w:rPr>
          <w:spacing w:val="-6"/>
        </w:rPr>
        <w:t xml:space="preserve"> </w:t>
      </w:r>
      <w:r>
        <w:rPr/>
        <w:t>обработки</w:t>
      </w:r>
      <w:r>
        <w:rPr>
          <w:spacing w:val="-4"/>
        </w:rPr>
        <w:t xml:space="preserve"> </w:t>
      </w:r>
      <w:r>
        <w:rPr>
          <w:spacing w:val="-2"/>
        </w:rPr>
        <w:t>данных»</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1"/>
        <w:spacing w:line="100" w:lineRule="atLeast"/>
        <w:rPr/>
      </w:pPr>
      <w:r>
        <w:rPr/>
      </w:r>
    </w:p>
    <w:p>
      <w:pPr>
        <w:pStyle w:val="style66"/>
        <w:spacing w:after="0" w:before="72"/>
        <w:ind w:firstLine="708" w:left="143" w:right="278"/>
        <w:contextualSpacing w:val="false"/>
        <w:rPr/>
      </w:pPr>
      <w:r>
        <w:rPr/>
        <w:t>Предметные результаты изучения модуля «Компьютер – универсальное устройство обработки данных» отражают сформированность умений:</w:t>
      </w:r>
    </w:p>
    <w:p>
      <w:pPr>
        <w:pStyle w:val="style66"/>
        <w:ind w:hanging="0" w:left="854" w:right="0"/>
        <w:rPr>
          <w:spacing w:val="-2"/>
        </w:rPr>
      </w:pPr>
      <w:r>
        <w:rPr/>
        <w:t>−</w:t>
      </w:r>
      <w:r>
        <w:rPr>
          <w:spacing w:val="70"/>
          <w:w w:val="150"/>
        </w:rPr>
        <w:t xml:space="preserve">   </w:t>
      </w:r>
      <w:r>
        <w:rPr/>
        <w:t>выделять</w:t>
      </w:r>
      <w:r>
        <w:rPr>
          <w:spacing w:val="-3"/>
        </w:rPr>
        <w:t xml:space="preserve"> </w:t>
      </w:r>
      <w:r>
        <w:rPr/>
        <w:t>основные</w:t>
      </w:r>
      <w:r>
        <w:rPr>
          <w:spacing w:val="-4"/>
        </w:rPr>
        <w:t xml:space="preserve"> </w:t>
      </w:r>
      <w:r>
        <w:rPr/>
        <w:t>этапы</w:t>
      </w:r>
      <w:r>
        <w:rPr>
          <w:spacing w:val="-4"/>
        </w:rPr>
        <w:t xml:space="preserve"> </w:t>
      </w:r>
      <w:r>
        <w:rPr/>
        <w:t>в</w:t>
      </w:r>
      <w:r>
        <w:rPr>
          <w:spacing w:val="-4"/>
        </w:rPr>
        <w:t xml:space="preserve"> </w:t>
      </w:r>
      <w:r>
        <w:rPr/>
        <w:t>истории</w:t>
      </w:r>
      <w:r>
        <w:rPr>
          <w:spacing w:val="-3"/>
        </w:rPr>
        <w:t xml:space="preserve"> </w:t>
      </w:r>
      <w:r>
        <w:rPr/>
        <w:t>и</w:t>
      </w:r>
      <w:r>
        <w:rPr>
          <w:spacing w:val="-5"/>
        </w:rPr>
        <w:t xml:space="preserve"> </w:t>
      </w:r>
      <w:r>
        <w:rPr/>
        <w:t>понимать</w:t>
      </w:r>
      <w:r>
        <w:rPr>
          <w:spacing w:val="-2"/>
        </w:rPr>
        <w:t xml:space="preserve"> </w:t>
      </w:r>
      <w:r>
        <w:rPr/>
        <w:t>тенденции</w:t>
      </w:r>
      <w:r>
        <w:rPr>
          <w:spacing w:val="-1"/>
        </w:rPr>
        <w:t xml:space="preserve"> </w:t>
      </w:r>
      <w:r>
        <w:rPr/>
        <w:t>развития</w:t>
      </w:r>
      <w:r>
        <w:rPr>
          <w:spacing w:val="-6"/>
        </w:rPr>
        <w:t xml:space="preserve"> </w:t>
      </w:r>
      <w:r>
        <w:rPr>
          <w:spacing w:val="-2"/>
        </w:rPr>
        <w:t>компьютеров;</w:t>
      </w:r>
    </w:p>
    <w:p>
      <w:pPr>
        <w:pStyle w:val="style66"/>
        <w:spacing w:after="0" w:before="3"/>
        <w:ind w:firstLine="708" w:left="143" w:right="274"/>
        <w:contextualSpacing w:val="false"/>
        <w:rPr>
          <w:spacing w:val="-2"/>
        </w:rPr>
      </w:pPr>
      <w:r>
        <w:rPr/>
        <w:t>−</w:t>
      </w:r>
      <w:r>
        <w:rPr>
          <w:spacing w:val="80"/>
          <w:w w:val="150"/>
        </w:rPr>
        <w:t xml:space="preserve">   </w:t>
      </w:r>
      <w:r>
        <w:rPr/>
        <w:t>получать</w:t>
      </w:r>
      <w:r>
        <w:rPr>
          <w:spacing w:val="25"/>
        </w:rPr>
        <w:t xml:space="preserve"> </w:t>
      </w:r>
      <w:r>
        <w:rPr/>
        <w:t>и</w:t>
      </w:r>
      <w:r>
        <w:rPr>
          <w:spacing w:val="25"/>
        </w:rPr>
        <w:t xml:space="preserve"> </w:t>
      </w:r>
      <w:r>
        <w:rPr/>
        <w:t>использовать</w:t>
      </w:r>
      <w:r>
        <w:rPr>
          <w:spacing w:val="25"/>
        </w:rPr>
        <w:t xml:space="preserve"> </w:t>
      </w:r>
      <w:r>
        <w:rPr/>
        <w:t>информацию</w:t>
      </w:r>
      <w:r>
        <w:rPr>
          <w:spacing w:val="20"/>
        </w:rPr>
        <w:t xml:space="preserve"> </w:t>
      </w:r>
      <w:r>
        <w:rPr/>
        <w:t>о</w:t>
      </w:r>
      <w:r>
        <w:rPr>
          <w:spacing w:val="21"/>
        </w:rPr>
        <w:t xml:space="preserve"> </w:t>
      </w:r>
      <w:r>
        <w:rPr/>
        <w:t>характеристиках</w:t>
      </w:r>
      <w:r>
        <w:rPr>
          <w:spacing w:val="30"/>
        </w:rPr>
        <w:t xml:space="preserve"> </w:t>
      </w:r>
      <w:r>
        <w:rPr/>
        <w:t>персонального</w:t>
      </w:r>
      <w:r>
        <w:rPr>
          <w:spacing w:val="24"/>
        </w:rPr>
        <w:t xml:space="preserve"> </w:t>
      </w:r>
      <w:r>
        <w:rPr/>
        <w:t xml:space="preserve">компьютера и его основных элементах (процессор, оперативная память, долговременная память, устройства </w:t>
      </w:r>
      <w:r>
        <w:rPr>
          <w:spacing w:val="-2"/>
        </w:rPr>
        <w:t>ввода-вывода);</w:t>
      </w:r>
    </w:p>
    <w:p>
      <w:pPr>
        <w:pStyle w:val="style66"/>
        <w:spacing w:line="274" w:lineRule="exact"/>
        <w:ind w:hanging="0" w:left="854" w:right="0"/>
        <w:rPr>
          <w:spacing w:val="-4"/>
        </w:rPr>
      </w:pPr>
      <w:r>
        <w:rPr/>
        <w:t>−</w:t>
      </w:r>
      <w:r>
        <w:rPr>
          <w:spacing w:val="74"/>
          <w:w w:val="150"/>
        </w:rPr>
        <w:t xml:space="preserve">   </w:t>
      </w:r>
      <w:r>
        <w:rPr/>
        <w:t>соотносить</w:t>
      </w:r>
      <w:r>
        <w:rPr>
          <w:spacing w:val="-7"/>
        </w:rPr>
        <w:t xml:space="preserve"> </w:t>
      </w:r>
      <w:r>
        <w:rPr/>
        <w:t>характеристики</w:t>
      </w:r>
      <w:r>
        <w:rPr>
          <w:spacing w:val="-1"/>
        </w:rPr>
        <w:t xml:space="preserve"> </w:t>
      </w:r>
      <w:r>
        <w:rPr/>
        <w:t>компьютера</w:t>
      </w:r>
      <w:r>
        <w:rPr>
          <w:spacing w:val="-6"/>
        </w:rPr>
        <w:t xml:space="preserve"> </w:t>
      </w:r>
      <w:r>
        <w:rPr/>
        <w:t>с</w:t>
      </w:r>
      <w:r>
        <w:rPr>
          <w:spacing w:val="-5"/>
        </w:rPr>
        <w:t xml:space="preserve"> </w:t>
      </w:r>
      <w:r>
        <w:rPr/>
        <w:t>задачами,</w:t>
      </w:r>
      <w:r>
        <w:rPr>
          <w:spacing w:val="-1"/>
        </w:rPr>
        <w:t xml:space="preserve"> </w:t>
      </w:r>
      <w:r>
        <w:rPr/>
        <w:t>решаемыми на</w:t>
      </w:r>
      <w:r>
        <w:rPr>
          <w:spacing w:val="-5"/>
        </w:rPr>
        <w:t xml:space="preserve"> </w:t>
      </w:r>
      <w:r>
        <w:rPr>
          <w:spacing w:val="-4"/>
        </w:rPr>
        <w:t>нем;</w:t>
      </w:r>
    </w:p>
    <w:p>
      <w:pPr>
        <w:pStyle w:val="style66"/>
        <w:ind w:hanging="0" w:left="854" w:right="0"/>
        <w:rPr>
          <w:spacing w:val="-2"/>
        </w:rPr>
      </w:pPr>
      <w:r>
        <w:rPr/>
        <w:t>−</w:t>
      </w:r>
      <w:r>
        <w:rPr>
          <w:spacing w:val="69"/>
          <w:w w:val="150"/>
        </w:rPr>
        <w:t xml:space="preserve">   </w:t>
      </w:r>
      <w:r>
        <w:rPr/>
        <w:t>соблюдать правила</w:t>
      </w:r>
      <w:r>
        <w:rPr>
          <w:spacing w:val="-5"/>
        </w:rPr>
        <w:t xml:space="preserve"> </w:t>
      </w:r>
      <w:r>
        <w:rPr/>
        <w:t>гигиены</w:t>
      </w:r>
      <w:r>
        <w:rPr>
          <w:spacing w:val="-4"/>
        </w:rPr>
        <w:t xml:space="preserve"> </w:t>
      </w:r>
      <w:r>
        <w:rPr/>
        <w:t>и</w:t>
      </w:r>
      <w:r>
        <w:rPr>
          <w:spacing w:val="-3"/>
        </w:rPr>
        <w:t xml:space="preserve"> </w:t>
      </w:r>
      <w:r>
        <w:rPr/>
        <w:t>техники</w:t>
      </w:r>
      <w:r>
        <w:rPr>
          <w:spacing w:val="-3"/>
        </w:rPr>
        <w:t xml:space="preserve"> </w:t>
      </w:r>
      <w:r>
        <w:rPr/>
        <w:t>безопасности</w:t>
      </w:r>
      <w:r>
        <w:rPr>
          <w:spacing w:val="-2"/>
        </w:rPr>
        <w:t xml:space="preserve"> </w:t>
      </w:r>
      <w:r>
        <w:rPr/>
        <w:t>при</w:t>
      </w:r>
      <w:r>
        <w:rPr>
          <w:spacing w:val="-3"/>
        </w:rPr>
        <w:t xml:space="preserve"> </w:t>
      </w:r>
      <w:r>
        <w:rPr/>
        <w:t>работе</w:t>
      </w:r>
      <w:r>
        <w:rPr>
          <w:spacing w:val="-7"/>
        </w:rPr>
        <w:t xml:space="preserve"> </w:t>
      </w:r>
      <w:r>
        <w:rPr/>
        <w:t>на</w:t>
      </w:r>
      <w:r>
        <w:rPr>
          <w:spacing w:val="-5"/>
        </w:rPr>
        <w:t xml:space="preserve"> </w:t>
      </w:r>
      <w:r>
        <w:rPr>
          <w:spacing w:val="-2"/>
        </w:rPr>
        <w:t>компьютере;</w:t>
      </w:r>
    </w:p>
    <w:p>
      <w:pPr>
        <w:pStyle w:val="style66"/>
        <w:tabs>
          <w:tab w:leader="none" w:pos="1716" w:val="left"/>
        </w:tabs>
        <w:ind w:firstLine="708" w:left="143" w:right="285"/>
        <w:rPr/>
      </w:pPr>
      <w:r>
        <w:rPr>
          <w:spacing w:val="-10"/>
        </w:rPr>
        <w:t>−</w:t>
      </w:r>
      <w:r>
        <w:rPr/>
        <w:tab/>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pPr>
        <w:pStyle w:val="style66"/>
        <w:ind w:firstLine="708" w:left="143" w:right="275"/>
        <w:rPr/>
      </w:pPr>
      <w:r>
        <w:rPr/>
        <w:t>−</w:t>
      </w:r>
      <w:r>
        <w:rPr>
          <w:spacing w:val="40"/>
        </w:rPr>
        <w:t xml:space="preserve"> </w:t>
      </w:r>
      <w:r>
        <w:rPr/>
        <w:t>работать</w:t>
      </w:r>
      <w:r>
        <w:rPr>
          <w:spacing w:val="40"/>
        </w:rPr>
        <w:t xml:space="preserve"> </w:t>
      </w:r>
      <w:r>
        <w:rPr/>
        <w:t>с</w:t>
      </w:r>
      <w:r>
        <w:rPr>
          <w:spacing w:val="40"/>
        </w:rPr>
        <w:t xml:space="preserve"> </w:t>
      </w:r>
      <w:r>
        <w:rPr/>
        <w:t>файловой</w:t>
      </w:r>
      <w:r>
        <w:rPr>
          <w:spacing w:val="40"/>
        </w:rPr>
        <w:t xml:space="preserve"> </w:t>
      </w:r>
      <w:r>
        <w:rPr/>
        <w:t>системой</w:t>
      </w:r>
      <w:r>
        <w:rPr>
          <w:spacing w:val="40"/>
        </w:rPr>
        <w:t xml:space="preserve"> </w:t>
      </w:r>
      <w:r>
        <w:rPr/>
        <w:t>персонального</w:t>
      </w:r>
      <w:r>
        <w:rPr>
          <w:spacing w:val="40"/>
        </w:rPr>
        <w:t xml:space="preserve"> </w:t>
      </w:r>
      <w:r>
        <w:rPr/>
        <w:t>компьютера</w:t>
      </w:r>
      <w:r>
        <w:rPr>
          <w:spacing w:val="40"/>
        </w:rPr>
        <w:t xml:space="preserve"> </w:t>
      </w:r>
      <w:r>
        <w:rPr/>
        <w:t>с</w:t>
      </w:r>
      <w:r>
        <w:rPr>
          <w:spacing w:val="40"/>
        </w:rPr>
        <w:t xml:space="preserve"> </w:t>
      </w:r>
      <w:r>
        <w:rPr/>
        <w:t>использованием графического интерфейса, а именно: создавать, копировать, перемещать, переименовывать, удалять и архивировать файлы и каталоги;</w:t>
      </w:r>
    </w:p>
    <w:p>
      <w:pPr>
        <w:pStyle w:val="style66"/>
        <w:spacing w:after="0" w:before="1"/>
        <w:ind w:firstLine="708" w:left="143" w:right="284"/>
        <w:contextualSpacing w:val="false"/>
        <w:rPr>
          <w:spacing w:val="-2"/>
        </w:rPr>
      </w:pPr>
      <w:r>
        <w:rPr/>
        <w:t>−</w:t>
      </w:r>
      <w:r>
        <w:rPr>
          <w:spacing w:val="80"/>
        </w:rPr>
        <w:t xml:space="preserve"> </w:t>
      </w:r>
      <w:r>
        <w:rPr/>
        <w:t>защищать</w:t>
      </w:r>
      <w:r>
        <w:rPr>
          <w:spacing w:val="80"/>
        </w:rPr>
        <w:t xml:space="preserve"> </w:t>
      </w:r>
      <w:r>
        <w:rPr/>
        <w:t>информацию</w:t>
      </w:r>
      <w:r>
        <w:rPr>
          <w:spacing w:val="80"/>
        </w:rPr>
        <w:t xml:space="preserve"> </w:t>
      </w:r>
      <w:r>
        <w:rPr/>
        <w:t>от</w:t>
      </w:r>
      <w:r>
        <w:rPr>
          <w:spacing w:val="80"/>
        </w:rPr>
        <w:t xml:space="preserve"> </w:t>
      </w:r>
      <w:r>
        <w:rPr/>
        <w:t>компьютерных</w:t>
      </w:r>
      <w:r>
        <w:rPr>
          <w:spacing w:val="80"/>
        </w:rPr>
        <w:t xml:space="preserve"> </w:t>
      </w:r>
      <w:r>
        <w:rPr/>
        <w:t>вирусов</w:t>
      </w:r>
      <w:r>
        <w:rPr>
          <w:spacing w:val="80"/>
        </w:rPr>
        <w:t xml:space="preserve"> </w:t>
      </w:r>
      <w:r>
        <w:rPr/>
        <w:t>с</w:t>
      </w:r>
      <w:r>
        <w:rPr>
          <w:spacing w:val="80"/>
        </w:rPr>
        <w:t xml:space="preserve"> </w:t>
      </w:r>
      <w:r>
        <w:rPr/>
        <w:t>помощью</w:t>
      </w:r>
      <w:r>
        <w:rPr>
          <w:spacing w:val="80"/>
        </w:rPr>
        <w:t xml:space="preserve"> </w:t>
      </w:r>
      <w:r>
        <w:rPr/>
        <w:t xml:space="preserve">антивирусных </w:t>
      </w:r>
      <w:r>
        <w:rPr>
          <w:spacing w:val="-2"/>
        </w:rPr>
        <w:t>программ;</w:t>
      </w:r>
    </w:p>
    <w:p>
      <w:pPr>
        <w:pStyle w:val="style66"/>
        <w:spacing w:after="0" w:before="5" w:line="232" w:lineRule="auto"/>
        <w:ind w:firstLine="708" w:left="143" w:right="286"/>
        <w:contextualSpacing w:val="false"/>
        <w:rPr/>
      </w:pPr>
      <w:r>
        <w:rPr/>
        <w:t xml:space="preserve">− </w:t>
      </w:r>
      <w:r>
        <w:rPr/>
        <w:t>выполнять рекомендации по безопасности (в том числе по защите личной информации), соблюдать этические и правовые нормы при работе с информацией;</w:t>
      </w:r>
    </w:p>
    <w:p>
      <w:pPr>
        <w:pStyle w:val="style66"/>
        <w:spacing w:after="0" w:before="1"/>
        <w:ind w:hanging="0" w:left="854" w:right="0"/>
        <w:contextualSpacing w:val="false"/>
        <w:rPr>
          <w:spacing w:val="-2"/>
        </w:rPr>
      </w:pPr>
      <w:r>
        <w:rPr/>
        <w:t>−</w:t>
      </w:r>
      <w:r>
        <w:rPr>
          <w:spacing w:val="21"/>
        </w:rPr>
        <w:t xml:space="preserve"> </w:t>
      </w:r>
      <w:r>
        <w:rPr/>
        <w:t>понимать</w:t>
      </w:r>
      <w:r>
        <w:rPr>
          <w:spacing w:val="-4"/>
        </w:rPr>
        <w:t xml:space="preserve"> </w:t>
      </w:r>
      <w:r>
        <w:rPr/>
        <w:t>структуру</w:t>
      </w:r>
      <w:r>
        <w:rPr>
          <w:spacing w:val="-10"/>
        </w:rPr>
        <w:t xml:space="preserve"> </w:t>
      </w:r>
      <w:r>
        <w:rPr/>
        <w:t>адресов</w:t>
      </w:r>
      <w:r>
        <w:rPr>
          <w:spacing w:val="-3"/>
        </w:rPr>
        <w:t xml:space="preserve"> </w:t>
      </w:r>
      <w:r>
        <w:rPr/>
        <w:t>веб-</w:t>
      </w:r>
      <w:r>
        <w:rPr>
          <w:spacing w:val="-2"/>
        </w:rPr>
        <w:t>ресурсов;</w:t>
      </w:r>
    </w:p>
    <w:p>
      <w:pPr>
        <w:pStyle w:val="style66"/>
        <w:ind w:hanging="0" w:left="854" w:right="0"/>
        <w:rPr>
          <w:spacing w:val="-2"/>
        </w:rPr>
      </w:pPr>
      <w:r>
        <w:rPr/>
        <w:t>−</w:t>
      </w:r>
      <w:r>
        <w:rPr>
          <w:spacing w:val="20"/>
        </w:rPr>
        <w:t xml:space="preserve"> </w:t>
      </w:r>
      <w:r>
        <w:rPr/>
        <w:t>искать</w:t>
      </w:r>
      <w:r>
        <w:rPr>
          <w:spacing w:val="-2"/>
        </w:rPr>
        <w:t xml:space="preserve"> </w:t>
      </w:r>
      <w:r>
        <w:rPr/>
        <w:t>информацию</w:t>
      </w:r>
      <w:r>
        <w:rPr>
          <w:spacing w:val="-5"/>
        </w:rPr>
        <w:t xml:space="preserve"> </w:t>
      </w:r>
      <w:r>
        <w:rPr/>
        <w:t>в</w:t>
      </w:r>
      <w:r>
        <w:rPr>
          <w:spacing w:val="-4"/>
        </w:rPr>
        <w:t xml:space="preserve"> </w:t>
      </w:r>
      <w:r>
        <w:rPr/>
        <w:t>Интернете</w:t>
      </w:r>
      <w:r>
        <w:rPr>
          <w:spacing w:val="-4"/>
        </w:rPr>
        <w:t xml:space="preserve"> </w:t>
      </w:r>
      <w:r>
        <w:rPr/>
        <w:t>(в</w:t>
      </w:r>
      <w:r>
        <w:rPr>
          <w:spacing w:val="-5"/>
        </w:rPr>
        <w:t xml:space="preserve"> </w:t>
      </w:r>
      <w:r>
        <w:rPr/>
        <w:t>том</w:t>
      </w:r>
      <w:r>
        <w:rPr>
          <w:spacing w:val="-4"/>
        </w:rPr>
        <w:t xml:space="preserve"> </w:t>
      </w:r>
      <w:r>
        <w:rPr/>
        <w:t>числе</w:t>
      </w:r>
      <w:r>
        <w:rPr>
          <w:spacing w:val="-3"/>
        </w:rPr>
        <w:t xml:space="preserve"> </w:t>
      </w:r>
      <w:r>
        <w:rPr/>
        <w:t>по</w:t>
      </w:r>
      <w:r>
        <w:rPr>
          <w:spacing w:val="-4"/>
        </w:rPr>
        <w:t xml:space="preserve"> </w:t>
      </w:r>
      <w:r>
        <w:rPr/>
        <w:t>ключевым</w:t>
      </w:r>
      <w:r>
        <w:rPr>
          <w:spacing w:val="-5"/>
        </w:rPr>
        <w:t xml:space="preserve"> </w:t>
      </w:r>
      <w:r>
        <w:rPr/>
        <w:t>словам,</w:t>
      </w:r>
      <w:r>
        <w:rPr>
          <w:spacing w:val="-1"/>
        </w:rPr>
        <w:t xml:space="preserve"> </w:t>
      </w:r>
      <w:r>
        <w:rPr/>
        <w:t>по</w:t>
      </w:r>
      <w:r>
        <w:rPr>
          <w:spacing w:val="-4"/>
        </w:rPr>
        <w:t xml:space="preserve"> </w:t>
      </w:r>
      <w:r>
        <w:rPr>
          <w:spacing w:val="-2"/>
        </w:rPr>
        <w:t>изображению).</w:t>
      </w:r>
    </w:p>
    <w:p>
      <w:pPr>
        <w:pStyle w:val="style1"/>
        <w:spacing w:after="0" w:before="9" w:line="274" w:lineRule="exact"/>
        <w:contextualSpacing w:val="false"/>
        <w:rPr>
          <w:spacing w:val="-2"/>
        </w:rPr>
      </w:pPr>
      <w:r>
        <w:rPr/>
        <w:t>Модуль</w:t>
      </w:r>
      <w:r>
        <w:rPr>
          <w:spacing w:val="-8"/>
        </w:rPr>
        <w:t xml:space="preserve"> </w:t>
      </w:r>
      <w:r>
        <w:rPr/>
        <w:t>«Информационные</w:t>
      </w:r>
      <w:r>
        <w:rPr>
          <w:spacing w:val="-6"/>
        </w:rPr>
        <w:t xml:space="preserve"> </w:t>
      </w:r>
      <w:r>
        <w:rPr>
          <w:spacing w:val="-2"/>
        </w:rPr>
        <w:t>технологии»</w:t>
      </w:r>
    </w:p>
    <w:p>
      <w:pPr>
        <w:pStyle w:val="style66"/>
        <w:ind w:firstLine="708" w:left="143" w:right="275"/>
        <w:rPr/>
      </w:pPr>
      <w:r>
        <w:rPr/>
        <w:t>Предметные результаты изучения модуля «Информационные технологии» отражают сформированность умений:</w:t>
      </w:r>
    </w:p>
    <w:p>
      <w:pPr>
        <w:pStyle w:val="style66"/>
        <w:ind w:firstLine="708" w:left="143" w:right="271"/>
        <w:rPr/>
      </w:pPr>
      <w:r>
        <w:rPr/>
        <w:t xml:space="preserve">− </w:t>
      </w:r>
      <w:r>
        <w:rPr/>
        <w:t>представлять результаты своей деятельности в виде структурированных и (или) иллюстрированных документов, включающих таблицы, формулы и другие объекты; растровых и векторных графических изображений; мультимедийных презентаций, включающих аудиовизуальные объекты;</w:t>
      </w:r>
    </w:p>
    <w:p>
      <w:pPr>
        <w:pStyle w:val="style66"/>
        <w:ind w:firstLine="708" w:left="143" w:right="278"/>
        <w:rPr>
          <w:spacing w:val="-2"/>
        </w:rPr>
      </w:pPr>
      <w:r>
        <w:rPr/>
        <w:t xml:space="preserve">− </w:t>
      </w:r>
      <w:r>
        <w:rPr/>
        <w:t xml:space="preserve">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w:t>
      </w:r>
      <w:r>
        <w:rPr>
          <w:spacing w:val="-2"/>
        </w:rPr>
        <w:t>элементов;</w:t>
      </w:r>
    </w:p>
    <w:p>
      <w:pPr>
        <w:pStyle w:val="style66"/>
        <w:ind w:firstLine="708" w:left="143" w:right="282"/>
        <w:rPr/>
      </w:pPr>
      <w:r>
        <w:rPr/>
        <w:t xml:space="preserve">− </w:t>
      </w:r>
      <w:r>
        <w:rPr/>
        <w:t>создавать и применять формулы для расчетов с использованием встроенных функций (суммирование, счет, среднее арифметическое, счет если, суммирование если, максимальное и минимальное значение), абсолютной, относительной, смешанной адресации;</w:t>
      </w:r>
    </w:p>
    <w:p>
      <w:pPr>
        <w:pStyle w:val="style66"/>
        <w:ind w:firstLine="708" w:left="143" w:right="278"/>
        <w:rPr/>
      </w:pPr>
      <w:r>
        <w:rPr/>
        <w:t xml:space="preserve">− </w:t>
      </w:r>
      <w:r>
        <w:rPr/>
        <w:t>использовать интеллектуальные возможности современных систем обработки текстов (проверка правописания, распознавание речи, распознавание текста, компьютерный перевод);</w:t>
      </w:r>
    </w:p>
    <w:p>
      <w:pPr>
        <w:pStyle w:val="style66"/>
        <w:ind w:firstLine="708" w:left="143" w:right="279"/>
        <w:rPr/>
      </w:pPr>
      <w:r>
        <w:rPr/>
        <w:t xml:space="preserve">− </w:t>
      </w:r>
      <w:r>
        <w:rPr/>
        <w:t>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системы программирования)) в учебной и повседневной деятельности;</w:t>
      </w:r>
    </w:p>
    <w:p>
      <w:pPr>
        <w:pStyle w:val="style66"/>
        <w:ind w:firstLine="708" w:left="143" w:right="281"/>
        <w:rPr/>
      </w:pPr>
      <w:r>
        <w:rPr/>
        <w:t xml:space="preserve">− </w:t>
      </w:r>
      <w:r>
        <w:rPr/>
        <w:t>приводить примеры использования геоинформационных сервисов, сервисов государственных услуг, интернета вещей в учебной и повседневной деятельности;</w:t>
      </w:r>
    </w:p>
    <w:p>
      <w:pPr>
        <w:pStyle w:val="style66"/>
        <w:ind w:firstLine="708" w:left="143" w:right="283"/>
        <w:rPr/>
      </w:pPr>
      <w:r>
        <w:rPr/>
        <w:t>−</w:t>
      </w:r>
      <w:r>
        <w:rPr>
          <w:spacing w:val="40"/>
        </w:rPr>
        <w:t xml:space="preserve"> </w:t>
      </w:r>
      <w:r>
        <w:rPr/>
        <w:t>характеризовать</w:t>
      </w:r>
      <w:r>
        <w:rPr>
          <w:spacing w:val="40"/>
        </w:rPr>
        <w:t xml:space="preserve"> </w:t>
      </w:r>
      <w:r>
        <w:rPr/>
        <w:t>роль</w:t>
      </w:r>
      <w:r>
        <w:rPr>
          <w:spacing w:val="40"/>
        </w:rPr>
        <w:t xml:space="preserve"> </w:t>
      </w:r>
      <w:r>
        <w:rPr/>
        <w:t>информационных</w:t>
      </w:r>
      <w:r>
        <w:rPr>
          <w:spacing w:val="40"/>
        </w:rPr>
        <w:t xml:space="preserve"> </w:t>
      </w:r>
      <w:r>
        <w:rPr/>
        <w:t>технологий</w:t>
      </w:r>
      <w:r>
        <w:rPr>
          <w:spacing w:val="40"/>
        </w:rPr>
        <w:t xml:space="preserve"> </w:t>
      </w:r>
      <w:r>
        <w:rPr/>
        <w:t>в</w:t>
      </w:r>
      <w:r>
        <w:rPr>
          <w:spacing w:val="40"/>
        </w:rPr>
        <w:t xml:space="preserve"> </w:t>
      </w:r>
      <w:r>
        <w:rPr/>
        <w:t>современном</w:t>
      </w:r>
      <w:r>
        <w:rPr>
          <w:spacing w:val="40"/>
        </w:rPr>
        <w:t xml:space="preserve"> </w:t>
      </w:r>
      <w:r>
        <w:rPr/>
        <w:t>обществе,</w:t>
      </w:r>
      <w:r>
        <w:rPr>
          <w:spacing w:val="40"/>
        </w:rPr>
        <w:t xml:space="preserve"> </w:t>
      </w:r>
      <w:r>
        <w:rPr/>
        <w:t>в</w:t>
      </w:r>
      <w:r>
        <w:rPr>
          <w:spacing w:val="40"/>
        </w:rPr>
        <w:t xml:space="preserve"> </w:t>
      </w:r>
      <w:r>
        <w:rPr/>
        <w:t>развитии экономики мира, страны, региона.</w:t>
      </w:r>
    </w:p>
    <w:p>
      <w:pPr>
        <w:pStyle w:val="style1"/>
        <w:spacing w:after="0" w:before="4" w:line="274" w:lineRule="exact"/>
        <w:contextualSpacing w:val="false"/>
        <w:rPr>
          <w:spacing w:val="-2"/>
        </w:rPr>
      </w:pPr>
      <w:r>
        <w:rPr/>
        <w:t>Модуль</w:t>
      </w:r>
      <w:r>
        <w:rPr>
          <w:spacing w:val="-2"/>
        </w:rPr>
        <w:t xml:space="preserve"> </w:t>
      </w:r>
      <w:r>
        <w:rPr/>
        <w:t>«Алгоритмы</w:t>
      </w:r>
      <w:r>
        <w:rPr>
          <w:spacing w:val="-7"/>
        </w:rPr>
        <w:t xml:space="preserve"> </w:t>
      </w:r>
      <w:r>
        <w:rPr/>
        <w:t>и</w:t>
      </w:r>
      <w:r>
        <w:rPr>
          <w:spacing w:val="-1"/>
        </w:rPr>
        <w:t xml:space="preserve"> </w:t>
      </w:r>
      <w:r>
        <w:rPr>
          <w:spacing w:val="-2"/>
        </w:rPr>
        <w:t>программирование»</w:t>
      </w:r>
    </w:p>
    <w:p>
      <w:pPr>
        <w:pStyle w:val="style66"/>
        <w:ind w:firstLine="708" w:left="143" w:right="278"/>
        <w:rPr/>
      </w:pPr>
      <w:r>
        <w:rPr/>
        <w:t>Предметные результаты изучения модуля «Алгоритмы и программирование» отражают сформированность умений:</w:t>
      </w:r>
    </w:p>
    <w:p>
      <w:pPr>
        <w:pStyle w:val="style66"/>
        <w:ind w:firstLine="708" w:left="143" w:right="272"/>
        <w:rPr/>
      </w:pPr>
      <w:r>
        <w:rPr/>
        <w:t xml:space="preserve">− </w:t>
      </w:r>
      <w:r>
        <w:rPr/>
        <w:t>оперировать понятиями «исполнитель», «алгоритм», «программа»,</w:t>
      </w:r>
      <w:r>
        <w:rPr>
          <w:spacing w:val="40"/>
        </w:rPr>
        <w:t xml:space="preserve"> </w:t>
      </w:r>
      <w:r>
        <w:rPr/>
        <w:t>понимая</w:t>
      </w:r>
      <w:r>
        <w:rPr>
          <w:spacing w:val="40"/>
        </w:rPr>
        <w:t xml:space="preserve"> </w:t>
      </w:r>
      <w:r>
        <w:rPr/>
        <w:t>разницу между употреблением этих терминов в обыденной речи и в информатике;</w:t>
      </w:r>
    </w:p>
    <w:p>
      <w:pPr>
        <w:pStyle w:val="style66"/>
        <w:ind w:firstLine="708" w:left="143" w:right="273"/>
        <w:rPr>
          <w:spacing w:val="-2"/>
        </w:rPr>
      </w:pPr>
      <w:r>
        <w:rPr/>
        <w:t xml:space="preserve">− </w:t>
      </w:r>
      <w:r>
        <w:rPr/>
        <w:t xml:space="preserve">выражать алгоритм решения задачи различными способами, в том числе и в виде блок- </w:t>
      </w:r>
      <w:r>
        <w:rPr>
          <w:spacing w:val="-2"/>
        </w:rPr>
        <w:t>схемы;</w:t>
      </w:r>
    </w:p>
    <w:p>
      <w:pPr>
        <w:pStyle w:val="style66"/>
        <w:ind w:firstLine="708" w:left="143" w:right="280"/>
        <w:rPr/>
      </w:pPr>
      <w:r>
        <w:rPr/>
        <w:t xml:space="preserve">− </w:t>
      </w:r>
      <w:r>
        <w:rPr/>
        <w:t>составлять, выполнять вручную и на компьютере несложные алгоритмы с использованием циклов, ветвлений и вспомогательных алгоритмов для управления исполнителями, такими как Робот, Черепашка, Чертежник;</w:t>
      </w:r>
    </w:p>
    <w:p>
      <w:pPr>
        <w:pStyle w:val="style66"/>
        <w:ind w:firstLine="708" w:left="143" w:right="288"/>
        <w:rPr/>
      </w:pPr>
      <w:r>
        <w:rPr/>
        <w:t xml:space="preserve">− </w:t>
      </w:r>
      <w:r>
        <w:rPr/>
        <w:t>использовать величины (переменные) различных типов, а также выражения, составленные из этих величин; использовать оператор присваивания;</w:t>
      </w:r>
    </w:p>
    <w:p>
      <w:pPr>
        <w:pStyle w:val="style66"/>
        <w:ind w:hanging="0" w:left="854" w:right="0"/>
        <w:rPr>
          <w:spacing w:val="-10"/>
        </w:rPr>
      </w:pPr>
      <w:r>
        <w:rPr/>
        <w:t>−</w:t>
      </w:r>
      <w:r>
        <w:rPr>
          <w:spacing w:val="24"/>
        </w:rPr>
        <w:t xml:space="preserve"> </w:t>
      </w:r>
      <w:r>
        <w:rPr/>
        <w:t>использовать</w:t>
      </w:r>
      <w:r>
        <w:rPr>
          <w:spacing w:val="49"/>
        </w:rPr>
        <w:t xml:space="preserve"> </w:t>
      </w:r>
      <w:r>
        <w:rPr/>
        <w:t>при</w:t>
      </w:r>
      <w:r>
        <w:rPr>
          <w:spacing w:val="49"/>
        </w:rPr>
        <w:t xml:space="preserve"> </w:t>
      </w:r>
      <w:r>
        <w:rPr/>
        <w:t>разработке</w:t>
      </w:r>
      <w:r>
        <w:rPr>
          <w:spacing w:val="44"/>
        </w:rPr>
        <w:t xml:space="preserve"> </w:t>
      </w:r>
      <w:r>
        <w:rPr/>
        <w:t>программ</w:t>
      </w:r>
      <w:r>
        <w:rPr>
          <w:spacing w:val="44"/>
        </w:rPr>
        <w:t xml:space="preserve"> </w:t>
      </w:r>
      <w:r>
        <w:rPr/>
        <w:t>логические</w:t>
      </w:r>
      <w:r>
        <w:rPr>
          <w:spacing w:val="45"/>
        </w:rPr>
        <w:t xml:space="preserve"> </w:t>
      </w:r>
      <w:r>
        <w:rPr/>
        <w:t>значения,</w:t>
      </w:r>
      <w:r>
        <w:rPr>
          <w:spacing w:val="48"/>
        </w:rPr>
        <w:t xml:space="preserve"> </w:t>
      </w:r>
      <w:r>
        <w:rPr/>
        <w:t>операции</w:t>
      </w:r>
      <w:r>
        <w:rPr>
          <w:spacing w:val="49"/>
        </w:rPr>
        <w:t xml:space="preserve"> </w:t>
      </w:r>
      <w:r>
        <w:rPr/>
        <w:t>и</w:t>
      </w:r>
      <w:r>
        <w:rPr>
          <w:spacing w:val="48"/>
        </w:rPr>
        <w:t xml:space="preserve"> </w:t>
      </w:r>
      <w:r>
        <w:rPr/>
        <w:t>выражения</w:t>
      </w:r>
      <w:r>
        <w:rPr>
          <w:spacing w:val="48"/>
        </w:rPr>
        <w:t xml:space="preserve"> </w:t>
      </w:r>
      <w:r>
        <w:rPr>
          <w:spacing w:val="-10"/>
        </w:rPr>
        <w:t>с</w:t>
      </w:r>
    </w:p>
    <w:p>
      <w:pPr>
        <w:pStyle w:val="style66"/>
        <w:spacing w:after="0" w:before="1"/>
        <w:ind w:hanging="0" w:left="143" w:right="0"/>
        <w:contextualSpacing w:val="false"/>
        <w:jc w:val="left"/>
        <w:rPr>
          <w:spacing w:val="-4"/>
        </w:rPr>
      </w:pPr>
      <w:r>
        <w:rPr>
          <w:spacing w:val="-4"/>
        </w:rPr>
        <w:t>ними;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jc w:val="left"/>
        <w:rPr/>
      </w:pPr>
      <w:r>
        <w:rPr/>
      </w:r>
    </w:p>
    <w:p>
      <w:pPr>
        <w:pStyle w:val="style66"/>
        <w:spacing w:after="0" w:before="72"/>
        <w:ind w:firstLine="708" w:left="143" w:right="279"/>
        <w:contextualSpacing w:val="false"/>
        <w:rPr/>
      </w:pPr>
      <w:r>
        <w:rPr/>
        <w:t xml:space="preserve">− </w:t>
      </w:r>
      <w:r>
        <w:rPr/>
        <w:t>анализировать предложенный алгоритм, например, определять, какие результаты</w:t>
      </w:r>
      <w:r>
        <w:rPr>
          <w:spacing w:val="40"/>
        </w:rPr>
        <w:t xml:space="preserve"> </w:t>
      </w:r>
      <w:r>
        <w:rPr/>
        <w:t>возможны при заданном множестве исходных значений;</w:t>
      </w:r>
    </w:p>
    <w:p>
      <w:pPr>
        <w:pStyle w:val="style66"/>
        <w:ind w:firstLine="708" w:left="143" w:right="281"/>
        <w:rPr/>
      </w:pPr>
      <w:r>
        <w:rPr/>
        <w:t xml:space="preserve">− </w:t>
      </w:r>
      <w:r>
        <w:rPr/>
        <w:t>создавать и отлаживать программы на одном из языков программирования (Школьный Алгоритмический Язык, Паскаль, Python, Java, C, C#, C++), реализующие несложные алгоритмы обработки числовых данных с использованием циклов и ветвлений;</w:t>
      </w:r>
    </w:p>
    <w:p>
      <w:pPr>
        <w:pStyle w:val="style66"/>
        <w:spacing w:after="0" w:before="3"/>
        <w:ind w:firstLine="708" w:left="143" w:right="288"/>
        <w:contextualSpacing w:val="false"/>
        <w:rPr/>
      </w:pPr>
      <w:r>
        <w:rPr/>
        <w:t xml:space="preserve">− </w:t>
      </w:r>
      <w:r>
        <w:rPr/>
        <w:t>составлять программы решения простых задач обработки одномерных числовых массивов на одном из языков программирования (Школьный Алгоритмический Язык, Паскаль, Python, Java, C, C#, C++);</w:t>
      </w:r>
    </w:p>
    <w:p>
      <w:pPr>
        <w:pStyle w:val="style66"/>
        <w:ind w:firstLine="708" w:left="143" w:right="289"/>
        <w:rPr/>
      </w:pPr>
      <w:r>
        <w:rPr/>
        <w:t xml:space="preserve">− </w:t>
      </w:r>
      <w:r>
        <w:rPr/>
        <w:t>пояснять на примерах использование принципа обратной связи в системах управления техническими устройствами с помощью датчиков, в том числе в робототехнике.</w:t>
      </w:r>
    </w:p>
    <w:p>
      <w:pPr>
        <w:pStyle w:val="style1"/>
        <w:spacing w:after="0" w:before="8"/>
        <w:contextualSpacing w:val="false"/>
        <w:rPr>
          <w:spacing w:val="-2"/>
        </w:rPr>
      </w:pPr>
      <w:r>
        <w:rPr/>
        <w:t>Модуль</w:t>
      </w:r>
      <w:r>
        <w:rPr>
          <w:spacing w:val="-6"/>
        </w:rPr>
        <w:t xml:space="preserve"> </w:t>
      </w:r>
      <w:r>
        <w:rPr/>
        <w:t>«Моделирование</w:t>
      </w:r>
      <w:r>
        <w:rPr>
          <w:spacing w:val="-5"/>
        </w:rPr>
        <w:t xml:space="preserve"> </w:t>
      </w:r>
      <w:r>
        <w:rPr/>
        <w:t>как</w:t>
      </w:r>
      <w:r>
        <w:rPr>
          <w:spacing w:val="-5"/>
        </w:rPr>
        <w:t xml:space="preserve"> </w:t>
      </w:r>
      <w:r>
        <w:rPr/>
        <w:t>метод</w:t>
      </w:r>
      <w:r>
        <w:rPr>
          <w:spacing w:val="-5"/>
        </w:rPr>
        <w:t xml:space="preserve"> </w:t>
      </w:r>
      <w:r>
        <w:rPr>
          <w:spacing w:val="-2"/>
        </w:rPr>
        <w:t>познания»</w:t>
      </w:r>
    </w:p>
    <w:p>
      <w:pPr>
        <w:pStyle w:val="style66"/>
        <w:ind w:firstLine="708" w:left="143" w:right="280"/>
        <w:rPr/>
      </w:pPr>
      <w:r>
        <w:rPr/>
        <w:t>Предметные результаты изучения модуля «Моделирование как метод познания» отражают сформированность умений:</w:t>
      </w:r>
    </w:p>
    <w:p>
      <w:pPr>
        <w:pStyle w:val="style66"/>
        <w:ind w:firstLine="708" w:left="143" w:right="292"/>
        <w:rPr/>
      </w:pPr>
      <w:r>
        <w:rPr/>
        <w:t xml:space="preserve">− </w:t>
      </w:r>
      <w:r>
        <w:rPr/>
        <w:t>объяснять на примерах смысл понятий «модель», «моделирование», определять виды моделей; оценивать адекватность модели моделируемому объекту и целям моделирования;</w:t>
      </w:r>
    </w:p>
    <w:p>
      <w:pPr>
        <w:pStyle w:val="style66"/>
        <w:ind w:firstLine="708" w:left="143" w:right="278"/>
        <w:rPr/>
      </w:pPr>
      <w:r>
        <w:rPr/>
        <w:t>−</w:t>
      </w:r>
      <w:r>
        <w:rPr>
          <w:spacing w:val="80"/>
          <w:w w:val="150"/>
        </w:rPr>
        <w:t xml:space="preserve">   </w:t>
      </w:r>
      <w:r>
        <w:rPr/>
        <w:t>использовать терминологию, связанную с графами (вершина, ребро, путь, длина ребра и пути) и деревьями (корень, лист, высота дерева); использовать графы и деревья для моделирования систем сетевой и иерархической структуры; находить кратчайший путь в графе;</w:t>
      </w:r>
    </w:p>
    <w:p>
      <w:pPr>
        <w:pStyle w:val="style66"/>
        <w:ind w:firstLine="708" w:left="143" w:right="279"/>
        <w:rPr/>
      </w:pPr>
      <w:r>
        <w:rPr/>
        <w:t>−</w:t>
      </w:r>
      <w:r>
        <w:rPr>
          <w:spacing w:val="40"/>
        </w:rPr>
        <w:t xml:space="preserve"> </w:t>
      </w:r>
      <w:r>
        <w:rPr/>
        <w:t>пользоваться</w:t>
      </w:r>
      <w:r>
        <w:rPr>
          <w:spacing w:val="40"/>
        </w:rPr>
        <w:t xml:space="preserve"> </w:t>
      </w:r>
      <w:r>
        <w:rPr/>
        <w:t>различными</w:t>
      </w:r>
      <w:r>
        <w:rPr>
          <w:spacing w:val="40"/>
        </w:rPr>
        <w:t xml:space="preserve"> </w:t>
      </w:r>
      <w:r>
        <w:rPr/>
        <w:t>формами</w:t>
      </w:r>
      <w:r>
        <w:rPr>
          <w:spacing w:val="40"/>
        </w:rPr>
        <w:t xml:space="preserve"> </w:t>
      </w:r>
      <w:r>
        <w:rPr/>
        <w:t>представления</w:t>
      </w:r>
      <w:r>
        <w:rPr>
          <w:spacing w:val="40"/>
        </w:rPr>
        <w:t xml:space="preserve"> </w:t>
      </w:r>
      <w:r>
        <w:rPr/>
        <w:t>данных</w:t>
      </w:r>
      <w:r>
        <w:rPr>
          <w:spacing w:val="40"/>
        </w:rPr>
        <w:t xml:space="preserve"> </w:t>
      </w:r>
      <w:r>
        <w:rPr/>
        <w:t>(таблицы,</w:t>
      </w:r>
      <w:r>
        <w:rPr>
          <w:spacing w:val="40"/>
        </w:rPr>
        <w:t xml:space="preserve"> </w:t>
      </w:r>
      <w:r>
        <w:rPr/>
        <w:t>диаграммы, графики и т. д.);</w:t>
      </w:r>
    </w:p>
    <w:p>
      <w:pPr>
        <w:pStyle w:val="style66"/>
        <w:ind w:hanging="0" w:left="854" w:right="0"/>
        <w:rPr>
          <w:spacing w:val="-2"/>
        </w:rPr>
      </w:pPr>
      <w:r>
        <w:rPr/>
        <w:t>−</w:t>
      </w:r>
      <w:r>
        <w:rPr>
          <w:spacing w:val="69"/>
          <w:w w:val="150"/>
        </w:rPr>
        <w:t xml:space="preserve">   </w:t>
      </w:r>
      <w:r>
        <w:rPr/>
        <w:t>выполнять отбор</w:t>
      </w:r>
      <w:r>
        <w:rPr>
          <w:spacing w:val="-6"/>
        </w:rPr>
        <w:t xml:space="preserve"> </w:t>
      </w:r>
      <w:r>
        <w:rPr/>
        <w:t>строк</w:t>
      </w:r>
      <w:r>
        <w:rPr>
          <w:spacing w:val="-6"/>
        </w:rPr>
        <w:t xml:space="preserve"> </w:t>
      </w:r>
      <w:r>
        <w:rPr/>
        <w:t>в</w:t>
      </w:r>
      <w:r>
        <w:rPr>
          <w:spacing w:val="-4"/>
        </w:rPr>
        <w:t xml:space="preserve"> </w:t>
      </w:r>
      <w:r>
        <w:rPr/>
        <w:t>таблице, удовлетворяющих</w:t>
      </w:r>
      <w:r>
        <w:rPr>
          <w:spacing w:val="3"/>
        </w:rPr>
        <w:t xml:space="preserve"> </w:t>
      </w:r>
      <w:r>
        <w:rPr/>
        <w:t>определенному</w:t>
      </w:r>
      <w:r>
        <w:rPr>
          <w:spacing w:val="-5"/>
        </w:rPr>
        <w:t xml:space="preserve"> </w:t>
      </w:r>
      <w:r>
        <w:rPr>
          <w:spacing w:val="-2"/>
        </w:rPr>
        <w:t>условию;</w:t>
      </w:r>
    </w:p>
    <w:p>
      <w:pPr>
        <w:pStyle w:val="style66"/>
        <w:ind w:firstLine="708" w:left="143" w:right="277"/>
        <w:rPr/>
      </w:pPr>
      <w:r>
        <w:rPr/>
        <w:t xml:space="preserve">− </w:t>
      </w:r>
      <w:r>
        <w:rPr/>
        <w:t>характеризовать задачи, решаемые с помощью математического (компьютерного) моделирования; понимать отличие математической модели от натурной модели и от словесного (литературного) описания объекта;</w:t>
      </w:r>
    </w:p>
    <w:p>
      <w:pPr>
        <w:pStyle w:val="style66"/>
        <w:ind w:firstLine="708" w:left="143" w:right="295"/>
        <w:rPr/>
      </w:pPr>
      <w:r>
        <w:rPr/>
        <w:t>−</w:t>
      </w:r>
      <w:r>
        <w:rPr>
          <w:spacing w:val="80"/>
        </w:rPr>
        <w:t xml:space="preserve">   </w:t>
      </w:r>
      <w:r>
        <w:rPr/>
        <w:t>использовать электронные таблицы для численного моделирования в простых задачах из разных предметных областей.</w:t>
      </w:r>
    </w:p>
    <w:p>
      <w:pPr>
        <w:pStyle w:val="style66"/>
        <w:spacing w:after="0" w:before="4"/>
        <w:ind w:hanging="0" w:left="0" w:right="0"/>
        <w:contextualSpacing w:val="false"/>
        <w:jc w:val="left"/>
        <w:rPr/>
      </w:pPr>
      <w:r>
        <w:rPr/>
      </w:r>
    </w:p>
    <w:p>
      <w:pPr>
        <w:pStyle w:val="style1"/>
        <w:spacing w:after="0" w:before="1" w:line="274" w:lineRule="exact"/>
        <w:ind w:hanging="0" w:left="2524" w:right="0"/>
        <w:contextualSpacing w:val="false"/>
        <w:rPr>
          <w:spacing w:val="-2"/>
        </w:rPr>
      </w:pPr>
      <w:r>
        <w:rPr/>
        <w:t>Основы</w:t>
      </w:r>
      <w:r>
        <w:rPr>
          <w:spacing w:val="-9"/>
        </w:rPr>
        <w:t xml:space="preserve"> </w:t>
      </w:r>
      <w:r>
        <w:rPr/>
        <w:t>духовно-нравственной</w:t>
      </w:r>
      <w:r>
        <w:rPr>
          <w:spacing w:val="-9"/>
        </w:rPr>
        <w:t xml:space="preserve"> </w:t>
      </w:r>
      <w:r>
        <w:rPr/>
        <w:t>культуры</w:t>
      </w:r>
      <w:r>
        <w:rPr>
          <w:spacing w:val="-7"/>
        </w:rPr>
        <w:t xml:space="preserve"> </w:t>
      </w:r>
      <w:r>
        <w:rPr/>
        <w:t>народов</w:t>
      </w:r>
      <w:r>
        <w:rPr>
          <w:spacing w:val="-6"/>
        </w:rPr>
        <w:t xml:space="preserve"> </w:t>
      </w:r>
      <w:r>
        <w:rPr>
          <w:spacing w:val="-2"/>
        </w:rPr>
        <w:t>России</w:t>
      </w:r>
    </w:p>
    <w:p>
      <w:pPr>
        <w:pStyle w:val="style66"/>
        <w:ind w:firstLine="708" w:left="143" w:right="276"/>
        <w:rPr/>
      </w:pPr>
      <w:r>
        <w:rPr/>
        <w:t>Предметные результаты изучения предметной области «Основы духовно-нравственной культуры народов России» отражают сформированность умений:</w:t>
      </w:r>
    </w:p>
    <w:p>
      <w:pPr>
        <w:pStyle w:val="style66"/>
        <w:ind w:firstLine="708" w:left="143" w:right="277"/>
        <w:rPr/>
      </w:pPr>
      <w:r>
        <w:rPr/>
        <w:t>−</w:t>
      </w:r>
      <w:r>
        <w:rPr>
          <w:spacing w:val="40"/>
        </w:rPr>
        <w:t xml:space="preserve"> </w:t>
      </w:r>
      <w:r>
        <w:rPr/>
        <w:t>стремиться</w:t>
      </w:r>
      <w:r>
        <w:rPr>
          <w:spacing w:val="40"/>
        </w:rPr>
        <w:t xml:space="preserve"> </w:t>
      </w:r>
      <w:r>
        <w:rPr/>
        <w:t>к</w:t>
      </w:r>
      <w:r>
        <w:rPr>
          <w:spacing w:val="40"/>
        </w:rPr>
        <w:t xml:space="preserve"> </w:t>
      </w:r>
      <w:r>
        <w:rPr/>
        <w:t>духовному</w:t>
      </w:r>
      <w:r>
        <w:rPr>
          <w:spacing w:val="40"/>
        </w:rPr>
        <w:t xml:space="preserve"> </w:t>
      </w:r>
      <w:r>
        <w:rPr/>
        <w:t>развитию,</w:t>
      </w:r>
      <w:r>
        <w:rPr>
          <w:spacing w:val="40"/>
        </w:rPr>
        <w:t xml:space="preserve"> </w:t>
      </w:r>
      <w:r>
        <w:rPr/>
        <w:t>нравственному</w:t>
      </w:r>
      <w:r>
        <w:rPr>
          <w:spacing w:val="40"/>
        </w:rPr>
        <w:t xml:space="preserve"> </w:t>
      </w:r>
      <w:r>
        <w:rPr/>
        <w:t>самосовершенствованию;</w:t>
      </w:r>
      <w:r>
        <w:rPr>
          <w:spacing w:val="80"/>
        </w:rPr>
        <w:t xml:space="preserve"> </w:t>
      </w:r>
      <w:r>
        <w:rPr/>
        <w:t>воспитанию веротерпимости, уважительного отношения к религиозным чувствам, взглядам людей или их отсутствию;</w:t>
      </w:r>
    </w:p>
    <w:p>
      <w:pPr>
        <w:pStyle w:val="style66"/>
        <w:ind w:firstLine="708" w:left="143" w:right="278"/>
        <w:rPr/>
      </w:pPr>
      <w:r>
        <w:rPr/>
        <w:t xml:space="preserve">− </w:t>
      </w:r>
      <w:r>
        <w:rPr/>
        <w:t>принимать основные нормы морали, нравственных, духовных идеалов, хранимых в культурных традициях народов России, проявлять готовность на их основе к сознательному самоограничению в поступках, поведении, расточительном потребительстве;</w:t>
      </w:r>
    </w:p>
    <w:p>
      <w:pPr>
        <w:pStyle w:val="style66"/>
        <w:ind w:firstLine="708" w:left="143" w:right="283"/>
        <w:rPr/>
      </w:pPr>
      <w:r>
        <w:rPr/>
        <w:t>−</w:t>
      </w:r>
      <w:r>
        <w:rPr>
          <w:spacing w:val="40"/>
        </w:rPr>
        <w:t xml:space="preserve"> </w:t>
      </w:r>
      <w:r>
        <w:rPr/>
        <w:t>формировать</w:t>
      </w:r>
      <w:r>
        <w:rPr>
          <w:spacing w:val="40"/>
        </w:rPr>
        <w:t xml:space="preserve"> </w:t>
      </w:r>
      <w:r>
        <w:rPr/>
        <w:t>представления</w:t>
      </w:r>
      <w:r>
        <w:rPr>
          <w:spacing w:val="40"/>
        </w:rPr>
        <w:t xml:space="preserve"> </w:t>
      </w:r>
      <w:r>
        <w:rPr/>
        <w:t>об</w:t>
      </w:r>
      <w:r>
        <w:rPr>
          <w:spacing w:val="40"/>
        </w:rPr>
        <w:t xml:space="preserve"> </w:t>
      </w:r>
      <w:r>
        <w:rPr/>
        <w:t>основах</w:t>
      </w:r>
      <w:r>
        <w:rPr>
          <w:spacing w:val="40"/>
        </w:rPr>
        <w:t xml:space="preserve"> </w:t>
      </w:r>
      <w:r>
        <w:rPr/>
        <w:t>светской</w:t>
      </w:r>
      <w:r>
        <w:rPr>
          <w:spacing w:val="40"/>
        </w:rPr>
        <w:t xml:space="preserve"> </w:t>
      </w:r>
      <w:r>
        <w:rPr/>
        <w:t>этики,</w:t>
      </w:r>
      <w:r>
        <w:rPr>
          <w:spacing w:val="40"/>
        </w:rPr>
        <w:t xml:space="preserve"> </w:t>
      </w:r>
      <w:r>
        <w:rPr/>
        <w:t>культуры</w:t>
      </w:r>
      <w:r>
        <w:rPr>
          <w:spacing w:val="40"/>
        </w:rPr>
        <w:t xml:space="preserve"> </w:t>
      </w:r>
      <w:r>
        <w:rPr/>
        <w:t>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
    <w:p>
      <w:pPr>
        <w:pStyle w:val="style66"/>
        <w:ind w:firstLine="708" w:left="143" w:right="282"/>
        <w:rPr>
          <w:spacing w:val="-2"/>
        </w:rPr>
      </w:pPr>
      <w:r>
        <w:rPr/>
        <w:t>−</w:t>
      </w:r>
      <w:r>
        <w:rPr>
          <w:spacing w:val="40"/>
        </w:rPr>
        <w:t xml:space="preserve"> </w:t>
      </w:r>
      <w:r>
        <w:rPr/>
        <w:t>понимать</w:t>
      </w:r>
      <w:r>
        <w:rPr>
          <w:spacing w:val="40"/>
        </w:rPr>
        <w:t xml:space="preserve"> </w:t>
      </w:r>
      <w:r>
        <w:rPr/>
        <w:t>значения</w:t>
      </w:r>
      <w:r>
        <w:rPr>
          <w:spacing w:val="40"/>
        </w:rPr>
        <w:t xml:space="preserve"> </w:t>
      </w:r>
      <w:r>
        <w:rPr/>
        <w:t>нравственности,</w:t>
      </w:r>
      <w:r>
        <w:rPr>
          <w:spacing w:val="40"/>
        </w:rPr>
        <w:t xml:space="preserve"> </w:t>
      </w:r>
      <w:r>
        <w:rPr/>
        <w:t>веры</w:t>
      </w:r>
      <w:r>
        <w:rPr>
          <w:spacing w:val="40"/>
        </w:rPr>
        <w:t xml:space="preserve"> </w:t>
      </w:r>
      <w:r>
        <w:rPr/>
        <w:t>и</w:t>
      </w:r>
      <w:r>
        <w:rPr>
          <w:spacing w:val="40"/>
        </w:rPr>
        <w:t xml:space="preserve"> </w:t>
      </w:r>
      <w:r>
        <w:rPr/>
        <w:t>религии</w:t>
      </w:r>
      <w:r>
        <w:rPr>
          <w:spacing w:val="40"/>
        </w:rPr>
        <w:t xml:space="preserve"> </w:t>
      </w:r>
      <w:r>
        <w:rPr/>
        <w:t>в</w:t>
      </w:r>
      <w:r>
        <w:rPr>
          <w:spacing w:val="40"/>
        </w:rPr>
        <w:t xml:space="preserve"> </w:t>
      </w:r>
      <w:r>
        <w:rPr/>
        <w:t>жизни</w:t>
      </w:r>
      <w:r>
        <w:rPr>
          <w:spacing w:val="40"/>
        </w:rPr>
        <w:t xml:space="preserve"> </w:t>
      </w:r>
      <w:r>
        <w:rPr/>
        <w:t>человека,</w:t>
      </w:r>
      <w:r>
        <w:rPr>
          <w:spacing w:val="40"/>
        </w:rPr>
        <w:t xml:space="preserve"> </w:t>
      </w:r>
      <w:r>
        <w:rPr/>
        <w:t>семьи</w:t>
      </w:r>
      <w:r>
        <w:rPr>
          <w:spacing w:val="40"/>
        </w:rPr>
        <w:t xml:space="preserve"> </w:t>
      </w:r>
      <w:r>
        <w:rPr/>
        <w:t xml:space="preserve">и </w:t>
      </w:r>
      <w:r>
        <w:rPr>
          <w:spacing w:val="-2"/>
        </w:rPr>
        <w:t>общества;</w:t>
      </w:r>
    </w:p>
    <w:p>
      <w:pPr>
        <w:pStyle w:val="style66"/>
        <w:ind w:firstLine="708" w:left="143" w:right="280"/>
        <w:rPr/>
      </w:pPr>
      <w:r>
        <w:rPr/>
        <w:t>−</w:t>
      </w:r>
      <w:r>
        <w:rPr>
          <w:spacing w:val="40"/>
        </w:rPr>
        <w:t xml:space="preserve"> </w:t>
      </w:r>
      <w:r>
        <w:rPr/>
        <w:t>формировать</w:t>
      </w:r>
      <w:r>
        <w:rPr>
          <w:spacing w:val="40"/>
        </w:rPr>
        <w:t xml:space="preserve"> </w:t>
      </w:r>
      <w:r>
        <w:rPr/>
        <w:t>представления</w:t>
      </w:r>
      <w:r>
        <w:rPr>
          <w:spacing w:val="40"/>
        </w:rPr>
        <w:t xml:space="preserve"> </w:t>
      </w:r>
      <w:r>
        <w:rPr/>
        <w:t>об</w:t>
      </w:r>
      <w:r>
        <w:rPr>
          <w:spacing w:val="40"/>
        </w:rPr>
        <w:t xml:space="preserve"> </w:t>
      </w:r>
      <w:r>
        <w:rPr/>
        <w:t>исторической</w:t>
      </w:r>
      <w:r>
        <w:rPr>
          <w:spacing w:val="40"/>
        </w:rPr>
        <w:t xml:space="preserve"> </w:t>
      </w:r>
      <w:r>
        <w:rPr/>
        <w:t>роли</w:t>
      </w:r>
      <w:r>
        <w:rPr>
          <w:spacing w:val="40"/>
        </w:rPr>
        <w:t xml:space="preserve"> </w:t>
      </w:r>
      <w:r>
        <w:rPr/>
        <w:t>традиционных</w:t>
      </w:r>
      <w:r>
        <w:rPr>
          <w:spacing w:val="40"/>
        </w:rPr>
        <w:t xml:space="preserve"> </w:t>
      </w:r>
      <w:r>
        <w:rPr/>
        <w:t>религий</w:t>
      </w:r>
      <w:r>
        <w:rPr>
          <w:spacing w:val="40"/>
        </w:rPr>
        <w:t xml:space="preserve"> </w:t>
      </w:r>
      <w:r>
        <w:rPr/>
        <w:t>и гражданского общества в становлении российской государственности.</w:t>
      </w:r>
    </w:p>
    <w:p>
      <w:pPr>
        <w:pStyle w:val="style66"/>
        <w:spacing w:after="0" w:before="8"/>
        <w:ind w:hanging="0" w:left="0" w:right="0"/>
        <w:contextualSpacing w:val="false"/>
        <w:jc w:val="left"/>
        <w:rPr/>
      </w:pPr>
      <w:r>
        <w:rPr/>
      </w:r>
    </w:p>
    <w:p>
      <w:pPr>
        <w:pStyle w:val="style1"/>
        <w:numPr>
          <w:ilvl w:val="4"/>
          <w:numId w:val="45"/>
        </w:numPr>
        <w:tabs>
          <w:tab w:leader="none" w:pos="4181" w:val="left"/>
        </w:tabs>
        <w:spacing w:line="100" w:lineRule="atLeast"/>
        <w:ind w:hanging="900" w:left="3653" w:right="0"/>
        <w:jc w:val="both"/>
        <w:rPr>
          <w:spacing w:val="-2"/>
        </w:rPr>
      </w:pPr>
      <w:bookmarkStart w:id="16" w:name="_bookmark16"/>
      <w:bookmarkEnd w:id="16"/>
      <w:r>
        <w:rPr/>
        <w:t>ФИЗИКА</w:t>
      </w:r>
      <w:r>
        <w:rPr>
          <w:spacing w:val="-3"/>
        </w:rPr>
        <w:t xml:space="preserve"> </w:t>
      </w:r>
      <w:r>
        <w:rPr/>
        <w:t>(по</w:t>
      </w:r>
      <w:r>
        <w:rPr>
          <w:spacing w:val="-3"/>
        </w:rPr>
        <w:t xml:space="preserve"> </w:t>
      </w:r>
      <w:r>
        <w:rPr/>
        <w:t>годам</w:t>
      </w:r>
      <w:r>
        <w:rPr>
          <w:spacing w:val="-3"/>
        </w:rPr>
        <w:t xml:space="preserve"> </w:t>
      </w:r>
      <w:r>
        <w:rPr>
          <w:spacing w:val="-2"/>
        </w:rPr>
        <w:t>обучения)</w:t>
      </w:r>
    </w:p>
    <w:p>
      <w:pPr>
        <w:pStyle w:val="style66"/>
        <w:spacing w:after="0" w:before="91"/>
        <w:ind w:firstLine="708" w:left="143" w:right="271"/>
        <w:contextualSpacing w:val="false"/>
        <w:rPr/>
      </w:pPr>
      <w:r>
        <w:rPr/>
        <w:t>В результате освоения учебного предмета «Физика» обучающиеся развивают представления о закономерной связи и познаваемости явлений природы, о системообразующей роли физики для развития других естественных наук, техники и технологий, о постоянном процессе эволюции физических знаний и их роли в целостной естественнонаучной картине мира; осознают объективность научного знания в процессе овладения основами методов научного познания; формируют основы научного мировоззрения в результате освоения знаний о видах материи, движении как способе существования материи, о физической сущности явлений природы и о фундаментальных законах физики; развивают представление о возможных сферах будущей профессиональной деятельности, связанных с физикой и современными технологиями, основанными на достижениях физической науки.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74"/>
        <w:contextualSpacing w:val="false"/>
        <w:rPr/>
      </w:pPr>
      <w:r>
        <w:rPr/>
        <w:t>Результаты по годам формулируются по принципу добавления новых результатов от года к году (результаты очередного года по умолчанию включают результаты предыдущих лет). В зависимости от индивидуальных темпов развития обучающийся</w:t>
      </w:r>
      <w:r>
        <w:rPr>
          <w:spacing w:val="40"/>
        </w:rPr>
        <w:t xml:space="preserve"> </w:t>
      </w:r>
      <w:r>
        <w:rPr/>
        <w:t>может</w:t>
      </w:r>
      <w:r>
        <w:rPr>
          <w:spacing w:val="40"/>
        </w:rPr>
        <w:t xml:space="preserve"> </w:t>
      </w:r>
      <w:r>
        <w:rPr/>
        <w:t>демонстрировать результаты самостоятельно или при методической поддержке учителя.</w:t>
      </w:r>
    </w:p>
    <w:p>
      <w:pPr>
        <w:pStyle w:val="style66"/>
        <w:spacing w:after="0" w:before="1"/>
        <w:ind w:hanging="0" w:left="0" w:right="0"/>
        <w:contextualSpacing w:val="false"/>
        <w:jc w:val="left"/>
        <w:rPr/>
      </w:pPr>
      <w:r>
        <w:rPr/>
      </w:r>
    </w:p>
    <w:p>
      <w:pPr>
        <w:pStyle w:val="style66"/>
        <w:ind w:firstLine="708" w:left="143" w:right="275"/>
        <w:rPr/>
      </w:pPr>
      <w:r>
        <w:rPr/>
        <w:t xml:space="preserve">Предметные результаты по итогам </w:t>
      </w:r>
      <w:r>
        <w:rPr>
          <w:b/>
        </w:rPr>
        <w:t xml:space="preserve">первого года </w:t>
      </w:r>
      <w:r>
        <w:rPr/>
        <w:t>изучения учебного предмета «Физика» отражают сформированность умений:</w:t>
      </w:r>
    </w:p>
    <w:p>
      <w:pPr>
        <w:pStyle w:val="style66"/>
        <w:ind w:firstLine="708" w:left="143" w:right="275"/>
        <w:rPr/>
      </w:pPr>
      <w:r>
        <w:rPr/>
        <w:t xml:space="preserve">− </w:t>
      </w:r>
      <w:r>
        <w:rPr/>
        <w:t>характеризовать понятия (физические и химические явления; физические величины, единицы физических величин и приборы для их измерения; молекула, агрегатные состояния вещества; относительность механического движения, тело отсчета, виды механического движения, траектория, прямолинейное движение, виды деформации, виды трения);</w:t>
      </w:r>
    </w:p>
    <w:p>
      <w:pPr>
        <w:pStyle w:val="style66"/>
        <w:ind w:firstLine="708" w:left="143" w:right="272"/>
        <w:rPr/>
      </w:pPr>
      <w:r>
        <w:rPr/>
        <w:t xml:space="preserve">− </w:t>
      </w:r>
      <w:r>
        <w:rPr/>
        <w:t>различать явления (диффузия; тепловое движение частиц вещества;</w:t>
      </w:r>
      <w:r>
        <w:rPr>
          <w:spacing w:val="40"/>
        </w:rPr>
        <w:t xml:space="preserve"> </w:t>
      </w:r>
      <w:r>
        <w:rPr/>
        <w:t>равномерное движение; неравномерное движение; инерция; взаимодействие тел; равновесие твердых тел, имеющих закрепленную ось вращения; передача давления твердыми телами, жидкостями и газами; атмосферное давление; плавание тел) по описанию их характерных свойств и на основе опытов, демонстрирующих данное физическое явление;</w:t>
      </w:r>
    </w:p>
    <w:p>
      <w:pPr>
        <w:pStyle w:val="style66"/>
        <w:spacing w:after="0" w:before="3"/>
        <w:ind w:firstLine="708" w:left="143" w:right="270"/>
        <w:contextualSpacing w:val="false"/>
        <w:rPr/>
      </w:pPr>
      <w:r>
        <w:rPr/>
        <w:t>−</w:t>
      </w:r>
      <w:r>
        <w:rPr>
          <w:spacing w:val="80"/>
        </w:rPr>
        <w:t xml:space="preserve"> </w:t>
      </w:r>
      <w:r>
        <w:rPr/>
        <w:t>распознавать</w:t>
      </w:r>
      <w:r>
        <w:rPr>
          <w:spacing w:val="80"/>
        </w:rPr>
        <w:t xml:space="preserve"> </w:t>
      </w:r>
      <w:r>
        <w:rPr/>
        <w:t>проявление</w:t>
      </w:r>
      <w:r>
        <w:rPr>
          <w:spacing w:val="80"/>
        </w:rPr>
        <w:t xml:space="preserve"> </w:t>
      </w:r>
      <w:r>
        <w:rPr/>
        <w:t>изученных</w:t>
      </w:r>
      <w:r>
        <w:rPr>
          <w:spacing w:val="80"/>
        </w:rPr>
        <w:t xml:space="preserve"> </w:t>
      </w:r>
      <w:r>
        <w:rPr/>
        <w:t>физических</w:t>
      </w:r>
      <w:r>
        <w:rPr>
          <w:spacing w:val="80"/>
        </w:rPr>
        <w:t xml:space="preserve"> </w:t>
      </w:r>
      <w:r>
        <w:rPr/>
        <w:t>явлений</w:t>
      </w:r>
      <w:r>
        <w:rPr>
          <w:spacing w:val="80"/>
        </w:rPr>
        <w:t xml:space="preserve"> </w:t>
      </w:r>
      <w:r>
        <w:rPr/>
        <w:t>в</w:t>
      </w:r>
      <w:r>
        <w:rPr>
          <w:spacing w:val="80"/>
        </w:rPr>
        <w:t xml:space="preserve"> </w:t>
      </w:r>
      <w:r>
        <w:rPr/>
        <w:t>окружающем</w:t>
      </w:r>
      <w:r>
        <w:rPr>
          <w:spacing w:val="80"/>
        </w:rPr>
        <w:t xml:space="preserve"> </w:t>
      </w:r>
      <w:r>
        <w:rPr/>
        <w:t>мире, выделяя их существенные свойства/признаки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водяные ключи и устройство артезианских скважин; плавание рыб; рычаги в теле человека);</w:t>
      </w:r>
    </w:p>
    <w:p>
      <w:pPr>
        <w:pStyle w:val="style66"/>
        <w:ind w:firstLine="708" w:left="143" w:right="276"/>
        <w:rPr/>
      </w:pPr>
      <w:r>
        <w:rPr/>
        <w:t xml:space="preserve">− </w:t>
      </w:r>
      <w:r>
        <w:rPr/>
        <w:t>описывать изученные свойства тел и физические явления, используя</w:t>
      </w:r>
      <w:r>
        <w:rPr>
          <w:spacing w:val="40"/>
        </w:rPr>
        <w:t xml:space="preserve"> </w:t>
      </w:r>
      <w:r>
        <w:rPr/>
        <w:t>изученные физические величины (масса, объѐм, плотность вещества, время, путь, средняя скорость, сила упругости, сила тяжести, вес тела, сила трения, давление твердого тела, давление столба жидкости,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w:t>
      </w:r>
      <w:r>
        <w:rPr>
          <w:spacing w:val="-3"/>
        </w:rPr>
        <w:t xml:space="preserve"> </w:t>
      </w:r>
      <w:r>
        <w:rPr/>
        <w:t>с другими величинами;</w:t>
      </w:r>
    </w:p>
    <w:p>
      <w:pPr>
        <w:pStyle w:val="style66"/>
        <w:tabs>
          <w:tab w:leader="none" w:pos="1697" w:val="left"/>
        </w:tabs>
        <w:ind w:firstLine="708" w:left="143" w:right="281"/>
        <w:rPr/>
      </w:pPr>
      <w:r>
        <w:rPr>
          <w:spacing w:val="-10"/>
        </w:rPr>
        <w:t>−</w:t>
      </w:r>
      <w:r>
        <w:rPr/>
        <w:tab/>
        <w:t>характеризовать свойства тел, физические явления и процессы, используя сложение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pPr>
        <w:pStyle w:val="style66"/>
        <w:ind w:firstLine="708" w:left="143" w:right="271"/>
        <w:rPr/>
      </w:pPr>
      <w:r>
        <w:rPr/>
        <w:t>−</w:t>
      </w:r>
      <w:r>
        <w:rPr>
          <w:spacing w:val="40"/>
        </w:rPr>
        <w:t xml:space="preserve"> </w:t>
      </w:r>
      <w:r>
        <w:rPr/>
        <w:t>объяснять</w:t>
      </w:r>
      <w:r>
        <w:rPr>
          <w:spacing w:val="40"/>
        </w:rPr>
        <w:t xml:space="preserve"> </w:t>
      </w:r>
      <w:r>
        <w:rPr/>
        <w:t>физические</w:t>
      </w:r>
      <w:r>
        <w:rPr>
          <w:spacing w:val="40"/>
        </w:rPr>
        <w:t xml:space="preserve"> </w:t>
      </w:r>
      <w:r>
        <w:rPr/>
        <w:t>процессы</w:t>
      </w:r>
      <w:r>
        <w:rPr>
          <w:spacing w:val="40"/>
        </w:rPr>
        <w:t xml:space="preserve"> </w:t>
      </w:r>
      <w:r>
        <w:rPr/>
        <w:t>и</w:t>
      </w:r>
      <w:r>
        <w:rPr>
          <w:spacing w:val="40"/>
        </w:rPr>
        <w:t xml:space="preserve"> </w:t>
      </w:r>
      <w:r>
        <w:rPr/>
        <w:t>свойства</w:t>
      </w:r>
      <w:r>
        <w:rPr>
          <w:spacing w:val="40"/>
        </w:rPr>
        <w:t xml:space="preserve"> </w:t>
      </w:r>
      <w:r>
        <w:rPr/>
        <w:t>тел:</w:t>
      </w:r>
      <w:r>
        <w:rPr>
          <w:spacing w:val="40"/>
        </w:rPr>
        <w:t xml:space="preserve"> </w:t>
      </w:r>
      <w:r>
        <w:rPr/>
        <w:t>выявлять</w:t>
      </w:r>
      <w:r>
        <w:rPr>
          <w:spacing w:val="40"/>
        </w:rPr>
        <w:t xml:space="preserve"> </w:t>
      </w:r>
      <w:r>
        <w:rPr/>
        <w:t>причинно-следственные</w:t>
      </w:r>
      <w:r>
        <w:rPr>
          <w:spacing w:val="40"/>
        </w:rPr>
        <w:t xml:space="preserve"> </w:t>
      </w:r>
      <w:r>
        <w:rPr/>
        <w:t>связи, строить объяснение из 1–2 логических шагов с опорой на 1–2 изученных</w:t>
      </w:r>
      <w:r>
        <w:rPr>
          <w:spacing w:val="40"/>
        </w:rPr>
        <w:t xml:space="preserve"> </w:t>
      </w:r>
      <w:r>
        <w:rPr/>
        <w:t>свойства физических явлений, физических закона или закономерности;</w:t>
      </w:r>
    </w:p>
    <w:p>
      <w:pPr>
        <w:pStyle w:val="style66"/>
        <w:ind w:firstLine="708" w:left="143" w:right="278"/>
        <w:rPr/>
      </w:pPr>
      <w:r>
        <w:rPr/>
        <w:t>−</w:t>
      </w:r>
      <w:r>
        <w:rPr>
          <w:spacing w:val="80"/>
          <w:w w:val="150"/>
        </w:rPr>
        <w:t xml:space="preserve">  </w:t>
      </w:r>
      <w:r>
        <w:rPr/>
        <w:t>решать расчетные задачи в 1–2 действия по одной из тем курса физики,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расчеты;</w:t>
      </w:r>
    </w:p>
    <w:p>
      <w:pPr>
        <w:pStyle w:val="style66"/>
        <w:spacing w:after="0" w:before="2"/>
        <w:ind w:firstLine="708" w:left="143" w:right="283"/>
        <w:contextualSpacing w:val="false"/>
        <w:rPr/>
      </w:pPr>
      <w:r>
        <w:rPr/>
        <w:t xml:space="preserve">− </w:t>
      </w:r>
      <w:r>
        <w:rPr/>
        <w:t>распознавать проблемы, которые можно решить при помощи физических методов; в описании исследования выделять проверяемое предположение, находить ошибки в ходе опыта, делать выводы по его результатам;</w:t>
      </w:r>
    </w:p>
    <w:p>
      <w:pPr>
        <w:pStyle w:val="style66"/>
        <w:ind w:firstLine="708" w:left="143" w:right="278"/>
        <w:rPr>
          <w:spacing w:val="-2"/>
        </w:rPr>
      </w:pPr>
      <w:r>
        <w:rPr/>
        <w:t xml:space="preserve">− </w:t>
      </w:r>
      <w:r>
        <w:rPr/>
        <w:t>проводить опыты по наблюдению физических явлений или физических свойств тел: формулировать проверяемые предположения, собирать</w:t>
      </w:r>
      <w:r>
        <w:rPr>
          <w:spacing w:val="40"/>
        </w:rPr>
        <w:t xml:space="preserve"> </w:t>
      </w:r>
      <w:r>
        <w:rPr/>
        <w:t xml:space="preserve">установку из предложенного оборудования и формулировать выводы (при наличии возможности или проводить виртуальные лабораторные </w:t>
      </w:r>
      <w:r>
        <w:rPr>
          <w:spacing w:val="-2"/>
        </w:rPr>
        <w:t>работы).</w:t>
      </w:r>
    </w:p>
    <w:p>
      <w:pPr>
        <w:pStyle w:val="style66"/>
        <w:ind w:firstLine="708" w:left="143" w:right="275"/>
        <w:rPr/>
      </w:pPr>
      <w:r>
        <w:rPr/>
        <w:t xml:space="preserve">− </w:t>
      </w:r>
      <w:r>
        <w:rPr/>
        <w:t>проводить прямые измерения расстояния, времени, массы тела, объѐма, силы и температуры с использованием аналоговых и цифровых приборов; записывать показания приборов</w:t>
      </w:r>
      <w:r>
        <w:rPr>
          <w:spacing w:val="40"/>
        </w:rPr>
        <w:t xml:space="preserve"> </w:t>
      </w:r>
      <w:r>
        <w:rPr/>
        <w:t>с учетом заданной абсолютной погрешности измерений (при наличии возможности);</w:t>
      </w:r>
    </w:p>
    <w:p>
      <w:pPr>
        <w:pStyle w:val="style66"/>
        <w:ind w:firstLine="708" w:left="143" w:right="277"/>
        <w:rPr/>
      </w:pPr>
      <w:r>
        <w:rPr/>
        <w:t xml:space="preserve">− </w:t>
      </w:r>
      <w:r>
        <w:rPr/>
        <w:t>проводить исследование зависимостей физических величин с использованием прямых измерений (при наличии возможности) (зависимости пути равномерно движущегося тела</w:t>
      </w:r>
      <w:r>
        <w:rPr>
          <w:spacing w:val="40"/>
        </w:rPr>
        <w:t xml:space="preserve"> </w:t>
      </w:r>
      <w:r>
        <w:rPr/>
        <w:t>от времени движения тела; силы трения скольжения от силы нормального давления,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объѐма погруженной части тела и от плотности жидкости, еѐ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исследования, собирать установку, следуя предложенному плану (при наличии возможности),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87"/>
        <w:contextualSpacing w:val="false"/>
        <w:rPr/>
      </w:pPr>
      <w:r>
        <w:rPr/>
        <w:t>фиксировать результаты полученной зависимости физических величин в виде</w:t>
      </w:r>
      <w:r>
        <w:rPr>
          <w:spacing w:val="40"/>
        </w:rPr>
        <w:t xml:space="preserve"> </w:t>
      </w:r>
      <w:r>
        <w:rPr/>
        <w:t>предложенных таблиц и графиков, делать выводы по результатам исследования;</w:t>
      </w:r>
    </w:p>
    <w:p>
      <w:pPr>
        <w:pStyle w:val="style66"/>
        <w:ind w:firstLine="708" w:left="143" w:right="275"/>
        <w:rPr/>
      </w:pPr>
      <w:r>
        <w:rPr/>
        <w:t>−</w:t>
      </w:r>
      <w:r>
        <w:rPr>
          <w:spacing w:val="80"/>
          <w:w w:val="150"/>
        </w:rPr>
        <w:t xml:space="preserve">   </w:t>
      </w:r>
      <w:r>
        <w:rPr/>
        <w:t>проводить</w:t>
      </w:r>
      <w:r>
        <w:rPr>
          <w:spacing w:val="25"/>
        </w:rPr>
        <w:t xml:space="preserve"> </w:t>
      </w:r>
      <w:r>
        <w:rPr/>
        <w:t>косвенные</w:t>
      </w:r>
      <w:r>
        <w:rPr>
          <w:spacing w:val="22"/>
        </w:rPr>
        <w:t xml:space="preserve"> </w:t>
      </w:r>
      <w:r>
        <w:rPr/>
        <w:t>измерения</w:t>
      </w:r>
      <w:r>
        <w:rPr>
          <w:spacing w:val="24"/>
        </w:rPr>
        <w:t xml:space="preserve"> </w:t>
      </w:r>
      <w:r>
        <w:rPr/>
        <w:t>физических</w:t>
      </w:r>
      <w:r>
        <w:rPr>
          <w:spacing w:val="31"/>
        </w:rPr>
        <w:t xml:space="preserve"> </w:t>
      </w:r>
      <w:r>
        <w:rPr/>
        <w:t>величин</w:t>
      </w:r>
      <w:r>
        <w:rPr>
          <w:spacing w:val="28"/>
        </w:rPr>
        <w:t xml:space="preserve"> </w:t>
      </w:r>
      <w:r>
        <w:rPr/>
        <w:t>(плотность</w:t>
      </w:r>
      <w:r>
        <w:rPr>
          <w:spacing w:val="27"/>
        </w:rPr>
        <w:t xml:space="preserve"> </w:t>
      </w:r>
      <w:r>
        <w:rPr/>
        <w:t>вещества</w:t>
      </w:r>
      <w:r>
        <w:rPr>
          <w:spacing w:val="22"/>
        </w:rPr>
        <w:t xml:space="preserve"> </w:t>
      </w:r>
      <w:r>
        <w:rPr/>
        <w:t>жидкости и твердого тела; сила трения скольжения; давление воздуха; выталкивающая сила, действующая на погруженное в жидкость тело; работа силы трения на заданном пути; коэффициент полезного действия простых механизмов), следуя предложенной инструкции: при выполнении измерений собирать экспериментальную установку (при наличии возможности или проводить виртуальные лабораторные работы) и вычислять значение величины;</w:t>
      </w:r>
    </w:p>
    <w:p>
      <w:pPr>
        <w:pStyle w:val="style66"/>
        <w:spacing w:after="0" w:before="3" w:line="275" w:lineRule="exact"/>
        <w:ind w:hanging="0" w:left="854" w:right="0"/>
        <w:contextualSpacing w:val="false"/>
        <w:rPr>
          <w:spacing w:val="-2"/>
        </w:rPr>
      </w:pPr>
      <w:r>
        <w:rPr/>
        <w:t>−</w:t>
      </w:r>
      <w:r>
        <w:rPr>
          <w:spacing w:val="72"/>
          <w:w w:val="150"/>
        </w:rPr>
        <w:t xml:space="preserve">   </w:t>
      </w:r>
      <w:r>
        <w:rPr/>
        <w:t>соблюдать</w:t>
      </w:r>
      <w:r>
        <w:rPr>
          <w:spacing w:val="1"/>
        </w:rPr>
        <w:t xml:space="preserve"> </w:t>
      </w:r>
      <w:r>
        <w:rPr/>
        <w:t>правила</w:t>
      </w:r>
      <w:r>
        <w:rPr>
          <w:spacing w:val="-4"/>
        </w:rPr>
        <w:t xml:space="preserve"> </w:t>
      </w:r>
      <w:r>
        <w:rPr/>
        <w:t>безопасного</w:t>
      </w:r>
      <w:r>
        <w:rPr>
          <w:spacing w:val="-2"/>
        </w:rPr>
        <w:t xml:space="preserve"> </w:t>
      </w:r>
      <w:r>
        <w:rPr/>
        <w:t>труда</w:t>
      </w:r>
      <w:r>
        <w:rPr>
          <w:spacing w:val="-1"/>
        </w:rPr>
        <w:t xml:space="preserve"> </w:t>
      </w:r>
      <w:r>
        <w:rPr/>
        <w:t>при работе</w:t>
      </w:r>
      <w:r>
        <w:rPr>
          <w:spacing w:val="-6"/>
        </w:rPr>
        <w:t xml:space="preserve"> </w:t>
      </w:r>
      <w:r>
        <w:rPr/>
        <w:t>с</w:t>
      </w:r>
      <w:r>
        <w:rPr>
          <w:spacing w:val="-5"/>
        </w:rPr>
        <w:t xml:space="preserve"> </w:t>
      </w:r>
      <w:r>
        <w:rPr/>
        <w:t>лабораторным</w:t>
      </w:r>
      <w:r>
        <w:rPr>
          <w:spacing w:val="-4"/>
        </w:rPr>
        <w:t xml:space="preserve"> </w:t>
      </w:r>
      <w:r>
        <w:rPr>
          <w:spacing w:val="-2"/>
        </w:rPr>
        <w:t>оборудованием;</w:t>
      </w:r>
    </w:p>
    <w:p>
      <w:pPr>
        <w:pStyle w:val="style66"/>
        <w:ind w:firstLine="708" w:left="143" w:right="272"/>
        <w:rPr/>
      </w:pPr>
      <w:r>
        <w:rPr/>
        <w:t>−</w:t>
      </w:r>
      <w:r>
        <w:rPr>
          <w:spacing w:val="80"/>
        </w:rPr>
        <w:t xml:space="preserve"> </w:t>
      </w:r>
      <w:r>
        <w:rPr/>
        <w:t>различать</w:t>
      </w:r>
      <w:r>
        <w:rPr>
          <w:spacing w:val="80"/>
        </w:rPr>
        <w:t xml:space="preserve"> </w:t>
      </w:r>
      <w:r>
        <w:rPr/>
        <w:t>основные</w:t>
      </w:r>
      <w:r>
        <w:rPr>
          <w:spacing w:val="80"/>
        </w:rPr>
        <w:t xml:space="preserve"> </w:t>
      </w:r>
      <w:r>
        <w:rPr/>
        <w:t>признаки</w:t>
      </w:r>
      <w:r>
        <w:rPr>
          <w:spacing w:val="80"/>
        </w:rPr>
        <w:t xml:space="preserve"> </w:t>
      </w:r>
      <w:r>
        <w:rPr/>
        <w:t>изученных</w:t>
      </w:r>
      <w:r>
        <w:rPr>
          <w:spacing w:val="80"/>
        </w:rPr>
        <w:t xml:space="preserve"> </w:t>
      </w:r>
      <w:r>
        <w:rPr/>
        <w:t>физических</w:t>
      </w:r>
      <w:r>
        <w:rPr>
          <w:spacing w:val="80"/>
        </w:rPr>
        <w:t xml:space="preserve"> </w:t>
      </w:r>
      <w:r>
        <w:rPr/>
        <w:t>моделей:</w:t>
      </w:r>
      <w:r>
        <w:rPr>
          <w:spacing w:val="80"/>
        </w:rPr>
        <w:t xml:space="preserve"> </w:t>
      </w:r>
      <w:r>
        <w:rPr/>
        <w:t>моделей</w:t>
      </w:r>
      <w:r>
        <w:rPr>
          <w:spacing w:val="80"/>
        </w:rPr>
        <w:t xml:space="preserve"> </w:t>
      </w:r>
      <w:r>
        <w:rPr/>
        <w:t>строения газов, жидкостей и твердых тел;</w:t>
      </w:r>
    </w:p>
    <w:p>
      <w:pPr>
        <w:pStyle w:val="style66"/>
        <w:ind w:firstLine="708" w:left="143" w:right="284"/>
        <w:rPr>
          <w:spacing w:val="-2"/>
        </w:rPr>
      </w:pPr>
      <w:r>
        <w:rPr/>
        <w:t xml:space="preserve">− </w:t>
      </w:r>
      <w:r>
        <w:rPr/>
        <w:t xml:space="preserve">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w:t>
      </w:r>
      <w:r>
        <w:rPr>
          <w:spacing w:val="-2"/>
        </w:rPr>
        <w:t>плоскость;</w:t>
      </w:r>
    </w:p>
    <w:p>
      <w:pPr>
        <w:pStyle w:val="style66"/>
        <w:ind w:firstLine="708" w:left="143" w:right="282"/>
        <w:rPr/>
      </w:pPr>
      <w:r>
        <w:rPr/>
        <w:t xml:space="preserve">− </w:t>
      </w:r>
      <w:r>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закономерности;</w:t>
      </w:r>
    </w:p>
    <w:p>
      <w:pPr>
        <w:pStyle w:val="style66"/>
        <w:spacing w:after="0" w:before="2"/>
        <w:ind w:firstLine="708" w:left="143" w:right="287"/>
        <w:contextualSpacing w:val="false"/>
        <w:rPr/>
      </w:pPr>
      <w:r>
        <w:rPr/>
        <w:t xml:space="preserve">− </w:t>
      </w:r>
      <w:r>
        <w:rPr/>
        <w:t>приводить примеры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pPr>
        <w:pStyle w:val="style66"/>
        <w:ind w:firstLine="708" w:left="143" w:right="274"/>
        <w:rPr/>
      </w:pPr>
      <w:r>
        <w:rPr/>
        <w:t>−</w:t>
      </w:r>
      <w:r>
        <w:rPr>
          <w:spacing w:val="80"/>
          <w:w w:val="150"/>
        </w:rPr>
        <w:t xml:space="preserve">   </w:t>
      </w:r>
      <w:r>
        <w:rPr/>
        <w:t>приводить</w:t>
      </w:r>
      <w:r>
        <w:rPr>
          <w:spacing w:val="80"/>
        </w:rPr>
        <w:t xml:space="preserve">  </w:t>
      </w:r>
      <w:r>
        <w:rPr/>
        <w:t>примеры</w:t>
      </w:r>
      <w:r>
        <w:rPr>
          <w:spacing w:val="80"/>
        </w:rPr>
        <w:t xml:space="preserve">  </w:t>
      </w:r>
      <w:r>
        <w:rPr/>
        <w:t>вклада</w:t>
      </w:r>
      <w:r>
        <w:rPr>
          <w:spacing w:val="80"/>
        </w:rPr>
        <w:t xml:space="preserve">  </w:t>
      </w:r>
      <w:r>
        <w:rPr/>
        <w:t>российских</w:t>
      </w:r>
      <w:r>
        <w:rPr>
          <w:spacing w:val="80"/>
        </w:rPr>
        <w:t xml:space="preserve">  </w:t>
      </w:r>
      <w:r>
        <w:rPr/>
        <w:t>(в</w:t>
      </w:r>
      <w:r>
        <w:rPr>
          <w:spacing w:val="80"/>
        </w:rPr>
        <w:t xml:space="preserve">  </w:t>
      </w:r>
      <w:r>
        <w:rPr/>
        <w:t>том</w:t>
      </w:r>
      <w:r>
        <w:rPr>
          <w:spacing w:val="80"/>
        </w:rPr>
        <w:t xml:space="preserve">  </w:t>
      </w:r>
      <w:r>
        <w:rPr/>
        <w:t>числе</w:t>
      </w:r>
      <w:r>
        <w:rPr>
          <w:spacing w:val="80"/>
        </w:rPr>
        <w:t xml:space="preserve">  </w:t>
      </w:r>
      <w:r>
        <w:rPr/>
        <w:t>Д.И.</w:t>
      </w:r>
      <w:r>
        <w:rPr>
          <w:spacing w:val="80"/>
        </w:rPr>
        <w:t xml:space="preserve">  </w:t>
      </w:r>
      <w:r>
        <w:rPr/>
        <w:t>Менделеев, М.В. Ломоносов) и зарубежных (в том числе Г. Галилей, Р. Гук, Е. Торричелли, Б. Паскаль, Архимед) ученых-физиков в развитие науки, объяснение процессов окружающего мира, в развитие техники и технологий;</w:t>
      </w:r>
    </w:p>
    <w:p>
      <w:pPr>
        <w:pStyle w:val="style66"/>
        <w:ind w:firstLine="708" w:left="143" w:right="282"/>
        <w:rPr>
          <w:spacing w:val="-2"/>
        </w:rPr>
      </w:pPr>
      <w:r>
        <w:rPr/>
        <w:t>−</w:t>
      </w:r>
      <w:r>
        <w:rPr>
          <w:spacing w:val="40"/>
        </w:rPr>
        <w:t xml:space="preserve"> </w:t>
      </w:r>
      <w:r>
        <w:rPr/>
        <w:t>осуществлять</w:t>
      </w:r>
      <w:r>
        <w:rPr>
          <w:spacing w:val="40"/>
        </w:rPr>
        <w:t xml:space="preserve"> </w:t>
      </w:r>
      <w:r>
        <w:rPr/>
        <w:t>отбор</w:t>
      </w:r>
      <w:r>
        <w:rPr>
          <w:spacing w:val="40"/>
        </w:rPr>
        <w:t xml:space="preserve"> </w:t>
      </w:r>
      <w:r>
        <w:rPr/>
        <w:t>источников</w:t>
      </w:r>
      <w:r>
        <w:rPr>
          <w:spacing w:val="40"/>
        </w:rPr>
        <w:t xml:space="preserve"> </w:t>
      </w:r>
      <w:r>
        <w:rPr/>
        <w:t>информации</w:t>
      </w:r>
      <w:r>
        <w:rPr>
          <w:spacing w:val="40"/>
        </w:rPr>
        <w:t xml:space="preserve"> </w:t>
      </w:r>
      <w:r>
        <w:rPr/>
        <w:t>в</w:t>
      </w:r>
      <w:r>
        <w:rPr>
          <w:spacing w:val="40"/>
        </w:rPr>
        <w:t xml:space="preserve"> </w:t>
      </w:r>
      <w:r>
        <w:rPr/>
        <w:t>сети</w:t>
      </w:r>
      <w:r>
        <w:rPr>
          <w:spacing w:val="40"/>
        </w:rPr>
        <w:t xml:space="preserve"> </w:t>
      </w:r>
      <w:r>
        <w:rPr/>
        <w:t>Интернет</w:t>
      </w:r>
      <w:r>
        <w:rPr>
          <w:spacing w:val="40"/>
        </w:rPr>
        <w:t xml:space="preserve"> </w:t>
      </w:r>
      <w:r>
        <w:rPr/>
        <w:t>в</w:t>
      </w:r>
      <w:r>
        <w:rPr>
          <w:spacing w:val="40"/>
        </w:rPr>
        <w:t xml:space="preserve"> </w:t>
      </w:r>
      <w:r>
        <w:rPr/>
        <w:t>соответствии</w:t>
      </w:r>
      <w:r>
        <w:rPr>
          <w:spacing w:val="40"/>
        </w:rPr>
        <w:t xml:space="preserve"> </w:t>
      </w:r>
      <w:r>
        <w:rPr/>
        <w:t xml:space="preserve">с заданным поисковым запросом, на основе имеющихся знаний из курса физики и путем сравнения различных источников выделять информацию, которая является противоречивой или может быть </w:t>
      </w:r>
      <w:r>
        <w:rPr>
          <w:spacing w:val="-2"/>
        </w:rPr>
        <w:t>недостоверной;</w:t>
      </w:r>
    </w:p>
    <w:p>
      <w:pPr>
        <w:pStyle w:val="style66"/>
        <w:ind w:firstLine="708" w:left="143" w:right="268"/>
        <w:rPr/>
      </w:pPr>
      <w:r>
        <w:rPr/>
        <w:t xml:space="preserve">− </w:t>
      </w:r>
      <w:r>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приемами конспектирования текста, преобразования информации из одной знаковой системы в другую;</w:t>
      </w:r>
    </w:p>
    <w:p>
      <w:pPr>
        <w:pStyle w:val="style66"/>
        <w:ind w:firstLine="708" w:left="143" w:right="280"/>
        <w:rPr/>
      </w:pPr>
      <w:r>
        <w:rPr/>
        <w:t xml:space="preserve">− </w:t>
      </w:r>
      <w:r>
        <w:rPr/>
        <w:t>создавать собственные письменные и устные краткие сообщения (при наличии возможности) на основе 2–3 источников информации, грамотно используя изученный понятийный аппарат курса физики, сопровождать выступление презентацией собственного сообщения;</w:t>
      </w:r>
    </w:p>
    <w:p>
      <w:pPr>
        <w:pStyle w:val="style66"/>
        <w:ind w:firstLine="708" w:left="143" w:right="282"/>
        <w:rPr/>
      </w:pPr>
      <w:r>
        <w:rPr/>
        <w:t>−</w:t>
      </w:r>
      <w:r>
        <w:rPr>
          <w:spacing w:val="80"/>
          <w:w w:val="150"/>
        </w:rPr>
        <w:t xml:space="preserve">   </w:t>
      </w:r>
      <w:r>
        <w:rPr/>
        <w:t>при проведении исследований физических процессов выполнять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pPr>
        <w:pStyle w:val="style66"/>
        <w:spacing w:after="0" w:before="2"/>
        <w:ind w:hanging="0" w:left="0" w:right="0"/>
        <w:contextualSpacing w:val="false"/>
        <w:jc w:val="left"/>
        <w:rPr/>
      </w:pPr>
      <w:r>
        <w:rPr/>
      </w:r>
    </w:p>
    <w:p>
      <w:pPr>
        <w:pStyle w:val="style66"/>
        <w:ind w:firstLine="708" w:left="143" w:right="275"/>
        <w:rPr/>
      </w:pPr>
      <w:r>
        <w:rPr/>
        <w:t xml:space="preserve">Предметные результаты по итогам </w:t>
      </w:r>
      <w:r>
        <w:rPr>
          <w:b/>
        </w:rPr>
        <w:t xml:space="preserve">второго года </w:t>
      </w:r>
      <w:r>
        <w:rPr/>
        <w:t>изучения учебного предмета «Физика» отражают сформированность умений:</w:t>
      </w:r>
    </w:p>
    <w:p>
      <w:pPr>
        <w:pStyle w:val="style76"/>
        <w:numPr>
          <w:ilvl w:val="0"/>
          <w:numId w:val="27"/>
        </w:numPr>
        <w:tabs>
          <w:tab w:leader="none" w:pos="1560" w:val="left"/>
        </w:tabs>
        <w:spacing w:after="0" w:before="4"/>
        <w:ind w:hanging="711" w:left="143" w:right="278"/>
        <w:contextualSpacing w:val="false"/>
        <w:rPr>
          <w:sz w:val="24"/>
        </w:rPr>
      </w:pPr>
      <w:r>
        <w:rPr>
          <w:sz w:val="24"/>
        </w:rPr>
        <w:t>характеризовать понятия (масса и размеры молекул, тепловое движение атомов и молекул, агрегатные состояния вещества, кристаллическое и аморфное состояния вещества, насыщенный и ненасыщенный пар; способы изменения внутренней энергии; элементарный электрический заряд, проводники и диэлектрики, источники постоянного тока, электрическое и магнитное поля);</w:t>
      </w:r>
    </w:p>
    <w:p>
      <w:pPr>
        <w:pStyle w:val="style76"/>
        <w:numPr>
          <w:ilvl w:val="0"/>
          <w:numId w:val="27"/>
        </w:numPr>
        <w:tabs>
          <w:tab w:leader="none" w:pos="1560" w:val="left"/>
        </w:tabs>
        <w:ind w:hanging="711" w:left="143" w:right="271"/>
        <w:rPr>
          <w:sz w:val="24"/>
        </w:rPr>
      </w:pPr>
      <w:r>
        <w:rPr>
          <w:sz w:val="24"/>
        </w:rPr>
        <w:t>различать явления (изменение объѐма тел при нагревании (охлаждении), тепловое равновесие, смачивание, капиллярные явления, испарение, конденсация, плавление,</w:t>
      </w:r>
      <w:r>
        <w:rPr>
          <w:spacing w:val="40"/>
          <w:sz w:val="24"/>
        </w:rPr>
        <w:t xml:space="preserve"> </w:t>
      </w:r>
      <w:r>
        <w:rPr>
          <w:sz w:val="24"/>
        </w:rPr>
        <w:t>кристаллизация, кипение, способы теплопередачи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электромагнитная индукция, действие магнитного поля на проводник с током); по описанию их характерных свойств и на основе опытов, демонстрирующих данное физическое явление;</w:t>
      </w:r>
    </w:p>
    <w:p>
      <w:pPr>
        <w:pStyle w:val="style76"/>
        <w:numPr>
          <w:ilvl w:val="0"/>
          <w:numId w:val="27"/>
        </w:numPr>
        <w:tabs>
          <w:tab w:leader="none" w:pos="1560" w:val="left"/>
        </w:tabs>
        <w:spacing w:after="0" w:before="1" w:line="230" w:lineRule="auto"/>
        <w:ind w:hanging="711" w:left="143" w:right="279"/>
        <w:contextualSpacing w:val="false"/>
        <w:rPr>
          <w:sz w:val="24"/>
        </w:rPr>
      </w:pPr>
      <w:r>
        <w:rPr>
          <w:sz w:val="24"/>
        </w:rPr>
        <w:t>распознавать проявление изученных физических явлений в окружающем мире, выделяя</w:t>
      </w:r>
      <w:r>
        <w:rPr>
          <w:spacing w:val="40"/>
          <w:sz w:val="24"/>
        </w:rPr>
        <w:t xml:space="preserve"> </w:t>
      </w:r>
      <w:r>
        <w:rPr>
          <w:sz w:val="24"/>
        </w:rPr>
        <w:t>их</w:t>
      </w:r>
      <w:r>
        <w:rPr>
          <w:spacing w:val="40"/>
          <w:sz w:val="24"/>
        </w:rPr>
        <w:t xml:space="preserve"> </w:t>
      </w:r>
      <w:r>
        <w:rPr>
          <w:sz w:val="24"/>
        </w:rPr>
        <w:t>существенные</w:t>
      </w:r>
      <w:r>
        <w:rPr>
          <w:spacing w:val="40"/>
          <w:sz w:val="24"/>
        </w:rPr>
        <w:t xml:space="preserve"> </w:t>
      </w:r>
      <w:r>
        <w:rPr>
          <w:sz w:val="24"/>
        </w:rPr>
        <w:t>свойства/признаки</w:t>
      </w:r>
      <w:r>
        <w:rPr>
          <w:spacing w:val="40"/>
          <w:sz w:val="24"/>
        </w:rPr>
        <w:t xml:space="preserve"> </w:t>
      </w:r>
      <w:r>
        <w:rPr>
          <w:sz w:val="24"/>
        </w:rPr>
        <w:t>(в</w:t>
      </w:r>
      <w:r>
        <w:rPr>
          <w:spacing w:val="40"/>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физические</w:t>
      </w:r>
      <w:r>
        <w:rPr>
          <w:spacing w:val="40"/>
          <w:sz w:val="24"/>
        </w:rPr>
        <w:t xml:space="preserve"> </w:t>
      </w:r>
      <w:r>
        <w:rPr>
          <w:sz w:val="24"/>
        </w:rPr>
        <w:t>явления</w:t>
      </w:r>
      <w:r>
        <w:rPr>
          <w:spacing w:val="40"/>
          <w:sz w:val="24"/>
        </w:rPr>
        <w:t xml:space="preserve"> </w:t>
      </w:r>
      <w:r>
        <w:rPr>
          <w:sz w:val="24"/>
        </w:rPr>
        <w:t>в</w:t>
      </w:r>
      <w:r>
        <w:rPr>
          <w:spacing w:val="40"/>
          <w:sz w:val="24"/>
        </w:rPr>
        <w:t xml:space="preserve"> </w:t>
      </w:r>
      <w:r>
        <w:rPr>
          <w:sz w:val="24"/>
        </w:rPr>
        <w:t>природе:</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0" w:lineRule="auto"/>
        <w:rPr>
          <w:sz w:val="24"/>
        </w:rPr>
      </w:pPr>
      <w:r>
        <w:rPr>
          <w:sz w:val="24"/>
        </w:rPr>
      </w:r>
    </w:p>
    <w:p>
      <w:pPr>
        <w:pStyle w:val="style66"/>
        <w:spacing w:after="0" w:before="72"/>
        <w:ind w:hanging="0" w:left="143" w:right="272"/>
        <w:contextualSpacing w:val="false"/>
        <w:rPr/>
      </w:pPr>
      <w:r>
        <w:rPr/>
        <w:t>поверхностные и капиллярные явления в природе, кристаллы в природе, излучение Солнца, замерзание водоемов, морские бризы, образование росы, тумана, инея, снега;</w:t>
      </w:r>
      <w:r>
        <w:rPr>
          <w:spacing w:val="40"/>
        </w:rPr>
        <w:t xml:space="preserve"> </w:t>
      </w:r>
      <w:r>
        <w:rPr/>
        <w:t>электрические</w:t>
      </w:r>
      <w:r>
        <w:rPr>
          <w:spacing w:val="40"/>
        </w:rPr>
        <w:t xml:space="preserve"> </w:t>
      </w:r>
      <w:r>
        <w:rPr/>
        <w:t>явления в атмосфере, электричество живых организмов; магнитное поле Земли (дрейф полюсов, роль магнитного поля для жизни на Земле), полярное сияние);</w:t>
      </w:r>
    </w:p>
    <w:p>
      <w:pPr>
        <w:pStyle w:val="style76"/>
        <w:numPr>
          <w:ilvl w:val="0"/>
          <w:numId w:val="27"/>
        </w:numPr>
        <w:tabs>
          <w:tab w:leader="none" w:pos="1560" w:val="left"/>
        </w:tabs>
        <w:spacing w:after="0" w:before="5"/>
        <w:ind w:hanging="711" w:left="143" w:right="274"/>
        <w:contextualSpacing w:val="false"/>
        <w:rPr>
          <w:sz w:val="24"/>
        </w:rPr>
      </w:pPr>
      <w:r>
        <w:rPr>
          <w:sz w:val="24"/>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теплоемкость вещества, удельная теплота плавления, удельная теплота парообразования, удельная теплота</w:t>
      </w:r>
      <w:r>
        <w:rPr>
          <w:spacing w:val="40"/>
          <w:sz w:val="24"/>
        </w:rPr>
        <w:t xml:space="preserve"> </w:t>
      </w:r>
      <w:r>
        <w:rPr>
          <w:sz w:val="24"/>
        </w:rPr>
        <w:t>сгорания топлива,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их обозначения и единицы</w:t>
      </w:r>
      <w:r>
        <w:rPr>
          <w:spacing w:val="-1"/>
          <w:sz w:val="24"/>
        </w:rPr>
        <w:t xml:space="preserve"> </w:t>
      </w:r>
      <w:r>
        <w:rPr>
          <w:sz w:val="24"/>
        </w:rPr>
        <w:t>физических величин, находить формулы, связывающие данную физическую величину с другими величинами;</w:t>
      </w:r>
    </w:p>
    <w:p>
      <w:pPr>
        <w:pStyle w:val="style76"/>
        <w:numPr>
          <w:ilvl w:val="0"/>
          <w:numId w:val="27"/>
        </w:numPr>
        <w:tabs>
          <w:tab w:leader="none" w:pos="1560" w:val="left"/>
        </w:tabs>
        <w:ind w:hanging="711" w:left="143" w:right="273"/>
        <w:rPr>
          <w:sz w:val="24"/>
        </w:rPr>
      </w:pPr>
      <w:r>
        <w:rPr>
          <w:sz w:val="24"/>
        </w:rPr>
        <w:t>характеризовать свойства тел, физические явления и процессы, используя основные положения молекулярно-кинетической теории строения вещества, закон сохранения заряда, закон Ома для участка цепи, закон Джоуля–Ленца, закон сохранения энергии; при этом различать словесную формулировку закона и его математическое выражение;</w:t>
      </w:r>
    </w:p>
    <w:p>
      <w:pPr>
        <w:pStyle w:val="style76"/>
        <w:numPr>
          <w:ilvl w:val="0"/>
          <w:numId w:val="27"/>
        </w:numPr>
        <w:tabs>
          <w:tab w:leader="none" w:pos="1560" w:val="left"/>
        </w:tabs>
        <w:spacing w:line="232" w:lineRule="auto"/>
        <w:ind w:hanging="711" w:left="143" w:right="271"/>
        <w:rPr>
          <w:sz w:val="24"/>
        </w:rPr>
      </w:pPr>
      <w:r>
        <w:rPr>
          <w:sz w:val="24"/>
        </w:rPr>
        <w:t>объяснять физические процессы и свойства тел: выявлять причинно-следственные связи, строить объяснение из 1–2 логических шагов с опорой на 2–3 изученных</w:t>
      </w:r>
      <w:r>
        <w:rPr>
          <w:spacing w:val="40"/>
          <w:sz w:val="24"/>
        </w:rPr>
        <w:t xml:space="preserve"> </w:t>
      </w:r>
      <w:r>
        <w:rPr>
          <w:sz w:val="24"/>
        </w:rPr>
        <w:t>свойства физических явлений, физических закона или закономерности;</w:t>
      </w:r>
    </w:p>
    <w:p>
      <w:pPr>
        <w:pStyle w:val="style76"/>
        <w:numPr>
          <w:ilvl w:val="0"/>
          <w:numId w:val="27"/>
        </w:numPr>
        <w:tabs>
          <w:tab w:leader="none" w:pos="1560" w:val="left"/>
        </w:tabs>
        <w:spacing w:after="0" w:before="4"/>
        <w:ind w:hanging="711" w:left="143" w:right="273"/>
        <w:contextualSpacing w:val="false"/>
        <w:rPr>
          <w:sz w:val="24"/>
        </w:rPr>
      </w:pPr>
      <w:r>
        <w:rPr>
          <w:sz w:val="24"/>
        </w:rPr>
        <w:t>решать расчетные задачи в 2–3 действия, используя законы и формулы, связывающие физические величины: на основе анализа условия задачи записывать краткое условие, выбирать законы и формулы, необходимые для ее решения, проводить расчеты и сравнивать полученное значение физической величины с известными данными;</w:t>
      </w:r>
    </w:p>
    <w:p>
      <w:pPr>
        <w:pStyle w:val="style76"/>
        <w:numPr>
          <w:ilvl w:val="0"/>
          <w:numId w:val="27"/>
        </w:numPr>
        <w:tabs>
          <w:tab w:leader="none" w:pos="1560" w:val="left"/>
        </w:tabs>
        <w:spacing w:after="0" w:before="3" w:line="230" w:lineRule="auto"/>
        <w:ind w:hanging="711" w:left="143" w:right="283"/>
        <w:contextualSpacing w:val="false"/>
        <w:rPr>
          <w:sz w:val="24"/>
        </w:rPr>
      </w:pPr>
      <w:r>
        <w:rPr>
          <w:sz w:val="24"/>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pPr>
        <w:pStyle w:val="style76"/>
        <w:numPr>
          <w:ilvl w:val="0"/>
          <w:numId w:val="27"/>
        </w:numPr>
        <w:tabs>
          <w:tab w:leader="none" w:pos="1560" w:val="left"/>
        </w:tabs>
        <w:spacing w:after="0" w:before="9"/>
        <w:ind w:hanging="711" w:left="143" w:right="272"/>
        <w:contextualSpacing w:val="false"/>
        <w:rPr>
          <w:sz w:val="24"/>
        </w:rPr>
      </w:pPr>
      <w:r>
        <w:rPr>
          <w:sz w:val="24"/>
        </w:rPr>
        <w:t>проводить опыты по наблюдению физических явлений или физических свойств тел (капиллярные явления, зависимость давления воздуха от его объѐма и температуры; скорости процесса остывания/нагревания при излучении от цвета излучающей/поглощающей поверхности; скорость испарения воды от температуры жидкости и площади еѐ поверхности; электризация тел и взаимодействия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явление электромагнитной индукции): формулировать проверяемые предположения, собирать установку из предложенного оборудования; описывать ход опыта и формулировать выводы (при наличии возможности или проводить виртуальные лабораторные работы);</w:t>
      </w:r>
    </w:p>
    <w:p>
      <w:pPr>
        <w:pStyle w:val="style76"/>
        <w:numPr>
          <w:ilvl w:val="0"/>
          <w:numId w:val="27"/>
        </w:numPr>
        <w:tabs>
          <w:tab w:leader="none" w:pos="1560" w:val="left"/>
        </w:tabs>
        <w:ind w:hanging="711" w:left="143" w:right="280"/>
        <w:rPr>
          <w:sz w:val="24"/>
        </w:rPr>
      </w:pPr>
      <w:r>
        <w:rPr>
          <w:sz w:val="24"/>
        </w:rPr>
        <w:t>проводить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учетом заданной абсолютной погрешности (при наличии возможности или проводить виртуальные лабораторные работы);</w:t>
      </w:r>
    </w:p>
    <w:p>
      <w:pPr>
        <w:pStyle w:val="style76"/>
        <w:numPr>
          <w:ilvl w:val="0"/>
          <w:numId w:val="27"/>
        </w:numPr>
        <w:tabs>
          <w:tab w:leader="none" w:pos="1560" w:val="left"/>
        </w:tabs>
        <w:ind w:hanging="711" w:left="143" w:right="274"/>
        <w:rPr>
          <w:sz w:val="24"/>
        </w:rPr>
      </w:pPr>
      <w:r>
        <w:rPr>
          <w:sz w:val="24"/>
        </w:rPr>
        <w:t>проводить исследование зависимостей физических величин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протекающего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следуя предложенному плану, фиксировать результаты полученной зависимости физических величин в виде таблиц и графиков, делать выводы по результатам исследования (при наличии возможности или</w:t>
      </w:r>
      <w:r>
        <w:rPr>
          <w:spacing w:val="40"/>
          <w:sz w:val="24"/>
        </w:rPr>
        <w:t xml:space="preserve"> </w:t>
      </w:r>
      <w:r>
        <w:rPr>
          <w:sz w:val="24"/>
        </w:rPr>
        <w:t>проводить виртуальные лабораторные работы);</w:t>
      </w:r>
    </w:p>
    <w:p>
      <w:pPr>
        <w:pStyle w:val="style76"/>
        <w:numPr>
          <w:ilvl w:val="0"/>
          <w:numId w:val="27"/>
        </w:numPr>
        <w:tabs>
          <w:tab w:leader="none" w:pos="1560" w:val="left"/>
        </w:tabs>
        <w:ind w:hanging="711" w:left="143" w:right="272"/>
        <w:rPr>
          <w:sz w:val="24"/>
        </w:rPr>
      </w:pPr>
      <w:r>
        <w:rPr>
          <w:sz w:val="24"/>
        </w:rPr>
        <w:t>проводить косвенные измерения физических величин (удельная теплоѐмкость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w:t>
      </w:r>
      <w:r>
        <w:rPr>
          <w:spacing w:val="40"/>
          <w:sz w:val="24"/>
        </w:rPr>
        <w:t xml:space="preserve"> </w:t>
      </w:r>
      <w:r>
        <w:rPr>
          <w:sz w:val="24"/>
        </w:rPr>
        <w:t>инструкции,</w:t>
      </w:r>
      <w:r>
        <w:rPr>
          <w:spacing w:val="40"/>
          <w:sz w:val="24"/>
        </w:rPr>
        <w:t xml:space="preserve"> </w:t>
      </w:r>
      <w:r>
        <w:rPr>
          <w:sz w:val="24"/>
        </w:rPr>
        <w:t>и вычислять значение величины (при наличии возможности или проводить виртуальные</w:t>
      </w:r>
      <w:r>
        <w:rPr>
          <w:spacing w:val="40"/>
          <w:sz w:val="24"/>
        </w:rPr>
        <w:t xml:space="preserve"> </w:t>
      </w:r>
      <w:r>
        <w:rPr>
          <w:sz w:val="24"/>
        </w:rPr>
        <w:t>лабораторные работы);</w:t>
      </w:r>
    </w:p>
    <w:p>
      <w:pPr>
        <w:pStyle w:val="style76"/>
        <w:numPr>
          <w:ilvl w:val="0"/>
          <w:numId w:val="27"/>
        </w:numPr>
        <w:tabs>
          <w:tab w:leader="none" w:pos="1560" w:val="left"/>
        </w:tabs>
        <w:spacing w:line="232" w:lineRule="auto"/>
        <w:ind w:hanging="711" w:left="143" w:right="284"/>
        <w:rPr>
          <w:sz w:val="24"/>
        </w:rPr>
      </w:pPr>
      <w:r>
        <w:rPr>
          <w:sz w:val="24"/>
        </w:rPr>
        <w:t>соблюдать правила безопасного труда при работе с лабораторным</w:t>
      </w:r>
      <w:r>
        <w:rPr>
          <w:spacing w:val="40"/>
          <w:sz w:val="24"/>
        </w:rPr>
        <w:t xml:space="preserve"> </w:t>
      </w:r>
      <w:r>
        <w:rPr>
          <w:sz w:val="24"/>
        </w:rPr>
        <w:t>оборудованием (при наличии возможности или проводить виртуальные лабораторные работы);</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rPr>
          <w:sz w:val="24"/>
        </w:rPr>
      </w:pPr>
      <w:r>
        <w:rPr>
          <w:sz w:val="24"/>
        </w:rPr>
      </w:r>
    </w:p>
    <w:p>
      <w:pPr>
        <w:pStyle w:val="style76"/>
        <w:numPr>
          <w:ilvl w:val="0"/>
          <w:numId w:val="27"/>
        </w:numPr>
        <w:tabs>
          <w:tab w:leader="none" w:pos="1560" w:val="left"/>
        </w:tabs>
        <w:spacing w:after="0" w:before="74"/>
        <w:ind w:hanging="711" w:left="143" w:right="274"/>
        <w:contextualSpacing w:val="false"/>
        <w:rPr>
          <w:sz w:val="24"/>
        </w:rPr>
      </w:pPr>
      <w:r>
        <w:rPr>
          <w:sz w:val="24"/>
        </w:rPr>
        <w:t>описывать фундаментальные опыты: опыты Э. Резерфорда по изучению строения атома, опыт Эрстеда, опыты Фарадея по изучению электромагнитной индукции;</w:t>
      </w:r>
    </w:p>
    <w:p>
      <w:pPr>
        <w:pStyle w:val="style76"/>
        <w:numPr>
          <w:ilvl w:val="0"/>
          <w:numId w:val="27"/>
        </w:numPr>
        <w:tabs>
          <w:tab w:leader="none" w:pos="1560" w:val="left"/>
        </w:tabs>
        <w:spacing w:after="0" w:before="6" w:line="230" w:lineRule="auto"/>
        <w:ind w:hanging="711" w:left="143" w:right="279"/>
        <w:contextualSpacing w:val="false"/>
        <w:rPr>
          <w:sz w:val="24"/>
        </w:rPr>
      </w:pPr>
      <w:r>
        <w:rPr>
          <w:sz w:val="24"/>
        </w:rPr>
        <w:t>различать</w:t>
      </w:r>
      <w:r>
        <w:rPr>
          <w:spacing w:val="-3"/>
          <w:sz w:val="24"/>
        </w:rPr>
        <w:t xml:space="preserve"> </w:t>
      </w:r>
      <w:r>
        <w:rPr>
          <w:sz w:val="24"/>
        </w:rPr>
        <w:t>основные</w:t>
      </w:r>
      <w:r>
        <w:rPr>
          <w:spacing w:val="-5"/>
          <w:sz w:val="24"/>
        </w:rPr>
        <w:t xml:space="preserve"> </w:t>
      </w:r>
      <w:r>
        <w:rPr>
          <w:sz w:val="24"/>
        </w:rPr>
        <w:t>признаки</w:t>
      </w:r>
      <w:r>
        <w:rPr>
          <w:spacing w:val="-3"/>
          <w:sz w:val="24"/>
        </w:rPr>
        <w:t xml:space="preserve"> </w:t>
      </w:r>
      <w:r>
        <w:rPr>
          <w:sz w:val="24"/>
        </w:rPr>
        <w:t>изученных</w:t>
      </w:r>
      <w:r>
        <w:rPr>
          <w:spacing w:val="-3"/>
          <w:sz w:val="24"/>
        </w:rPr>
        <w:t xml:space="preserve"> </w:t>
      </w:r>
      <w:r>
        <w:rPr>
          <w:sz w:val="24"/>
        </w:rPr>
        <w:t>физических</w:t>
      </w:r>
      <w:r>
        <w:rPr>
          <w:spacing w:val="-2"/>
          <w:sz w:val="24"/>
        </w:rPr>
        <w:t xml:space="preserve"> </w:t>
      </w:r>
      <w:r>
        <w:rPr>
          <w:sz w:val="24"/>
        </w:rPr>
        <w:t>моделей:</w:t>
      </w:r>
      <w:r>
        <w:rPr>
          <w:spacing w:val="-3"/>
          <w:sz w:val="24"/>
        </w:rPr>
        <w:t xml:space="preserve"> </w:t>
      </w:r>
      <w:r>
        <w:rPr>
          <w:sz w:val="24"/>
        </w:rPr>
        <w:t>модели</w:t>
      </w:r>
      <w:r>
        <w:rPr>
          <w:spacing w:val="-3"/>
          <w:sz w:val="24"/>
        </w:rPr>
        <w:t xml:space="preserve"> </w:t>
      </w:r>
      <w:r>
        <w:rPr>
          <w:sz w:val="24"/>
        </w:rPr>
        <w:t>строения</w:t>
      </w:r>
      <w:r>
        <w:rPr>
          <w:spacing w:val="-3"/>
          <w:sz w:val="24"/>
        </w:rPr>
        <w:t xml:space="preserve"> </w:t>
      </w:r>
      <w:r>
        <w:rPr>
          <w:sz w:val="24"/>
        </w:rPr>
        <w:t>газов, жидкостей и твердых тел, планетарная модель атома;</w:t>
      </w:r>
    </w:p>
    <w:p>
      <w:pPr>
        <w:pStyle w:val="style76"/>
        <w:numPr>
          <w:ilvl w:val="0"/>
          <w:numId w:val="27"/>
        </w:numPr>
        <w:tabs>
          <w:tab w:leader="none" w:pos="1560" w:val="left"/>
        </w:tabs>
        <w:spacing w:after="0" w:before="6"/>
        <w:ind w:hanging="711" w:left="143" w:right="271"/>
        <w:contextualSpacing w:val="false"/>
        <w:rPr>
          <w:spacing w:val="-2"/>
          <w:sz w:val="24"/>
        </w:rPr>
      </w:pPr>
      <w:r>
        <w:rPr>
          <w:sz w:val="24"/>
        </w:rPr>
        <w:t xml:space="preserve">характеризовать принципы действия изученных приборов и технических устройств с опорой на их описания (в том числе мембранные фильтры, система отопления домов, гигрометр, паровая турбина, амперметр, вольтметр, счѐтчик электрической энергии, электроосветительные приборы, нагревательные электроприборы (примеры), предохранители и их применение в быту и технике; применение постоянных магнитов, электромагнитов, электродвигатель постоянного тока, генератор), используя знания о свойствах физических явлений и необходимые физические </w:t>
      </w:r>
      <w:r>
        <w:rPr>
          <w:spacing w:val="-2"/>
          <w:sz w:val="24"/>
        </w:rPr>
        <w:t>закономерности;</w:t>
      </w:r>
    </w:p>
    <w:p>
      <w:pPr>
        <w:pStyle w:val="style76"/>
        <w:numPr>
          <w:ilvl w:val="0"/>
          <w:numId w:val="27"/>
        </w:numPr>
        <w:tabs>
          <w:tab w:leader="none" w:pos="1560" w:val="left"/>
        </w:tabs>
        <w:ind w:hanging="711" w:left="143" w:right="273"/>
        <w:rPr>
          <w:sz w:val="24"/>
        </w:rPr>
      </w:pPr>
      <w:r>
        <w:rPr>
          <w:sz w:val="24"/>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pPr>
        <w:pStyle w:val="style76"/>
        <w:numPr>
          <w:ilvl w:val="0"/>
          <w:numId w:val="27"/>
        </w:numPr>
        <w:tabs>
          <w:tab w:leader="none" w:pos="1560" w:val="left"/>
        </w:tabs>
        <w:spacing w:after="0" w:before="1" w:line="230" w:lineRule="auto"/>
        <w:ind w:hanging="711" w:left="143" w:right="290"/>
        <w:contextualSpacing w:val="false"/>
        <w:rPr>
          <w:sz w:val="24"/>
        </w:rPr>
      </w:pPr>
      <w:r>
        <w:rPr>
          <w:sz w:val="24"/>
        </w:rPr>
        <w:t>приводить примеры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pPr>
        <w:pStyle w:val="style76"/>
        <w:numPr>
          <w:ilvl w:val="0"/>
          <w:numId w:val="27"/>
        </w:numPr>
        <w:tabs>
          <w:tab w:leader="none" w:pos="1560" w:val="left"/>
        </w:tabs>
        <w:spacing w:after="0" w:before="9"/>
        <w:ind w:hanging="711" w:left="143" w:right="272"/>
        <w:contextualSpacing w:val="false"/>
        <w:rPr>
          <w:spacing w:val="-2"/>
          <w:sz w:val="24"/>
        </w:rPr>
      </w:pPr>
      <w:r>
        <w:rPr>
          <w:sz w:val="24"/>
        </w:rPr>
        <w:t xml:space="preserve">приводить примеры вклада российских (в том числе М.В. Ломоносов, И.И. Ползунов, В.В. Петров, Э.Х. Ленц, Г.В. Рихман, П.Л. Шиллинг, Б.С. Якоби) и зарубежных (в том числе Р. Броун, Дж. Джоуль, Дж. Уатт, В. Гилберт, Г. Ом, Х.-К. Эрстед, А.-М. Ампер, М. Фарадей) ученых- физиков в развитие науки, объяснение процессов окружающего мира, в развитие техники и </w:t>
      </w:r>
      <w:r>
        <w:rPr>
          <w:spacing w:val="-2"/>
          <w:sz w:val="24"/>
        </w:rPr>
        <w:t>технологий;</w:t>
      </w:r>
    </w:p>
    <w:p>
      <w:pPr>
        <w:pStyle w:val="style76"/>
        <w:numPr>
          <w:ilvl w:val="0"/>
          <w:numId w:val="27"/>
        </w:numPr>
        <w:tabs>
          <w:tab w:leader="none" w:pos="1560" w:val="left"/>
        </w:tabs>
        <w:spacing w:line="232" w:lineRule="auto"/>
        <w:ind w:hanging="711" w:left="143" w:right="280"/>
        <w:rPr>
          <w:sz w:val="24"/>
        </w:rPr>
      </w:pPr>
      <w:r>
        <w:rPr>
          <w:sz w:val="24"/>
        </w:rPr>
        <w:t>осуществлять поиск информации физического содержания в сети Интернет, на основе имеющихся знаний из курса физики и сравнения дополнительных источников выделять информацию, которая является противоречивой или может быть недостоверной;</w:t>
      </w:r>
    </w:p>
    <w:p>
      <w:pPr>
        <w:pStyle w:val="style76"/>
        <w:numPr>
          <w:ilvl w:val="0"/>
          <w:numId w:val="27"/>
        </w:numPr>
        <w:tabs>
          <w:tab w:leader="none" w:pos="1560" w:val="left"/>
        </w:tabs>
        <w:spacing w:after="0" w:before="1"/>
        <w:ind w:hanging="711" w:left="143" w:right="270"/>
        <w:contextualSpacing w:val="false"/>
        <w:rPr>
          <w:sz w:val="24"/>
        </w:rPr>
      </w:pPr>
      <w:r>
        <w:rPr>
          <w:sz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приемами конспектирования текста, преобразования информации из одной знаковой системы в другую;</w:t>
      </w:r>
    </w:p>
    <w:p>
      <w:pPr>
        <w:pStyle w:val="style76"/>
        <w:numPr>
          <w:ilvl w:val="0"/>
          <w:numId w:val="27"/>
        </w:numPr>
        <w:tabs>
          <w:tab w:leader="none" w:pos="1560" w:val="left"/>
        </w:tabs>
        <w:spacing w:after="0" w:before="4"/>
        <w:ind w:hanging="711" w:left="143" w:right="275"/>
        <w:contextualSpacing w:val="false"/>
        <w:rPr>
          <w:spacing w:val="-2"/>
          <w:sz w:val="24"/>
        </w:rPr>
      </w:pPr>
      <w:r>
        <w:rPr>
          <w:sz w:val="24"/>
        </w:rPr>
        <w:t xml:space="preserve">создавать собственные краткие письменные и устные сообщения (при наличии возможности), обобщая информацию из нескольких источников, грамотно использовать изученный понятийный аппарат курса физики, сопровождать выступление презентацией собственного </w:t>
      </w:r>
      <w:r>
        <w:rPr>
          <w:spacing w:val="-2"/>
          <w:sz w:val="24"/>
        </w:rPr>
        <w:t>сообщения;</w:t>
      </w:r>
    </w:p>
    <w:p>
      <w:pPr>
        <w:pStyle w:val="style76"/>
        <w:numPr>
          <w:ilvl w:val="0"/>
          <w:numId w:val="27"/>
        </w:numPr>
        <w:tabs>
          <w:tab w:leader="none" w:pos="1560" w:val="left"/>
        </w:tabs>
        <w:ind w:hanging="711" w:left="143" w:right="278"/>
        <w:rPr>
          <w:sz w:val="24"/>
        </w:rPr>
      </w:pPr>
      <w:r>
        <w:rPr>
          <w:sz w:val="24"/>
        </w:rPr>
        <w:t>при выполнении исследований физических процессов выполнять обязанности</w:t>
      </w:r>
      <w:r>
        <w:rPr>
          <w:spacing w:val="40"/>
          <w:sz w:val="24"/>
        </w:rPr>
        <w:t xml:space="preserve"> </w:t>
      </w:r>
      <w:r>
        <w:rPr>
          <w:sz w:val="24"/>
        </w:rPr>
        <w:t>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учитывая мнение окружающих</w:t>
      </w:r>
    </w:p>
    <w:p>
      <w:pPr>
        <w:pStyle w:val="style66"/>
        <w:spacing w:after="0" w:before="267"/>
        <w:ind w:firstLine="708" w:left="143" w:right="279"/>
        <w:contextualSpacing w:val="false"/>
        <w:rPr/>
      </w:pPr>
      <w:r>
        <w:rPr/>
        <w:t xml:space="preserve">Предметные результаты по итогам </w:t>
      </w:r>
      <w:r>
        <w:rPr>
          <w:b/>
        </w:rPr>
        <w:t xml:space="preserve">третьего года </w:t>
      </w:r>
      <w:r>
        <w:rPr/>
        <w:t>изучения учебного предмета «Физика» отражают сформированность умений:</w:t>
      </w:r>
    </w:p>
    <w:p>
      <w:pPr>
        <w:pStyle w:val="style76"/>
        <w:numPr>
          <w:ilvl w:val="0"/>
          <w:numId w:val="27"/>
        </w:numPr>
        <w:tabs>
          <w:tab w:leader="none" w:pos="1560" w:val="left"/>
        </w:tabs>
        <w:spacing w:after="0" w:before="5"/>
        <w:ind w:hanging="711" w:left="143" w:right="269"/>
        <w:contextualSpacing w:val="false"/>
        <w:rPr>
          <w:spacing w:val="-2"/>
          <w:sz w:val="24"/>
        </w:rPr>
      </w:pPr>
      <w:r>
        <w:rPr>
          <w:sz w:val="24"/>
        </w:rPr>
        <w:t xml:space="preserve">характеризовать понятия (система отсчета, относительность механического движения, невесомость и перегрузки, механические волны, звук, инфразвук и ультразвук, оптическая система, близорукость и дальнозоркость, электромагнитные волны, источники света, инфракрасные волны, ультрафиолетовые волны, рентгеновское излучение, шкала электромагнитных волн, спектры испускания и поглощения; альфа-, бета- и гамма-излучения, изотопы, ядерная и термоядерная </w:t>
      </w:r>
      <w:r>
        <w:rPr>
          <w:spacing w:val="-2"/>
          <w:sz w:val="24"/>
        </w:rPr>
        <w:t>энергетика);</w:t>
      </w:r>
    </w:p>
    <w:p>
      <w:pPr>
        <w:pStyle w:val="style76"/>
        <w:numPr>
          <w:ilvl w:val="0"/>
          <w:numId w:val="27"/>
        </w:numPr>
        <w:tabs>
          <w:tab w:leader="none" w:pos="1560" w:val="left"/>
        </w:tabs>
        <w:ind w:hanging="711" w:left="143" w:right="272"/>
        <w:rPr>
          <w:sz w:val="24"/>
        </w:rPr>
      </w:pPr>
      <w:r>
        <w:rPr>
          <w:sz w:val="24"/>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равновесие материальной точки, реактивное движение, невесомость, колебательное движение (гармонические колебания, затухающие колебания, вынужденные колебания), резонанс, волновое движение (звук), отражение звука, дисперсия света, прямолинейное распространение, отражение и преломление света, полное внутреннее отражение света, сложение спектральных цветов, естественная радиоактивность, возникновение линейчатого спектра</w:t>
      </w:r>
      <w:r>
        <w:rPr>
          <w:spacing w:val="26"/>
          <w:sz w:val="24"/>
        </w:rPr>
        <w:t xml:space="preserve"> </w:t>
      </w:r>
      <w:r>
        <w:rPr>
          <w:sz w:val="24"/>
        </w:rPr>
        <w:t>излучения)</w:t>
      </w:r>
      <w:r>
        <w:rPr>
          <w:spacing w:val="31"/>
          <w:sz w:val="24"/>
        </w:rPr>
        <w:t xml:space="preserve"> </w:t>
      </w:r>
      <w:r>
        <w:rPr>
          <w:sz w:val="24"/>
        </w:rPr>
        <w:t>по</w:t>
      </w:r>
      <w:r>
        <w:rPr>
          <w:spacing w:val="28"/>
          <w:sz w:val="24"/>
        </w:rPr>
        <w:t xml:space="preserve"> </w:t>
      </w:r>
      <w:r>
        <w:rPr>
          <w:sz w:val="24"/>
        </w:rPr>
        <w:t>описанию</w:t>
      </w:r>
      <w:r>
        <w:rPr>
          <w:spacing w:val="25"/>
          <w:sz w:val="24"/>
        </w:rPr>
        <w:t xml:space="preserve"> </w:t>
      </w:r>
      <w:r>
        <w:rPr>
          <w:sz w:val="24"/>
        </w:rPr>
        <w:t>их</w:t>
      </w:r>
      <w:r>
        <w:rPr>
          <w:spacing w:val="28"/>
          <w:sz w:val="24"/>
        </w:rPr>
        <w:t xml:space="preserve"> </w:t>
      </w:r>
      <w:r>
        <w:rPr>
          <w:sz w:val="24"/>
        </w:rPr>
        <w:t>характерных</w:t>
      </w:r>
      <w:r>
        <w:rPr>
          <w:spacing w:val="31"/>
          <w:sz w:val="24"/>
        </w:rPr>
        <w:t xml:space="preserve"> </w:t>
      </w:r>
      <w:r>
        <w:rPr>
          <w:sz w:val="24"/>
        </w:rPr>
        <w:t>свойств</w:t>
      </w:r>
      <w:r>
        <w:rPr>
          <w:spacing w:val="28"/>
          <w:sz w:val="24"/>
        </w:rPr>
        <w:t xml:space="preserve"> </w:t>
      </w:r>
      <w:r>
        <w:rPr>
          <w:sz w:val="24"/>
        </w:rPr>
        <w:t>и</w:t>
      </w:r>
      <w:r>
        <w:rPr>
          <w:spacing w:val="29"/>
          <w:sz w:val="24"/>
        </w:rPr>
        <w:t xml:space="preserve"> </w:t>
      </w:r>
      <w:r>
        <w:rPr>
          <w:sz w:val="24"/>
        </w:rPr>
        <w:t>на</w:t>
      </w:r>
      <w:r>
        <w:rPr>
          <w:spacing w:val="25"/>
          <w:sz w:val="24"/>
        </w:rPr>
        <w:t xml:space="preserve"> </w:t>
      </w:r>
      <w:r>
        <w:rPr>
          <w:sz w:val="24"/>
        </w:rPr>
        <w:t>основе</w:t>
      </w:r>
      <w:r>
        <w:rPr>
          <w:spacing w:val="25"/>
          <w:sz w:val="24"/>
        </w:rPr>
        <w:t xml:space="preserve"> </w:t>
      </w:r>
      <w:r>
        <w:rPr>
          <w:sz w:val="24"/>
        </w:rPr>
        <w:t>опытов,</w:t>
      </w:r>
      <w:r>
        <w:rPr>
          <w:spacing w:val="28"/>
          <w:sz w:val="24"/>
        </w:rPr>
        <w:t xml:space="preserve"> </w:t>
      </w:r>
      <w:r>
        <w:rPr>
          <w:sz w:val="24"/>
        </w:rPr>
        <w:t>демонстрирующих</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66"/>
        <w:spacing w:after="0" w:before="72"/>
        <w:ind w:hanging="0" w:left="143" w:right="0"/>
        <w:contextualSpacing w:val="false"/>
        <w:rPr>
          <w:spacing w:val="-2"/>
        </w:rPr>
      </w:pPr>
      <w:r>
        <w:rPr/>
        <w:t>данное</w:t>
      </w:r>
      <w:r>
        <w:rPr>
          <w:spacing w:val="-8"/>
        </w:rPr>
        <w:t xml:space="preserve"> </w:t>
      </w:r>
      <w:r>
        <w:rPr/>
        <w:t>физическое</w:t>
      </w:r>
      <w:r>
        <w:rPr>
          <w:spacing w:val="-6"/>
        </w:rPr>
        <w:t xml:space="preserve"> </w:t>
      </w:r>
      <w:r>
        <w:rPr>
          <w:spacing w:val="-2"/>
        </w:rPr>
        <w:t>явление;</w:t>
      </w:r>
    </w:p>
    <w:p>
      <w:pPr>
        <w:pStyle w:val="style76"/>
        <w:numPr>
          <w:ilvl w:val="0"/>
          <w:numId w:val="27"/>
        </w:numPr>
        <w:tabs>
          <w:tab w:leader="none" w:pos="1560" w:val="left"/>
        </w:tabs>
        <w:spacing w:after="0" w:before="5"/>
        <w:ind w:hanging="711" w:left="143" w:right="272"/>
        <w:contextualSpacing w:val="false"/>
        <w:rPr>
          <w:sz w:val="24"/>
        </w:rPr>
      </w:pPr>
      <w:r>
        <w:rPr>
          <w:sz w:val="24"/>
        </w:rPr>
        <w:t>распознавать проявление изученных физических явлений в окружающем мире, выделяя их существенные свойства/признаки (в том числе физические явления в природе: приливы и отливы, движение планет Солнечной системы, течение воды в реках и каналах, реактивное движение живых организмов, восприятие звуков животными, ветровые волны, землетрясение, сейсмические волны, цунами, эхо, цвета тел, оптические явления, биологическое</w:t>
      </w:r>
      <w:r>
        <w:rPr>
          <w:spacing w:val="40"/>
          <w:sz w:val="24"/>
        </w:rPr>
        <w:t xml:space="preserve"> </w:t>
      </w:r>
      <w:r>
        <w:rPr>
          <w:sz w:val="24"/>
        </w:rPr>
        <w:t>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p>
      <w:pPr>
        <w:pStyle w:val="style76"/>
        <w:numPr>
          <w:ilvl w:val="0"/>
          <w:numId w:val="27"/>
        </w:numPr>
        <w:tabs>
          <w:tab w:leader="none" w:pos="1560" w:val="left"/>
        </w:tabs>
        <w:spacing w:after="0" w:before="2"/>
        <w:ind w:hanging="711" w:left="143" w:right="269"/>
        <w:contextualSpacing w:val="false"/>
        <w:rPr>
          <w:sz w:val="24"/>
        </w:rPr>
      </w:pPr>
      <w:r>
        <w:rPr>
          <w:sz w:val="24"/>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при равноускоренном прямолинейном движении, центростремительное ускорение, угловая скорость, перемещение, пройденный путь и скорость при криволинейном движении, сила трения, сила упругости, сила тяжести, ускорения свободного падения с учетом зависимости от широты</w:t>
      </w:r>
      <w:r>
        <w:rPr>
          <w:spacing w:val="-1"/>
          <w:sz w:val="24"/>
        </w:rPr>
        <w:t xml:space="preserve"> </w:t>
      </w:r>
      <w:r>
        <w:rPr>
          <w:sz w:val="24"/>
        </w:rPr>
        <w:t>местности, вес</w:t>
      </w:r>
      <w:r>
        <w:rPr>
          <w:spacing w:val="-1"/>
          <w:sz w:val="24"/>
        </w:rPr>
        <w:t xml:space="preserve"> </w:t>
      </w:r>
      <w:r>
        <w:rPr>
          <w:sz w:val="24"/>
        </w:rPr>
        <w:t>тела, центр тяжести твердого тела, подъѐмная сила</w:t>
      </w:r>
      <w:r>
        <w:rPr>
          <w:spacing w:val="-1"/>
          <w:sz w:val="24"/>
        </w:rPr>
        <w:t xml:space="preserve"> </w:t>
      </w:r>
      <w:r>
        <w:rPr>
          <w:sz w:val="24"/>
        </w:rPr>
        <w:t>крыла</w:t>
      </w:r>
      <w:r>
        <w:rPr>
          <w:spacing w:val="-1"/>
          <w:sz w:val="24"/>
        </w:rPr>
        <w:t xml:space="preserve"> </w:t>
      </w:r>
      <w:r>
        <w:rPr>
          <w:sz w:val="24"/>
        </w:rPr>
        <w:t>самолета,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период математического и пружинного маятников, длина волны, громкость и высота тона, скорость света, показатель преломления среды);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w:t>
      </w:r>
    </w:p>
    <w:p>
      <w:pPr>
        <w:pStyle w:val="style76"/>
        <w:numPr>
          <w:ilvl w:val="0"/>
          <w:numId w:val="27"/>
        </w:numPr>
        <w:tabs>
          <w:tab w:leader="none" w:pos="1560" w:val="left"/>
        </w:tabs>
        <w:ind w:hanging="711" w:left="143" w:right="273"/>
        <w:rPr>
          <w:sz w:val="24"/>
        </w:rPr>
      </w:pPr>
      <w:r>
        <w:rPr>
          <w:sz w:val="24"/>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Бернулли, закон сохранения импульса, теорема о кинетической энергии, законы отражения и преломления света, законы сохранения зарядового и массового чисел при ядерных реакциях; при этом различать словесную формулировку закона и его математическое выражение;</w:t>
      </w:r>
    </w:p>
    <w:p>
      <w:pPr>
        <w:pStyle w:val="style76"/>
        <w:numPr>
          <w:ilvl w:val="0"/>
          <w:numId w:val="27"/>
        </w:numPr>
        <w:tabs>
          <w:tab w:leader="none" w:pos="1560" w:val="left"/>
        </w:tabs>
        <w:spacing w:after="0" w:before="1" w:line="230" w:lineRule="auto"/>
        <w:ind w:hanging="711" w:left="143" w:right="271"/>
        <w:contextualSpacing w:val="false"/>
        <w:rPr>
          <w:sz w:val="24"/>
        </w:rPr>
      </w:pPr>
      <w:r>
        <w:rPr>
          <w:sz w:val="24"/>
        </w:rPr>
        <w:t>объяснять физические процессы и свойства тел: выявлять причинно-следственные связи, строить объяснение из 2–3 логических шагов с опорой на 2–3 изученных</w:t>
      </w:r>
      <w:r>
        <w:rPr>
          <w:spacing w:val="40"/>
          <w:sz w:val="24"/>
        </w:rPr>
        <w:t xml:space="preserve"> </w:t>
      </w:r>
      <w:r>
        <w:rPr>
          <w:sz w:val="24"/>
        </w:rPr>
        <w:t>свойства физических явлений, физических закона или закономерности;</w:t>
      </w:r>
    </w:p>
    <w:p>
      <w:pPr>
        <w:pStyle w:val="style76"/>
        <w:numPr>
          <w:ilvl w:val="0"/>
          <w:numId w:val="27"/>
        </w:numPr>
        <w:tabs>
          <w:tab w:leader="none" w:pos="1560" w:val="left"/>
        </w:tabs>
        <w:spacing w:after="0" w:before="8"/>
        <w:ind w:hanging="711" w:left="143" w:right="278"/>
        <w:contextualSpacing w:val="false"/>
        <w:rPr>
          <w:sz w:val="24"/>
        </w:rPr>
      </w:pPr>
      <w:r>
        <w:rPr>
          <w:sz w:val="24"/>
        </w:rPr>
        <w:t>решать расчетные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выбирать законы и формулы, необходимые для ее решения, проводить расчеты и оценивать реалистичность полученного значения физической величины;</w:t>
      </w:r>
    </w:p>
    <w:p>
      <w:pPr>
        <w:pStyle w:val="style76"/>
        <w:numPr>
          <w:ilvl w:val="0"/>
          <w:numId w:val="27"/>
        </w:numPr>
        <w:tabs>
          <w:tab w:leader="none" w:pos="1560" w:val="left"/>
        </w:tabs>
        <w:ind w:hanging="711" w:left="143" w:right="282"/>
        <w:rPr>
          <w:spacing w:val="-2"/>
          <w:sz w:val="24"/>
        </w:rPr>
      </w:pPr>
      <w:r>
        <w:rPr>
          <w:sz w:val="24"/>
        </w:rPr>
        <w:t xml:space="preserve">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w:t>
      </w:r>
      <w:r>
        <w:rPr>
          <w:spacing w:val="-2"/>
          <w:sz w:val="24"/>
        </w:rPr>
        <w:t>опытов;</w:t>
      </w:r>
    </w:p>
    <w:p>
      <w:pPr>
        <w:pStyle w:val="style76"/>
        <w:numPr>
          <w:ilvl w:val="0"/>
          <w:numId w:val="27"/>
        </w:numPr>
        <w:tabs>
          <w:tab w:leader="none" w:pos="1560" w:val="left"/>
        </w:tabs>
        <w:ind w:hanging="711" w:left="143" w:right="273"/>
        <w:rPr>
          <w:sz w:val="24"/>
        </w:rPr>
      </w:pPr>
      <w:r>
        <w:rPr>
          <w:sz w:val="24"/>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жесткости пружины и независимость от амплитуды малых колебаний; прямолинейное распространение света, дисперсия света;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формулировать выводы (при наличии возможности или проводить виртуальные лабораторные работы);</w:t>
      </w:r>
    </w:p>
    <w:p>
      <w:pPr>
        <w:pStyle w:val="style76"/>
        <w:numPr>
          <w:ilvl w:val="0"/>
          <w:numId w:val="27"/>
        </w:numPr>
        <w:tabs>
          <w:tab w:leader="none" w:pos="1560" w:val="left"/>
        </w:tabs>
        <w:spacing w:line="232" w:lineRule="auto"/>
        <w:ind w:hanging="711" w:left="143" w:right="277"/>
        <w:rPr>
          <w:sz w:val="24"/>
        </w:rPr>
      </w:pPr>
      <w:r>
        <w:rPr>
          <w:sz w:val="24"/>
        </w:rPr>
        <w:t>проводить при необходимости серию прямых измерений, определяя среднее значение измеряемой величины; обосновывать выбор способа измерения/измерительного прибора (при наличии возможности или проводить виртуальные лабораторные работы);</w:t>
      </w:r>
    </w:p>
    <w:p>
      <w:pPr>
        <w:pStyle w:val="style76"/>
        <w:numPr>
          <w:ilvl w:val="0"/>
          <w:numId w:val="27"/>
        </w:numPr>
        <w:tabs>
          <w:tab w:leader="none" w:pos="1560" w:val="left"/>
        </w:tabs>
        <w:spacing w:after="0" w:before="1"/>
        <w:ind w:hanging="711" w:left="143" w:right="276"/>
        <w:contextualSpacing w:val="false"/>
        <w:rPr>
          <w:sz w:val="24"/>
        </w:rPr>
      </w:pPr>
      <w:r>
        <w:rPr>
          <w:sz w:val="24"/>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угла отражения света от</w:t>
      </w:r>
      <w:r>
        <w:rPr>
          <w:spacing w:val="40"/>
          <w:sz w:val="24"/>
        </w:rPr>
        <w:t xml:space="preserve"> </w:t>
      </w:r>
      <w:r>
        <w:rPr>
          <w:sz w:val="24"/>
        </w:rPr>
        <w:t>угла падения, угла преломления от угла падения светового луча): самостоятельно собирать установку, фиксировать</w:t>
      </w:r>
      <w:r>
        <w:rPr>
          <w:spacing w:val="27"/>
          <w:sz w:val="24"/>
        </w:rPr>
        <w:t xml:space="preserve"> </w:t>
      </w:r>
      <w:r>
        <w:rPr>
          <w:sz w:val="24"/>
        </w:rPr>
        <w:t>результаты</w:t>
      </w:r>
      <w:r>
        <w:rPr>
          <w:spacing w:val="26"/>
          <w:sz w:val="24"/>
        </w:rPr>
        <w:t xml:space="preserve"> </w:t>
      </w:r>
      <w:r>
        <w:rPr>
          <w:sz w:val="24"/>
        </w:rPr>
        <w:t>полученной</w:t>
      </w:r>
      <w:r>
        <w:rPr>
          <w:spacing w:val="27"/>
          <w:sz w:val="24"/>
        </w:rPr>
        <w:t xml:space="preserve"> </w:t>
      </w:r>
      <w:r>
        <w:rPr>
          <w:sz w:val="24"/>
        </w:rPr>
        <w:t>зависимости</w:t>
      </w:r>
      <w:r>
        <w:rPr>
          <w:spacing w:val="27"/>
          <w:sz w:val="24"/>
        </w:rPr>
        <w:t xml:space="preserve"> </w:t>
      </w:r>
      <w:r>
        <w:rPr>
          <w:sz w:val="24"/>
        </w:rPr>
        <w:t>физических</w:t>
      </w:r>
      <w:r>
        <w:rPr>
          <w:spacing w:val="27"/>
          <w:sz w:val="24"/>
        </w:rPr>
        <w:t xml:space="preserve"> </w:t>
      </w:r>
      <w:r>
        <w:rPr>
          <w:sz w:val="24"/>
        </w:rPr>
        <w:t>величин</w:t>
      </w:r>
      <w:r>
        <w:rPr>
          <w:spacing w:val="29"/>
          <w:sz w:val="24"/>
        </w:rPr>
        <w:t xml:space="preserve"> </w:t>
      </w:r>
      <w:r>
        <w:rPr>
          <w:sz w:val="24"/>
        </w:rPr>
        <w:t>в</w:t>
      </w:r>
      <w:r>
        <w:rPr>
          <w:spacing w:val="24"/>
          <w:sz w:val="24"/>
        </w:rPr>
        <w:t xml:space="preserve"> </w:t>
      </w:r>
      <w:r>
        <w:rPr>
          <w:sz w:val="24"/>
        </w:rPr>
        <w:t>виде таблиц</w:t>
      </w:r>
      <w:r>
        <w:rPr>
          <w:spacing w:val="24"/>
          <w:sz w:val="24"/>
        </w:rPr>
        <w:t xml:space="preserve"> </w:t>
      </w:r>
      <w:r>
        <w:rPr>
          <w:sz w:val="24"/>
        </w:rPr>
        <w:t>и</w:t>
      </w:r>
      <w:r>
        <w:rPr>
          <w:spacing w:val="28"/>
          <w:sz w:val="24"/>
        </w:rPr>
        <w:t xml:space="preserve"> </w:t>
      </w:r>
      <w:r>
        <w:rPr>
          <w:sz w:val="24"/>
        </w:rPr>
        <w:t>графиков,</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66"/>
        <w:spacing w:after="0" w:before="72"/>
        <w:ind w:hanging="0" w:left="143" w:right="283"/>
        <w:contextualSpacing w:val="false"/>
        <w:rPr/>
      </w:pPr>
      <w:r>
        <w:rPr/>
        <w:t>делать выводы по результатам исследования (при наличии возможности или</w:t>
      </w:r>
      <w:r>
        <w:rPr>
          <w:spacing w:val="40"/>
        </w:rPr>
        <w:t xml:space="preserve"> </w:t>
      </w:r>
      <w:r>
        <w:rPr/>
        <w:t>проводить виртуальные лабораторные работы);</w:t>
      </w:r>
    </w:p>
    <w:p>
      <w:pPr>
        <w:pStyle w:val="style76"/>
        <w:numPr>
          <w:ilvl w:val="0"/>
          <w:numId w:val="27"/>
        </w:numPr>
        <w:tabs>
          <w:tab w:leader="none" w:pos="1560" w:val="left"/>
        </w:tabs>
        <w:spacing w:after="0" w:before="5"/>
        <w:ind w:hanging="711" w:left="143" w:right="279"/>
        <w:contextualSpacing w:val="false"/>
        <w:rPr>
          <w:sz w:val="24"/>
        </w:rPr>
      </w:pPr>
      <w:r>
        <w:rPr>
          <w:sz w:val="24"/>
        </w:rPr>
        <w:t>проводить косвенные измерения физических величин (средняя скорость и ускорение тела при равноускоренном движении, ускорение свободного падения, жесткость пружины, коэффициент трения скольжения, механическая работа и мощность, частота и период колебаний математического и пружинного маятников, фокусное расстояние собирающей линзы, радиоактивный фон): планировать измерения;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погрешности измерений (при наличии возможности или проводить виртуальные лабораторные работы);</w:t>
      </w:r>
    </w:p>
    <w:p>
      <w:pPr>
        <w:pStyle w:val="style76"/>
        <w:numPr>
          <w:ilvl w:val="0"/>
          <w:numId w:val="27"/>
        </w:numPr>
        <w:tabs>
          <w:tab w:leader="none" w:pos="1560" w:val="left"/>
        </w:tabs>
        <w:spacing w:after="0" w:before="2" w:line="232" w:lineRule="auto"/>
        <w:ind w:hanging="711" w:left="143" w:right="281"/>
        <w:contextualSpacing w:val="false"/>
        <w:rPr>
          <w:sz w:val="24"/>
        </w:rPr>
      </w:pPr>
      <w:r>
        <w:rPr>
          <w:sz w:val="24"/>
        </w:rPr>
        <w:t>соблюдать правила безопасного труда при работе с лабораторным</w:t>
      </w:r>
      <w:r>
        <w:rPr>
          <w:spacing w:val="40"/>
          <w:sz w:val="24"/>
        </w:rPr>
        <w:t xml:space="preserve"> </w:t>
      </w:r>
      <w:r>
        <w:rPr>
          <w:sz w:val="24"/>
        </w:rPr>
        <w:t>оборудованием (при наличии возможности или проводить виртуальные лабораторные работы);</w:t>
      </w:r>
    </w:p>
    <w:p>
      <w:pPr>
        <w:pStyle w:val="style76"/>
        <w:numPr>
          <w:ilvl w:val="0"/>
          <w:numId w:val="27"/>
        </w:numPr>
        <w:tabs>
          <w:tab w:leader="none" w:pos="1560" w:val="left"/>
        </w:tabs>
        <w:spacing w:after="0" w:before="2" w:line="232" w:lineRule="auto"/>
        <w:ind w:hanging="711" w:left="143" w:right="276"/>
        <w:contextualSpacing w:val="false"/>
        <w:rPr>
          <w:sz w:val="24"/>
        </w:rPr>
      </w:pPr>
      <w:r>
        <w:rPr>
          <w:sz w:val="24"/>
        </w:rPr>
        <w:t>различать основные признаки изученных физических моделей: материальная точка, абсолютно твердое тело, планетарная модель атома, нуклонная модель атомного ядра;</w:t>
      </w:r>
    </w:p>
    <w:p>
      <w:pPr>
        <w:pStyle w:val="style76"/>
        <w:numPr>
          <w:ilvl w:val="0"/>
          <w:numId w:val="27"/>
        </w:numPr>
        <w:tabs>
          <w:tab w:leader="none" w:pos="1560" w:val="left"/>
        </w:tabs>
        <w:spacing w:after="0" w:before="2"/>
        <w:ind w:hanging="711" w:left="143" w:right="277"/>
        <w:contextualSpacing w:val="false"/>
        <w:rPr>
          <w:spacing w:val="-2"/>
          <w:sz w:val="24"/>
        </w:rPr>
      </w:pPr>
      <w:r>
        <w:rPr>
          <w:sz w:val="24"/>
        </w:rPr>
        <w:t xml:space="preserve">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ракеты, эхолот, очки, перископ, фотоаппарат, волоконная оптика, спектроскоп, дозиметр, камера Вильсона), используя знания о свойствах физических явлений и необходимые физические </w:t>
      </w:r>
      <w:r>
        <w:rPr>
          <w:spacing w:val="-2"/>
          <w:sz w:val="24"/>
        </w:rPr>
        <w:t>закономерности;</w:t>
      </w:r>
    </w:p>
    <w:p>
      <w:pPr>
        <w:pStyle w:val="style76"/>
        <w:numPr>
          <w:ilvl w:val="0"/>
          <w:numId w:val="27"/>
        </w:numPr>
        <w:tabs>
          <w:tab w:leader="none" w:pos="1560" w:val="left"/>
        </w:tabs>
        <w:spacing w:line="232" w:lineRule="auto"/>
        <w:ind w:hanging="711" w:left="143" w:right="274"/>
        <w:rPr>
          <w:sz w:val="24"/>
        </w:rPr>
      </w:pPr>
      <w:r>
        <w:rPr>
          <w:sz w:val="24"/>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pPr>
        <w:pStyle w:val="style76"/>
        <w:numPr>
          <w:ilvl w:val="0"/>
          <w:numId w:val="27"/>
        </w:numPr>
        <w:tabs>
          <w:tab w:leader="none" w:pos="1560" w:val="left"/>
        </w:tabs>
        <w:spacing w:after="0" w:before="4" w:line="232" w:lineRule="auto"/>
        <w:ind w:hanging="711" w:left="143" w:right="288"/>
        <w:contextualSpacing w:val="false"/>
        <w:rPr>
          <w:sz w:val="24"/>
        </w:rPr>
      </w:pPr>
      <w:r>
        <w:rPr>
          <w:sz w:val="24"/>
        </w:rPr>
        <w:t>приводить примеры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pPr>
        <w:pStyle w:val="style76"/>
        <w:numPr>
          <w:ilvl w:val="0"/>
          <w:numId w:val="27"/>
        </w:numPr>
        <w:tabs>
          <w:tab w:leader="none" w:pos="1560" w:val="left"/>
        </w:tabs>
        <w:spacing w:after="0" w:before="5"/>
        <w:ind w:hanging="711" w:left="143" w:right="275"/>
        <w:contextualSpacing w:val="false"/>
        <w:rPr>
          <w:sz w:val="24"/>
        </w:rPr>
      </w:pPr>
      <w:r>
        <w:rPr>
          <w:sz w:val="24"/>
        </w:rPr>
        <w:t>приводить</w:t>
      </w:r>
      <w:r>
        <w:rPr>
          <w:spacing w:val="80"/>
          <w:w w:val="150"/>
          <w:sz w:val="24"/>
        </w:rPr>
        <w:t xml:space="preserve"> </w:t>
      </w:r>
      <w:r>
        <w:rPr>
          <w:sz w:val="24"/>
        </w:rPr>
        <w:t>примеры</w:t>
      </w:r>
      <w:r>
        <w:rPr>
          <w:spacing w:val="80"/>
          <w:w w:val="150"/>
          <w:sz w:val="24"/>
        </w:rPr>
        <w:t xml:space="preserve"> </w:t>
      </w:r>
      <w:r>
        <w:rPr>
          <w:sz w:val="24"/>
        </w:rPr>
        <w:t>вклада</w:t>
      </w:r>
      <w:r>
        <w:rPr>
          <w:spacing w:val="80"/>
          <w:w w:val="150"/>
          <w:sz w:val="24"/>
        </w:rPr>
        <w:t xml:space="preserve"> </w:t>
      </w:r>
      <w:r>
        <w:rPr>
          <w:sz w:val="24"/>
        </w:rPr>
        <w:t>российских</w:t>
      </w:r>
      <w:r>
        <w:rPr>
          <w:spacing w:val="80"/>
          <w:w w:val="150"/>
          <w:sz w:val="24"/>
        </w:rPr>
        <w:t xml:space="preserve"> </w:t>
      </w:r>
      <w:r>
        <w:rPr>
          <w:sz w:val="24"/>
        </w:rPr>
        <w:t>(в</w:t>
      </w:r>
      <w:r>
        <w:rPr>
          <w:spacing w:val="80"/>
          <w:w w:val="150"/>
          <w:sz w:val="24"/>
        </w:rPr>
        <w:t xml:space="preserve"> </w:t>
      </w:r>
      <w:r>
        <w:rPr>
          <w:sz w:val="24"/>
        </w:rPr>
        <w:t>том</w:t>
      </w:r>
      <w:r>
        <w:rPr>
          <w:spacing w:val="80"/>
          <w:sz w:val="24"/>
        </w:rPr>
        <w:t xml:space="preserve">  </w:t>
      </w:r>
      <w:r>
        <w:rPr>
          <w:sz w:val="24"/>
        </w:rPr>
        <w:t>числе</w:t>
      </w:r>
      <w:r>
        <w:rPr>
          <w:spacing w:val="80"/>
          <w:sz w:val="24"/>
        </w:rPr>
        <w:t xml:space="preserve">  </w:t>
      </w:r>
      <w:r>
        <w:rPr>
          <w:sz w:val="24"/>
        </w:rPr>
        <w:t>К.Э.</w:t>
      </w:r>
      <w:r>
        <w:rPr>
          <w:spacing w:val="80"/>
          <w:sz w:val="24"/>
        </w:rPr>
        <w:t xml:space="preserve">  </w:t>
      </w:r>
      <w:r>
        <w:rPr>
          <w:sz w:val="24"/>
        </w:rPr>
        <w:t>Циолковский, И.В.</w:t>
      </w:r>
      <w:r>
        <w:rPr>
          <w:spacing w:val="-2"/>
          <w:sz w:val="24"/>
        </w:rPr>
        <w:t xml:space="preserve"> </w:t>
      </w:r>
      <w:r>
        <w:rPr>
          <w:sz w:val="24"/>
        </w:rPr>
        <w:t>Мещерский, Н.Е. Жуковский, С.П. Королев, Д.Д. Иваненко, Д.В. Скобельцын, И.В. Курчатов)</w:t>
      </w:r>
      <w:r>
        <w:rPr>
          <w:spacing w:val="40"/>
          <w:sz w:val="24"/>
        </w:rPr>
        <w:t xml:space="preserve"> </w:t>
      </w:r>
      <w:r>
        <w:rPr>
          <w:sz w:val="24"/>
        </w:rPr>
        <w:t>и зарубежных (в том числе И. Ньютон, Г. Кавендиш, Д. Бернулли, Дж. Максвелл, Г. Герц, В. Рентген, А. Беккерель, М. Склодовская-Кюри, Э. Резерфорд) ученых-физиков в развитие науки, объяснение процессов окружающего мира, в развитие техники и технологий;</w:t>
      </w:r>
    </w:p>
    <w:p>
      <w:pPr>
        <w:pStyle w:val="style76"/>
        <w:numPr>
          <w:ilvl w:val="0"/>
          <w:numId w:val="27"/>
        </w:numPr>
        <w:tabs>
          <w:tab w:leader="none" w:pos="1560" w:val="left"/>
        </w:tabs>
        <w:ind w:hanging="711" w:left="143" w:right="280"/>
        <w:rPr>
          <w:spacing w:val="-2"/>
          <w:sz w:val="24"/>
        </w:rPr>
      </w:pPr>
      <w:r>
        <w:rPr>
          <w:sz w:val="24"/>
        </w:rPr>
        <w:t xml:space="preserve">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из курса физики и дополнительных </w:t>
      </w:r>
      <w:r>
        <w:rPr>
          <w:spacing w:val="-2"/>
          <w:sz w:val="24"/>
        </w:rPr>
        <w:t>источников;</w:t>
      </w:r>
    </w:p>
    <w:p>
      <w:pPr>
        <w:pStyle w:val="style76"/>
        <w:numPr>
          <w:ilvl w:val="0"/>
          <w:numId w:val="27"/>
        </w:numPr>
        <w:tabs>
          <w:tab w:leader="none" w:pos="1560" w:val="left"/>
        </w:tabs>
        <w:spacing w:line="232" w:lineRule="auto"/>
        <w:ind w:hanging="711" w:left="143" w:right="270"/>
        <w:rPr>
          <w:sz w:val="24"/>
        </w:rPr>
      </w:pPr>
      <w:r>
        <w:rPr>
          <w:sz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приемами конспектирования текста, преобразования информации из одной знаковой системы в другую;</w:t>
      </w:r>
    </w:p>
    <w:p>
      <w:pPr>
        <w:pStyle w:val="style76"/>
        <w:numPr>
          <w:ilvl w:val="0"/>
          <w:numId w:val="27"/>
        </w:numPr>
        <w:tabs>
          <w:tab w:leader="none" w:pos="1560" w:val="left"/>
        </w:tabs>
        <w:spacing w:after="0" w:before="4"/>
        <w:ind w:hanging="711" w:left="143" w:right="279"/>
        <w:contextualSpacing w:val="false"/>
        <w:rPr>
          <w:sz w:val="24"/>
        </w:rPr>
      </w:pPr>
      <w:r>
        <w:rPr>
          <w:sz w:val="24"/>
        </w:rPr>
        <w:t>создавать собственные письменные и устные сообщения, обобщая информацию из нескольких источников, грамотно использовать изученный понятийный аппарат курса физики, сопровождать выступление презентацией собственного сообщения, учитывая особенности аудитории сверстников;</w:t>
      </w:r>
    </w:p>
    <w:p>
      <w:pPr>
        <w:pStyle w:val="style76"/>
        <w:numPr>
          <w:ilvl w:val="0"/>
          <w:numId w:val="27"/>
        </w:numPr>
        <w:tabs>
          <w:tab w:leader="none" w:pos="1560" w:val="left"/>
        </w:tabs>
        <w:ind w:hanging="711" w:left="143" w:right="287"/>
        <w:rPr>
          <w:sz w:val="24"/>
        </w:rPr>
      </w:pPr>
      <w:r>
        <w:rPr>
          <w:sz w:val="24"/>
        </w:rPr>
        <w:t>при выполнении исследований физических процессов самостоятельно планировать совместную деятельность в группе,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учитывая мнение окружающих.</w:t>
      </w:r>
    </w:p>
    <w:p>
      <w:pPr>
        <w:pStyle w:val="style66"/>
        <w:spacing w:after="0" w:before="8"/>
        <w:ind w:hanging="0" w:left="0" w:right="0"/>
        <w:contextualSpacing w:val="false"/>
        <w:jc w:val="left"/>
        <w:rPr/>
      </w:pPr>
      <w:r>
        <w:rPr/>
      </w:r>
    </w:p>
    <w:p>
      <w:pPr>
        <w:pStyle w:val="style1"/>
        <w:numPr>
          <w:ilvl w:val="4"/>
          <w:numId w:val="45"/>
        </w:numPr>
        <w:tabs>
          <w:tab w:leader="none" w:pos="4003" w:val="left"/>
        </w:tabs>
        <w:spacing w:line="100" w:lineRule="atLeast"/>
        <w:ind w:hanging="900" w:left="3653" w:right="0"/>
        <w:jc w:val="both"/>
        <w:rPr>
          <w:spacing w:val="-2"/>
        </w:rPr>
      </w:pPr>
      <w:bookmarkStart w:id="17" w:name="_bookmark17"/>
      <w:bookmarkEnd w:id="17"/>
      <w:r>
        <w:rPr/>
        <w:t>БИОЛОГИЯ</w:t>
      </w:r>
      <w:r>
        <w:rPr>
          <w:spacing w:val="-5"/>
        </w:rPr>
        <w:t xml:space="preserve"> </w:t>
      </w:r>
      <w:r>
        <w:rPr/>
        <w:t>(по</w:t>
      </w:r>
      <w:r>
        <w:rPr>
          <w:spacing w:val="-5"/>
        </w:rPr>
        <w:t xml:space="preserve"> </w:t>
      </w:r>
      <w:r>
        <w:rPr/>
        <w:t>годам</w:t>
      </w:r>
      <w:r>
        <w:rPr>
          <w:spacing w:val="-3"/>
        </w:rPr>
        <w:t xml:space="preserve"> </w:t>
      </w:r>
      <w:r>
        <w:rPr>
          <w:spacing w:val="-2"/>
        </w:rPr>
        <w:t>обучения)</w:t>
      </w:r>
    </w:p>
    <w:p>
      <w:pPr>
        <w:pStyle w:val="style66"/>
        <w:spacing w:after="0" w:before="86"/>
        <w:ind w:firstLine="708" w:left="143" w:right="277"/>
        <w:contextualSpacing w:val="false"/>
        <w:rPr/>
      </w:pPr>
      <w:r>
        <w:rPr/>
        <w:t>В результате освоения учебного предмета «Биология» обучающиеся развивают представления о познаваемости живой природы и закономерных связях, существующими между ее объектами, процессами и явлениями; осознают объективность научного знания и методах научного познания живой природы; формируют систему научных знаний о признаках, свойствах, особенностях строения, процессах жизнедеятельности, историческом развитии биологических систем разного уровня организации; осмысливают роль биологии в сохранении здоровья человека, практической деятельности людей, решении проблем рационального природопользования и охраны природы;</w:t>
      </w:r>
      <w:r>
        <w:rPr>
          <w:spacing w:val="40"/>
        </w:rPr>
        <w:t xml:space="preserve"> </w:t>
      </w:r>
      <w:r>
        <w:rPr/>
        <w:t>в</w:t>
      </w:r>
      <w:r>
        <w:rPr>
          <w:spacing w:val="40"/>
        </w:rPr>
        <w:t xml:space="preserve"> </w:t>
      </w:r>
      <w:r>
        <w:rPr/>
        <w:t>результате</w:t>
      </w:r>
      <w:r>
        <w:rPr>
          <w:spacing w:val="40"/>
        </w:rPr>
        <w:t xml:space="preserve"> </w:t>
      </w:r>
      <w:r>
        <w:rPr/>
        <w:t>экологического</w:t>
      </w:r>
      <w:r>
        <w:rPr>
          <w:spacing w:val="40"/>
        </w:rPr>
        <w:t xml:space="preserve"> </w:t>
      </w:r>
      <w:r>
        <w:rPr/>
        <w:t>воспитания</w:t>
      </w:r>
      <w:r>
        <w:rPr>
          <w:spacing w:val="40"/>
        </w:rPr>
        <w:t xml:space="preserve"> </w:t>
      </w:r>
      <w:r>
        <w:rPr/>
        <w:t>приобретают</w:t>
      </w:r>
      <w:r>
        <w:rPr>
          <w:spacing w:val="40"/>
        </w:rPr>
        <w:t xml:space="preserve"> </w:t>
      </w:r>
      <w:r>
        <w:rPr/>
        <w:t>ценностное</w:t>
      </w:r>
      <w:r>
        <w:rPr>
          <w:spacing w:val="40"/>
        </w:rPr>
        <w:t xml:space="preserve"> </w:t>
      </w:r>
      <w:r>
        <w:rPr/>
        <w:t>отношение</w:t>
      </w:r>
      <w:r>
        <w:rPr>
          <w:spacing w:val="40"/>
        </w:rPr>
        <w:t xml:space="preserve"> </w:t>
      </w:r>
      <w:r>
        <w:rPr/>
        <w:t>к</w:t>
      </w:r>
      <w:r>
        <w:rPr>
          <w:spacing w:val="40"/>
        </w:rPr>
        <w:t xml:space="preserve"> </w:t>
      </w:r>
      <w:r>
        <w:rPr/>
        <w:t>живой</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80"/>
        <w:contextualSpacing w:val="false"/>
        <w:rPr/>
      </w:pPr>
      <w:r>
        <w:rPr/>
        <w:t>природе, стремление заботиться и сохранять живую природу; создают представление о возможных сферах будущей профессиональной деятельности, основанных на достижениях биологии.</w:t>
      </w:r>
    </w:p>
    <w:p>
      <w:pPr>
        <w:pStyle w:val="style66"/>
        <w:ind w:firstLine="708" w:left="143" w:right="280"/>
        <w:rPr/>
      </w:pPr>
      <w:r>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pPr>
        <w:pStyle w:val="style66"/>
        <w:spacing w:after="0" w:before="1"/>
        <w:ind w:hanging="0" w:left="0" w:right="0"/>
        <w:contextualSpacing w:val="false"/>
        <w:jc w:val="left"/>
        <w:rPr/>
      </w:pPr>
      <w:r>
        <w:rPr/>
      </w:r>
    </w:p>
    <w:p>
      <w:pPr>
        <w:pStyle w:val="style66"/>
        <w:ind w:firstLine="708" w:left="143" w:right="279"/>
        <w:rPr/>
      </w:pPr>
      <w:r>
        <w:rPr/>
        <w:t xml:space="preserve">Предметные результаты по итогам </w:t>
      </w:r>
      <w:r>
        <w:rPr>
          <w:b/>
        </w:rPr>
        <w:t xml:space="preserve">первого года </w:t>
      </w:r>
      <w:r>
        <w:rPr/>
        <w:t>изучения учебного предмета «Биология» отражают сформированность умений:</w:t>
      </w:r>
    </w:p>
    <w:p>
      <w:pPr>
        <w:pStyle w:val="style76"/>
        <w:numPr>
          <w:ilvl w:val="0"/>
          <w:numId w:val="27"/>
        </w:numPr>
        <w:tabs>
          <w:tab w:leader="none" w:pos="1560" w:val="left"/>
        </w:tabs>
        <w:spacing w:after="0" w:before="7" w:line="232" w:lineRule="auto"/>
        <w:ind w:hanging="711" w:left="143" w:right="284"/>
        <w:contextualSpacing w:val="false"/>
        <w:rPr>
          <w:sz w:val="24"/>
        </w:rPr>
      </w:pPr>
      <w:r>
        <w:rPr>
          <w:sz w:val="24"/>
        </w:rPr>
        <w:t>характеризовать биологию как науку о живой природе; называть признаки живого, сравнивать живое и неживое, выявлять единство живой и неживой природы;</w:t>
      </w:r>
    </w:p>
    <w:p>
      <w:pPr>
        <w:pStyle w:val="style76"/>
        <w:numPr>
          <w:ilvl w:val="0"/>
          <w:numId w:val="27"/>
        </w:numPr>
        <w:tabs>
          <w:tab w:leader="none" w:pos="1619" w:val="left"/>
        </w:tabs>
        <w:spacing w:after="0" w:before="4" w:line="232" w:lineRule="auto"/>
        <w:ind w:hanging="711" w:left="143" w:right="279"/>
        <w:contextualSpacing w:val="false"/>
        <w:rPr>
          <w:sz w:val="24"/>
        </w:rPr>
      </w:pPr>
      <w:r>
        <w:rPr>
          <w:sz w:val="24"/>
        </w:rPr>
        <w:t>перечислять источники биологических знаний; характеризовать значение биологических знаний для современного человека;</w:t>
      </w:r>
    </w:p>
    <w:p>
      <w:pPr>
        <w:pStyle w:val="style76"/>
        <w:numPr>
          <w:ilvl w:val="0"/>
          <w:numId w:val="27"/>
        </w:numPr>
        <w:tabs>
          <w:tab w:leader="none" w:pos="1560" w:val="left"/>
        </w:tabs>
        <w:spacing w:after="0" w:before="2" w:line="232" w:lineRule="auto"/>
        <w:ind w:hanging="711" w:left="143" w:right="273"/>
        <w:contextualSpacing w:val="false"/>
        <w:rPr>
          <w:sz w:val="24"/>
        </w:rPr>
      </w:pPr>
      <w:r>
        <w:rPr>
          <w:sz w:val="24"/>
        </w:rPr>
        <w:t>приводить</w:t>
      </w:r>
      <w:r>
        <w:rPr>
          <w:spacing w:val="80"/>
          <w:sz w:val="24"/>
        </w:rPr>
        <w:t xml:space="preserve">  </w:t>
      </w:r>
      <w:r>
        <w:rPr>
          <w:sz w:val="24"/>
        </w:rPr>
        <w:t>примеры</w:t>
      </w:r>
      <w:r>
        <w:rPr>
          <w:spacing w:val="80"/>
          <w:sz w:val="24"/>
        </w:rPr>
        <w:t xml:space="preserve">  </w:t>
      </w:r>
      <w:r>
        <w:rPr>
          <w:sz w:val="24"/>
        </w:rPr>
        <w:t>вклада</w:t>
      </w:r>
      <w:r>
        <w:rPr>
          <w:spacing w:val="80"/>
          <w:sz w:val="24"/>
        </w:rPr>
        <w:t xml:space="preserve">  </w:t>
      </w:r>
      <w:r>
        <w:rPr>
          <w:sz w:val="24"/>
        </w:rPr>
        <w:t>российских</w:t>
      </w:r>
      <w:r>
        <w:rPr>
          <w:spacing w:val="80"/>
          <w:sz w:val="24"/>
        </w:rPr>
        <w:t xml:space="preserve">  </w:t>
      </w:r>
      <w:r>
        <w:rPr>
          <w:sz w:val="24"/>
        </w:rPr>
        <w:t>(в</w:t>
      </w:r>
      <w:r>
        <w:rPr>
          <w:spacing w:val="80"/>
          <w:sz w:val="24"/>
        </w:rPr>
        <w:t xml:space="preserve">  </w:t>
      </w:r>
      <w:r>
        <w:rPr>
          <w:sz w:val="24"/>
        </w:rPr>
        <w:t>том</w:t>
      </w:r>
      <w:r>
        <w:rPr>
          <w:spacing w:val="80"/>
          <w:sz w:val="24"/>
        </w:rPr>
        <w:t xml:space="preserve">  </w:t>
      </w:r>
      <w:r>
        <w:rPr>
          <w:sz w:val="24"/>
        </w:rPr>
        <w:t>числе</w:t>
      </w:r>
      <w:r>
        <w:rPr>
          <w:spacing w:val="80"/>
          <w:sz w:val="24"/>
        </w:rPr>
        <w:t xml:space="preserve">  </w:t>
      </w:r>
      <w:r>
        <w:rPr>
          <w:sz w:val="24"/>
        </w:rPr>
        <w:t>В.И. Вернадский, А.Л. Чижевский) и зарубежных (Аристотель, Теофраст, Гиппократ) ученых в развитие биологии;</w:t>
      </w:r>
    </w:p>
    <w:p>
      <w:pPr>
        <w:pStyle w:val="style76"/>
        <w:numPr>
          <w:ilvl w:val="0"/>
          <w:numId w:val="27"/>
        </w:numPr>
        <w:tabs>
          <w:tab w:leader="none" w:pos="1560" w:val="left"/>
        </w:tabs>
        <w:spacing w:after="0" w:before="3" w:line="232" w:lineRule="auto"/>
        <w:ind w:hanging="711" w:left="143" w:right="286"/>
        <w:contextualSpacing w:val="false"/>
        <w:rPr>
          <w:sz w:val="24"/>
        </w:rPr>
      </w:pPr>
      <w:r>
        <w:rPr>
          <w:sz w:val="24"/>
        </w:rPr>
        <w:t>иметь представления о важнейших биологических процессах и явлениях: питание, дыхание, транспорт веществ, раздражимость, рост, развитие, движение, размножение;</w:t>
      </w:r>
    </w:p>
    <w:p>
      <w:pPr>
        <w:pStyle w:val="style76"/>
        <w:numPr>
          <w:ilvl w:val="0"/>
          <w:numId w:val="27"/>
        </w:numPr>
        <w:tabs>
          <w:tab w:leader="none" w:pos="1560" w:val="left"/>
        </w:tabs>
        <w:spacing w:after="0" w:before="5"/>
        <w:ind w:hanging="711" w:left="143" w:right="277"/>
        <w:contextualSpacing w:val="false"/>
        <w:rPr>
          <w:sz w:val="24"/>
        </w:rPr>
      </w:pPr>
      <w:r>
        <w:rPr>
          <w:sz w:val="24"/>
        </w:rPr>
        <w:t>использовать биологические термины и понятия (в том числе живые тела, биология, экология, цитология, анатомия, физиология, увеличительные приборы, классификация,</w:t>
      </w:r>
      <w:r>
        <w:rPr>
          <w:spacing w:val="40"/>
          <w:sz w:val="24"/>
        </w:rPr>
        <w:t xml:space="preserve"> </w:t>
      </w:r>
      <w:r>
        <w:rPr>
          <w:sz w:val="24"/>
        </w:rPr>
        <w:t>систематика, клетка, ткань, орган, система органов, организм, питание, фотосинтез, дыхание, раздражимость, рост, развитие, движение, размножение, среда обитания, природное сообщество) в соответствии с поставленной задачей и в контексте;</w:t>
      </w:r>
    </w:p>
    <w:p>
      <w:pPr>
        <w:pStyle w:val="style76"/>
        <w:numPr>
          <w:ilvl w:val="0"/>
          <w:numId w:val="27"/>
        </w:numPr>
        <w:tabs>
          <w:tab w:leader="none" w:pos="1560" w:val="left"/>
        </w:tabs>
        <w:ind w:hanging="711" w:left="143" w:right="275"/>
        <w:rPr>
          <w:sz w:val="24"/>
        </w:rPr>
      </w:pPr>
      <w:r>
        <w:rPr>
          <w:sz w:val="24"/>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pPr>
        <w:pStyle w:val="style76"/>
        <w:numPr>
          <w:ilvl w:val="0"/>
          <w:numId w:val="27"/>
        </w:numPr>
        <w:tabs>
          <w:tab w:leader="none" w:pos="1560" w:val="left"/>
        </w:tabs>
        <w:ind w:hanging="711" w:left="143" w:right="276"/>
        <w:rPr>
          <w:sz w:val="24"/>
        </w:rPr>
      </w:pPr>
      <w:r>
        <w:rPr>
          <w:sz w:val="24"/>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pPr>
        <w:pStyle w:val="style76"/>
        <w:numPr>
          <w:ilvl w:val="0"/>
          <w:numId w:val="27"/>
        </w:numPr>
        <w:tabs>
          <w:tab w:leader="none" w:pos="1560" w:val="left"/>
        </w:tabs>
        <w:spacing w:line="232" w:lineRule="auto"/>
        <w:ind w:hanging="711" w:left="143" w:right="277"/>
        <w:rPr>
          <w:spacing w:val="-2"/>
          <w:sz w:val="24"/>
        </w:rPr>
      </w:pPr>
      <w:r>
        <w:rPr>
          <w:sz w:val="24"/>
        </w:rPr>
        <w:t xml:space="preserve">выявлять причинно-следственные связи между строением и средой обитания </w:t>
      </w:r>
      <w:r>
        <w:rPr>
          <w:spacing w:val="-2"/>
          <w:sz w:val="24"/>
        </w:rPr>
        <w:t>организмов;</w:t>
      </w:r>
    </w:p>
    <w:p>
      <w:pPr>
        <w:pStyle w:val="style76"/>
        <w:numPr>
          <w:ilvl w:val="0"/>
          <w:numId w:val="27"/>
        </w:numPr>
        <w:tabs>
          <w:tab w:leader="none" w:pos="1560" w:val="left"/>
        </w:tabs>
        <w:spacing w:after="0" w:before="1" w:line="232" w:lineRule="auto"/>
        <w:ind w:hanging="711" w:left="143" w:right="272"/>
        <w:contextualSpacing w:val="false"/>
        <w:rPr>
          <w:sz w:val="24"/>
        </w:rPr>
      </w:pPr>
      <w:r>
        <w:rPr>
          <w:sz w:val="24"/>
        </w:rPr>
        <w:t>приводить примеры, характеризующие приспособленность организмов к среде обитания, раскрывать понятие о среде обитания (водной, наземно-воздушной, почвенной, внутриорганизменной), условиях среды обитания, определяющих существование в ней организмов;</w:t>
      </w:r>
    </w:p>
    <w:p>
      <w:pPr>
        <w:pStyle w:val="style76"/>
        <w:numPr>
          <w:ilvl w:val="0"/>
          <w:numId w:val="27"/>
        </w:numPr>
        <w:tabs>
          <w:tab w:leader="none" w:pos="1560" w:val="left"/>
        </w:tabs>
        <w:spacing w:after="0" w:before="3" w:line="232" w:lineRule="auto"/>
        <w:ind w:hanging="711" w:left="143" w:right="280"/>
        <w:contextualSpacing w:val="false"/>
        <w:rPr>
          <w:sz w:val="24"/>
        </w:rPr>
      </w:pPr>
      <w:r>
        <w:rPr>
          <w:sz w:val="24"/>
        </w:rPr>
        <w:t>аргументировать основные правила поведения человека в природе и объяснять значение природоохранной деятельности человека;</w:t>
      </w:r>
    </w:p>
    <w:p>
      <w:pPr>
        <w:pStyle w:val="style76"/>
        <w:numPr>
          <w:ilvl w:val="0"/>
          <w:numId w:val="27"/>
        </w:numPr>
        <w:tabs>
          <w:tab w:leader="none" w:pos="1561" w:val="left"/>
        </w:tabs>
        <w:spacing w:after="0" w:before="2" w:line="292" w:lineRule="exact"/>
        <w:ind w:hanging="711" w:left="143" w:right="0"/>
        <w:contextualSpacing w:val="false"/>
        <w:rPr>
          <w:spacing w:val="-2"/>
          <w:sz w:val="24"/>
        </w:rPr>
      </w:pPr>
      <w:r>
        <w:rPr>
          <w:sz w:val="24"/>
        </w:rPr>
        <w:t>раскрывать</w:t>
      </w:r>
      <w:r>
        <w:rPr>
          <w:spacing w:val="-9"/>
          <w:sz w:val="24"/>
        </w:rPr>
        <w:t xml:space="preserve"> </w:t>
      </w:r>
      <w:r>
        <w:rPr>
          <w:sz w:val="24"/>
        </w:rPr>
        <w:t>роль</w:t>
      </w:r>
      <w:r>
        <w:rPr>
          <w:spacing w:val="-7"/>
          <w:sz w:val="24"/>
        </w:rPr>
        <w:t xml:space="preserve"> </w:t>
      </w:r>
      <w:r>
        <w:rPr>
          <w:sz w:val="24"/>
        </w:rPr>
        <w:t>биологии</w:t>
      </w:r>
      <w:r>
        <w:rPr>
          <w:spacing w:val="-5"/>
          <w:sz w:val="24"/>
        </w:rPr>
        <w:t xml:space="preserve"> </w:t>
      </w:r>
      <w:r>
        <w:rPr>
          <w:sz w:val="24"/>
        </w:rPr>
        <w:t>в</w:t>
      </w:r>
      <w:r>
        <w:rPr>
          <w:spacing w:val="-11"/>
          <w:sz w:val="24"/>
        </w:rPr>
        <w:t xml:space="preserve"> </w:t>
      </w:r>
      <w:r>
        <w:rPr>
          <w:sz w:val="24"/>
        </w:rPr>
        <w:t>практической</w:t>
      </w:r>
      <w:r>
        <w:rPr>
          <w:spacing w:val="-7"/>
          <w:sz w:val="24"/>
        </w:rPr>
        <w:t xml:space="preserve"> </w:t>
      </w:r>
      <w:r>
        <w:rPr>
          <w:sz w:val="24"/>
        </w:rPr>
        <w:t>деятельности</w:t>
      </w:r>
      <w:r>
        <w:rPr>
          <w:spacing w:val="-4"/>
          <w:sz w:val="24"/>
        </w:rPr>
        <w:t xml:space="preserve"> </w:t>
      </w:r>
      <w:r>
        <w:rPr>
          <w:spacing w:val="-2"/>
          <w:sz w:val="24"/>
        </w:rPr>
        <w:t>человека;</w:t>
      </w:r>
    </w:p>
    <w:p>
      <w:pPr>
        <w:pStyle w:val="style76"/>
        <w:numPr>
          <w:ilvl w:val="0"/>
          <w:numId w:val="27"/>
        </w:numPr>
        <w:tabs>
          <w:tab w:leader="none" w:pos="1560" w:val="left"/>
        </w:tabs>
        <w:spacing w:after="0" w:before="1" w:line="232" w:lineRule="auto"/>
        <w:ind w:hanging="711" w:left="143" w:right="282"/>
        <w:contextualSpacing w:val="false"/>
        <w:rPr>
          <w:sz w:val="24"/>
        </w:rPr>
      </w:pPr>
      <w:r>
        <w:rPr>
          <w:sz w:val="24"/>
        </w:rPr>
        <w:t>показывать на конкретных примерах связь знаний по биологии со знаниями по географии, истории, литературе, основам религиозных культур и светской этики, математике;</w:t>
      </w:r>
    </w:p>
    <w:p>
      <w:pPr>
        <w:pStyle w:val="style76"/>
        <w:numPr>
          <w:ilvl w:val="0"/>
          <w:numId w:val="27"/>
        </w:numPr>
        <w:tabs>
          <w:tab w:leader="none" w:pos="1560" w:val="left"/>
        </w:tabs>
        <w:spacing w:after="0" w:before="4"/>
        <w:ind w:hanging="711" w:left="143" w:right="280"/>
        <w:contextualSpacing w:val="false"/>
        <w:rPr>
          <w:sz w:val="24"/>
        </w:rPr>
      </w:pPr>
      <w:r>
        <w:rPr>
          <w:sz w:val="24"/>
        </w:rPr>
        <w:t>выполнять практические (поиск информации с использованием различных источников; описание организма по заданному плану) и лабораторные (правила работы с микроскопом; знакомство с различными способами измерения живых объектов) работы (при наличии возможности или проводить виртуальные лабораторные работы);</w:t>
      </w:r>
    </w:p>
    <w:p>
      <w:pPr>
        <w:pStyle w:val="style76"/>
        <w:numPr>
          <w:ilvl w:val="0"/>
          <w:numId w:val="27"/>
        </w:numPr>
        <w:tabs>
          <w:tab w:leader="none" w:pos="1560" w:val="left"/>
        </w:tabs>
        <w:ind w:hanging="711" w:left="143" w:right="285"/>
        <w:rPr>
          <w:sz w:val="24"/>
        </w:rPr>
      </w:pPr>
      <w:r>
        <w:rPr>
          <w:sz w:val="24"/>
        </w:rPr>
        <w:t>использовать методы биологии (наблюдение, описание, классификация, измерение, эксперимент):</w:t>
      </w:r>
      <w:r>
        <w:rPr>
          <w:spacing w:val="-4"/>
          <w:sz w:val="24"/>
        </w:rPr>
        <w:t xml:space="preserve"> </w:t>
      </w:r>
      <w:r>
        <w:rPr>
          <w:sz w:val="24"/>
        </w:rPr>
        <w:t>проводить</w:t>
      </w:r>
      <w:r>
        <w:rPr>
          <w:spacing w:val="-4"/>
          <w:sz w:val="24"/>
        </w:rPr>
        <w:t xml:space="preserve"> </w:t>
      </w:r>
      <w:r>
        <w:rPr>
          <w:sz w:val="24"/>
        </w:rPr>
        <w:t>наблюдения</w:t>
      </w:r>
      <w:r>
        <w:rPr>
          <w:spacing w:val="-5"/>
          <w:sz w:val="24"/>
        </w:rPr>
        <w:t xml:space="preserve"> </w:t>
      </w:r>
      <w:r>
        <w:rPr>
          <w:sz w:val="24"/>
        </w:rPr>
        <w:t>за</w:t>
      </w:r>
      <w:r>
        <w:rPr>
          <w:spacing w:val="-3"/>
          <w:sz w:val="24"/>
        </w:rPr>
        <w:t xml:space="preserve"> </w:t>
      </w:r>
      <w:r>
        <w:rPr>
          <w:sz w:val="24"/>
        </w:rPr>
        <w:t>организмами, описывать</w:t>
      </w:r>
      <w:r>
        <w:rPr>
          <w:spacing w:val="-2"/>
          <w:sz w:val="24"/>
        </w:rPr>
        <w:t xml:space="preserve"> </w:t>
      </w:r>
      <w:r>
        <w:rPr>
          <w:sz w:val="24"/>
        </w:rPr>
        <w:t>биологические</w:t>
      </w:r>
      <w:r>
        <w:rPr>
          <w:spacing w:val="-3"/>
          <w:sz w:val="24"/>
        </w:rPr>
        <w:t xml:space="preserve"> </w:t>
      </w:r>
      <w:r>
        <w:rPr>
          <w:sz w:val="24"/>
        </w:rPr>
        <w:t>объекты,</w:t>
      </w:r>
      <w:r>
        <w:rPr>
          <w:spacing w:val="-4"/>
          <w:sz w:val="24"/>
        </w:rPr>
        <w:t xml:space="preserve"> </w:t>
      </w:r>
      <w:r>
        <w:rPr>
          <w:sz w:val="24"/>
        </w:rPr>
        <w:t>процессы и явления; выполнять биологический рисунок и измерение биологических объектов (при наличии возможности или проводить виртуальные лабораторные работы);</w:t>
      </w:r>
    </w:p>
    <w:p>
      <w:pPr>
        <w:pStyle w:val="style76"/>
        <w:numPr>
          <w:ilvl w:val="0"/>
          <w:numId w:val="27"/>
        </w:numPr>
        <w:tabs>
          <w:tab w:leader="none" w:pos="1560" w:val="left"/>
        </w:tabs>
        <w:spacing w:after="0" w:before="1" w:line="232" w:lineRule="auto"/>
        <w:ind w:hanging="711" w:left="143" w:right="270"/>
        <w:contextualSpacing w:val="false"/>
        <w:rPr>
          <w:sz w:val="24"/>
        </w:rPr>
      </w:pPr>
      <w:r>
        <w:rPr>
          <w:sz w:val="24"/>
        </w:rPr>
        <w:t>владеть приемами работы со световым и цифровым микроскопами при рассматривании биологических объектов (при наличии возможности или проводить виртуальные лабораторные работы);</w:t>
      </w:r>
    </w:p>
    <w:p>
      <w:pPr>
        <w:pStyle w:val="style76"/>
        <w:numPr>
          <w:ilvl w:val="0"/>
          <w:numId w:val="27"/>
        </w:numPr>
        <w:tabs>
          <w:tab w:leader="none" w:pos="1560" w:val="left"/>
        </w:tabs>
        <w:spacing w:after="0" w:before="5"/>
        <w:ind w:hanging="711" w:left="143" w:right="276"/>
        <w:contextualSpacing w:val="false"/>
        <w:rPr>
          <w:sz w:val="24"/>
        </w:rPr>
      </w:pPr>
      <w:r>
        <w:rPr>
          <w:sz w:val="24"/>
        </w:rPr>
        <w:t>соблюдать правила безопасного труда при работе с учебным и лабораторным оборудованием, химической посудой в соответствии с</w:t>
      </w:r>
      <w:r>
        <w:rPr>
          <w:spacing w:val="-3"/>
          <w:sz w:val="24"/>
        </w:rPr>
        <w:t xml:space="preserve"> </w:t>
      </w:r>
      <w:r>
        <w:rPr>
          <w:sz w:val="24"/>
        </w:rPr>
        <w:t>инструкциями по выполнению</w:t>
      </w:r>
      <w:r>
        <w:rPr>
          <w:spacing w:val="-2"/>
          <w:sz w:val="24"/>
        </w:rPr>
        <w:t xml:space="preserve"> </w:t>
      </w:r>
      <w:r>
        <w:rPr>
          <w:sz w:val="24"/>
        </w:rPr>
        <w:t>лабораторных и практических работ на уроке, а также во время внеклассной и внеурочной деятельности (при наличии возможности или проводить виртуальные лабораторные работы);</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76"/>
        <w:numPr>
          <w:ilvl w:val="0"/>
          <w:numId w:val="27"/>
        </w:numPr>
        <w:tabs>
          <w:tab w:leader="none" w:pos="1560" w:val="left"/>
        </w:tabs>
        <w:spacing w:after="0" w:before="74"/>
        <w:ind w:hanging="711" w:left="143" w:right="284"/>
        <w:contextualSpacing w:val="false"/>
        <w:rPr>
          <w:sz w:val="24"/>
        </w:rPr>
      </w:pPr>
      <w:r>
        <w:rPr>
          <w:sz w:val="24"/>
        </w:rPr>
        <w:t>использовать при выполнении учебных заданий научно-популярную литературу по биологии, справочные материалы, ресурсы Интернета;</w:t>
      </w:r>
    </w:p>
    <w:p>
      <w:pPr>
        <w:pStyle w:val="style76"/>
        <w:numPr>
          <w:ilvl w:val="0"/>
          <w:numId w:val="27"/>
        </w:numPr>
        <w:tabs>
          <w:tab w:leader="none" w:pos="1560" w:val="left"/>
        </w:tabs>
        <w:spacing w:after="0" w:before="6" w:line="230" w:lineRule="auto"/>
        <w:ind w:hanging="711" w:left="143" w:right="275"/>
        <w:contextualSpacing w:val="false"/>
        <w:rPr>
          <w:sz w:val="24"/>
        </w:rPr>
      </w:pPr>
      <w:r>
        <w:rPr>
          <w:sz w:val="24"/>
        </w:rPr>
        <w:t>владеть начальными приемами конспектирования текста, преобразования</w:t>
      </w:r>
      <w:r>
        <w:rPr>
          <w:spacing w:val="80"/>
          <w:sz w:val="24"/>
        </w:rPr>
        <w:t xml:space="preserve"> </w:t>
      </w:r>
      <w:r>
        <w:rPr>
          <w:sz w:val="24"/>
        </w:rPr>
        <w:t>информации из одной знаковой системы в другую;</w:t>
      </w:r>
    </w:p>
    <w:p>
      <w:pPr>
        <w:pStyle w:val="style76"/>
        <w:numPr>
          <w:ilvl w:val="0"/>
          <w:numId w:val="27"/>
        </w:numPr>
        <w:tabs>
          <w:tab w:leader="none" w:pos="1560" w:val="left"/>
        </w:tabs>
        <w:spacing w:after="0" w:before="6" w:line="232" w:lineRule="auto"/>
        <w:ind w:hanging="711" w:left="143" w:right="283"/>
        <w:contextualSpacing w:val="false"/>
        <w:rPr>
          <w:sz w:val="24"/>
        </w:rPr>
      </w:pPr>
      <w:r>
        <w:rPr>
          <w:sz w:val="24"/>
        </w:rPr>
        <w:t>создавать собственные письменные и устные сообщения (при наличии возможности), обобщая информацию из 2 источников, грамотно использовать понятийный аппарат биологии, по возможности, сопровождать выступление презентацией, учитывая особенности аудитории;</w:t>
      </w:r>
    </w:p>
    <w:p>
      <w:pPr>
        <w:pStyle w:val="style76"/>
        <w:numPr>
          <w:ilvl w:val="0"/>
          <w:numId w:val="27"/>
        </w:numPr>
        <w:tabs>
          <w:tab w:leader="none" w:pos="1560" w:val="left"/>
        </w:tabs>
        <w:spacing w:after="0" w:before="8" w:line="230" w:lineRule="auto"/>
        <w:ind w:hanging="711" w:left="143" w:right="283"/>
        <w:contextualSpacing w:val="false"/>
        <w:rPr>
          <w:sz w:val="24"/>
        </w:rPr>
      </w:pPr>
      <w:r>
        <w:rPr>
          <w:sz w:val="24"/>
        </w:rPr>
        <w:t>осуществлять отбор не менее 2 различных источников биологической информации, в том числе в защищенном сегменте Интернета, в соответствии с заданным поисковым запросом.</w:t>
      </w:r>
    </w:p>
    <w:p>
      <w:pPr>
        <w:pStyle w:val="style66"/>
        <w:ind w:hanging="0" w:left="0" w:right="0"/>
        <w:jc w:val="left"/>
        <w:rPr/>
      </w:pPr>
      <w:r>
        <w:rPr/>
      </w:r>
    </w:p>
    <w:p>
      <w:pPr>
        <w:pStyle w:val="style66"/>
        <w:spacing w:after="0" w:before="1"/>
        <w:ind w:firstLine="708" w:left="143" w:right="278"/>
        <w:contextualSpacing w:val="false"/>
        <w:rPr/>
      </w:pPr>
      <w:r>
        <w:rPr/>
        <w:t xml:space="preserve">Предметные результаты по итогам </w:t>
      </w:r>
      <w:r>
        <w:rPr>
          <w:b/>
        </w:rPr>
        <w:t xml:space="preserve">второго года </w:t>
      </w:r>
      <w:r>
        <w:rPr/>
        <w:t>изучения учебного предмета «Биология» отражают сформированность умений:</w:t>
      </w:r>
    </w:p>
    <w:p>
      <w:pPr>
        <w:pStyle w:val="style76"/>
        <w:numPr>
          <w:ilvl w:val="0"/>
          <w:numId w:val="27"/>
        </w:numPr>
        <w:tabs>
          <w:tab w:leader="none" w:pos="1560" w:val="left"/>
        </w:tabs>
        <w:spacing w:after="0" w:before="4" w:line="232" w:lineRule="auto"/>
        <w:ind w:hanging="711" w:left="143" w:right="295"/>
        <w:contextualSpacing w:val="false"/>
        <w:rPr>
          <w:sz w:val="24"/>
        </w:rPr>
      </w:pPr>
      <w:r>
        <w:rPr>
          <w:sz w:val="24"/>
        </w:rPr>
        <w:t>характеризовать ботанику как биологическую науку, ее разделы и связи с другими науками и техникой;</w:t>
      </w:r>
    </w:p>
    <w:p>
      <w:pPr>
        <w:pStyle w:val="style76"/>
        <w:numPr>
          <w:ilvl w:val="0"/>
          <w:numId w:val="27"/>
        </w:numPr>
        <w:tabs>
          <w:tab w:leader="none" w:pos="1560" w:val="left"/>
        </w:tabs>
        <w:spacing w:after="0" w:before="3" w:line="232" w:lineRule="auto"/>
        <w:ind w:hanging="711" w:left="143" w:right="283"/>
        <w:contextualSpacing w:val="false"/>
        <w:rPr>
          <w:sz w:val="24"/>
        </w:rPr>
      </w:pPr>
      <w:r>
        <w:rPr>
          <w:sz w:val="24"/>
        </w:rPr>
        <w:t>приводить примеры вклада российских (в том числе В.В. Докучаев, К.А. Тимирязев, С.Г. Навашин) и зарубежных (Р. Гук, М. Мальпиги) ученых в развитие наук о растениях;</w:t>
      </w:r>
    </w:p>
    <w:p>
      <w:pPr>
        <w:pStyle w:val="style76"/>
        <w:numPr>
          <w:ilvl w:val="0"/>
          <w:numId w:val="27"/>
        </w:numPr>
        <w:tabs>
          <w:tab w:leader="none" w:pos="1560" w:val="left"/>
        </w:tabs>
        <w:spacing w:after="0" w:before="2"/>
        <w:ind w:hanging="711" w:left="143" w:right="275"/>
        <w:contextualSpacing w:val="false"/>
        <w:rPr>
          <w:sz w:val="24"/>
        </w:rPr>
      </w:pPr>
      <w:r>
        <w:rPr>
          <w:sz w:val="24"/>
        </w:rPr>
        <w:t>использовать биологические термины и понятия (в том числе ботаника, растительная клетка, растительная ткань, орган растения, система органов растения, растительный организм, минеральное питание, фотосинтез, дыхание, рост, развитие, размножение, научные методы познания) в соответствии с поставленной задачей и в контексте;</w:t>
      </w:r>
    </w:p>
    <w:p>
      <w:pPr>
        <w:pStyle w:val="style76"/>
        <w:numPr>
          <w:ilvl w:val="0"/>
          <w:numId w:val="27"/>
        </w:numPr>
        <w:tabs>
          <w:tab w:leader="none" w:pos="1560" w:val="left"/>
        </w:tabs>
        <w:ind w:hanging="711" w:left="143" w:right="273"/>
        <w:rPr>
          <w:sz w:val="24"/>
        </w:rPr>
      </w:pPr>
      <w:r>
        <w:rPr>
          <w:sz w:val="24"/>
        </w:rPr>
        <w:t>описывать строение и жизнедеятельность растительного организма (на примере покрытосеменных, или цветковых): поглощение воды и минеральное питание,</w:t>
      </w:r>
      <w:r>
        <w:rPr>
          <w:spacing w:val="40"/>
          <w:sz w:val="24"/>
        </w:rPr>
        <w:t xml:space="preserve"> </w:t>
      </w:r>
      <w:r>
        <w:rPr>
          <w:sz w:val="24"/>
        </w:rPr>
        <w:t>фотосинтез,</w:t>
      </w:r>
      <w:r>
        <w:rPr>
          <w:spacing w:val="40"/>
          <w:sz w:val="24"/>
        </w:rPr>
        <w:t xml:space="preserve"> </w:t>
      </w:r>
      <w:r>
        <w:rPr>
          <w:sz w:val="24"/>
        </w:rPr>
        <w:t>дыхание, транспорт веществ, рост, развитие, размножение; связь с выполнением функций строения вегетативных (корня,</w:t>
      </w:r>
      <w:r>
        <w:rPr>
          <w:spacing w:val="-2"/>
          <w:sz w:val="24"/>
        </w:rPr>
        <w:t xml:space="preserve"> </w:t>
      </w:r>
      <w:r>
        <w:rPr>
          <w:sz w:val="24"/>
        </w:rPr>
        <w:t>побега: листа, стебля, почки) и генеративных (цветка, плода, семени) органов;</w:t>
      </w:r>
    </w:p>
    <w:p>
      <w:pPr>
        <w:pStyle w:val="style76"/>
        <w:numPr>
          <w:ilvl w:val="0"/>
          <w:numId w:val="27"/>
        </w:numPr>
        <w:tabs>
          <w:tab w:leader="none" w:pos="1560" w:val="left"/>
        </w:tabs>
        <w:ind w:hanging="711" w:left="143" w:right="279"/>
        <w:rPr>
          <w:sz w:val="24"/>
        </w:rPr>
      </w:pPr>
      <w:r>
        <w:rPr>
          <w:sz w:val="24"/>
        </w:rPr>
        <w:t>перечислять разнообразие вегетативных (корня, побега: листьев, стеблей, почек) и генеративных (цветок, плод, семя) органов в связи с выполняемыми функциями; видоизменений вегетативных органов растения (корнеплод, корневые шишки, корневище, клубень, луковица, ловчие листья);</w:t>
      </w:r>
    </w:p>
    <w:p>
      <w:pPr>
        <w:pStyle w:val="style76"/>
        <w:numPr>
          <w:ilvl w:val="0"/>
          <w:numId w:val="27"/>
        </w:numPr>
        <w:tabs>
          <w:tab w:leader="none" w:pos="1560" w:val="left"/>
        </w:tabs>
        <w:spacing w:after="0" w:before="2" w:line="230" w:lineRule="auto"/>
        <w:ind w:hanging="711" w:left="143" w:right="285"/>
        <w:contextualSpacing w:val="false"/>
        <w:rPr>
          <w:sz w:val="24"/>
        </w:rPr>
      </w:pPr>
      <w:r>
        <w:rPr>
          <w:sz w:val="24"/>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pPr>
        <w:pStyle w:val="style76"/>
        <w:numPr>
          <w:ilvl w:val="0"/>
          <w:numId w:val="27"/>
        </w:numPr>
        <w:tabs>
          <w:tab w:leader="none" w:pos="1560" w:val="left"/>
        </w:tabs>
        <w:spacing w:after="0" w:before="7" w:line="230" w:lineRule="auto"/>
        <w:ind w:hanging="711" w:left="143" w:right="284"/>
        <w:contextualSpacing w:val="false"/>
        <w:rPr>
          <w:sz w:val="24"/>
        </w:rPr>
      </w:pPr>
      <w:r>
        <w:rPr>
          <w:sz w:val="24"/>
        </w:rPr>
        <w:t>раскрывать общие признаки растений, уровни организации растительного организма, части растений: клетку, ткани, органы, системы органов, организм;</w:t>
      </w:r>
    </w:p>
    <w:p>
      <w:pPr>
        <w:pStyle w:val="style76"/>
        <w:numPr>
          <w:ilvl w:val="0"/>
          <w:numId w:val="27"/>
        </w:numPr>
        <w:tabs>
          <w:tab w:leader="none" w:pos="1561" w:val="left"/>
        </w:tabs>
        <w:spacing w:after="0" w:before="3"/>
        <w:ind w:hanging="711" w:left="143" w:right="0"/>
        <w:contextualSpacing w:val="false"/>
        <w:rPr>
          <w:spacing w:val="-2"/>
          <w:sz w:val="24"/>
        </w:rPr>
      </w:pPr>
      <w:r>
        <w:rPr>
          <w:sz w:val="24"/>
        </w:rPr>
        <w:t>сравнивать</w:t>
      </w:r>
      <w:r>
        <w:rPr>
          <w:spacing w:val="-6"/>
          <w:sz w:val="24"/>
        </w:rPr>
        <w:t xml:space="preserve"> </w:t>
      </w:r>
      <w:r>
        <w:rPr>
          <w:sz w:val="24"/>
        </w:rPr>
        <w:t>растительные</w:t>
      </w:r>
      <w:r>
        <w:rPr>
          <w:spacing w:val="-5"/>
          <w:sz w:val="24"/>
        </w:rPr>
        <w:t xml:space="preserve"> </w:t>
      </w:r>
      <w:r>
        <w:rPr>
          <w:sz w:val="24"/>
        </w:rPr>
        <w:t>ткани</w:t>
      </w:r>
      <w:r>
        <w:rPr>
          <w:spacing w:val="-3"/>
          <w:sz w:val="24"/>
        </w:rPr>
        <w:t xml:space="preserve"> </w:t>
      </w:r>
      <w:r>
        <w:rPr>
          <w:sz w:val="24"/>
        </w:rPr>
        <w:t>и</w:t>
      </w:r>
      <w:r>
        <w:rPr>
          <w:spacing w:val="-4"/>
          <w:sz w:val="24"/>
        </w:rPr>
        <w:t xml:space="preserve"> </w:t>
      </w:r>
      <w:r>
        <w:rPr>
          <w:sz w:val="24"/>
        </w:rPr>
        <w:t>органы</w:t>
      </w:r>
      <w:r>
        <w:rPr>
          <w:spacing w:val="-5"/>
          <w:sz w:val="24"/>
        </w:rPr>
        <w:t xml:space="preserve"> </w:t>
      </w:r>
      <w:r>
        <w:rPr>
          <w:sz w:val="24"/>
        </w:rPr>
        <w:t>растений</w:t>
      </w:r>
      <w:r>
        <w:rPr>
          <w:spacing w:val="-2"/>
          <w:sz w:val="24"/>
        </w:rPr>
        <w:t xml:space="preserve"> </w:t>
      </w:r>
      <w:r>
        <w:rPr>
          <w:sz w:val="24"/>
        </w:rPr>
        <w:t>между</w:t>
      </w:r>
      <w:r>
        <w:rPr>
          <w:spacing w:val="-13"/>
          <w:sz w:val="24"/>
        </w:rPr>
        <w:t xml:space="preserve"> </w:t>
      </w:r>
      <w:r>
        <w:rPr>
          <w:spacing w:val="-2"/>
          <w:sz w:val="24"/>
        </w:rPr>
        <w:t>собой;</w:t>
      </w:r>
    </w:p>
    <w:p>
      <w:pPr>
        <w:pStyle w:val="style76"/>
        <w:numPr>
          <w:ilvl w:val="0"/>
          <w:numId w:val="27"/>
        </w:numPr>
        <w:tabs>
          <w:tab w:leader="none" w:pos="1560" w:val="left"/>
        </w:tabs>
        <w:spacing w:after="0" w:before="1"/>
        <w:ind w:hanging="711" w:left="143" w:right="281"/>
        <w:contextualSpacing w:val="false"/>
        <w:rPr>
          <w:spacing w:val="-2"/>
          <w:sz w:val="24"/>
        </w:rPr>
      </w:pPr>
      <w:r>
        <w:rPr>
          <w:sz w:val="24"/>
        </w:rPr>
        <w:t xml:space="preserve">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 (при наличии возможности или проводить виртуальные лабораторные </w:t>
      </w:r>
      <w:r>
        <w:rPr>
          <w:spacing w:val="-2"/>
          <w:sz w:val="24"/>
        </w:rPr>
        <w:t>работы);</w:t>
      </w:r>
    </w:p>
    <w:p>
      <w:pPr>
        <w:pStyle w:val="style76"/>
        <w:numPr>
          <w:ilvl w:val="0"/>
          <w:numId w:val="27"/>
        </w:numPr>
        <w:tabs>
          <w:tab w:leader="none" w:pos="1560" w:val="left"/>
        </w:tabs>
        <w:ind w:hanging="711" w:left="143" w:right="280"/>
        <w:rPr>
          <w:sz w:val="24"/>
        </w:rPr>
      </w:pPr>
      <w:r>
        <w:rPr>
          <w:sz w:val="24"/>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w:t>
      </w:r>
      <w:r>
        <w:rPr>
          <w:spacing w:val="-1"/>
          <w:sz w:val="24"/>
        </w:rPr>
        <w:t xml:space="preserve"> </w:t>
      </w:r>
      <w:r>
        <w:rPr>
          <w:sz w:val="24"/>
        </w:rPr>
        <w:t>вегетативного</w:t>
      </w:r>
      <w:r>
        <w:rPr>
          <w:spacing w:val="-1"/>
          <w:sz w:val="24"/>
        </w:rPr>
        <w:t xml:space="preserve"> </w:t>
      </w:r>
      <w:r>
        <w:rPr>
          <w:sz w:val="24"/>
        </w:rPr>
        <w:t>размножения;</w:t>
      </w:r>
      <w:r>
        <w:rPr>
          <w:spacing w:val="-1"/>
          <w:sz w:val="24"/>
        </w:rPr>
        <w:t xml:space="preserve"> </w:t>
      </w:r>
      <w:r>
        <w:rPr>
          <w:sz w:val="24"/>
        </w:rPr>
        <w:t>семенное</w:t>
      </w:r>
      <w:r>
        <w:rPr>
          <w:spacing w:val="-2"/>
          <w:sz w:val="24"/>
        </w:rPr>
        <w:t xml:space="preserve"> </w:t>
      </w:r>
      <w:r>
        <w:rPr>
          <w:sz w:val="24"/>
        </w:rPr>
        <w:t>размножение</w:t>
      </w:r>
      <w:r>
        <w:rPr>
          <w:spacing w:val="-2"/>
          <w:sz w:val="24"/>
        </w:rPr>
        <w:t xml:space="preserve"> </w:t>
      </w:r>
      <w:r>
        <w:rPr>
          <w:sz w:val="24"/>
        </w:rPr>
        <w:t>(на</w:t>
      </w:r>
      <w:r>
        <w:rPr>
          <w:spacing w:val="-2"/>
          <w:sz w:val="24"/>
        </w:rPr>
        <w:t xml:space="preserve"> </w:t>
      </w:r>
      <w:r>
        <w:rPr>
          <w:sz w:val="24"/>
        </w:rPr>
        <w:t>примере</w:t>
      </w:r>
      <w:r>
        <w:rPr>
          <w:spacing w:val="-2"/>
          <w:sz w:val="24"/>
        </w:rPr>
        <w:t xml:space="preserve"> </w:t>
      </w:r>
      <w:r>
        <w:rPr>
          <w:sz w:val="24"/>
        </w:rPr>
        <w:t>покрытосеменных, или цветковых);</w:t>
      </w:r>
    </w:p>
    <w:p>
      <w:pPr>
        <w:pStyle w:val="style76"/>
        <w:numPr>
          <w:ilvl w:val="0"/>
          <w:numId w:val="27"/>
        </w:numPr>
        <w:tabs>
          <w:tab w:leader="none" w:pos="1560" w:val="left"/>
        </w:tabs>
        <w:spacing w:after="0" w:before="1" w:line="232" w:lineRule="auto"/>
        <w:ind w:hanging="711" w:left="143" w:right="280"/>
        <w:contextualSpacing w:val="false"/>
        <w:rPr>
          <w:sz w:val="24"/>
        </w:rPr>
      </w:pPr>
      <w:r>
        <w:rPr>
          <w:sz w:val="24"/>
        </w:rPr>
        <w:t>выявлять причинно-следственные связи между строением и функциями тканей и органов растений, строением и жизнедеятельностью растений;</w:t>
      </w:r>
    </w:p>
    <w:p>
      <w:pPr>
        <w:pStyle w:val="style76"/>
        <w:numPr>
          <w:ilvl w:val="0"/>
          <w:numId w:val="27"/>
        </w:numPr>
        <w:tabs>
          <w:tab w:leader="none" w:pos="1561" w:val="left"/>
        </w:tabs>
        <w:spacing w:after="0" w:before="2" w:line="293" w:lineRule="exact"/>
        <w:ind w:hanging="711" w:left="143" w:right="0"/>
        <w:contextualSpacing w:val="false"/>
        <w:rPr>
          <w:spacing w:val="-2"/>
          <w:sz w:val="24"/>
        </w:rPr>
      </w:pPr>
      <w:r>
        <w:rPr>
          <w:sz w:val="24"/>
        </w:rPr>
        <w:t>классифицировать</w:t>
      </w:r>
      <w:r>
        <w:rPr>
          <w:spacing w:val="-5"/>
          <w:sz w:val="24"/>
        </w:rPr>
        <w:t xml:space="preserve"> </w:t>
      </w:r>
      <w:r>
        <w:rPr>
          <w:sz w:val="24"/>
        </w:rPr>
        <w:t>растения</w:t>
      </w:r>
      <w:r>
        <w:rPr>
          <w:spacing w:val="-5"/>
          <w:sz w:val="24"/>
        </w:rPr>
        <w:t xml:space="preserve"> </w:t>
      </w:r>
      <w:r>
        <w:rPr>
          <w:sz w:val="24"/>
        </w:rPr>
        <w:t>и</w:t>
      </w:r>
      <w:r>
        <w:rPr>
          <w:spacing w:val="-7"/>
          <w:sz w:val="24"/>
        </w:rPr>
        <w:t xml:space="preserve"> </w:t>
      </w:r>
      <w:r>
        <w:rPr>
          <w:sz w:val="24"/>
        </w:rPr>
        <w:t>их</w:t>
      </w:r>
      <w:r>
        <w:rPr>
          <w:spacing w:val="-2"/>
          <w:sz w:val="24"/>
        </w:rPr>
        <w:t xml:space="preserve"> </w:t>
      </w:r>
      <w:r>
        <w:rPr>
          <w:sz w:val="24"/>
        </w:rPr>
        <w:t>части</w:t>
      </w:r>
      <w:r>
        <w:rPr>
          <w:spacing w:val="-4"/>
          <w:sz w:val="24"/>
        </w:rPr>
        <w:t xml:space="preserve"> </w:t>
      </w:r>
      <w:r>
        <w:rPr>
          <w:sz w:val="24"/>
        </w:rPr>
        <w:t>по</w:t>
      </w:r>
      <w:r>
        <w:rPr>
          <w:spacing w:val="-6"/>
          <w:sz w:val="24"/>
        </w:rPr>
        <w:t xml:space="preserve"> </w:t>
      </w:r>
      <w:r>
        <w:rPr>
          <w:sz w:val="24"/>
        </w:rPr>
        <w:t>разным</w:t>
      </w:r>
      <w:r>
        <w:rPr>
          <w:spacing w:val="-8"/>
          <w:sz w:val="24"/>
        </w:rPr>
        <w:t xml:space="preserve"> </w:t>
      </w:r>
      <w:r>
        <w:rPr>
          <w:spacing w:val="-2"/>
          <w:sz w:val="24"/>
        </w:rPr>
        <w:t>основаниям;</w:t>
      </w:r>
    </w:p>
    <w:p>
      <w:pPr>
        <w:pStyle w:val="style76"/>
        <w:numPr>
          <w:ilvl w:val="0"/>
          <w:numId w:val="27"/>
        </w:numPr>
        <w:tabs>
          <w:tab w:leader="none" w:pos="1561" w:val="left"/>
        </w:tabs>
        <w:spacing w:line="292" w:lineRule="exact"/>
        <w:ind w:hanging="711" w:left="143" w:right="0"/>
        <w:rPr>
          <w:spacing w:val="-2"/>
          <w:sz w:val="24"/>
        </w:rPr>
      </w:pPr>
      <w:r>
        <w:rPr>
          <w:sz w:val="24"/>
        </w:rPr>
        <w:t>объяснять</w:t>
      </w:r>
      <w:r>
        <w:rPr>
          <w:spacing w:val="-6"/>
          <w:sz w:val="24"/>
        </w:rPr>
        <w:t xml:space="preserve"> </w:t>
      </w:r>
      <w:r>
        <w:rPr>
          <w:sz w:val="24"/>
        </w:rPr>
        <w:t>роль</w:t>
      </w:r>
      <w:r>
        <w:rPr>
          <w:spacing w:val="-4"/>
          <w:sz w:val="24"/>
        </w:rPr>
        <w:t xml:space="preserve"> </w:t>
      </w:r>
      <w:r>
        <w:rPr>
          <w:sz w:val="24"/>
        </w:rPr>
        <w:t>растений</w:t>
      </w:r>
      <w:r>
        <w:rPr>
          <w:spacing w:val="-3"/>
          <w:sz w:val="24"/>
        </w:rPr>
        <w:t xml:space="preserve"> </w:t>
      </w:r>
      <w:r>
        <w:rPr>
          <w:sz w:val="24"/>
        </w:rPr>
        <w:t>в</w:t>
      </w:r>
      <w:r>
        <w:rPr>
          <w:spacing w:val="-9"/>
          <w:sz w:val="24"/>
        </w:rPr>
        <w:t xml:space="preserve"> </w:t>
      </w:r>
      <w:r>
        <w:rPr>
          <w:sz w:val="24"/>
        </w:rPr>
        <w:t>природе</w:t>
      </w:r>
      <w:r>
        <w:rPr>
          <w:spacing w:val="-7"/>
          <w:sz w:val="24"/>
        </w:rPr>
        <w:t xml:space="preserve"> </w:t>
      </w:r>
      <w:r>
        <w:rPr>
          <w:sz w:val="24"/>
        </w:rPr>
        <w:t>и</w:t>
      </w:r>
      <w:r>
        <w:rPr>
          <w:spacing w:val="-4"/>
          <w:sz w:val="24"/>
        </w:rPr>
        <w:t xml:space="preserve"> </w:t>
      </w:r>
      <w:r>
        <w:rPr>
          <w:sz w:val="24"/>
        </w:rPr>
        <w:t>жизни</w:t>
      </w:r>
      <w:r>
        <w:rPr>
          <w:spacing w:val="-3"/>
          <w:sz w:val="24"/>
        </w:rPr>
        <w:t xml:space="preserve"> </w:t>
      </w:r>
      <w:r>
        <w:rPr>
          <w:spacing w:val="-2"/>
          <w:sz w:val="24"/>
        </w:rPr>
        <w:t>человека;</w:t>
      </w:r>
    </w:p>
    <w:p>
      <w:pPr>
        <w:pStyle w:val="style76"/>
        <w:numPr>
          <w:ilvl w:val="0"/>
          <w:numId w:val="27"/>
        </w:numPr>
        <w:tabs>
          <w:tab w:leader="none" w:pos="1559" w:val="left"/>
        </w:tabs>
        <w:spacing w:after="0" w:before="1" w:line="232" w:lineRule="auto"/>
        <w:ind w:hanging="711" w:left="143" w:right="350"/>
        <w:contextualSpacing w:val="false"/>
        <w:jc w:val="left"/>
        <w:rPr>
          <w:sz w:val="24"/>
        </w:rPr>
      </w:pPr>
      <w:r>
        <w:rPr>
          <w:sz w:val="24"/>
        </w:rPr>
        <w:t>применять</w:t>
      </w:r>
      <w:r>
        <w:rPr>
          <w:spacing w:val="-9"/>
          <w:sz w:val="24"/>
        </w:rPr>
        <w:t xml:space="preserve"> </w:t>
      </w:r>
      <w:r>
        <w:rPr>
          <w:sz w:val="24"/>
        </w:rPr>
        <w:t>полученные</w:t>
      </w:r>
      <w:r>
        <w:rPr>
          <w:spacing w:val="-10"/>
          <w:sz w:val="24"/>
        </w:rPr>
        <w:t xml:space="preserve"> </w:t>
      </w:r>
      <w:r>
        <w:rPr>
          <w:sz w:val="24"/>
        </w:rPr>
        <w:t>знания</w:t>
      </w:r>
      <w:r>
        <w:rPr>
          <w:spacing w:val="-9"/>
          <w:sz w:val="24"/>
        </w:rPr>
        <w:t xml:space="preserve"> </w:t>
      </w:r>
      <w:r>
        <w:rPr>
          <w:sz w:val="24"/>
        </w:rPr>
        <w:t>для</w:t>
      </w:r>
      <w:r>
        <w:rPr>
          <w:spacing w:val="-9"/>
          <w:sz w:val="24"/>
        </w:rPr>
        <w:t xml:space="preserve"> </w:t>
      </w:r>
      <w:r>
        <w:rPr>
          <w:sz w:val="24"/>
        </w:rPr>
        <w:t>выращивания</w:t>
      </w:r>
      <w:r>
        <w:rPr>
          <w:spacing w:val="-9"/>
          <w:sz w:val="24"/>
        </w:rPr>
        <w:t xml:space="preserve"> </w:t>
      </w:r>
      <w:r>
        <w:rPr>
          <w:sz w:val="24"/>
        </w:rPr>
        <w:t>и</w:t>
      </w:r>
      <w:r>
        <w:rPr>
          <w:spacing w:val="-8"/>
          <w:sz w:val="24"/>
        </w:rPr>
        <w:t xml:space="preserve"> </w:t>
      </w:r>
      <w:r>
        <w:rPr>
          <w:sz w:val="24"/>
        </w:rPr>
        <w:t>размножения</w:t>
      </w:r>
      <w:r>
        <w:rPr>
          <w:spacing w:val="-8"/>
          <w:sz w:val="24"/>
        </w:rPr>
        <w:t xml:space="preserve"> </w:t>
      </w:r>
      <w:r>
        <w:rPr>
          <w:sz w:val="24"/>
        </w:rPr>
        <w:t>культурных</w:t>
      </w:r>
      <w:r>
        <w:rPr>
          <w:spacing w:val="-6"/>
          <w:sz w:val="24"/>
        </w:rPr>
        <w:t xml:space="preserve"> </w:t>
      </w:r>
      <w:r>
        <w:rPr>
          <w:sz w:val="24"/>
        </w:rPr>
        <w:t>растений (при наличии возможности или проводить виртуальные лабораторные работы);</w:t>
      </w:r>
    </w:p>
    <w:p>
      <w:pPr>
        <w:pStyle w:val="style76"/>
        <w:numPr>
          <w:ilvl w:val="0"/>
          <w:numId w:val="27"/>
        </w:numPr>
        <w:tabs>
          <w:tab w:leader="none" w:pos="1559" w:val="left"/>
        </w:tabs>
        <w:spacing w:after="0" w:before="5" w:line="230" w:lineRule="auto"/>
        <w:ind w:hanging="711" w:left="143" w:right="316"/>
        <w:contextualSpacing w:val="false"/>
        <w:jc w:val="left"/>
        <w:rPr>
          <w:sz w:val="24"/>
        </w:rPr>
      </w:pPr>
      <w:r>
        <w:rPr>
          <w:sz w:val="24"/>
        </w:rPr>
        <w:t>демонстрировать на конкретных примерах связь знаний по биологии со знаниями по географии, истории, литературе, математике;</w:t>
      </w:r>
    </w:p>
    <w:p>
      <w:pPr>
        <w:pStyle w:val="style76"/>
        <w:numPr>
          <w:ilvl w:val="0"/>
          <w:numId w:val="27"/>
        </w:numPr>
        <w:tabs>
          <w:tab w:leader="none" w:pos="1559" w:val="left"/>
        </w:tabs>
        <w:spacing w:after="0" w:before="7" w:line="232" w:lineRule="auto"/>
        <w:ind w:hanging="711" w:left="143" w:right="707"/>
        <w:contextualSpacing w:val="false"/>
        <w:jc w:val="left"/>
        <w:rPr>
          <w:sz w:val="24"/>
        </w:rPr>
      </w:pPr>
      <w:r>
        <w:rPr>
          <w:sz w:val="24"/>
        </w:rPr>
        <w:t>использовать методы биологии: проводить наблюдения за растениями, описывать растения</w:t>
      </w:r>
      <w:r>
        <w:rPr>
          <w:spacing w:val="-7"/>
          <w:sz w:val="24"/>
        </w:rPr>
        <w:t xml:space="preserve"> </w:t>
      </w:r>
      <w:r>
        <w:rPr>
          <w:sz w:val="24"/>
        </w:rPr>
        <w:t>и</w:t>
      </w:r>
      <w:r>
        <w:rPr>
          <w:spacing w:val="-5"/>
          <w:sz w:val="24"/>
        </w:rPr>
        <w:t xml:space="preserve"> </w:t>
      </w:r>
      <w:r>
        <w:rPr>
          <w:sz w:val="24"/>
        </w:rPr>
        <w:t>их</w:t>
      </w:r>
      <w:r>
        <w:rPr>
          <w:spacing w:val="-1"/>
          <w:sz w:val="24"/>
        </w:rPr>
        <w:t xml:space="preserve"> </w:t>
      </w:r>
      <w:r>
        <w:rPr>
          <w:sz w:val="24"/>
        </w:rPr>
        <w:t>части,</w:t>
      </w:r>
      <w:r>
        <w:rPr>
          <w:spacing w:val="-5"/>
          <w:sz w:val="24"/>
        </w:rPr>
        <w:t xml:space="preserve"> </w:t>
      </w:r>
      <w:r>
        <w:rPr>
          <w:sz w:val="24"/>
        </w:rPr>
        <w:t>ставить</w:t>
      </w:r>
      <w:r>
        <w:rPr>
          <w:spacing w:val="-4"/>
          <w:sz w:val="24"/>
        </w:rPr>
        <w:t xml:space="preserve"> </w:t>
      </w:r>
      <w:r>
        <w:rPr>
          <w:sz w:val="24"/>
        </w:rPr>
        <w:t>простейшие</w:t>
      </w:r>
      <w:r>
        <w:rPr>
          <w:spacing w:val="-8"/>
          <w:sz w:val="24"/>
        </w:rPr>
        <w:t xml:space="preserve"> </w:t>
      </w:r>
      <w:r>
        <w:rPr>
          <w:sz w:val="24"/>
        </w:rPr>
        <w:t>опыты</w:t>
      </w:r>
      <w:r>
        <w:rPr>
          <w:spacing w:val="-6"/>
          <w:sz w:val="24"/>
        </w:rPr>
        <w:t xml:space="preserve"> </w:t>
      </w:r>
      <w:r>
        <w:rPr>
          <w:sz w:val="24"/>
        </w:rPr>
        <w:t>и</w:t>
      </w:r>
      <w:r>
        <w:rPr>
          <w:spacing w:val="-5"/>
          <w:sz w:val="24"/>
        </w:rPr>
        <w:t xml:space="preserve"> </w:t>
      </w:r>
      <w:r>
        <w:rPr>
          <w:sz w:val="24"/>
        </w:rPr>
        <w:t>эксперименты</w:t>
      </w:r>
      <w:r>
        <w:rPr>
          <w:spacing w:val="-5"/>
          <w:sz w:val="24"/>
        </w:rPr>
        <w:t xml:space="preserve"> </w:t>
      </w:r>
      <w:r>
        <w:rPr>
          <w:sz w:val="24"/>
        </w:rPr>
        <w:t>(при</w:t>
      </w:r>
      <w:r>
        <w:rPr>
          <w:spacing w:val="-8"/>
          <w:sz w:val="24"/>
        </w:rPr>
        <w:t xml:space="preserve"> </w:t>
      </w:r>
      <w:r>
        <w:rPr>
          <w:sz w:val="24"/>
        </w:rPr>
        <w:t>наличии</w:t>
      </w:r>
      <w:r>
        <w:rPr>
          <w:spacing w:val="-6"/>
          <w:sz w:val="24"/>
        </w:rPr>
        <w:t xml:space="preserve"> </w:t>
      </w:r>
      <w:r>
        <w:rPr>
          <w:sz w:val="24"/>
        </w:rPr>
        <w:t>возможности</w:t>
      </w:r>
      <w:r>
        <w:rPr>
          <w:spacing w:val="-8"/>
          <w:sz w:val="24"/>
        </w:rPr>
        <w:t xml:space="preserve"> </w:t>
      </w:r>
      <w:r>
        <w:rPr>
          <w:sz w:val="24"/>
        </w:rPr>
        <w:t>или проводить виртуальные лабораторные работы);</w:t>
      </w:r>
    </w:p>
    <w:p>
      <w:pPr>
        <w:pStyle w:val="style76"/>
        <w:numPr>
          <w:ilvl w:val="0"/>
          <w:numId w:val="27"/>
        </w:numPr>
        <w:tabs>
          <w:tab w:leader="none" w:pos="1559" w:val="left"/>
        </w:tabs>
        <w:spacing w:after="0" w:before="5" w:line="292" w:lineRule="exact"/>
        <w:ind w:hanging="711" w:left="143" w:right="0"/>
        <w:contextualSpacing w:val="false"/>
        <w:jc w:val="left"/>
        <w:rPr>
          <w:spacing w:val="-2"/>
          <w:sz w:val="24"/>
        </w:rPr>
      </w:pPr>
      <w:r>
        <w:rPr>
          <w:sz w:val="24"/>
        </w:rPr>
        <w:t>соблюдать</w:t>
      </w:r>
      <w:r>
        <w:rPr>
          <w:spacing w:val="-5"/>
          <w:sz w:val="24"/>
        </w:rPr>
        <w:t xml:space="preserve"> </w:t>
      </w:r>
      <w:r>
        <w:rPr>
          <w:sz w:val="24"/>
        </w:rPr>
        <w:t>правила</w:t>
      </w:r>
      <w:r>
        <w:rPr>
          <w:spacing w:val="-4"/>
          <w:sz w:val="24"/>
        </w:rPr>
        <w:t xml:space="preserve"> </w:t>
      </w:r>
      <w:r>
        <w:rPr>
          <w:sz w:val="24"/>
        </w:rPr>
        <w:t>безопасного</w:t>
      </w:r>
      <w:r>
        <w:rPr>
          <w:spacing w:val="-3"/>
          <w:sz w:val="24"/>
        </w:rPr>
        <w:t xml:space="preserve"> </w:t>
      </w:r>
      <w:r>
        <w:rPr>
          <w:sz w:val="24"/>
        </w:rPr>
        <w:t>труда</w:t>
      </w:r>
      <w:r>
        <w:rPr>
          <w:spacing w:val="-3"/>
          <w:sz w:val="24"/>
        </w:rPr>
        <w:t xml:space="preserve"> </w:t>
      </w:r>
      <w:r>
        <w:rPr>
          <w:sz w:val="24"/>
        </w:rPr>
        <w:t>при</w:t>
      </w:r>
      <w:r>
        <w:rPr>
          <w:spacing w:val="-3"/>
          <w:sz w:val="24"/>
        </w:rPr>
        <w:t xml:space="preserve"> </w:t>
      </w:r>
      <w:r>
        <w:rPr>
          <w:sz w:val="24"/>
        </w:rPr>
        <w:t>работе</w:t>
      </w:r>
      <w:r>
        <w:rPr>
          <w:spacing w:val="-3"/>
          <w:sz w:val="24"/>
        </w:rPr>
        <w:t xml:space="preserve"> </w:t>
      </w:r>
      <w:r>
        <w:rPr>
          <w:sz w:val="24"/>
        </w:rPr>
        <w:t>с</w:t>
      </w:r>
      <w:r>
        <w:rPr>
          <w:spacing w:val="-2"/>
          <w:sz w:val="24"/>
        </w:rPr>
        <w:t xml:space="preserve"> </w:t>
      </w:r>
      <w:r>
        <w:rPr>
          <w:sz w:val="24"/>
        </w:rPr>
        <w:t>учебным</w:t>
      </w:r>
      <w:r>
        <w:rPr>
          <w:spacing w:val="-5"/>
          <w:sz w:val="24"/>
        </w:rPr>
        <w:t xml:space="preserve"> </w:t>
      </w:r>
      <w:r>
        <w:rPr>
          <w:sz w:val="24"/>
        </w:rPr>
        <w:t>и</w:t>
      </w:r>
      <w:r>
        <w:rPr>
          <w:spacing w:val="-2"/>
          <w:sz w:val="24"/>
        </w:rPr>
        <w:t xml:space="preserve"> лабораторным</w:t>
      </w:r>
    </w:p>
    <w:p>
      <w:pPr>
        <w:pStyle w:val="style66"/>
        <w:spacing w:line="274" w:lineRule="exact"/>
        <w:ind w:hanging="0" w:left="143" w:right="0"/>
        <w:jc w:val="left"/>
        <w:rPr>
          <w:spacing w:val="-2"/>
        </w:rPr>
      </w:pPr>
      <w:r>
        <w:rPr/>
        <w:t>оборудованием,</w:t>
      </w:r>
      <w:r>
        <w:rPr>
          <w:spacing w:val="-10"/>
        </w:rPr>
        <w:t xml:space="preserve"> </w:t>
      </w:r>
      <w:r>
        <w:rPr/>
        <w:t>химической</w:t>
      </w:r>
      <w:r>
        <w:rPr>
          <w:spacing w:val="-7"/>
        </w:rPr>
        <w:t xml:space="preserve"> </w:t>
      </w:r>
      <w:r>
        <w:rPr/>
        <w:t>посудой</w:t>
      </w:r>
      <w:r>
        <w:rPr>
          <w:spacing w:val="-5"/>
        </w:rPr>
        <w:t xml:space="preserve"> </w:t>
      </w:r>
      <w:r>
        <w:rPr/>
        <w:t>в</w:t>
      </w:r>
      <w:r>
        <w:rPr>
          <w:spacing w:val="-9"/>
        </w:rPr>
        <w:t xml:space="preserve"> </w:t>
      </w:r>
      <w:r>
        <w:rPr/>
        <w:t>соответствии</w:t>
      </w:r>
      <w:r>
        <w:rPr>
          <w:spacing w:val="-7"/>
        </w:rPr>
        <w:t xml:space="preserve"> </w:t>
      </w:r>
      <w:r>
        <w:rPr/>
        <w:t>с</w:t>
      </w:r>
      <w:r>
        <w:rPr>
          <w:spacing w:val="-9"/>
        </w:rPr>
        <w:t xml:space="preserve"> </w:t>
      </w:r>
      <w:r>
        <w:rPr/>
        <w:t>инструкциями</w:t>
      </w:r>
      <w:r>
        <w:rPr>
          <w:spacing w:val="-6"/>
        </w:rPr>
        <w:t xml:space="preserve"> </w:t>
      </w:r>
      <w:r>
        <w:rPr/>
        <w:t>по</w:t>
      </w:r>
      <w:r>
        <w:rPr>
          <w:spacing w:val="-9"/>
        </w:rPr>
        <w:t xml:space="preserve"> </w:t>
      </w:r>
      <w:r>
        <w:rPr/>
        <w:t>выполнению</w:t>
      </w:r>
      <w:r>
        <w:rPr>
          <w:spacing w:val="-7"/>
        </w:rPr>
        <w:t xml:space="preserve"> </w:t>
      </w:r>
      <w:r>
        <w:rPr>
          <w:spacing w:val="-2"/>
        </w:rPr>
        <w:t>лабораторных</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spacing w:line="274" w:lineRule="exact"/>
        <w:jc w:val="left"/>
        <w:rPr/>
      </w:pPr>
      <w:r>
        <w:rPr/>
      </w:r>
    </w:p>
    <w:p>
      <w:pPr>
        <w:pStyle w:val="style66"/>
        <w:spacing w:after="0" w:before="72"/>
        <w:ind w:hanging="0" w:left="143" w:right="891"/>
        <w:contextualSpacing w:val="false"/>
        <w:rPr/>
      </w:pPr>
      <w:r>
        <w:rPr/>
        <w:t>и</w:t>
      </w:r>
      <w:r>
        <w:rPr>
          <w:spacing w:val="-3"/>
        </w:rPr>
        <w:t xml:space="preserve"> </w:t>
      </w:r>
      <w:r>
        <w:rPr/>
        <w:t>практических</w:t>
      </w:r>
      <w:r>
        <w:rPr>
          <w:spacing w:val="-2"/>
        </w:rPr>
        <w:t xml:space="preserve"> </w:t>
      </w:r>
      <w:r>
        <w:rPr/>
        <w:t>работ</w:t>
      </w:r>
      <w:r>
        <w:rPr>
          <w:spacing w:val="-3"/>
        </w:rPr>
        <w:t xml:space="preserve"> </w:t>
      </w:r>
      <w:r>
        <w:rPr/>
        <w:t>на</w:t>
      </w:r>
      <w:r>
        <w:rPr>
          <w:spacing w:val="-3"/>
        </w:rPr>
        <w:t xml:space="preserve"> </w:t>
      </w:r>
      <w:r>
        <w:rPr/>
        <w:t>уроке,</w:t>
      </w:r>
      <w:r>
        <w:rPr>
          <w:spacing w:val="-2"/>
        </w:rPr>
        <w:t xml:space="preserve"> </w:t>
      </w:r>
      <w:r>
        <w:rPr/>
        <w:t>а</w:t>
      </w:r>
      <w:r>
        <w:rPr>
          <w:spacing w:val="-4"/>
        </w:rPr>
        <w:t xml:space="preserve"> </w:t>
      </w:r>
      <w:r>
        <w:rPr/>
        <w:t>также</w:t>
      </w:r>
      <w:r>
        <w:rPr>
          <w:spacing w:val="-3"/>
        </w:rPr>
        <w:t xml:space="preserve"> </w:t>
      </w:r>
      <w:r>
        <w:rPr/>
        <w:t>во</w:t>
      </w:r>
      <w:r>
        <w:rPr>
          <w:spacing w:val="-2"/>
        </w:rPr>
        <w:t xml:space="preserve"> </w:t>
      </w:r>
      <w:r>
        <w:rPr/>
        <w:t>время</w:t>
      </w:r>
      <w:r>
        <w:rPr>
          <w:spacing w:val="-3"/>
        </w:rPr>
        <w:t xml:space="preserve"> </w:t>
      </w:r>
      <w:r>
        <w:rPr/>
        <w:t>внеклассной</w:t>
      </w:r>
      <w:r>
        <w:rPr>
          <w:spacing w:val="-3"/>
        </w:rPr>
        <w:t xml:space="preserve"> </w:t>
      </w:r>
      <w:r>
        <w:rPr/>
        <w:t>и</w:t>
      </w:r>
      <w:r>
        <w:rPr>
          <w:spacing w:val="-3"/>
        </w:rPr>
        <w:t xml:space="preserve"> </w:t>
      </w:r>
      <w:r>
        <w:rPr/>
        <w:t>внеурочной</w:t>
      </w:r>
      <w:r>
        <w:rPr>
          <w:spacing w:val="-4"/>
        </w:rPr>
        <w:t xml:space="preserve"> </w:t>
      </w:r>
      <w:r>
        <w:rPr/>
        <w:t>деятельности</w:t>
      </w:r>
      <w:r>
        <w:rPr>
          <w:spacing w:val="-3"/>
        </w:rPr>
        <w:t xml:space="preserve"> </w:t>
      </w:r>
      <w:r>
        <w:rPr/>
        <w:t>(при наличии возможности или проводить виртуальные лабораторные работы);</w:t>
      </w:r>
    </w:p>
    <w:p>
      <w:pPr>
        <w:pStyle w:val="style76"/>
        <w:numPr>
          <w:ilvl w:val="0"/>
          <w:numId w:val="27"/>
        </w:numPr>
        <w:tabs>
          <w:tab w:leader="none" w:pos="1560" w:val="left"/>
        </w:tabs>
        <w:spacing w:after="0" w:before="7" w:line="232" w:lineRule="auto"/>
        <w:ind w:hanging="711" w:left="143" w:right="286"/>
        <w:contextualSpacing w:val="false"/>
        <w:rPr>
          <w:sz w:val="24"/>
        </w:rPr>
      </w:pPr>
      <w:r>
        <w:rPr>
          <w:sz w:val="24"/>
        </w:rPr>
        <w:t>использовать при выполнении учебных заданий научно-популярную литературу по биологии, справочные материалы, ресурсы Интернета; владеть приемами конспектирования текста, преобразования биологической информации из одной знаковой системы в другую;</w:t>
      </w:r>
    </w:p>
    <w:p>
      <w:pPr>
        <w:pStyle w:val="style76"/>
        <w:numPr>
          <w:ilvl w:val="0"/>
          <w:numId w:val="27"/>
        </w:numPr>
        <w:tabs>
          <w:tab w:leader="none" w:pos="1560" w:val="left"/>
        </w:tabs>
        <w:spacing w:after="0" w:before="8"/>
        <w:ind w:hanging="711" w:left="143" w:right="272"/>
        <w:contextualSpacing w:val="false"/>
        <w:rPr>
          <w:sz w:val="24"/>
        </w:rPr>
      </w:pPr>
      <w:r>
        <w:rPr>
          <w:sz w:val="24"/>
        </w:rPr>
        <w:t>создавать собственные письменные и устные сообщения (при наличии возможности), обобщая информацию из 2-3 источников, грамотно использовать понятийный аппарат изучаемого раздела «Биология растений, грибов, лишайников и бактерий», сопровождать выступление презентацией, учитывая особенности аудитории;</w:t>
      </w:r>
    </w:p>
    <w:p>
      <w:pPr>
        <w:pStyle w:val="style76"/>
        <w:numPr>
          <w:ilvl w:val="0"/>
          <w:numId w:val="27"/>
        </w:numPr>
        <w:tabs>
          <w:tab w:leader="none" w:pos="1560" w:val="left"/>
        </w:tabs>
        <w:spacing w:after="0" w:before="1" w:line="230" w:lineRule="auto"/>
        <w:ind w:hanging="711" w:left="143" w:right="288"/>
        <w:contextualSpacing w:val="false"/>
        <w:rPr>
          <w:sz w:val="24"/>
        </w:rPr>
      </w:pPr>
      <w:r>
        <w:rPr>
          <w:sz w:val="24"/>
        </w:rPr>
        <w:t>осуществлять отбор не менее 3 различных источников биологической информации, в том числе в защищенном сегменте Интернета, в соответствии с заданным поисковым запросом.</w:t>
      </w:r>
    </w:p>
    <w:p>
      <w:pPr>
        <w:pStyle w:val="style66"/>
        <w:spacing w:after="0" w:before="275"/>
        <w:ind w:firstLine="708" w:left="143" w:right="273"/>
        <w:contextualSpacing w:val="false"/>
        <w:rPr/>
      </w:pPr>
      <w:r>
        <w:rPr/>
        <w:t xml:space="preserve">Предметные результаты по итогам </w:t>
      </w:r>
      <w:r>
        <w:rPr>
          <w:b/>
        </w:rPr>
        <w:t xml:space="preserve">третьего года </w:t>
      </w:r>
      <w:r>
        <w:rPr/>
        <w:t>изучения учебного предмета «Биология» отражают сформированность умений:</w:t>
      </w:r>
    </w:p>
    <w:p>
      <w:pPr>
        <w:pStyle w:val="style76"/>
        <w:numPr>
          <w:ilvl w:val="0"/>
          <w:numId w:val="27"/>
        </w:numPr>
        <w:tabs>
          <w:tab w:leader="none" w:pos="1560" w:val="left"/>
        </w:tabs>
        <w:spacing w:after="0" w:before="5"/>
        <w:ind w:hanging="711" w:left="143" w:right="283"/>
        <w:contextualSpacing w:val="false"/>
        <w:rPr>
          <w:spacing w:val="-2"/>
          <w:sz w:val="24"/>
        </w:rPr>
      </w:pPr>
      <w:r>
        <w:rPr>
          <w:sz w:val="24"/>
        </w:rPr>
        <w:t xml:space="preserve">характеризовать принципы классификации растений, вид как основную систематическую категорию, систему растительного мира; основные систематические группы растений (водоросли, мхи, плауны, хвощи, папоротники, голосеменные; покрытосеменные, или </w:t>
      </w:r>
      <w:r>
        <w:rPr>
          <w:spacing w:val="-2"/>
          <w:sz w:val="24"/>
        </w:rPr>
        <w:t>цветковые);</w:t>
      </w:r>
    </w:p>
    <w:p>
      <w:pPr>
        <w:pStyle w:val="style76"/>
        <w:numPr>
          <w:ilvl w:val="0"/>
          <w:numId w:val="27"/>
        </w:numPr>
        <w:tabs>
          <w:tab w:leader="none" w:pos="1560" w:val="left"/>
        </w:tabs>
        <w:spacing w:line="232" w:lineRule="auto"/>
        <w:ind w:hanging="711" w:left="143" w:right="274"/>
        <w:rPr>
          <w:sz w:val="24"/>
        </w:rPr>
      </w:pPr>
      <w:r>
        <w:rPr>
          <w:sz w:val="24"/>
        </w:rPr>
        <w:t>приводить</w:t>
      </w:r>
      <w:r>
        <w:rPr>
          <w:spacing w:val="40"/>
          <w:sz w:val="24"/>
        </w:rPr>
        <w:t xml:space="preserve"> </w:t>
      </w:r>
      <w:r>
        <w:rPr>
          <w:sz w:val="24"/>
        </w:rPr>
        <w:t>примеры вклада российских</w:t>
      </w:r>
      <w:r>
        <w:rPr>
          <w:spacing w:val="40"/>
          <w:sz w:val="24"/>
        </w:rPr>
        <w:t xml:space="preserve"> </w:t>
      </w:r>
      <w:r>
        <w:rPr>
          <w:sz w:val="24"/>
        </w:rPr>
        <w:t>(в том числе Г.Ф. Морозов, Н.И. Вавилов, И.В. Мичурин) и зарубежных (К. Линней, Л. Пастер) ученых в развитие наук о растениях, грибах, лишайниках, бактериях;</w:t>
      </w:r>
    </w:p>
    <w:p>
      <w:pPr>
        <w:pStyle w:val="style76"/>
        <w:numPr>
          <w:ilvl w:val="0"/>
          <w:numId w:val="27"/>
        </w:numPr>
        <w:tabs>
          <w:tab w:leader="none" w:pos="1560" w:val="left"/>
        </w:tabs>
        <w:spacing w:after="0" w:before="4"/>
        <w:ind w:hanging="711" w:left="143" w:right="273"/>
        <w:contextualSpacing w:val="false"/>
        <w:rPr>
          <w:spacing w:val="-2"/>
          <w:sz w:val="24"/>
        </w:rPr>
      </w:pPr>
      <w:r>
        <w:rPr>
          <w:sz w:val="24"/>
        </w:rPr>
        <w:t xml:space="preserve">использовать биологические термины и понятия (в том числе ботаника, экология растений, микология, бактериология, классификация, систематика, таксон, вид, жизненная форма растений, среда обитания, природное сообщество) в соответствии с поставленной задачей и в </w:t>
      </w:r>
      <w:r>
        <w:rPr>
          <w:spacing w:val="-2"/>
          <w:sz w:val="24"/>
        </w:rPr>
        <w:t>контексте;</w:t>
      </w:r>
    </w:p>
    <w:p>
      <w:pPr>
        <w:pStyle w:val="style76"/>
        <w:numPr>
          <w:ilvl w:val="0"/>
          <w:numId w:val="27"/>
        </w:numPr>
        <w:tabs>
          <w:tab w:leader="none" w:pos="1560" w:val="left"/>
        </w:tabs>
        <w:spacing w:line="232" w:lineRule="auto"/>
        <w:ind w:hanging="711" w:left="143" w:right="288"/>
        <w:rPr>
          <w:sz w:val="24"/>
        </w:rPr>
      </w:pPr>
      <w:r>
        <w:rPr>
          <w:sz w:val="24"/>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pPr>
        <w:pStyle w:val="style76"/>
        <w:numPr>
          <w:ilvl w:val="0"/>
          <w:numId w:val="27"/>
        </w:numPr>
        <w:tabs>
          <w:tab w:leader="none" w:pos="1560" w:val="left"/>
        </w:tabs>
        <w:spacing w:after="0" w:before="1"/>
        <w:ind w:hanging="711" w:left="143" w:right="287"/>
        <w:contextualSpacing w:val="false"/>
        <w:rPr>
          <w:sz w:val="24"/>
        </w:rPr>
      </w:pPr>
      <w:r>
        <w:rPr>
          <w:sz w:val="24"/>
        </w:rPr>
        <w:t>выявлять признаки классов в строении покрытосеменных, или цветковых, признаки семейств двудольных (крестоцветные, розоцветные, мотыльковые, пасленовые, сложноцветные) и однодольных (лилейные, злаки);</w:t>
      </w:r>
    </w:p>
    <w:p>
      <w:pPr>
        <w:pStyle w:val="style76"/>
        <w:numPr>
          <w:ilvl w:val="0"/>
          <w:numId w:val="27"/>
        </w:numPr>
        <w:tabs>
          <w:tab w:leader="none" w:pos="1558" w:val="left"/>
        </w:tabs>
        <w:spacing w:after="0" w:before="2" w:line="232" w:lineRule="auto"/>
        <w:ind w:hanging="711" w:left="143" w:right="285"/>
        <w:contextualSpacing w:val="false"/>
        <w:rPr>
          <w:sz w:val="24"/>
        </w:rPr>
      </w:pPr>
      <w:r>
        <w:rPr>
          <w:sz w:val="24"/>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pPr>
        <w:pStyle w:val="style76"/>
        <w:numPr>
          <w:ilvl w:val="0"/>
          <w:numId w:val="27"/>
        </w:numPr>
        <w:tabs>
          <w:tab w:leader="none" w:pos="1558" w:val="left"/>
        </w:tabs>
        <w:spacing w:after="0" w:before="6" w:line="232" w:lineRule="auto"/>
        <w:ind w:hanging="711" w:left="143" w:right="336"/>
        <w:contextualSpacing w:val="false"/>
        <w:rPr>
          <w:sz w:val="24"/>
        </w:rPr>
      </w:pPr>
      <w:r>
        <w:rPr>
          <w:sz w:val="24"/>
        </w:rPr>
        <w:t>выполнять</w:t>
      </w:r>
      <w:r>
        <w:rPr>
          <w:spacing w:val="-5"/>
          <w:sz w:val="24"/>
        </w:rPr>
        <w:t xml:space="preserve"> </w:t>
      </w:r>
      <w:r>
        <w:rPr>
          <w:sz w:val="24"/>
        </w:rPr>
        <w:t>практические</w:t>
      </w:r>
      <w:r>
        <w:rPr>
          <w:spacing w:val="-5"/>
          <w:sz w:val="24"/>
        </w:rPr>
        <w:t xml:space="preserve"> </w:t>
      </w:r>
      <w:r>
        <w:rPr>
          <w:sz w:val="24"/>
        </w:rPr>
        <w:t>и</w:t>
      </w:r>
      <w:r>
        <w:rPr>
          <w:spacing w:val="-4"/>
          <w:sz w:val="24"/>
        </w:rPr>
        <w:t xml:space="preserve"> </w:t>
      </w:r>
      <w:r>
        <w:rPr>
          <w:sz w:val="24"/>
        </w:rPr>
        <w:t>лабораторные</w:t>
      </w:r>
      <w:r>
        <w:rPr>
          <w:spacing w:val="-5"/>
          <w:sz w:val="24"/>
        </w:rPr>
        <w:t xml:space="preserve"> </w:t>
      </w:r>
      <w:r>
        <w:rPr>
          <w:sz w:val="24"/>
        </w:rPr>
        <w:t>работы</w:t>
      </w:r>
      <w:r>
        <w:rPr>
          <w:spacing w:val="-4"/>
          <w:sz w:val="24"/>
        </w:rPr>
        <w:t xml:space="preserve"> </w:t>
      </w:r>
      <w:r>
        <w:rPr>
          <w:sz w:val="24"/>
        </w:rPr>
        <w:t>по</w:t>
      </w:r>
      <w:r>
        <w:rPr>
          <w:spacing w:val="-4"/>
          <w:sz w:val="24"/>
        </w:rPr>
        <w:t xml:space="preserve"> </w:t>
      </w:r>
      <w:r>
        <w:rPr>
          <w:sz w:val="24"/>
        </w:rPr>
        <w:t>систематике</w:t>
      </w:r>
      <w:r>
        <w:rPr>
          <w:spacing w:val="-5"/>
          <w:sz w:val="24"/>
        </w:rPr>
        <w:t xml:space="preserve"> </w:t>
      </w:r>
      <w:r>
        <w:rPr>
          <w:sz w:val="24"/>
        </w:rPr>
        <w:t>растений,</w:t>
      </w:r>
      <w:r>
        <w:rPr>
          <w:spacing w:val="-4"/>
          <w:sz w:val="24"/>
        </w:rPr>
        <w:t xml:space="preserve"> </w:t>
      </w:r>
      <w:r>
        <w:rPr>
          <w:sz w:val="24"/>
        </w:rPr>
        <w:t>микологии и микробиологии, в том числе работы с микроскопом с постоянными (фиксированными) и</w:t>
      </w:r>
    </w:p>
    <w:p>
      <w:pPr>
        <w:pStyle w:val="style66"/>
        <w:spacing w:after="0" w:before="1"/>
        <w:ind w:hanging="0" w:left="143" w:right="0"/>
        <w:contextualSpacing w:val="false"/>
        <w:jc w:val="left"/>
        <w:rPr/>
      </w:pPr>
      <w:r>
        <w:rPr/>
        <w:t>временными микропрепаратами, исследовательские работы с использованием приборов и инструментов</w:t>
      </w:r>
      <w:r>
        <w:rPr>
          <w:spacing w:val="-6"/>
        </w:rPr>
        <w:t xml:space="preserve"> </w:t>
      </w:r>
      <w:r>
        <w:rPr/>
        <w:t>цифровой</w:t>
      </w:r>
      <w:r>
        <w:rPr>
          <w:spacing w:val="-5"/>
        </w:rPr>
        <w:t xml:space="preserve"> </w:t>
      </w:r>
      <w:r>
        <w:rPr/>
        <w:t>лаборатории</w:t>
      </w:r>
      <w:r>
        <w:rPr>
          <w:spacing w:val="-5"/>
        </w:rPr>
        <w:t xml:space="preserve"> </w:t>
      </w:r>
      <w:r>
        <w:rPr/>
        <w:t>(при</w:t>
      </w:r>
      <w:r>
        <w:rPr>
          <w:spacing w:val="-5"/>
        </w:rPr>
        <w:t xml:space="preserve"> </w:t>
      </w:r>
      <w:r>
        <w:rPr/>
        <w:t>наличии</w:t>
      </w:r>
      <w:r>
        <w:rPr>
          <w:spacing w:val="-5"/>
        </w:rPr>
        <w:t xml:space="preserve"> </w:t>
      </w:r>
      <w:r>
        <w:rPr/>
        <w:t>возможности</w:t>
      </w:r>
      <w:r>
        <w:rPr>
          <w:spacing w:val="-5"/>
        </w:rPr>
        <w:t xml:space="preserve"> </w:t>
      </w:r>
      <w:r>
        <w:rPr/>
        <w:t>или</w:t>
      </w:r>
      <w:r>
        <w:rPr>
          <w:spacing w:val="-7"/>
        </w:rPr>
        <w:t xml:space="preserve"> </w:t>
      </w:r>
      <w:r>
        <w:rPr/>
        <w:t>проводить</w:t>
      </w:r>
      <w:r>
        <w:rPr>
          <w:spacing w:val="-5"/>
        </w:rPr>
        <w:t xml:space="preserve"> </w:t>
      </w:r>
      <w:r>
        <w:rPr/>
        <w:t>виртуальные лабораторные работы);</w:t>
      </w:r>
    </w:p>
    <w:p>
      <w:pPr>
        <w:pStyle w:val="style76"/>
        <w:numPr>
          <w:ilvl w:val="0"/>
          <w:numId w:val="27"/>
        </w:numPr>
        <w:tabs>
          <w:tab w:leader="none" w:pos="1559" w:val="left"/>
        </w:tabs>
        <w:spacing w:after="0" w:before="5" w:line="230" w:lineRule="auto"/>
        <w:ind w:hanging="711" w:left="143" w:right="305"/>
        <w:contextualSpacing w:val="false"/>
        <w:jc w:val="left"/>
        <w:rPr>
          <w:sz w:val="24"/>
        </w:rPr>
      </w:pPr>
      <w:r>
        <w:rPr>
          <w:sz w:val="24"/>
        </w:rPr>
        <w:t>проводить</w:t>
      </w:r>
      <w:r>
        <w:rPr>
          <w:spacing w:val="-4"/>
          <w:sz w:val="24"/>
        </w:rPr>
        <w:t xml:space="preserve"> </w:t>
      </w:r>
      <w:r>
        <w:rPr>
          <w:sz w:val="24"/>
        </w:rPr>
        <w:t>описание</w:t>
      </w:r>
      <w:r>
        <w:rPr>
          <w:spacing w:val="-5"/>
          <w:sz w:val="24"/>
        </w:rPr>
        <w:t xml:space="preserve"> </w:t>
      </w:r>
      <w:r>
        <w:rPr>
          <w:sz w:val="24"/>
        </w:rPr>
        <w:t>и</w:t>
      </w:r>
      <w:r>
        <w:rPr>
          <w:spacing w:val="-4"/>
          <w:sz w:val="24"/>
        </w:rPr>
        <w:t xml:space="preserve"> </w:t>
      </w:r>
      <w:r>
        <w:rPr>
          <w:sz w:val="24"/>
        </w:rPr>
        <w:t>сравнивать</w:t>
      </w:r>
      <w:r>
        <w:rPr>
          <w:spacing w:val="-4"/>
          <w:sz w:val="24"/>
        </w:rPr>
        <w:t xml:space="preserve"> </w:t>
      </w:r>
      <w:r>
        <w:rPr>
          <w:sz w:val="24"/>
        </w:rPr>
        <w:t>между</w:t>
      </w:r>
      <w:r>
        <w:rPr>
          <w:spacing w:val="-7"/>
          <w:sz w:val="24"/>
        </w:rPr>
        <w:t xml:space="preserve"> </w:t>
      </w:r>
      <w:r>
        <w:rPr>
          <w:sz w:val="24"/>
        </w:rPr>
        <w:t>собой</w:t>
      </w:r>
      <w:r>
        <w:rPr>
          <w:spacing w:val="-3"/>
          <w:sz w:val="24"/>
        </w:rPr>
        <w:t xml:space="preserve"> </w:t>
      </w:r>
      <w:r>
        <w:rPr>
          <w:sz w:val="24"/>
        </w:rPr>
        <w:t>растения,</w:t>
      </w:r>
      <w:r>
        <w:rPr>
          <w:spacing w:val="-4"/>
          <w:sz w:val="24"/>
        </w:rPr>
        <w:t xml:space="preserve"> </w:t>
      </w:r>
      <w:r>
        <w:rPr>
          <w:sz w:val="24"/>
        </w:rPr>
        <w:t>грибы,</w:t>
      </w:r>
      <w:r>
        <w:rPr>
          <w:spacing w:val="-4"/>
          <w:sz w:val="24"/>
        </w:rPr>
        <w:t xml:space="preserve"> </w:t>
      </w:r>
      <w:r>
        <w:rPr>
          <w:sz w:val="24"/>
        </w:rPr>
        <w:t>лишайники,</w:t>
      </w:r>
      <w:r>
        <w:rPr>
          <w:spacing w:val="-4"/>
          <w:sz w:val="24"/>
        </w:rPr>
        <w:t xml:space="preserve"> </w:t>
      </w:r>
      <w:r>
        <w:rPr>
          <w:sz w:val="24"/>
        </w:rPr>
        <w:t>бактерии по заданному плану; делать выводы на основе сравнения;</w:t>
      </w:r>
    </w:p>
    <w:p>
      <w:pPr>
        <w:pStyle w:val="style76"/>
        <w:numPr>
          <w:ilvl w:val="0"/>
          <w:numId w:val="27"/>
        </w:numPr>
        <w:tabs>
          <w:tab w:leader="none" w:pos="1559" w:val="left"/>
          <w:tab w:leader="none" w:pos="2844" w:val="left"/>
          <w:tab w:leader="none" w:pos="5765" w:val="left"/>
          <w:tab w:leader="none" w:pos="6896" w:val="left"/>
          <w:tab w:leader="none" w:pos="7210" w:val="left"/>
          <w:tab w:leader="none" w:pos="9580" w:val="left"/>
        </w:tabs>
        <w:spacing w:after="0" w:before="5" w:line="232" w:lineRule="auto"/>
        <w:ind w:hanging="711" w:left="143" w:right="287"/>
        <w:contextualSpacing w:val="false"/>
        <w:jc w:val="left"/>
        <w:rPr>
          <w:sz w:val="24"/>
        </w:rPr>
      </w:pPr>
      <w:r>
        <w:rPr>
          <w:spacing w:val="-2"/>
          <w:sz w:val="24"/>
        </w:rPr>
        <w:t>описывать</w:t>
      </w:r>
      <w:r>
        <w:rPr>
          <w:sz w:val="24"/>
        </w:rPr>
        <w:tab/>
        <w:t>усложнение</w:t>
      </w:r>
      <w:r>
        <w:rPr>
          <w:spacing w:val="80"/>
          <w:sz w:val="24"/>
        </w:rPr>
        <w:t xml:space="preserve"> </w:t>
      </w:r>
      <w:r>
        <w:rPr>
          <w:sz w:val="24"/>
        </w:rPr>
        <w:t>организации</w:t>
        <w:tab/>
      </w:r>
      <w:r>
        <w:rPr>
          <w:spacing w:val="-2"/>
          <w:sz w:val="24"/>
        </w:rPr>
        <w:t>растений</w:t>
      </w:r>
      <w:r>
        <w:rPr>
          <w:sz w:val="24"/>
        </w:rPr>
        <w:tab/>
      </w:r>
      <w:r>
        <w:rPr>
          <w:spacing w:val="-10"/>
          <w:sz w:val="24"/>
        </w:rPr>
        <w:t>в</w:t>
      </w:r>
      <w:r>
        <w:rPr>
          <w:sz w:val="24"/>
        </w:rPr>
        <w:tab/>
        <w:t>ходе</w:t>
      </w:r>
      <w:r>
        <w:rPr>
          <w:spacing w:val="80"/>
          <w:sz w:val="24"/>
        </w:rPr>
        <w:t xml:space="preserve"> </w:t>
      </w:r>
      <w:r>
        <w:rPr>
          <w:sz w:val="24"/>
        </w:rPr>
        <w:t>исторического</w:t>
        <w:tab/>
      </w:r>
      <w:r>
        <w:rPr>
          <w:spacing w:val="-2"/>
          <w:sz w:val="24"/>
        </w:rPr>
        <w:t xml:space="preserve">развития </w:t>
      </w:r>
      <w:r>
        <w:rPr>
          <w:sz w:val="24"/>
        </w:rPr>
        <w:t>растительного мира на Земле;</w:t>
      </w:r>
    </w:p>
    <w:p>
      <w:pPr>
        <w:pStyle w:val="style76"/>
        <w:numPr>
          <w:ilvl w:val="0"/>
          <w:numId w:val="27"/>
        </w:numPr>
        <w:tabs>
          <w:tab w:leader="none" w:pos="1559" w:val="left"/>
          <w:tab w:leader="none" w:pos="2762" w:val="left"/>
          <w:tab w:leader="none" w:pos="3634" w:val="left"/>
          <w:tab w:leader="none" w:pos="5919" w:val="left"/>
          <w:tab w:leader="none" w:pos="7104" w:val="left"/>
          <w:tab w:leader="none" w:pos="7482" w:val="left"/>
          <w:tab w:leader="none" w:pos="8300" w:val="left"/>
          <w:tab w:leader="none" w:pos="9570" w:val="left"/>
        </w:tabs>
        <w:spacing w:after="0" w:before="2" w:line="232" w:lineRule="auto"/>
        <w:ind w:hanging="711" w:left="143" w:right="290"/>
        <w:contextualSpacing w:val="false"/>
        <w:jc w:val="left"/>
        <w:rPr>
          <w:sz w:val="24"/>
        </w:rPr>
      </w:pPr>
      <w:r>
        <w:rPr>
          <w:spacing w:val="-2"/>
          <w:sz w:val="24"/>
        </w:rPr>
        <w:t>выявлять</w:t>
      </w:r>
      <w:r>
        <w:rPr>
          <w:sz w:val="24"/>
        </w:rPr>
        <w:tab/>
      </w:r>
      <w:r>
        <w:rPr>
          <w:spacing w:val="-2"/>
          <w:sz w:val="24"/>
        </w:rPr>
        <w:t>черты</w:t>
      </w:r>
      <w:r>
        <w:rPr>
          <w:sz w:val="24"/>
        </w:rPr>
        <w:tab/>
      </w:r>
      <w:r>
        <w:rPr>
          <w:spacing w:val="-2"/>
          <w:sz w:val="24"/>
        </w:rPr>
        <w:t>приспособленности</w:t>
      </w:r>
      <w:r>
        <w:rPr>
          <w:sz w:val="24"/>
        </w:rPr>
        <w:tab/>
      </w:r>
      <w:r>
        <w:rPr>
          <w:spacing w:val="-2"/>
          <w:sz w:val="24"/>
        </w:rPr>
        <w:t>растений</w:t>
      </w:r>
      <w:r>
        <w:rPr>
          <w:sz w:val="24"/>
        </w:rPr>
        <w:tab/>
      </w:r>
      <w:r>
        <w:rPr>
          <w:spacing w:val="-10"/>
          <w:sz w:val="24"/>
        </w:rPr>
        <w:t>к</w:t>
      </w:r>
      <w:r>
        <w:rPr>
          <w:sz w:val="24"/>
        </w:rPr>
        <w:tab/>
      </w:r>
      <w:r>
        <w:rPr>
          <w:spacing w:val="-2"/>
          <w:sz w:val="24"/>
        </w:rPr>
        <w:t>среде</w:t>
      </w:r>
      <w:r>
        <w:rPr>
          <w:sz w:val="24"/>
        </w:rPr>
        <w:tab/>
      </w:r>
      <w:r>
        <w:rPr>
          <w:spacing w:val="-2"/>
          <w:sz w:val="24"/>
        </w:rPr>
        <w:t>обитания,</w:t>
      </w:r>
      <w:r>
        <w:rPr>
          <w:sz w:val="24"/>
        </w:rPr>
        <w:tab/>
      </w:r>
      <w:r>
        <w:rPr>
          <w:spacing w:val="-2"/>
          <w:sz w:val="24"/>
        </w:rPr>
        <w:t xml:space="preserve">значение </w:t>
      </w:r>
      <w:r>
        <w:rPr>
          <w:sz w:val="24"/>
        </w:rPr>
        <w:t>экологических факторов для растений, экологические группы растений;</w:t>
      </w:r>
    </w:p>
    <w:p>
      <w:pPr>
        <w:pStyle w:val="style76"/>
        <w:numPr>
          <w:ilvl w:val="0"/>
          <w:numId w:val="27"/>
        </w:numPr>
        <w:tabs>
          <w:tab w:leader="none" w:pos="1559" w:val="left"/>
        </w:tabs>
        <w:spacing w:after="0" w:before="2" w:line="232" w:lineRule="auto"/>
        <w:ind w:hanging="711" w:left="143" w:right="671"/>
        <w:contextualSpacing w:val="false"/>
        <w:jc w:val="left"/>
        <w:rPr>
          <w:sz w:val="24"/>
        </w:rPr>
      </w:pPr>
      <w:r>
        <w:rPr>
          <w:sz w:val="24"/>
        </w:rPr>
        <w:t>характеризовать растительные</w:t>
      </w:r>
      <w:r>
        <w:rPr>
          <w:spacing w:val="-3"/>
          <w:sz w:val="24"/>
        </w:rPr>
        <w:t xml:space="preserve"> </w:t>
      </w:r>
      <w:r>
        <w:rPr>
          <w:sz w:val="24"/>
        </w:rPr>
        <w:t>сообщества, сезонные</w:t>
      </w:r>
      <w:r>
        <w:rPr>
          <w:spacing w:val="-3"/>
          <w:sz w:val="24"/>
        </w:rPr>
        <w:t xml:space="preserve"> </w:t>
      </w:r>
      <w:r>
        <w:rPr>
          <w:sz w:val="24"/>
        </w:rPr>
        <w:t>и поступательные изменения растительных сообществ, растительность (растительный покров) природных зон Земли, флору;</w:t>
      </w:r>
    </w:p>
    <w:p>
      <w:pPr>
        <w:pStyle w:val="style76"/>
        <w:numPr>
          <w:ilvl w:val="0"/>
          <w:numId w:val="27"/>
        </w:numPr>
        <w:tabs>
          <w:tab w:leader="none" w:pos="1559" w:val="left"/>
        </w:tabs>
        <w:spacing w:after="0" w:before="3" w:line="293" w:lineRule="exact"/>
        <w:ind w:hanging="711" w:left="143" w:right="0"/>
        <w:contextualSpacing w:val="false"/>
        <w:jc w:val="left"/>
        <w:rPr>
          <w:spacing w:val="-2"/>
          <w:sz w:val="24"/>
        </w:rPr>
      </w:pPr>
      <w:r>
        <w:rPr>
          <w:sz w:val="24"/>
        </w:rPr>
        <w:t>приводить</w:t>
      </w:r>
      <w:r>
        <w:rPr>
          <w:spacing w:val="-9"/>
          <w:sz w:val="24"/>
        </w:rPr>
        <w:t xml:space="preserve"> </w:t>
      </w:r>
      <w:r>
        <w:rPr>
          <w:sz w:val="24"/>
        </w:rPr>
        <w:t>примеры</w:t>
      </w:r>
      <w:r>
        <w:rPr>
          <w:spacing w:val="-7"/>
          <w:sz w:val="24"/>
        </w:rPr>
        <w:t xml:space="preserve"> </w:t>
      </w:r>
      <w:r>
        <w:rPr>
          <w:sz w:val="24"/>
        </w:rPr>
        <w:t>культурных</w:t>
      </w:r>
      <w:r>
        <w:rPr>
          <w:spacing w:val="-4"/>
          <w:sz w:val="24"/>
        </w:rPr>
        <w:t xml:space="preserve"> </w:t>
      </w:r>
      <w:r>
        <w:rPr>
          <w:sz w:val="24"/>
        </w:rPr>
        <w:t>растений</w:t>
      </w:r>
      <w:r>
        <w:rPr>
          <w:spacing w:val="-7"/>
          <w:sz w:val="24"/>
        </w:rPr>
        <w:t xml:space="preserve"> </w:t>
      </w:r>
      <w:r>
        <w:rPr>
          <w:sz w:val="24"/>
        </w:rPr>
        <w:t>и</w:t>
      </w:r>
      <w:r>
        <w:rPr>
          <w:spacing w:val="-7"/>
          <w:sz w:val="24"/>
        </w:rPr>
        <w:t xml:space="preserve"> </w:t>
      </w:r>
      <w:r>
        <w:rPr>
          <w:sz w:val="24"/>
        </w:rPr>
        <w:t>их</w:t>
      </w:r>
      <w:r>
        <w:rPr>
          <w:spacing w:val="-5"/>
          <w:sz w:val="24"/>
        </w:rPr>
        <w:t xml:space="preserve"> </w:t>
      </w:r>
      <w:r>
        <w:rPr>
          <w:sz w:val="24"/>
        </w:rPr>
        <w:t>значения</w:t>
      </w:r>
      <w:r>
        <w:rPr>
          <w:spacing w:val="-6"/>
          <w:sz w:val="24"/>
        </w:rPr>
        <w:t xml:space="preserve"> </w:t>
      </w:r>
      <w:r>
        <w:rPr>
          <w:sz w:val="24"/>
        </w:rPr>
        <w:t>в</w:t>
      </w:r>
      <w:r>
        <w:rPr>
          <w:spacing w:val="-10"/>
          <w:sz w:val="24"/>
        </w:rPr>
        <w:t xml:space="preserve"> </w:t>
      </w:r>
      <w:r>
        <w:rPr>
          <w:sz w:val="24"/>
        </w:rPr>
        <w:t>жизни</w:t>
      </w:r>
      <w:r>
        <w:rPr>
          <w:spacing w:val="-4"/>
          <w:sz w:val="24"/>
        </w:rPr>
        <w:t xml:space="preserve"> </w:t>
      </w:r>
      <w:r>
        <w:rPr>
          <w:spacing w:val="-2"/>
          <w:sz w:val="24"/>
        </w:rPr>
        <w:t>человека;</w:t>
      </w:r>
    </w:p>
    <w:p>
      <w:pPr>
        <w:pStyle w:val="style76"/>
        <w:numPr>
          <w:ilvl w:val="0"/>
          <w:numId w:val="27"/>
        </w:numPr>
        <w:tabs>
          <w:tab w:leader="none" w:pos="1559" w:val="left"/>
        </w:tabs>
        <w:spacing w:line="293" w:lineRule="exact"/>
        <w:ind w:hanging="711" w:left="143" w:right="0"/>
        <w:jc w:val="left"/>
        <w:rPr>
          <w:spacing w:val="-2"/>
          <w:sz w:val="24"/>
        </w:rPr>
      </w:pPr>
      <w:r>
        <w:rPr>
          <w:sz w:val="24"/>
        </w:rPr>
        <w:t>перечислять</w:t>
      </w:r>
      <w:r>
        <w:rPr>
          <w:spacing w:val="-6"/>
          <w:sz w:val="24"/>
        </w:rPr>
        <w:t xml:space="preserve"> </w:t>
      </w:r>
      <w:r>
        <w:rPr>
          <w:sz w:val="24"/>
        </w:rPr>
        <w:t>меры</w:t>
      </w:r>
      <w:r>
        <w:rPr>
          <w:spacing w:val="-5"/>
          <w:sz w:val="24"/>
        </w:rPr>
        <w:t xml:space="preserve"> </w:t>
      </w:r>
      <w:r>
        <w:rPr>
          <w:sz w:val="24"/>
        </w:rPr>
        <w:t>охраны</w:t>
      </w:r>
      <w:r>
        <w:rPr>
          <w:spacing w:val="-5"/>
          <w:sz w:val="24"/>
        </w:rPr>
        <w:t xml:space="preserve"> </w:t>
      </w:r>
      <w:r>
        <w:rPr>
          <w:sz w:val="24"/>
        </w:rPr>
        <w:t>растительного</w:t>
      </w:r>
      <w:r>
        <w:rPr>
          <w:spacing w:val="-3"/>
          <w:sz w:val="24"/>
        </w:rPr>
        <w:t xml:space="preserve"> </w:t>
      </w:r>
      <w:r>
        <w:rPr>
          <w:sz w:val="24"/>
        </w:rPr>
        <w:t>мира</w:t>
      </w:r>
      <w:r>
        <w:rPr>
          <w:spacing w:val="-9"/>
          <w:sz w:val="24"/>
        </w:rPr>
        <w:t xml:space="preserve"> </w:t>
      </w:r>
      <w:r>
        <w:rPr>
          <w:spacing w:val="-2"/>
          <w:sz w:val="24"/>
        </w:rPr>
        <w:t>Земли;</w:t>
      </w:r>
    </w:p>
    <w:p>
      <w:pPr>
        <w:pStyle w:val="style76"/>
        <w:numPr>
          <w:ilvl w:val="0"/>
          <w:numId w:val="27"/>
        </w:numPr>
        <w:tabs>
          <w:tab w:leader="none" w:pos="1559" w:val="left"/>
        </w:tabs>
        <w:spacing w:after="0" w:before="1" w:line="232" w:lineRule="auto"/>
        <w:ind w:hanging="711" w:left="143" w:right="310"/>
        <w:contextualSpacing w:val="false"/>
        <w:jc w:val="left"/>
        <w:rPr>
          <w:sz w:val="24"/>
        </w:rPr>
      </w:pPr>
      <w:r>
        <w:rPr>
          <w:sz w:val="24"/>
        </w:rPr>
        <w:t>раскрывать роль растений, грибов, лишайников, бактерий в природных сообществах,</w:t>
      </w:r>
      <w:r>
        <w:rPr>
          <w:spacing w:val="40"/>
          <w:sz w:val="24"/>
        </w:rPr>
        <w:t xml:space="preserve"> </w:t>
      </w:r>
      <w:r>
        <w:rPr>
          <w:sz w:val="24"/>
        </w:rPr>
        <w:t>в хозяйственной деятельности человека и его повседневной жизни;</w:t>
      </w:r>
    </w:p>
    <w:p>
      <w:pPr>
        <w:pStyle w:val="style76"/>
        <w:numPr>
          <w:ilvl w:val="0"/>
          <w:numId w:val="27"/>
        </w:numPr>
        <w:tabs>
          <w:tab w:leader="none" w:pos="1559" w:val="left"/>
        </w:tabs>
        <w:spacing w:after="0" w:before="5" w:line="230" w:lineRule="auto"/>
        <w:ind w:hanging="711" w:left="143" w:right="906"/>
        <w:contextualSpacing w:val="false"/>
        <w:jc w:val="left"/>
        <w:rPr>
          <w:sz w:val="24"/>
        </w:rPr>
      </w:pPr>
      <w:r>
        <w:rPr>
          <w:sz w:val="24"/>
        </w:rPr>
        <w:t>показывать на конкретных примерах связь знаний по биологии со знаниями по географии, математике, физике, истории и литературе;</w:t>
      </w:r>
    </w:p>
    <w:p>
      <w:pPr>
        <w:pStyle w:val="style76"/>
        <w:numPr>
          <w:ilvl w:val="0"/>
          <w:numId w:val="27"/>
        </w:numPr>
        <w:tabs>
          <w:tab w:leader="none" w:pos="1559" w:val="left"/>
        </w:tabs>
        <w:spacing w:after="0" w:before="5" w:line="232" w:lineRule="auto"/>
        <w:ind w:hanging="711" w:left="143" w:right="727"/>
        <w:contextualSpacing w:val="false"/>
        <w:jc w:val="left"/>
        <w:rPr>
          <w:sz w:val="24"/>
        </w:rPr>
      </w:pPr>
      <w:r>
        <w:rPr>
          <w:sz w:val="24"/>
        </w:rPr>
        <w:t>использовать методы биологии: проводить наблюдения за растениями, описывать растения и их части;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jc w:val="left"/>
        <w:rPr>
          <w:sz w:val="24"/>
        </w:rPr>
      </w:pPr>
      <w:r>
        <w:rPr>
          <w:sz w:val="24"/>
        </w:rPr>
      </w:r>
    </w:p>
    <w:p>
      <w:pPr>
        <w:pStyle w:val="style76"/>
        <w:numPr>
          <w:ilvl w:val="0"/>
          <w:numId w:val="27"/>
        </w:numPr>
        <w:tabs>
          <w:tab w:leader="none" w:pos="1559" w:val="left"/>
        </w:tabs>
        <w:spacing w:after="0" w:before="74" w:line="294" w:lineRule="exact"/>
        <w:ind w:hanging="711" w:left="143" w:right="0"/>
        <w:contextualSpacing w:val="false"/>
        <w:jc w:val="left"/>
        <w:rPr>
          <w:spacing w:val="-2"/>
          <w:sz w:val="24"/>
        </w:rPr>
      </w:pPr>
      <w:r>
        <w:rPr>
          <w:sz w:val="24"/>
        </w:rPr>
        <w:t>соблюдать</w:t>
      </w:r>
      <w:r>
        <w:rPr>
          <w:spacing w:val="-5"/>
          <w:sz w:val="24"/>
        </w:rPr>
        <w:t xml:space="preserve"> </w:t>
      </w:r>
      <w:r>
        <w:rPr>
          <w:sz w:val="24"/>
        </w:rPr>
        <w:t>правила</w:t>
      </w:r>
      <w:r>
        <w:rPr>
          <w:spacing w:val="-4"/>
          <w:sz w:val="24"/>
        </w:rPr>
        <w:t xml:space="preserve"> </w:t>
      </w:r>
      <w:r>
        <w:rPr>
          <w:sz w:val="24"/>
        </w:rPr>
        <w:t>безопасного</w:t>
      </w:r>
      <w:r>
        <w:rPr>
          <w:spacing w:val="-2"/>
          <w:sz w:val="24"/>
        </w:rPr>
        <w:t xml:space="preserve"> </w:t>
      </w:r>
      <w:r>
        <w:rPr>
          <w:sz w:val="24"/>
        </w:rPr>
        <w:t>труда</w:t>
      </w:r>
      <w:r>
        <w:rPr>
          <w:spacing w:val="-4"/>
          <w:sz w:val="24"/>
        </w:rPr>
        <w:t xml:space="preserve"> </w:t>
      </w:r>
      <w:r>
        <w:rPr>
          <w:sz w:val="24"/>
        </w:rPr>
        <w:t>при</w:t>
      </w:r>
      <w:r>
        <w:rPr>
          <w:spacing w:val="1"/>
          <w:sz w:val="24"/>
        </w:rPr>
        <w:t xml:space="preserve"> </w:t>
      </w:r>
      <w:r>
        <w:rPr>
          <w:sz w:val="24"/>
        </w:rPr>
        <w:t>работе</w:t>
      </w:r>
      <w:r>
        <w:rPr>
          <w:spacing w:val="-4"/>
          <w:sz w:val="24"/>
        </w:rPr>
        <w:t xml:space="preserve"> </w:t>
      </w:r>
      <w:r>
        <w:rPr>
          <w:sz w:val="24"/>
        </w:rPr>
        <w:t>с</w:t>
      </w:r>
      <w:r>
        <w:rPr>
          <w:spacing w:val="-1"/>
          <w:sz w:val="24"/>
        </w:rPr>
        <w:t xml:space="preserve"> </w:t>
      </w:r>
      <w:r>
        <w:rPr>
          <w:sz w:val="24"/>
        </w:rPr>
        <w:t>учебным</w:t>
      </w:r>
      <w:r>
        <w:rPr>
          <w:spacing w:val="-5"/>
          <w:sz w:val="24"/>
        </w:rPr>
        <w:t xml:space="preserve"> </w:t>
      </w:r>
      <w:r>
        <w:rPr>
          <w:sz w:val="24"/>
        </w:rPr>
        <w:t>и</w:t>
      </w:r>
      <w:r>
        <w:rPr>
          <w:spacing w:val="-2"/>
          <w:sz w:val="24"/>
        </w:rPr>
        <w:t xml:space="preserve"> лабораторным</w:t>
      </w:r>
    </w:p>
    <w:p>
      <w:pPr>
        <w:pStyle w:val="style66"/>
        <w:ind w:hanging="0" w:left="143" w:right="314"/>
        <w:jc w:val="left"/>
        <w:rPr/>
      </w:pPr>
      <w:r>
        <w:rPr/>
        <w:t>оборудованием,</w:t>
      </w:r>
      <w:r>
        <w:rPr>
          <w:spacing w:val="-8"/>
        </w:rPr>
        <w:t xml:space="preserve"> </w:t>
      </w:r>
      <w:r>
        <w:rPr/>
        <w:t>химической</w:t>
      </w:r>
      <w:r>
        <w:rPr>
          <w:spacing w:val="-7"/>
        </w:rPr>
        <w:t xml:space="preserve"> </w:t>
      </w:r>
      <w:r>
        <w:rPr/>
        <w:t>посудой</w:t>
      </w:r>
      <w:r>
        <w:rPr>
          <w:spacing w:val="-5"/>
        </w:rPr>
        <w:t xml:space="preserve"> </w:t>
      </w:r>
      <w:r>
        <w:rPr/>
        <w:t>в</w:t>
      </w:r>
      <w:r>
        <w:rPr>
          <w:spacing w:val="-10"/>
        </w:rPr>
        <w:t xml:space="preserve"> </w:t>
      </w:r>
      <w:r>
        <w:rPr/>
        <w:t>соответствии</w:t>
      </w:r>
      <w:r>
        <w:rPr>
          <w:spacing w:val="-7"/>
        </w:rPr>
        <w:t xml:space="preserve"> </w:t>
      </w:r>
      <w:r>
        <w:rPr/>
        <w:t>с</w:t>
      </w:r>
      <w:r>
        <w:rPr>
          <w:spacing w:val="-10"/>
        </w:rPr>
        <w:t xml:space="preserve"> </w:t>
      </w:r>
      <w:r>
        <w:rPr/>
        <w:t>инструкциями</w:t>
      </w:r>
      <w:r>
        <w:rPr>
          <w:spacing w:val="-6"/>
        </w:rPr>
        <w:t xml:space="preserve"> </w:t>
      </w:r>
      <w:r>
        <w:rPr/>
        <w:t>по</w:t>
      </w:r>
      <w:r>
        <w:rPr>
          <w:spacing w:val="-9"/>
        </w:rPr>
        <w:t xml:space="preserve"> </w:t>
      </w:r>
      <w:r>
        <w:rPr/>
        <w:t>выполнению</w:t>
      </w:r>
      <w:r>
        <w:rPr>
          <w:spacing w:val="-8"/>
        </w:rPr>
        <w:t xml:space="preserve"> </w:t>
      </w:r>
      <w:r>
        <w:rPr/>
        <w:t>лабораторных и практических работ на уроке, а также во время внеклассной и внеурочной деятельности (при наличии возможности или проводить виртуальные лабораторные работы);</w:t>
      </w:r>
    </w:p>
    <w:p>
      <w:pPr>
        <w:pStyle w:val="style76"/>
        <w:numPr>
          <w:ilvl w:val="0"/>
          <w:numId w:val="27"/>
        </w:numPr>
        <w:tabs>
          <w:tab w:leader="none" w:pos="1560" w:val="left"/>
        </w:tabs>
        <w:spacing w:after="0" w:before="5" w:line="232" w:lineRule="auto"/>
        <w:ind w:hanging="711" w:left="143" w:right="279"/>
        <w:contextualSpacing w:val="false"/>
        <w:rPr>
          <w:sz w:val="24"/>
        </w:rPr>
      </w:pPr>
      <w:r>
        <w:rPr>
          <w:sz w:val="24"/>
        </w:rPr>
        <w:t>использовать при выполнении учебных заданий научно-популярную литературу по биологии, справочные материалы, ресурсы сети «Интернет»; владеть приемами конспектирования текста, преобразования биологической информации из одной знаковой системы в другую;</w:t>
      </w:r>
    </w:p>
    <w:p>
      <w:pPr>
        <w:pStyle w:val="style76"/>
        <w:numPr>
          <w:ilvl w:val="0"/>
          <w:numId w:val="27"/>
        </w:numPr>
        <w:tabs>
          <w:tab w:leader="none" w:pos="1560" w:val="left"/>
        </w:tabs>
        <w:spacing w:after="0" w:before="2"/>
        <w:ind w:hanging="711" w:left="143" w:right="279"/>
        <w:contextualSpacing w:val="false"/>
        <w:rPr>
          <w:sz w:val="24"/>
        </w:rPr>
      </w:pPr>
      <w:r>
        <w:rPr>
          <w:sz w:val="24"/>
        </w:rPr>
        <w:t>создавать собственные письменные и устные сообщения (при наличии возможности)</w:t>
      </w:r>
      <w:r>
        <w:rPr>
          <w:spacing w:val="-1"/>
          <w:sz w:val="24"/>
        </w:rPr>
        <w:t xml:space="preserve"> </w:t>
      </w:r>
      <w:r>
        <w:rPr>
          <w:sz w:val="24"/>
        </w:rPr>
        <w:t>, обобщая информацию из 3–4 источников, грамотно использовать понятийный аппарат изучаемого раздела «Биология растений, грибов, лишайников и бактерий», сопровождать выступление презентацией, учитывая особенности аудитории;</w:t>
      </w:r>
    </w:p>
    <w:p>
      <w:pPr>
        <w:pStyle w:val="style76"/>
        <w:numPr>
          <w:ilvl w:val="0"/>
          <w:numId w:val="27"/>
        </w:numPr>
        <w:tabs>
          <w:tab w:leader="none" w:pos="1560" w:val="left"/>
        </w:tabs>
        <w:spacing w:line="232" w:lineRule="auto"/>
        <w:ind w:hanging="711" w:left="143" w:right="288"/>
        <w:rPr>
          <w:sz w:val="24"/>
        </w:rPr>
      </w:pPr>
      <w:r>
        <w:rPr>
          <w:sz w:val="24"/>
        </w:rPr>
        <w:t>осуществлять отбор не менее 3 различных источников биологической информации, в том числе в защищенном сегменте Интернета, в соответствии с заданным поисковым запросом.</w:t>
      </w:r>
    </w:p>
    <w:p>
      <w:pPr>
        <w:pStyle w:val="style66"/>
        <w:ind w:hanging="0" w:left="0" w:right="0"/>
        <w:jc w:val="left"/>
        <w:rPr/>
      </w:pPr>
      <w:r>
        <w:rPr/>
      </w:r>
    </w:p>
    <w:p>
      <w:pPr>
        <w:pStyle w:val="style66"/>
        <w:ind w:firstLine="708" w:left="143" w:right="278"/>
        <w:rPr/>
      </w:pPr>
      <w:r>
        <w:rPr/>
        <w:t>Предметные</w:t>
      </w:r>
      <w:r>
        <w:rPr>
          <w:spacing w:val="-3"/>
        </w:rPr>
        <w:t xml:space="preserve"> </w:t>
      </w:r>
      <w:r>
        <w:rPr/>
        <w:t>результаты</w:t>
      </w:r>
      <w:r>
        <w:rPr>
          <w:spacing w:val="-2"/>
        </w:rPr>
        <w:t xml:space="preserve"> </w:t>
      </w:r>
      <w:r>
        <w:rPr/>
        <w:t>по</w:t>
      </w:r>
      <w:r>
        <w:rPr>
          <w:spacing w:val="-1"/>
        </w:rPr>
        <w:t xml:space="preserve"> </w:t>
      </w:r>
      <w:r>
        <w:rPr/>
        <w:t xml:space="preserve">итогам </w:t>
      </w:r>
      <w:r>
        <w:rPr>
          <w:b/>
        </w:rPr>
        <w:t>четвертого</w:t>
      </w:r>
      <w:r>
        <w:rPr>
          <w:b/>
          <w:spacing w:val="-1"/>
        </w:rPr>
        <w:t xml:space="preserve"> </w:t>
      </w:r>
      <w:r>
        <w:rPr>
          <w:b/>
        </w:rPr>
        <w:t xml:space="preserve">года </w:t>
      </w:r>
      <w:r>
        <w:rPr/>
        <w:t>изучения учебного</w:t>
      </w:r>
      <w:r>
        <w:rPr>
          <w:spacing w:val="-1"/>
        </w:rPr>
        <w:t xml:space="preserve"> </w:t>
      </w:r>
      <w:r>
        <w:rPr/>
        <w:t>предмета «Биология» отражают сформированность умений:</w:t>
      </w:r>
    </w:p>
    <w:p>
      <w:pPr>
        <w:pStyle w:val="style76"/>
        <w:numPr>
          <w:ilvl w:val="0"/>
          <w:numId w:val="27"/>
        </w:numPr>
        <w:tabs>
          <w:tab w:leader="none" w:pos="1560" w:val="left"/>
        </w:tabs>
        <w:spacing w:after="0" w:before="7" w:line="230" w:lineRule="auto"/>
        <w:ind w:hanging="711" w:left="143" w:right="295"/>
        <w:contextualSpacing w:val="false"/>
        <w:rPr>
          <w:sz w:val="24"/>
        </w:rPr>
      </w:pPr>
      <w:r>
        <w:rPr>
          <w:sz w:val="24"/>
        </w:rPr>
        <w:t>характеризовать зоологию как биологическую науку, еѐ разделы и связь с другими науками и техникой;</w:t>
      </w:r>
    </w:p>
    <w:p>
      <w:pPr>
        <w:pStyle w:val="style76"/>
        <w:numPr>
          <w:ilvl w:val="0"/>
          <w:numId w:val="27"/>
        </w:numPr>
        <w:tabs>
          <w:tab w:leader="none" w:pos="1560" w:val="left"/>
        </w:tabs>
        <w:spacing w:after="0" w:before="5"/>
        <w:ind w:hanging="711" w:left="143" w:right="284"/>
        <w:contextualSpacing w:val="false"/>
        <w:rPr>
          <w:sz w:val="24"/>
        </w:rPr>
      </w:pPr>
      <w:r>
        <w:rPr>
          <w:sz w:val="24"/>
        </w:rPr>
        <w:t>характеризовать принципы классификации животных, вид как основную систематическую категорию, систему животного мира, основные систематические группы животных (простейшие, кишечнополостные, плоские, круглые и кольчатые черви; членистоногие, моллюски, хордовые);</w:t>
      </w:r>
    </w:p>
    <w:p>
      <w:pPr>
        <w:pStyle w:val="style76"/>
        <w:numPr>
          <w:ilvl w:val="0"/>
          <w:numId w:val="27"/>
        </w:numPr>
        <w:tabs>
          <w:tab w:leader="none" w:pos="1560" w:val="left"/>
        </w:tabs>
        <w:spacing w:line="232" w:lineRule="auto"/>
        <w:ind w:hanging="711" w:left="143" w:right="275"/>
        <w:rPr>
          <w:sz w:val="24"/>
        </w:rPr>
      </w:pPr>
      <w:r>
        <w:rPr>
          <w:sz w:val="24"/>
        </w:rPr>
        <w:t>приводить примеры вклада российских (в том числе К.И. Скрябин, А.О. Ковалевский, Л.С.Берг) и зарубежных (А. Левенгук, К. Фриш) ученых в развитие наук о животных, объяснение причин биологических процессов и явлений;</w:t>
      </w:r>
    </w:p>
    <w:p>
      <w:pPr>
        <w:pStyle w:val="style76"/>
        <w:numPr>
          <w:ilvl w:val="0"/>
          <w:numId w:val="27"/>
        </w:numPr>
        <w:tabs>
          <w:tab w:leader="none" w:pos="1560" w:val="left"/>
        </w:tabs>
        <w:spacing w:after="0" w:before="2"/>
        <w:ind w:hanging="711" w:left="143" w:right="276"/>
        <w:contextualSpacing w:val="false"/>
        <w:rPr>
          <w:sz w:val="24"/>
        </w:rPr>
      </w:pPr>
      <w:r>
        <w:rPr>
          <w:sz w:val="24"/>
        </w:rPr>
        <w:t>использовать биологические термины и понятия (в том числе зоология, экология животных, классификация, систематика, таксон, вид, животная клетка, животная ткань, орган животного, система органов животного, животный организм, питание, дыхание, рост, развитие, выделение, опора, движение, размножение, раздражимость, поведение, среда обитания, природное сообщество) в соответствии с поставленной задачей и в контексте;</w:t>
      </w:r>
    </w:p>
    <w:p>
      <w:pPr>
        <w:pStyle w:val="style76"/>
        <w:numPr>
          <w:ilvl w:val="0"/>
          <w:numId w:val="27"/>
        </w:numPr>
        <w:tabs>
          <w:tab w:leader="none" w:pos="1560" w:val="left"/>
        </w:tabs>
        <w:spacing w:after="0" w:before="1" w:line="232" w:lineRule="auto"/>
        <w:ind w:hanging="711" w:left="143" w:right="287"/>
        <w:contextualSpacing w:val="false"/>
        <w:rPr>
          <w:sz w:val="24"/>
        </w:rPr>
      </w:pPr>
      <w:r>
        <w:rPr>
          <w:sz w:val="24"/>
        </w:rPr>
        <w:t>раскрывать общие признаки животных, уровни организации животного организма, части животных: клетку, ткани, органы, системы органов, организм;</w:t>
      </w:r>
    </w:p>
    <w:p>
      <w:pPr>
        <w:pStyle w:val="style76"/>
        <w:numPr>
          <w:ilvl w:val="0"/>
          <w:numId w:val="27"/>
        </w:numPr>
        <w:tabs>
          <w:tab w:leader="none" w:pos="1560" w:val="left"/>
        </w:tabs>
        <w:spacing w:after="0" w:before="2" w:line="232" w:lineRule="auto"/>
        <w:ind w:hanging="711" w:left="143" w:right="279"/>
        <w:contextualSpacing w:val="false"/>
        <w:rPr>
          <w:sz w:val="24"/>
        </w:rPr>
      </w:pPr>
      <w:r>
        <w:rPr>
          <w:sz w:val="24"/>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pPr>
        <w:pStyle w:val="style76"/>
        <w:numPr>
          <w:ilvl w:val="0"/>
          <w:numId w:val="27"/>
        </w:numPr>
        <w:tabs>
          <w:tab w:leader="none" w:pos="1560" w:val="left"/>
        </w:tabs>
        <w:spacing w:after="0" w:before="11" w:line="230" w:lineRule="auto"/>
        <w:ind w:hanging="711" w:left="143" w:right="276"/>
        <w:contextualSpacing w:val="false"/>
        <w:rPr>
          <w:sz w:val="24"/>
        </w:rPr>
      </w:pPr>
      <w:r>
        <w:rPr>
          <w:sz w:val="24"/>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pPr>
        <w:pStyle w:val="style76"/>
        <w:numPr>
          <w:ilvl w:val="0"/>
          <w:numId w:val="27"/>
        </w:numPr>
        <w:tabs>
          <w:tab w:leader="none" w:pos="1560" w:val="left"/>
        </w:tabs>
        <w:spacing w:after="0" w:before="8" w:line="232" w:lineRule="auto"/>
        <w:ind w:hanging="711" w:left="143" w:right="277"/>
        <w:contextualSpacing w:val="false"/>
        <w:rPr>
          <w:sz w:val="24"/>
        </w:rPr>
      </w:pPr>
      <w:r>
        <w:rPr>
          <w:sz w:val="24"/>
        </w:rPr>
        <w:t>выявлять причинно-следственные связи между строением, жизнедеятельностью и средой обитания животных изучаемых систематических групп;</w:t>
      </w:r>
    </w:p>
    <w:p>
      <w:pPr>
        <w:pStyle w:val="style76"/>
        <w:numPr>
          <w:ilvl w:val="0"/>
          <w:numId w:val="27"/>
        </w:numPr>
        <w:tabs>
          <w:tab w:leader="none" w:pos="1560" w:val="left"/>
        </w:tabs>
        <w:spacing w:after="0" w:before="2" w:line="232" w:lineRule="auto"/>
        <w:ind w:hanging="711" w:left="143" w:right="276"/>
        <w:contextualSpacing w:val="false"/>
        <w:rPr>
          <w:spacing w:val="-2"/>
          <w:sz w:val="24"/>
        </w:rPr>
      </w:pPr>
      <w:r>
        <w:rPr>
          <w:sz w:val="24"/>
        </w:rPr>
        <w:t xml:space="preserve">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по </w:t>
      </w:r>
      <w:r>
        <w:rPr>
          <w:spacing w:val="-2"/>
          <w:sz w:val="24"/>
        </w:rPr>
        <w:t>изображениям;</w:t>
      </w:r>
    </w:p>
    <w:p>
      <w:pPr>
        <w:pStyle w:val="style76"/>
        <w:numPr>
          <w:ilvl w:val="0"/>
          <w:numId w:val="27"/>
        </w:numPr>
        <w:tabs>
          <w:tab w:leader="none" w:pos="1561" w:val="left"/>
        </w:tabs>
        <w:spacing w:after="0" w:before="5"/>
        <w:ind w:hanging="711" w:left="143" w:right="0"/>
        <w:contextualSpacing w:val="false"/>
        <w:rPr>
          <w:spacing w:val="-2"/>
          <w:sz w:val="24"/>
        </w:rPr>
      </w:pPr>
      <w:r>
        <w:rPr>
          <w:sz w:val="24"/>
        </w:rPr>
        <w:t>проводить</w:t>
      </w:r>
      <w:r>
        <w:rPr>
          <w:spacing w:val="29"/>
          <w:sz w:val="24"/>
        </w:rPr>
        <w:t xml:space="preserve"> </w:t>
      </w:r>
      <w:r>
        <w:rPr>
          <w:sz w:val="24"/>
        </w:rPr>
        <w:t>описание</w:t>
      </w:r>
      <w:r>
        <w:rPr>
          <w:spacing w:val="55"/>
          <w:w w:val="150"/>
          <w:sz w:val="24"/>
        </w:rPr>
        <w:t xml:space="preserve"> </w:t>
      </w:r>
      <w:r>
        <w:rPr>
          <w:sz w:val="24"/>
        </w:rPr>
        <w:t>животных</w:t>
      </w:r>
      <w:r>
        <w:rPr>
          <w:spacing w:val="59"/>
          <w:w w:val="150"/>
          <w:sz w:val="24"/>
        </w:rPr>
        <w:t xml:space="preserve"> </w:t>
      </w:r>
      <w:r>
        <w:rPr>
          <w:sz w:val="24"/>
        </w:rPr>
        <w:t>изучаемых</w:t>
      </w:r>
      <w:r>
        <w:rPr>
          <w:spacing w:val="60"/>
          <w:w w:val="150"/>
          <w:sz w:val="24"/>
        </w:rPr>
        <w:t xml:space="preserve"> </w:t>
      </w:r>
      <w:r>
        <w:rPr>
          <w:sz w:val="24"/>
        </w:rPr>
        <w:t>систематических</w:t>
      </w:r>
      <w:r>
        <w:rPr>
          <w:spacing w:val="62"/>
          <w:w w:val="150"/>
          <w:sz w:val="24"/>
        </w:rPr>
        <w:t xml:space="preserve"> </w:t>
      </w:r>
      <w:r>
        <w:rPr>
          <w:sz w:val="24"/>
        </w:rPr>
        <w:t>групп</w:t>
      </w:r>
      <w:r>
        <w:rPr>
          <w:spacing w:val="56"/>
          <w:w w:val="150"/>
          <w:sz w:val="24"/>
        </w:rPr>
        <w:t xml:space="preserve"> </w:t>
      </w:r>
      <w:r>
        <w:rPr>
          <w:sz w:val="24"/>
        </w:rPr>
        <w:t>по</w:t>
      </w:r>
      <w:r>
        <w:rPr>
          <w:spacing w:val="53"/>
          <w:w w:val="150"/>
          <w:sz w:val="24"/>
        </w:rPr>
        <w:t xml:space="preserve"> </w:t>
      </w:r>
      <w:r>
        <w:rPr>
          <w:spacing w:val="-2"/>
          <w:sz w:val="24"/>
        </w:rPr>
        <w:t>заданному</w:t>
      </w:r>
    </w:p>
    <w:p>
      <w:pPr>
        <w:pStyle w:val="style66"/>
        <w:spacing w:line="275" w:lineRule="exact"/>
        <w:ind w:hanging="0" w:left="143" w:right="0"/>
        <w:jc w:val="left"/>
        <w:rPr>
          <w:spacing w:val="-2"/>
        </w:rPr>
      </w:pPr>
      <w:r>
        <w:rPr>
          <w:spacing w:val="-2"/>
        </w:rPr>
        <w:t>плану;</w:t>
      </w:r>
    </w:p>
    <w:p>
      <w:pPr>
        <w:pStyle w:val="style76"/>
        <w:numPr>
          <w:ilvl w:val="0"/>
          <w:numId w:val="27"/>
        </w:numPr>
        <w:tabs>
          <w:tab w:leader="none" w:pos="1559" w:val="left"/>
          <w:tab w:leader="none" w:pos="2813" w:val="left"/>
          <w:tab w:leader="none" w:pos="4070" w:val="left"/>
          <w:tab w:leader="none" w:pos="5168" w:val="left"/>
          <w:tab w:leader="none" w:pos="7008" w:val="left"/>
          <w:tab w:leader="none" w:pos="8879" w:val="left"/>
        </w:tabs>
        <w:spacing w:line="294" w:lineRule="exact"/>
        <w:ind w:hanging="711" w:left="143" w:right="0"/>
        <w:jc w:val="left"/>
        <w:rPr>
          <w:spacing w:val="-2"/>
          <w:sz w:val="24"/>
        </w:rPr>
      </w:pPr>
      <w:r>
        <w:rPr>
          <w:spacing w:val="-2"/>
          <w:sz w:val="24"/>
        </w:rPr>
        <w:t>выявлять</w:t>
      </w:r>
      <w:r>
        <w:rPr>
          <w:sz w:val="24"/>
        </w:rPr>
        <w:tab/>
      </w:r>
      <w:r>
        <w:rPr>
          <w:spacing w:val="-2"/>
          <w:sz w:val="24"/>
        </w:rPr>
        <w:t>признаки</w:t>
      </w:r>
      <w:r>
        <w:rPr>
          <w:sz w:val="24"/>
        </w:rPr>
        <w:tab/>
      </w:r>
      <w:r>
        <w:rPr>
          <w:spacing w:val="-2"/>
          <w:sz w:val="24"/>
        </w:rPr>
        <w:t>классов</w:t>
      </w:r>
      <w:r>
        <w:rPr>
          <w:sz w:val="24"/>
        </w:rPr>
        <w:tab/>
      </w:r>
      <w:r>
        <w:rPr>
          <w:spacing w:val="-2"/>
          <w:sz w:val="24"/>
        </w:rPr>
        <w:t>членистоногих</w:t>
      </w:r>
      <w:r>
        <w:rPr>
          <w:sz w:val="24"/>
        </w:rPr>
        <w:tab/>
      </w:r>
      <w:r>
        <w:rPr>
          <w:spacing w:val="-2"/>
          <w:sz w:val="24"/>
        </w:rPr>
        <w:t>(ракообразные,</w:t>
      </w:r>
      <w:r>
        <w:rPr>
          <w:sz w:val="24"/>
        </w:rPr>
        <w:tab/>
      </w:r>
      <w:r>
        <w:rPr>
          <w:spacing w:val="-2"/>
          <w:sz w:val="24"/>
        </w:rPr>
        <w:t>паукообразные,</w:t>
      </w:r>
    </w:p>
    <w:p>
      <w:pPr>
        <w:pStyle w:val="style66"/>
        <w:ind w:hanging="0" w:left="143" w:right="274"/>
        <w:rPr/>
      </w:pPr>
      <w:r>
        <w:rPr/>
        <w:t>насекомые); классов хордовых (хрящевые рыбы, костные рыбы, земноводные, пресмыкающиеся, птицы, млекопитающие); отрядов насекомых (стрекозы, прямокрылые, полужесткокрылые, жесткокрылые, чешуекрылые, перепончатокрылые, двукрылые); отрядов млекопитающих (однопроходные, сумчатые, насекомоядные, рукокрылые, грызуны, зайцеобразные, хищные, ластоногие, китообразные, парнокопытные, непарнокопытные, приматы);</w:t>
      </w:r>
    </w:p>
    <w:p>
      <w:pPr>
        <w:pStyle w:val="style76"/>
        <w:numPr>
          <w:ilvl w:val="0"/>
          <w:numId w:val="27"/>
        </w:numPr>
        <w:tabs>
          <w:tab w:leader="none" w:pos="1559" w:val="left"/>
          <w:tab w:leader="none" w:pos="2978" w:val="left"/>
          <w:tab w:leader="none" w:pos="4966" w:val="left"/>
          <w:tab w:leader="none" w:pos="6356" w:val="left"/>
          <w:tab w:leader="none" w:pos="7724" w:val="left"/>
          <w:tab w:leader="none" w:pos="9044" w:val="left"/>
          <w:tab w:leader="none" w:pos="9628" w:val="left"/>
        </w:tabs>
        <w:spacing w:after="0" w:before="4" w:line="230" w:lineRule="auto"/>
        <w:ind w:hanging="711" w:left="143" w:right="290"/>
        <w:contextualSpacing w:val="false"/>
        <w:jc w:val="left"/>
        <w:rPr>
          <w:sz w:val="24"/>
        </w:rPr>
      </w:pPr>
      <w:r>
        <w:rPr>
          <w:spacing w:val="-2"/>
          <w:sz w:val="24"/>
        </w:rPr>
        <w:t>определять</w:t>
      </w:r>
      <w:r>
        <w:rPr>
          <w:sz w:val="24"/>
        </w:rPr>
        <w:tab/>
      </w:r>
      <w:r>
        <w:rPr>
          <w:spacing w:val="-2"/>
          <w:sz w:val="24"/>
        </w:rPr>
        <w:t>систематическое</w:t>
      </w:r>
      <w:r>
        <w:rPr>
          <w:sz w:val="24"/>
        </w:rPr>
        <w:tab/>
      </w:r>
      <w:r>
        <w:rPr>
          <w:spacing w:val="-2"/>
          <w:sz w:val="24"/>
        </w:rPr>
        <w:t>положение</w:t>
      </w:r>
      <w:r>
        <w:rPr>
          <w:sz w:val="24"/>
        </w:rPr>
        <w:tab/>
      </w:r>
      <w:r>
        <w:rPr>
          <w:spacing w:val="-2"/>
          <w:sz w:val="24"/>
        </w:rPr>
        <w:t>животного</w:t>
      </w:r>
      <w:r>
        <w:rPr>
          <w:sz w:val="24"/>
        </w:rPr>
        <w:tab/>
      </w:r>
      <w:r>
        <w:rPr>
          <w:spacing w:val="-2"/>
          <w:sz w:val="24"/>
        </w:rPr>
        <w:t>организма</w:t>
      </w:r>
      <w:r>
        <w:rPr>
          <w:sz w:val="24"/>
        </w:rPr>
        <w:tab/>
      </w:r>
      <w:r>
        <w:rPr>
          <w:spacing w:val="-4"/>
          <w:sz w:val="24"/>
        </w:rPr>
        <w:t>(на</w:t>
      </w:r>
      <w:r>
        <w:rPr>
          <w:sz w:val="24"/>
        </w:rPr>
        <w:tab/>
      </w:r>
      <w:r>
        <w:rPr>
          <w:spacing w:val="-2"/>
          <w:sz w:val="24"/>
        </w:rPr>
        <w:t xml:space="preserve">примере </w:t>
      </w:r>
      <w:r>
        <w:rPr>
          <w:sz w:val="24"/>
        </w:rPr>
        <w:t>насекомых) с помощью определительной карточки;</w:t>
      </w:r>
    </w:p>
    <w:p>
      <w:pPr>
        <w:pStyle w:val="style76"/>
        <w:numPr>
          <w:ilvl w:val="0"/>
          <w:numId w:val="27"/>
        </w:numPr>
        <w:tabs>
          <w:tab w:leader="none" w:pos="1559" w:val="left"/>
        </w:tabs>
        <w:spacing w:after="0" w:before="5" w:line="232" w:lineRule="auto"/>
        <w:ind w:hanging="711" w:left="143" w:right="1402"/>
        <w:contextualSpacing w:val="false"/>
        <w:jc w:val="left"/>
        <w:rPr>
          <w:sz w:val="24"/>
        </w:rPr>
      </w:pPr>
      <w:r>
        <w:rPr>
          <w:sz w:val="24"/>
        </w:rPr>
        <w:t>выполнять</w:t>
      </w:r>
      <w:r>
        <w:rPr>
          <w:spacing w:val="-6"/>
          <w:sz w:val="24"/>
        </w:rPr>
        <w:t xml:space="preserve"> </w:t>
      </w:r>
      <w:r>
        <w:rPr>
          <w:sz w:val="24"/>
        </w:rPr>
        <w:t>практические</w:t>
      </w:r>
      <w:r>
        <w:rPr>
          <w:spacing w:val="-5"/>
          <w:sz w:val="24"/>
        </w:rPr>
        <w:t xml:space="preserve"> </w:t>
      </w:r>
      <w:r>
        <w:rPr>
          <w:sz w:val="24"/>
        </w:rPr>
        <w:t>и</w:t>
      </w:r>
      <w:r>
        <w:rPr>
          <w:spacing w:val="-4"/>
          <w:sz w:val="24"/>
        </w:rPr>
        <w:t xml:space="preserve"> </w:t>
      </w:r>
      <w:r>
        <w:rPr>
          <w:sz w:val="24"/>
        </w:rPr>
        <w:t>лабораторные</w:t>
      </w:r>
      <w:r>
        <w:rPr>
          <w:spacing w:val="-6"/>
          <w:sz w:val="24"/>
        </w:rPr>
        <w:t xml:space="preserve"> </w:t>
      </w:r>
      <w:r>
        <w:rPr>
          <w:sz w:val="24"/>
        </w:rPr>
        <w:t>работы</w:t>
      </w:r>
      <w:r>
        <w:rPr>
          <w:spacing w:val="-4"/>
          <w:sz w:val="24"/>
        </w:rPr>
        <w:t xml:space="preserve"> </w:t>
      </w:r>
      <w:r>
        <w:rPr>
          <w:sz w:val="24"/>
        </w:rPr>
        <w:t>по морфологии,</w:t>
      </w:r>
      <w:r>
        <w:rPr>
          <w:spacing w:val="-4"/>
          <w:sz w:val="24"/>
        </w:rPr>
        <w:t xml:space="preserve"> </w:t>
      </w:r>
      <w:r>
        <w:rPr>
          <w:sz w:val="24"/>
        </w:rPr>
        <w:t>анатомии, физиологии и поведению животных, в том числе работы с микроскопом с постоянными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jc w:val="left"/>
        <w:rPr>
          <w:sz w:val="24"/>
        </w:rPr>
      </w:pPr>
      <w:r>
        <w:rPr>
          <w:sz w:val="24"/>
        </w:rPr>
      </w:r>
    </w:p>
    <w:p>
      <w:pPr>
        <w:pStyle w:val="style66"/>
        <w:spacing w:after="0" w:before="72"/>
        <w:ind w:hanging="0" w:left="143" w:right="0"/>
        <w:contextualSpacing w:val="false"/>
        <w:jc w:val="left"/>
        <w:rPr/>
      </w:pPr>
      <w:r>
        <w:rPr/>
        <w:t>(фиксированными)</w:t>
      </w:r>
      <w:r>
        <w:rPr>
          <w:spacing w:val="-5"/>
        </w:rPr>
        <w:t xml:space="preserve"> </w:t>
      </w:r>
      <w:r>
        <w:rPr/>
        <w:t>и</w:t>
      </w:r>
      <w:r>
        <w:rPr>
          <w:spacing w:val="-6"/>
        </w:rPr>
        <w:t xml:space="preserve"> </w:t>
      </w:r>
      <w:r>
        <w:rPr/>
        <w:t>временными</w:t>
      </w:r>
      <w:r>
        <w:rPr>
          <w:spacing w:val="-5"/>
        </w:rPr>
        <w:t xml:space="preserve"> </w:t>
      </w:r>
      <w:r>
        <w:rPr/>
        <w:t>микропрепаратами,</w:t>
      </w:r>
      <w:r>
        <w:rPr>
          <w:spacing w:val="-5"/>
        </w:rPr>
        <w:t xml:space="preserve"> </w:t>
      </w:r>
      <w:r>
        <w:rPr/>
        <w:t>исследовательские</w:t>
      </w:r>
      <w:r>
        <w:rPr>
          <w:spacing w:val="-6"/>
        </w:rPr>
        <w:t xml:space="preserve"> </w:t>
      </w:r>
      <w:r>
        <w:rPr/>
        <w:t>работы</w:t>
      </w:r>
      <w:r>
        <w:rPr>
          <w:spacing w:val="-5"/>
        </w:rPr>
        <w:t xml:space="preserve"> </w:t>
      </w:r>
      <w:r>
        <w:rPr/>
        <w:t>с</w:t>
      </w:r>
      <w:r>
        <w:rPr>
          <w:spacing w:val="-7"/>
        </w:rPr>
        <w:t xml:space="preserve"> </w:t>
      </w:r>
      <w:r>
        <w:rPr/>
        <w:t>использованием приборов и инструментов цифровой лаборатории (при наличии возможности или проводить виртуальные лабораторные работы);</w:t>
      </w:r>
    </w:p>
    <w:p>
      <w:pPr>
        <w:pStyle w:val="style76"/>
        <w:numPr>
          <w:ilvl w:val="0"/>
          <w:numId w:val="27"/>
        </w:numPr>
        <w:tabs>
          <w:tab w:leader="none" w:pos="1559" w:val="left"/>
        </w:tabs>
        <w:spacing w:after="0" w:before="8" w:line="232" w:lineRule="auto"/>
        <w:ind w:hanging="711" w:left="143" w:right="731"/>
        <w:contextualSpacing w:val="false"/>
        <w:jc w:val="left"/>
        <w:rPr>
          <w:sz w:val="24"/>
        </w:rPr>
      </w:pPr>
      <w:r>
        <w:rPr>
          <w:sz w:val="24"/>
        </w:rPr>
        <w:t>сравнивать представителей отдельных систематических групп животных и делать выводы на основе сравнения;</w:t>
      </w:r>
    </w:p>
    <w:p>
      <w:pPr>
        <w:pStyle w:val="style76"/>
        <w:numPr>
          <w:ilvl w:val="0"/>
          <w:numId w:val="27"/>
        </w:numPr>
        <w:tabs>
          <w:tab w:leader="none" w:pos="1559" w:val="left"/>
        </w:tabs>
        <w:spacing w:after="0" w:before="2" w:line="293" w:lineRule="exact"/>
        <w:ind w:hanging="711" w:left="143" w:right="0"/>
        <w:contextualSpacing w:val="false"/>
        <w:jc w:val="left"/>
        <w:rPr>
          <w:spacing w:val="-2"/>
          <w:sz w:val="24"/>
        </w:rPr>
      </w:pPr>
      <w:r>
        <w:rPr>
          <w:sz w:val="24"/>
        </w:rPr>
        <w:t>классифицировать</w:t>
      </w:r>
      <w:r>
        <w:rPr>
          <w:spacing w:val="-10"/>
          <w:sz w:val="24"/>
        </w:rPr>
        <w:t xml:space="preserve"> </w:t>
      </w:r>
      <w:r>
        <w:rPr>
          <w:sz w:val="24"/>
        </w:rPr>
        <w:t>животных</w:t>
      </w:r>
      <w:r>
        <w:rPr>
          <w:spacing w:val="-4"/>
          <w:sz w:val="24"/>
        </w:rPr>
        <w:t xml:space="preserve"> </w:t>
      </w:r>
      <w:r>
        <w:rPr>
          <w:sz w:val="24"/>
        </w:rPr>
        <w:t>на</w:t>
      </w:r>
      <w:r>
        <w:rPr>
          <w:spacing w:val="-11"/>
          <w:sz w:val="24"/>
        </w:rPr>
        <w:t xml:space="preserve"> </w:t>
      </w:r>
      <w:r>
        <w:rPr>
          <w:sz w:val="24"/>
        </w:rPr>
        <w:t>основании</w:t>
      </w:r>
      <w:r>
        <w:rPr>
          <w:spacing w:val="-5"/>
          <w:sz w:val="24"/>
        </w:rPr>
        <w:t xml:space="preserve"> </w:t>
      </w:r>
      <w:r>
        <w:rPr>
          <w:sz w:val="24"/>
        </w:rPr>
        <w:t>особенностей</w:t>
      </w:r>
      <w:r>
        <w:rPr>
          <w:spacing w:val="-7"/>
          <w:sz w:val="24"/>
        </w:rPr>
        <w:t xml:space="preserve"> </w:t>
      </w:r>
      <w:r>
        <w:rPr>
          <w:spacing w:val="-2"/>
          <w:sz w:val="24"/>
        </w:rPr>
        <w:t>строения;</w:t>
      </w:r>
    </w:p>
    <w:p>
      <w:pPr>
        <w:pStyle w:val="style76"/>
        <w:numPr>
          <w:ilvl w:val="0"/>
          <w:numId w:val="27"/>
        </w:numPr>
        <w:tabs>
          <w:tab w:leader="none" w:pos="1559" w:val="left"/>
        </w:tabs>
        <w:spacing w:after="0" w:before="4" w:line="230" w:lineRule="auto"/>
        <w:ind w:hanging="711" w:left="143" w:right="1089"/>
        <w:contextualSpacing w:val="false"/>
        <w:jc w:val="left"/>
        <w:rPr>
          <w:sz w:val="24"/>
        </w:rPr>
      </w:pPr>
      <w:r>
        <w:rPr>
          <w:sz w:val="24"/>
        </w:rPr>
        <w:t>описывать усложнение организации животных</w:t>
      </w:r>
      <w:r>
        <w:rPr>
          <w:spacing w:val="-2"/>
          <w:sz w:val="24"/>
        </w:rPr>
        <w:t xml:space="preserve"> </w:t>
      </w:r>
      <w:r>
        <w:rPr>
          <w:sz w:val="24"/>
        </w:rPr>
        <w:t>в</w:t>
      </w:r>
      <w:r>
        <w:rPr>
          <w:spacing w:val="40"/>
          <w:sz w:val="24"/>
        </w:rPr>
        <w:t xml:space="preserve"> </w:t>
      </w:r>
      <w:r>
        <w:rPr>
          <w:sz w:val="24"/>
        </w:rPr>
        <w:t>ходе</w:t>
      </w:r>
      <w:r>
        <w:rPr>
          <w:spacing w:val="-3"/>
          <w:sz w:val="24"/>
        </w:rPr>
        <w:t xml:space="preserve"> </w:t>
      </w:r>
      <w:r>
        <w:rPr>
          <w:sz w:val="24"/>
        </w:rPr>
        <w:t>исторического</w:t>
      </w:r>
      <w:r>
        <w:rPr>
          <w:spacing w:val="-1"/>
          <w:sz w:val="24"/>
        </w:rPr>
        <w:t xml:space="preserve"> </w:t>
      </w:r>
      <w:r>
        <w:rPr>
          <w:sz w:val="24"/>
        </w:rPr>
        <w:t>развития животного мира на Земле;</w:t>
      </w:r>
    </w:p>
    <w:p>
      <w:pPr>
        <w:pStyle w:val="style76"/>
        <w:numPr>
          <w:ilvl w:val="0"/>
          <w:numId w:val="27"/>
        </w:numPr>
        <w:tabs>
          <w:tab w:leader="none" w:pos="1559" w:val="left"/>
          <w:tab w:leader="none" w:pos="2746" w:val="left"/>
          <w:tab w:leader="none" w:pos="3600" w:val="left"/>
          <w:tab w:leader="none" w:pos="5868" w:val="left"/>
          <w:tab w:leader="none" w:pos="7152" w:val="left"/>
          <w:tab w:leader="none" w:pos="7513" w:val="left"/>
          <w:tab w:leader="none" w:pos="8312" w:val="left"/>
          <w:tab w:leader="none" w:pos="9568" w:val="left"/>
        </w:tabs>
        <w:spacing w:after="0" w:before="8" w:line="230" w:lineRule="auto"/>
        <w:ind w:hanging="711" w:left="143" w:right="292"/>
        <w:contextualSpacing w:val="false"/>
        <w:jc w:val="left"/>
        <w:rPr>
          <w:sz w:val="24"/>
        </w:rPr>
      </w:pPr>
      <w:r>
        <w:rPr>
          <w:spacing w:val="-2"/>
          <w:sz w:val="24"/>
        </w:rPr>
        <w:t>выявлять</w:t>
      </w:r>
      <w:r>
        <w:rPr>
          <w:sz w:val="24"/>
        </w:rPr>
        <w:tab/>
      </w:r>
      <w:r>
        <w:rPr>
          <w:spacing w:val="-2"/>
          <w:sz w:val="24"/>
        </w:rPr>
        <w:t>черты</w:t>
      </w:r>
      <w:r>
        <w:rPr>
          <w:sz w:val="24"/>
        </w:rPr>
        <w:tab/>
      </w:r>
      <w:r>
        <w:rPr>
          <w:spacing w:val="-2"/>
          <w:sz w:val="24"/>
        </w:rPr>
        <w:t>приспособленности</w:t>
      </w:r>
      <w:r>
        <w:rPr>
          <w:sz w:val="24"/>
        </w:rPr>
        <w:tab/>
      </w:r>
      <w:r>
        <w:rPr>
          <w:spacing w:val="-2"/>
          <w:sz w:val="24"/>
        </w:rPr>
        <w:t>животных</w:t>
      </w:r>
      <w:r>
        <w:rPr>
          <w:sz w:val="24"/>
        </w:rPr>
        <w:tab/>
      </w:r>
      <w:r>
        <w:rPr>
          <w:spacing w:val="-10"/>
          <w:sz w:val="24"/>
        </w:rPr>
        <w:t>к</w:t>
      </w:r>
      <w:r>
        <w:rPr>
          <w:sz w:val="24"/>
        </w:rPr>
        <w:tab/>
      </w:r>
      <w:r>
        <w:rPr>
          <w:spacing w:val="-2"/>
          <w:sz w:val="24"/>
        </w:rPr>
        <w:t>среде</w:t>
      </w:r>
      <w:r>
        <w:rPr>
          <w:sz w:val="24"/>
        </w:rPr>
        <w:tab/>
      </w:r>
      <w:r>
        <w:rPr>
          <w:spacing w:val="-2"/>
          <w:sz w:val="24"/>
        </w:rPr>
        <w:t>обитания,</w:t>
      </w:r>
      <w:r>
        <w:rPr>
          <w:sz w:val="24"/>
        </w:rPr>
        <w:tab/>
      </w:r>
      <w:r>
        <w:rPr>
          <w:spacing w:val="-2"/>
          <w:sz w:val="24"/>
        </w:rPr>
        <w:t xml:space="preserve">значение </w:t>
      </w:r>
      <w:r>
        <w:rPr>
          <w:sz w:val="24"/>
        </w:rPr>
        <w:t>экологических факторов для животных, жизненные формы животных;</w:t>
      </w:r>
    </w:p>
    <w:p>
      <w:pPr>
        <w:pStyle w:val="style76"/>
        <w:numPr>
          <w:ilvl w:val="0"/>
          <w:numId w:val="27"/>
        </w:numPr>
        <w:tabs>
          <w:tab w:leader="none" w:pos="1559" w:val="left"/>
        </w:tabs>
        <w:spacing w:after="0" w:before="5" w:line="232" w:lineRule="auto"/>
        <w:ind w:hanging="711" w:left="143" w:right="815"/>
        <w:contextualSpacing w:val="false"/>
        <w:jc w:val="left"/>
        <w:rPr>
          <w:sz w:val="24"/>
        </w:rPr>
      </w:pPr>
      <w:r>
        <w:rPr>
          <w:sz w:val="24"/>
        </w:rPr>
        <w:t>выявлять</w:t>
      </w:r>
      <w:r>
        <w:rPr>
          <w:spacing w:val="-2"/>
          <w:sz w:val="24"/>
        </w:rPr>
        <w:t xml:space="preserve"> </w:t>
      </w:r>
      <w:r>
        <w:rPr>
          <w:sz w:val="24"/>
        </w:rPr>
        <w:t>взаимосвязи</w:t>
      </w:r>
      <w:r>
        <w:rPr>
          <w:spacing w:val="-1"/>
          <w:sz w:val="24"/>
        </w:rPr>
        <w:t xml:space="preserve"> </w:t>
      </w:r>
      <w:r>
        <w:rPr>
          <w:sz w:val="24"/>
        </w:rPr>
        <w:t>животных в</w:t>
      </w:r>
      <w:r>
        <w:rPr>
          <w:spacing w:val="-4"/>
          <w:sz w:val="24"/>
        </w:rPr>
        <w:t xml:space="preserve"> </w:t>
      </w:r>
      <w:r>
        <w:rPr>
          <w:sz w:val="24"/>
        </w:rPr>
        <w:t>природных</w:t>
      </w:r>
      <w:r>
        <w:rPr>
          <w:spacing w:val="-3"/>
          <w:sz w:val="24"/>
        </w:rPr>
        <w:t xml:space="preserve"> </w:t>
      </w:r>
      <w:r>
        <w:rPr>
          <w:sz w:val="24"/>
        </w:rPr>
        <w:t>сообществах,</w:t>
      </w:r>
      <w:r>
        <w:rPr>
          <w:spacing w:val="-2"/>
          <w:sz w:val="24"/>
        </w:rPr>
        <w:t xml:space="preserve"> </w:t>
      </w:r>
      <w:r>
        <w:rPr>
          <w:sz w:val="24"/>
        </w:rPr>
        <w:t>цепи</w:t>
      </w:r>
      <w:r>
        <w:rPr>
          <w:spacing w:val="-2"/>
          <w:sz w:val="24"/>
        </w:rPr>
        <w:t xml:space="preserve"> </w:t>
      </w:r>
      <w:r>
        <w:rPr>
          <w:sz w:val="24"/>
        </w:rPr>
        <w:t>и</w:t>
      </w:r>
      <w:r>
        <w:rPr>
          <w:spacing w:val="-2"/>
          <w:sz w:val="24"/>
        </w:rPr>
        <w:t xml:space="preserve"> </w:t>
      </w:r>
      <w:r>
        <w:rPr>
          <w:sz w:val="24"/>
        </w:rPr>
        <w:t>сети</w:t>
      </w:r>
      <w:r>
        <w:rPr>
          <w:spacing w:val="-2"/>
          <w:sz w:val="24"/>
        </w:rPr>
        <w:t xml:space="preserve"> </w:t>
      </w:r>
      <w:r>
        <w:rPr>
          <w:sz w:val="24"/>
        </w:rPr>
        <w:t>питания, экологические пирамиды, экосистемы;</w:t>
      </w:r>
    </w:p>
    <w:p>
      <w:pPr>
        <w:pStyle w:val="style76"/>
        <w:numPr>
          <w:ilvl w:val="0"/>
          <w:numId w:val="27"/>
        </w:numPr>
        <w:tabs>
          <w:tab w:leader="none" w:pos="1559" w:val="left"/>
        </w:tabs>
        <w:spacing w:after="0" w:before="5" w:line="230" w:lineRule="auto"/>
        <w:ind w:hanging="711" w:left="143" w:right="1151"/>
        <w:contextualSpacing w:val="false"/>
        <w:jc w:val="left"/>
        <w:rPr>
          <w:sz w:val="24"/>
        </w:rPr>
      </w:pPr>
      <w:r>
        <w:rPr>
          <w:sz w:val="24"/>
        </w:rPr>
        <w:t>устанавливать взаимосвязи животных с</w:t>
      </w:r>
      <w:r>
        <w:rPr>
          <w:spacing w:val="-2"/>
          <w:sz w:val="24"/>
        </w:rPr>
        <w:t xml:space="preserve"> </w:t>
      </w:r>
      <w:r>
        <w:rPr>
          <w:sz w:val="24"/>
        </w:rPr>
        <w:t>растениями, грибами,</w:t>
      </w:r>
      <w:r>
        <w:rPr>
          <w:spacing w:val="-2"/>
          <w:sz w:val="24"/>
        </w:rPr>
        <w:t xml:space="preserve"> </w:t>
      </w:r>
      <w:r>
        <w:rPr>
          <w:sz w:val="24"/>
        </w:rPr>
        <w:t>лишайниками</w:t>
      </w:r>
      <w:r>
        <w:rPr>
          <w:spacing w:val="-3"/>
          <w:sz w:val="24"/>
        </w:rPr>
        <w:t xml:space="preserve"> </w:t>
      </w:r>
      <w:r>
        <w:rPr>
          <w:sz w:val="24"/>
        </w:rPr>
        <w:t>и бактериями в природных сообществах;</w:t>
      </w:r>
    </w:p>
    <w:p>
      <w:pPr>
        <w:pStyle w:val="style76"/>
        <w:numPr>
          <w:ilvl w:val="0"/>
          <w:numId w:val="27"/>
        </w:numPr>
        <w:tabs>
          <w:tab w:leader="none" w:pos="1559" w:val="left"/>
          <w:tab w:leader="none" w:pos="3473" w:val="left"/>
          <w:tab w:leader="none" w:pos="4745" w:val="left"/>
          <w:tab w:leader="none" w:pos="6125" w:val="left"/>
          <w:tab w:leader="none" w:pos="6699" w:val="left"/>
          <w:tab w:leader="none" w:pos="7619" w:val="left"/>
          <w:tab w:leader="none" w:pos="8835" w:val="left"/>
        </w:tabs>
        <w:spacing w:after="0" w:before="8" w:line="232" w:lineRule="auto"/>
        <w:ind w:hanging="711" w:left="143" w:right="300"/>
        <w:contextualSpacing w:val="false"/>
        <w:jc w:val="left"/>
        <w:rPr>
          <w:sz w:val="24"/>
        </w:rPr>
      </w:pPr>
      <w:r>
        <w:rPr>
          <w:spacing w:val="-2"/>
          <w:sz w:val="24"/>
        </w:rPr>
        <w:t>характеризовать</w:t>
      </w:r>
      <w:r>
        <w:rPr>
          <w:sz w:val="24"/>
        </w:rPr>
        <w:tab/>
      </w:r>
      <w:r>
        <w:rPr>
          <w:spacing w:val="-2"/>
          <w:sz w:val="24"/>
        </w:rPr>
        <w:t>животных</w:t>
      </w:r>
      <w:r>
        <w:rPr>
          <w:sz w:val="24"/>
        </w:rPr>
        <w:tab/>
      </w:r>
      <w:r>
        <w:rPr>
          <w:spacing w:val="-2"/>
          <w:sz w:val="24"/>
        </w:rPr>
        <w:t>природных</w:t>
      </w:r>
      <w:r>
        <w:rPr>
          <w:sz w:val="24"/>
        </w:rPr>
        <w:tab/>
      </w:r>
      <w:r>
        <w:rPr>
          <w:spacing w:val="-4"/>
          <w:sz w:val="24"/>
        </w:rPr>
        <w:t>зон</w:t>
      </w:r>
      <w:r>
        <w:rPr>
          <w:sz w:val="24"/>
        </w:rPr>
        <w:tab/>
      </w:r>
      <w:r>
        <w:rPr>
          <w:spacing w:val="-2"/>
          <w:sz w:val="24"/>
        </w:rPr>
        <w:t>Земли,</w:t>
      </w:r>
      <w:r>
        <w:rPr>
          <w:sz w:val="24"/>
        </w:rPr>
        <w:tab/>
      </w:r>
      <w:r>
        <w:rPr>
          <w:spacing w:val="-2"/>
          <w:sz w:val="24"/>
        </w:rPr>
        <w:t>основные</w:t>
      </w:r>
      <w:r>
        <w:rPr>
          <w:sz w:val="24"/>
        </w:rPr>
        <w:tab/>
      </w:r>
      <w:r>
        <w:rPr>
          <w:spacing w:val="-2"/>
          <w:sz w:val="24"/>
        </w:rPr>
        <w:t xml:space="preserve">закономерности </w:t>
      </w:r>
      <w:r>
        <w:rPr>
          <w:sz w:val="24"/>
        </w:rPr>
        <w:t>распространения животных по планете, фауну;</w:t>
      </w:r>
    </w:p>
    <w:p>
      <w:pPr>
        <w:pStyle w:val="style76"/>
        <w:numPr>
          <w:ilvl w:val="0"/>
          <w:numId w:val="27"/>
        </w:numPr>
        <w:tabs>
          <w:tab w:leader="none" w:pos="1559" w:val="left"/>
        </w:tabs>
        <w:spacing w:after="0" w:before="2"/>
        <w:ind w:hanging="711" w:left="143" w:right="0"/>
        <w:contextualSpacing w:val="false"/>
        <w:jc w:val="left"/>
        <w:rPr>
          <w:spacing w:val="-2"/>
          <w:sz w:val="24"/>
        </w:rPr>
      </w:pPr>
      <w:r>
        <w:rPr>
          <w:sz w:val="24"/>
        </w:rPr>
        <w:t>раскрывать</w:t>
      </w:r>
      <w:r>
        <w:rPr>
          <w:spacing w:val="-9"/>
          <w:sz w:val="24"/>
        </w:rPr>
        <w:t xml:space="preserve"> </w:t>
      </w:r>
      <w:r>
        <w:rPr>
          <w:sz w:val="24"/>
        </w:rPr>
        <w:t>роль</w:t>
      </w:r>
      <w:r>
        <w:rPr>
          <w:spacing w:val="-6"/>
          <w:sz w:val="24"/>
        </w:rPr>
        <w:t xml:space="preserve"> </w:t>
      </w:r>
      <w:r>
        <w:rPr>
          <w:sz w:val="24"/>
        </w:rPr>
        <w:t>домашних</w:t>
      </w:r>
      <w:r>
        <w:rPr>
          <w:spacing w:val="-4"/>
          <w:sz w:val="24"/>
        </w:rPr>
        <w:t xml:space="preserve"> </w:t>
      </w:r>
      <w:r>
        <w:rPr>
          <w:sz w:val="24"/>
        </w:rPr>
        <w:t>и</w:t>
      </w:r>
      <w:r>
        <w:rPr>
          <w:spacing w:val="-10"/>
          <w:sz w:val="24"/>
        </w:rPr>
        <w:t xml:space="preserve"> </w:t>
      </w:r>
      <w:r>
        <w:rPr>
          <w:sz w:val="24"/>
        </w:rPr>
        <w:t>непродуктивных</w:t>
      </w:r>
      <w:r>
        <w:rPr>
          <w:spacing w:val="-8"/>
          <w:sz w:val="24"/>
        </w:rPr>
        <w:t xml:space="preserve"> </w:t>
      </w:r>
      <w:r>
        <w:rPr>
          <w:sz w:val="24"/>
        </w:rPr>
        <w:t>животных</w:t>
      </w:r>
      <w:r>
        <w:rPr>
          <w:spacing w:val="-1"/>
          <w:sz w:val="24"/>
        </w:rPr>
        <w:t xml:space="preserve"> </w:t>
      </w:r>
      <w:r>
        <w:rPr>
          <w:sz w:val="24"/>
        </w:rPr>
        <w:t>в</w:t>
      </w:r>
      <w:r>
        <w:rPr>
          <w:spacing w:val="-10"/>
          <w:sz w:val="24"/>
        </w:rPr>
        <w:t xml:space="preserve"> </w:t>
      </w:r>
      <w:r>
        <w:rPr>
          <w:sz w:val="24"/>
        </w:rPr>
        <w:t>жизни</w:t>
      </w:r>
      <w:r>
        <w:rPr>
          <w:spacing w:val="-4"/>
          <w:sz w:val="24"/>
        </w:rPr>
        <w:t xml:space="preserve"> </w:t>
      </w:r>
      <w:r>
        <w:rPr>
          <w:spacing w:val="-2"/>
          <w:sz w:val="24"/>
        </w:rPr>
        <w:t>человека;</w:t>
      </w:r>
    </w:p>
    <w:p>
      <w:pPr>
        <w:pStyle w:val="style76"/>
        <w:numPr>
          <w:ilvl w:val="0"/>
          <w:numId w:val="27"/>
        </w:numPr>
        <w:tabs>
          <w:tab w:leader="none" w:pos="1559" w:val="left"/>
        </w:tabs>
        <w:spacing w:after="0" w:before="1" w:line="292" w:lineRule="exact"/>
        <w:ind w:hanging="711" w:left="143" w:right="0"/>
        <w:contextualSpacing w:val="false"/>
        <w:jc w:val="left"/>
        <w:rPr>
          <w:spacing w:val="-2"/>
          <w:sz w:val="24"/>
        </w:rPr>
      </w:pPr>
      <w:r>
        <w:rPr>
          <w:sz w:val="24"/>
        </w:rPr>
        <w:t>раскрывать</w:t>
      </w:r>
      <w:r>
        <w:rPr>
          <w:spacing w:val="-7"/>
          <w:sz w:val="24"/>
        </w:rPr>
        <w:t xml:space="preserve"> </w:t>
      </w:r>
      <w:r>
        <w:rPr>
          <w:sz w:val="24"/>
        </w:rPr>
        <w:t>роль</w:t>
      </w:r>
      <w:r>
        <w:rPr>
          <w:spacing w:val="-5"/>
          <w:sz w:val="24"/>
        </w:rPr>
        <w:t xml:space="preserve"> </w:t>
      </w:r>
      <w:r>
        <w:rPr>
          <w:sz w:val="24"/>
        </w:rPr>
        <w:t>животных</w:t>
      </w:r>
      <w:r>
        <w:rPr>
          <w:spacing w:val="-4"/>
          <w:sz w:val="24"/>
        </w:rPr>
        <w:t xml:space="preserve"> </w:t>
      </w:r>
      <w:r>
        <w:rPr>
          <w:sz w:val="24"/>
        </w:rPr>
        <w:t>в</w:t>
      </w:r>
      <w:r>
        <w:rPr>
          <w:spacing w:val="-11"/>
          <w:sz w:val="24"/>
        </w:rPr>
        <w:t xml:space="preserve"> </w:t>
      </w:r>
      <w:r>
        <w:rPr>
          <w:sz w:val="24"/>
        </w:rPr>
        <w:t>природных</w:t>
      </w:r>
      <w:r>
        <w:rPr>
          <w:spacing w:val="-3"/>
          <w:sz w:val="24"/>
        </w:rPr>
        <w:t xml:space="preserve"> </w:t>
      </w:r>
      <w:r>
        <w:rPr>
          <w:spacing w:val="-2"/>
          <w:sz w:val="24"/>
        </w:rPr>
        <w:t>сообществах;</w:t>
      </w:r>
    </w:p>
    <w:p>
      <w:pPr>
        <w:pStyle w:val="style76"/>
        <w:numPr>
          <w:ilvl w:val="0"/>
          <w:numId w:val="27"/>
        </w:numPr>
        <w:tabs>
          <w:tab w:leader="none" w:pos="1559" w:val="left"/>
        </w:tabs>
        <w:spacing w:after="0" w:before="1" w:line="232" w:lineRule="auto"/>
        <w:ind w:hanging="711" w:left="143" w:right="311"/>
        <w:contextualSpacing w:val="false"/>
        <w:jc w:val="left"/>
        <w:rPr>
          <w:sz w:val="24"/>
        </w:rPr>
      </w:pPr>
      <w:r>
        <w:rPr>
          <w:sz w:val="24"/>
        </w:rPr>
        <w:t>раскрывать</w:t>
      </w:r>
      <w:r>
        <w:rPr>
          <w:spacing w:val="34"/>
          <w:sz w:val="24"/>
        </w:rPr>
        <w:t xml:space="preserve"> </w:t>
      </w:r>
      <w:r>
        <w:rPr>
          <w:sz w:val="24"/>
        </w:rPr>
        <w:t>роль</w:t>
      </w:r>
      <w:r>
        <w:rPr>
          <w:spacing w:val="33"/>
          <w:sz w:val="24"/>
        </w:rPr>
        <w:t xml:space="preserve"> </w:t>
      </w:r>
      <w:r>
        <w:rPr>
          <w:sz w:val="24"/>
        </w:rPr>
        <w:t>промысловых</w:t>
      </w:r>
      <w:r>
        <w:rPr>
          <w:spacing w:val="36"/>
          <w:sz w:val="24"/>
        </w:rPr>
        <w:t xml:space="preserve"> </w:t>
      </w:r>
      <w:r>
        <w:rPr>
          <w:sz w:val="24"/>
        </w:rPr>
        <w:t>животных</w:t>
      </w:r>
      <w:r>
        <w:rPr>
          <w:spacing w:val="37"/>
          <w:sz w:val="24"/>
        </w:rPr>
        <w:t xml:space="preserve"> </w:t>
      </w:r>
      <w:r>
        <w:rPr>
          <w:sz w:val="24"/>
        </w:rPr>
        <w:t>в хозяйственной</w:t>
      </w:r>
      <w:r>
        <w:rPr>
          <w:spacing w:val="37"/>
          <w:sz w:val="24"/>
        </w:rPr>
        <w:t xml:space="preserve"> </w:t>
      </w:r>
      <w:r>
        <w:rPr>
          <w:sz w:val="24"/>
        </w:rPr>
        <w:t>деятельности</w:t>
      </w:r>
      <w:r>
        <w:rPr>
          <w:spacing w:val="33"/>
          <w:sz w:val="24"/>
        </w:rPr>
        <w:t xml:space="preserve"> </w:t>
      </w:r>
      <w:r>
        <w:rPr>
          <w:sz w:val="24"/>
        </w:rPr>
        <w:t>человека</w:t>
      </w:r>
      <w:r>
        <w:rPr>
          <w:spacing w:val="31"/>
          <w:sz w:val="24"/>
        </w:rPr>
        <w:t xml:space="preserve"> </w:t>
      </w:r>
      <w:r>
        <w:rPr>
          <w:sz w:val="24"/>
        </w:rPr>
        <w:t>и его повседневной жизни;</w:t>
      </w:r>
    </w:p>
    <w:p>
      <w:pPr>
        <w:pStyle w:val="style76"/>
        <w:numPr>
          <w:ilvl w:val="0"/>
          <w:numId w:val="27"/>
        </w:numPr>
        <w:tabs>
          <w:tab w:leader="none" w:pos="1559" w:val="left"/>
        </w:tabs>
        <w:spacing w:line="293" w:lineRule="exact"/>
        <w:ind w:hanging="711" w:left="143" w:right="0"/>
        <w:jc w:val="left"/>
        <w:rPr>
          <w:spacing w:val="-2"/>
          <w:sz w:val="24"/>
        </w:rPr>
      </w:pPr>
      <w:r>
        <w:rPr>
          <w:sz w:val="24"/>
        </w:rPr>
        <w:t>перечислять</w:t>
      </w:r>
      <w:r>
        <w:rPr>
          <w:spacing w:val="-4"/>
          <w:sz w:val="24"/>
        </w:rPr>
        <w:t xml:space="preserve"> </w:t>
      </w:r>
      <w:r>
        <w:rPr>
          <w:sz w:val="24"/>
        </w:rPr>
        <w:t>меры</w:t>
      </w:r>
      <w:r>
        <w:rPr>
          <w:spacing w:val="-3"/>
          <w:sz w:val="24"/>
        </w:rPr>
        <w:t xml:space="preserve"> </w:t>
      </w:r>
      <w:r>
        <w:rPr>
          <w:sz w:val="24"/>
        </w:rPr>
        <w:t>охраны</w:t>
      </w:r>
      <w:r>
        <w:rPr>
          <w:spacing w:val="-6"/>
          <w:sz w:val="24"/>
        </w:rPr>
        <w:t xml:space="preserve"> </w:t>
      </w:r>
      <w:r>
        <w:rPr>
          <w:sz w:val="24"/>
        </w:rPr>
        <w:t>животного</w:t>
      </w:r>
      <w:r>
        <w:rPr>
          <w:spacing w:val="-2"/>
          <w:sz w:val="24"/>
        </w:rPr>
        <w:t xml:space="preserve"> </w:t>
      </w:r>
      <w:r>
        <w:rPr>
          <w:sz w:val="24"/>
        </w:rPr>
        <w:t>мира</w:t>
      </w:r>
      <w:r>
        <w:rPr>
          <w:spacing w:val="-6"/>
          <w:sz w:val="24"/>
        </w:rPr>
        <w:t xml:space="preserve"> </w:t>
      </w:r>
      <w:r>
        <w:rPr>
          <w:spacing w:val="-2"/>
          <w:sz w:val="24"/>
        </w:rPr>
        <w:t>Земли;</w:t>
      </w:r>
    </w:p>
    <w:p>
      <w:pPr>
        <w:pStyle w:val="style76"/>
        <w:numPr>
          <w:ilvl w:val="0"/>
          <w:numId w:val="27"/>
        </w:numPr>
        <w:tabs>
          <w:tab w:leader="none" w:pos="1559" w:val="left"/>
        </w:tabs>
        <w:spacing w:after="0" w:before="2" w:line="232" w:lineRule="auto"/>
        <w:ind w:hanging="711" w:left="143" w:right="316"/>
        <w:contextualSpacing w:val="false"/>
        <w:jc w:val="left"/>
        <w:rPr>
          <w:sz w:val="24"/>
        </w:rPr>
      </w:pPr>
      <w:r>
        <w:rPr>
          <w:sz w:val="24"/>
        </w:rPr>
        <w:t>демонстрировать на конкретных примерах связь знаний по биологии со знаниями по географии, истории, литературе, математике, физике, химии;</w:t>
      </w:r>
    </w:p>
    <w:p>
      <w:pPr>
        <w:pStyle w:val="style76"/>
        <w:numPr>
          <w:ilvl w:val="0"/>
          <w:numId w:val="27"/>
        </w:numPr>
        <w:tabs>
          <w:tab w:leader="none" w:pos="1559" w:val="left"/>
        </w:tabs>
        <w:spacing w:after="0" w:before="2" w:line="232" w:lineRule="auto"/>
        <w:ind w:hanging="711" w:left="143" w:right="729"/>
        <w:contextualSpacing w:val="false"/>
        <w:jc w:val="left"/>
        <w:rPr>
          <w:sz w:val="24"/>
        </w:rPr>
      </w:pPr>
      <w:r>
        <w:rPr>
          <w:sz w:val="24"/>
        </w:rPr>
        <w:t>использовать методы биологии: проводить наблюдения за животными, описывать животных, их органы и системы органов, ставить простейшие опыты и эксперименты;</w:t>
      </w:r>
    </w:p>
    <w:p>
      <w:pPr>
        <w:pStyle w:val="style76"/>
        <w:numPr>
          <w:ilvl w:val="0"/>
          <w:numId w:val="27"/>
        </w:numPr>
        <w:tabs>
          <w:tab w:leader="none" w:pos="1559" w:val="left"/>
        </w:tabs>
        <w:spacing w:after="0" w:before="2" w:line="292" w:lineRule="exact"/>
        <w:ind w:hanging="711" w:left="143" w:right="0"/>
        <w:contextualSpacing w:val="false"/>
        <w:jc w:val="left"/>
        <w:rPr>
          <w:spacing w:val="-2"/>
          <w:sz w:val="24"/>
        </w:rPr>
      </w:pPr>
      <w:r>
        <w:rPr>
          <w:sz w:val="24"/>
        </w:rPr>
        <w:t>соблюдать</w:t>
      </w:r>
      <w:r>
        <w:rPr>
          <w:spacing w:val="-5"/>
          <w:sz w:val="24"/>
        </w:rPr>
        <w:t xml:space="preserve"> </w:t>
      </w:r>
      <w:r>
        <w:rPr>
          <w:sz w:val="24"/>
        </w:rPr>
        <w:t>правила</w:t>
      </w:r>
      <w:r>
        <w:rPr>
          <w:spacing w:val="-4"/>
          <w:sz w:val="24"/>
        </w:rPr>
        <w:t xml:space="preserve"> </w:t>
      </w:r>
      <w:r>
        <w:rPr>
          <w:sz w:val="24"/>
        </w:rPr>
        <w:t>безопасного</w:t>
      </w:r>
      <w:r>
        <w:rPr>
          <w:spacing w:val="-3"/>
          <w:sz w:val="24"/>
        </w:rPr>
        <w:t xml:space="preserve"> </w:t>
      </w:r>
      <w:r>
        <w:rPr>
          <w:sz w:val="24"/>
        </w:rPr>
        <w:t>труда</w:t>
      </w:r>
      <w:r>
        <w:rPr>
          <w:spacing w:val="-3"/>
          <w:sz w:val="24"/>
        </w:rPr>
        <w:t xml:space="preserve"> </w:t>
      </w:r>
      <w:r>
        <w:rPr>
          <w:sz w:val="24"/>
        </w:rPr>
        <w:t>при</w:t>
      </w:r>
      <w:r>
        <w:rPr>
          <w:spacing w:val="-3"/>
          <w:sz w:val="24"/>
        </w:rPr>
        <w:t xml:space="preserve"> </w:t>
      </w:r>
      <w:r>
        <w:rPr>
          <w:sz w:val="24"/>
        </w:rPr>
        <w:t>работе</w:t>
      </w:r>
      <w:r>
        <w:rPr>
          <w:spacing w:val="-3"/>
          <w:sz w:val="24"/>
        </w:rPr>
        <w:t xml:space="preserve"> </w:t>
      </w:r>
      <w:r>
        <w:rPr>
          <w:sz w:val="24"/>
        </w:rPr>
        <w:t>с</w:t>
      </w:r>
      <w:r>
        <w:rPr>
          <w:spacing w:val="-2"/>
          <w:sz w:val="24"/>
        </w:rPr>
        <w:t xml:space="preserve"> </w:t>
      </w:r>
      <w:r>
        <w:rPr>
          <w:sz w:val="24"/>
        </w:rPr>
        <w:t>учебным</w:t>
      </w:r>
      <w:r>
        <w:rPr>
          <w:spacing w:val="-5"/>
          <w:sz w:val="24"/>
        </w:rPr>
        <w:t xml:space="preserve"> </w:t>
      </w:r>
      <w:r>
        <w:rPr>
          <w:sz w:val="24"/>
        </w:rPr>
        <w:t>и</w:t>
      </w:r>
      <w:r>
        <w:rPr>
          <w:spacing w:val="-2"/>
          <w:sz w:val="24"/>
        </w:rPr>
        <w:t xml:space="preserve"> лабораторным</w:t>
      </w:r>
    </w:p>
    <w:p>
      <w:pPr>
        <w:pStyle w:val="style66"/>
        <w:ind w:hanging="0" w:left="143" w:right="314"/>
        <w:jc w:val="left"/>
        <w:rPr/>
      </w:pPr>
      <w:r>
        <w:rPr/>
        <w:t>оборудованием,</w:t>
      </w:r>
      <w:r>
        <w:rPr>
          <w:spacing w:val="-8"/>
        </w:rPr>
        <w:t xml:space="preserve"> </w:t>
      </w:r>
      <w:r>
        <w:rPr/>
        <w:t>химической</w:t>
      </w:r>
      <w:r>
        <w:rPr>
          <w:spacing w:val="-7"/>
        </w:rPr>
        <w:t xml:space="preserve"> </w:t>
      </w:r>
      <w:r>
        <w:rPr/>
        <w:t>посудой</w:t>
      </w:r>
      <w:r>
        <w:rPr>
          <w:spacing w:val="-5"/>
        </w:rPr>
        <w:t xml:space="preserve"> </w:t>
      </w:r>
      <w:r>
        <w:rPr/>
        <w:t>в</w:t>
      </w:r>
      <w:r>
        <w:rPr>
          <w:spacing w:val="-10"/>
        </w:rPr>
        <w:t xml:space="preserve"> </w:t>
      </w:r>
      <w:r>
        <w:rPr/>
        <w:t>соответствии</w:t>
      </w:r>
      <w:r>
        <w:rPr>
          <w:spacing w:val="-7"/>
        </w:rPr>
        <w:t xml:space="preserve"> </w:t>
      </w:r>
      <w:r>
        <w:rPr/>
        <w:t>с</w:t>
      </w:r>
      <w:r>
        <w:rPr>
          <w:spacing w:val="-10"/>
        </w:rPr>
        <w:t xml:space="preserve"> </w:t>
      </w:r>
      <w:r>
        <w:rPr/>
        <w:t>инструкциями</w:t>
      </w:r>
      <w:r>
        <w:rPr>
          <w:spacing w:val="-8"/>
        </w:rPr>
        <w:t xml:space="preserve"> </w:t>
      </w:r>
      <w:r>
        <w:rPr/>
        <w:t>по</w:t>
      </w:r>
      <w:r>
        <w:rPr>
          <w:spacing w:val="-9"/>
        </w:rPr>
        <w:t xml:space="preserve"> </w:t>
      </w:r>
      <w:r>
        <w:rPr/>
        <w:t>выполнению</w:t>
      </w:r>
      <w:r>
        <w:rPr>
          <w:spacing w:val="-5"/>
        </w:rPr>
        <w:t xml:space="preserve"> </w:t>
      </w:r>
      <w:r>
        <w:rPr/>
        <w:t>лабораторных и практических работ на уроке, а также во время внеклассной и внеурочной деятельности (при наличии возможности или проводить виртуальные лабораторные работы);</w:t>
      </w:r>
    </w:p>
    <w:p>
      <w:pPr>
        <w:pStyle w:val="style76"/>
        <w:numPr>
          <w:ilvl w:val="0"/>
          <w:numId w:val="27"/>
        </w:numPr>
        <w:tabs>
          <w:tab w:leader="none" w:pos="1560" w:val="left"/>
        </w:tabs>
        <w:spacing w:after="0" w:before="3"/>
        <w:ind w:hanging="711" w:left="143" w:right="278"/>
        <w:contextualSpacing w:val="false"/>
        <w:rPr>
          <w:spacing w:val="-2"/>
          <w:sz w:val="24"/>
        </w:rPr>
      </w:pPr>
      <w:r>
        <w:rPr>
          <w:sz w:val="24"/>
        </w:rPr>
        <w:t>использовать при выполнении учебных заданий научно-популярную литературу по разделу «Биология животных», справочные материалы, ресурсы Интернета; владеть приемами работы с текстом, преобразования биологической информации из одной знаковой системы</w:t>
      </w:r>
      <w:r>
        <w:rPr>
          <w:spacing w:val="40"/>
          <w:sz w:val="24"/>
        </w:rPr>
        <w:t xml:space="preserve"> </w:t>
      </w:r>
      <w:r>
        <w:rPr>
          <w:sz w:val="24"/>
        </w:rPr>
        <w:t xml:space="preserve">в </w:t>
      </w:r>
      <w:r>
        <w:rPr>
          <w:spacing w:val="-2"/>
          <w:sz w:val="24"/>
        </w:rPr>
        <w:t>другую;</w:t>
      </w:r>
    </w:p>
    <w:p>
      <w:pPr>
        <w:pStyle w:val="style76"/>
        <w:numPr>
          <w:ilvl w:val="0"/>
          <w:numId w:val="27"/>
        </w:numPr>
        <w:tabs>
          <w:tab w:leader="none" w:pos="1560" w:val="left"/>
        </w:tabs>
        <w:spacing w:after="0" w:before="1" w:line="230" w:lineRule="auto"/>
        <w:ind w:hanging="711" w:left="143" w:right="279"/>
        <w:contextualSpacing w:val="false"/>
        <w:rPr>
          <w:sz w:val="24"/>
        </w:rPr>
      </w:pPr>
      <w:r>
        <w:rPr>
          <w:sz w:val="24"/>
        </w:rPr>
        <w:t>создавать собственные письменные и устные сообщения (при наличии возможности), обобщая</w:t>
      </w:r>
      <w:r>
        <w:rPr>
          <w:spacing w:val="40"/>
          <w:sz w:val="24"/>
        </w:rPr>
        <w:t xml:space="preserve"> </w:t>
      </w:r>
      <w:r>
        <w:rPr>
          <w:sz w:val="24"/>
        </w:rPr>
        <w:t>информацию</w:t>
      </w:r>
      <w:r>
        <w:rPr>
          <w:spacing w:val="38"/>
          <w:sz w:val="24"/>
        </w:rPr>
        <w:t xml:space="preserve"> </w:t>
      </w:r>
      <w:r>
        <w:rPr>
          <w:sz w:val="24"/>
        </w:rPr>
        <w:t>из</w:t>
      </w:r>
      <w:r>
        <w:rPr>
          <w:spacing w:val="40"/>
          <w:sz w:val="24"/>
        </w:rPr>
        <w:t xml:space="preserve"> </w:t>
      </w:r>
      <w:r>
        <w:rPr>
          <w:sz w:val="24"/>
        </w:rPr>
        <w:t>4</w:t>
      </w:r>
      <w:r>
        <w:rPr>
          <w:spacing w:val="39"/>
          <w:sz w:val="24"/>
        </w:rPr>
        <w:t xml:space="preserve"> </w:t>
      </w:r>
      <w:r>
        <w:rPr>
          <w:sz w:val="24"/>
        </w:rPr>
        <w:t>источников,</w:t>
      </w:r>
      <w:r>
        <w:rPr>
          <w:spacing w:val="40"/>
          <w:sz w:val="24"/>
        </w:rPr>
        <w:t xml:space="preserve"> </w:t>
      </w:r>
      <w:r>
        <w:rPr>
          <w:sz w:val="24"/>
        </w:rPr>
        <w:t>грамотно</w:t>
      </w:r>
      <w:r>
        <w:rPr>
          <w:spacing w:val="40"/>
          <w:sz w:val="24"/>
        </w:rPr>
        <w:t xml:space="preserve"> </w:t>
      </w:r>
      <w:r>
        <w:rPr>
          <w:sz w:val="24"/>
        </w:rPr>
        <w:t>использовать</w:t>
      </w:r>
      <w:r>
        <w:rPr>
          <w:spacing w:val="40"/>
          <w:sz w:val="24"/>
        </w:rPr>
        <w:t xml:space="preserve"> </w:t>
      </w:r>
      <w:r>
        <w:rPr>
          <w:sz w:val="24"/>
        </w:rPr>
        <w:t>понятийный</w:t>
      </w:r>
      <w:r>
        <w:rPr>
          <w:spacing w:val="40"/>
          <w:sz w:val="24"/>
        </w:rPr>
        <w:t xml:space="preserve"> </w:t>
      </w:r>
      <w:r>
        <w:rPr>
          <w:sz w:val="24"/>
        </w:rPr>
        <w:t>аппарат</w:t>
      </w:r>
      <w:r>
        <w:rPr>
          <w:spacing w:val="40"/>
          <w:sz w:val="24"/>
        </w:rPr>
        <w:t xml:space="preserve"> </w:t>
      </w:r>
      <w:r>
        <w:rPr>
          <w:sz w:val="24"/>
        </w:rPr>
        <w:t>раздела</w:t>
      </w:r>
    </w:p>
    <w:p>
      <w:pPr>
        <w:pStyle w:val="style66"/>
        <w:spacing w:after="0" w:before="2"/>
        <w:ind w:hanging="0" w:left="143" w:right="0"/>
        <w:contextualSpacing w:val="false"/>
        <w:rPr>
          <w:spacing w:val="-2"/>
        </w:rPr>
      </w:pPr>
      <w:r>
        <w:rPr/>
        <w:t>«Биология</w:t>
      </w:r>
      <w:r>
        <w:rPr>
          <w:spacing w:val="-12"/>
        </w:rPr>
        <w:t xml:space="preserve"> </w:t>
      </w:r>
      <w:r>
        <w:rPr/>
        <w:t>животных»,</w:t>
      </w:r>
      <w:r>
        <w:rPr>
          <w:spacing w:val="-8"/>
        </w:rPr>
        <w:t xml:space="preserve"> </w:t>
      </w:r>
      <w:r>
        <w:rPr/>
        <w:t>сопровождать</w:t>
      </w:r>
      <w:r>
        <w:rPr>
          <w:spacing w:val="-9"/>
        </w:rPr>
        <w:t xml:space="preserve"> </w:t>
      </w:r>
      <w:r>
        <w:rPr/>
        <w:t>выступление</w:t>
      </w:r>
      <w:r>
        <w:rPr>
          <w:spacing w:val="-12"/>
        </w:rPr>
        <w:t xml:space="preserve"> </w:t>
      </w:r>
      <w:r>
        <w:rPr/>
        <w:t>презентацией,</w:t>
      </w:r>
      <w:r>
        <w:rPr>
          <w:spacing w:val="-5"/>
        </w:rPr>
        <w:t xml:space="preserve"> </w:t>
      </w:r>
      <w:r>
        <w:rPr/>
        <w:t>учитывая</w:t>
      </w:r>
      <w:r>
        <w:rPr>
          <w:spacing w:val="-10"/>
        </w:rPr>
        <w:t xml:space="preserve"> </w:t>
      </w:r>
      <w:r>
        <w:rPr/>
        <w:t>особенности</w:t>
      </w:r>
      <w:r>
        <w:rPr>
          <w:spacing w:val="-9"/>
        </w:rPr>
        <w:t xml:space="preserve"> </w:t>
      </w:r>
      <w:r>
        <w:rPr>
          <w:spacing w:val="-2"/>
        </w:rPr>
        <w:t>аудитории;</w:t>
      </w:r>
    </w:p>
    <w:p>
      <w:pPr>
        <w:pStyle w:val="style76"/>
        <w:numPr>
          <w:ilvl w:val="0"/>
          <w:numId w:val="27"/>
        </w:numPr>
        <w:tabs>
          <w:tab w:leader="none" w:pos="1560" w:val="left"/>
        </w:tabs>
        <w:spacing w:after="0" w:before="4" w:line="232" w:lineRule="auto"/>
        <w:ind w:hanging="711" w:left="143" w:right="276"/>
        <w:contextualSpacing w:val="false"/>
        <w:rPr>
          <w:sz w:val="24"/>
        </w:rPr>
      </w:pPr>
      <w:r>
        <w:rPr>
          <w:sz w:val="24"/>
        </w:rPr>
        <w:t>осуществлять отбор 3–4 источников биологической информации, в том числе в защищенном сегменте Интернета, в соответствии с заданным поисковым запросом.</w:t>
      </w:r>
    </w:p>
    <w:p>
      <w:pPr>
        <w:pStyle w:val="style66"/>
        <w:spacing w:after="0" w:before="274"/>
        <w:ind w:firstLine="708" w:left="143" w:right="278"/>
        <w:contextualSpacing w:val="false"/>
        <w:rPr/>
      </w:pPr>
      <w:r>
        <w:rPr/>
        <w:t xml:space="preserve">Предметные результаты по итогам </w:t>
      </w:r>
      <w:r>
        <w:rPr>
          <w:b/>
        </w:rPr>
        <w:t xml:space="preserve">пятого года </w:t>
      </w:r>
      <w:r>
        <w:rPr/>
        <w:t>изучения учебного предмета «Биология» отражают сформированность умений:</w:t>
      </w:r>
    </w:p>
    <w:p>
      <w:pPr>
        <w:pStyle w:val="style76"/>
        <w:numPr>
          <w:ilvl w:val="0"/>
          <w:numId w:val="27"/>
        </w:numPr>
        <w:tabs>
          <w:tab w:leader="none" w:pos="1560" w:val="left"/>
        </w:tabs>
        <w:spacing w:after="0" w:before="5" w:line="232" w:lineRule="auto"/>
        <w:ind w:hanging="711" w:left="143" w:right="284"/>
        <w:contextualSpacing w:val="false"/>
        <w:rPr>
          <w:sz w:val="24"/>
        </w:rPr>
      </w:pPr>
      <w:r>
        <w:rPr>
          <w:sz w:val="24"/>
        </w:rPr>
        <w:t>характеризовать науки о человеке (антропология, анатомия, физиология, медицина, гигиена, экология человека, психология) и их связи с другими науками и техникой;</w:t>
      </w:r>
    </w:p>
    <w:p>
      <w:pPr>
        <w:pStyle w:val="style76"/>
        <w:numPr>
          <w:ilvl w:val="0"/>
          <w:numId w:val="27"/>
        </w:numPr>
        <w:tabs>
          <w:tab w:leader="none" w:pos="1560" w:val="left"/>
        </w:tabs>
        <w:spacing w:after="0" w:before="2" w:line="232" w:lineRule="auto"/>
        <w:ind w:hanging="711" w:left="143" w:right="281"/>
        <w:contextualSpacing w:val="false"/>
        <w:rPr>
          <w:sz w:val="24"/>
        </w:rPr>
      </w:pPr>
      <w:r>
        <w:rPr>
          <w:sz w:val="24"/>
        </w:rPr>
        <w:t>приводить доказательства отличия человека от животных и их родства</w:t>
      </w:r>
      <w:r>
        <w:rPr>
          <w:spacing w:val="40"/>
          <w:sz w:val="24"/>
        </w:rPr>
        <w:t xml:space="preserve"> </w:t>
      </w:r>
      <w:r>
        <w:rPr>
          <w:sz w:val="24"/>
        </w:rPr>
        <w:t>(место человека в системе органического мира); взаимосвязи человека и окружающей среды (человеческие расы) и его приспособленности к различным экологическим факторам (адаптивные типы людей);</w:t>
      </w:r>
    </w:p>
    <w:p>
      <w:pPr>
        <w:pStyle w:val="style76"/>
        <w:numPr>
          <w:ilvl w:val="0"/>
          <w:numId w:val="27"/>
        </w:numPr>
        <w:tabs>
          <w:tab w:leader="none" w:pos="1560" w:val="left"/>
        </w:tabs>
        <w:spacing w:after="0" w:before="5"/>
        <w:ind w:hanging="711" w:left="143" w:right="273"/>
        <w:contextualSpacing w:val="false"/>
        <w:rPr>
          <w:sz w:val="24"/>
        </w:rPr>
      </w:pPr>
      <w:r>
        <w:rPr>
          <w:sz w:val="24"/>
        </w:rPr>
        <w:t>приводить примеры вклада российских (в том числе</w:t>
      </w:r>
      <w:r>
        <w:rPr>
          <w:spacing w:val="40"/>
          <w:sz w:val="24"/>
        </w:rPr>
        <w:t xml:space="preserve"> </w:t>
      </w:r>
      <w:r>
        <w:rPr>
          <w:sz w:val="24"/>
        </w:rPr>
        <w:t>И.М.</w:t>
      </w:r>
      <w:r>
        <w:rPr>
          <w:spacing w:val="40"/>
          <w:sz w:val="24"/>
        </w:rPr>
        <w:t xml:space="preserve"> </w:t>
      </w:r>
      <w:r>
        <w:rPr>
          <w:sz w:val="24"/>
        </w:rPr>
        <w:t>Сеченов,</w:t>
      </w:r>
      <w:r>
        <w:rPr>
          <w:spacing w:val="40"/>
          <w:sz w:val="24"/>
        </w:rPr>
        <w:t xml:space="preserve"> </w:t>
      </w:r>
      <w:r>
        <w:rPr>
          <w:sz w:val="24"/>
        </w:rPr>
        <w:t>И.П. Павлов,</w:t>
      </w:r>
      <w:r>
        <w:rPr>
          <w:spacing w:val="80"/>
          <w:sz w:val="24"/>
        </w:rPr>
        <w:t xml:space="preserve"> </w:t>
      </w:r>
      <w:r>
        <w:rPr>
          <w:sz w:val="24"/>
        </w:rPr>
        <w:t>И.И. Мечников,</w:t>
      </w:r>
      <w:r>
        <w:rPr>
          <w:spacing w:val="40"/>
          <w:sz w:val="24"/>
        </w:rPr>
        <w:t xml:space="preserve"> </w:t>
      </w:r>
      <w:r>
        <w:rPr>
          <w:sz w:val="24"/>
        </w:rPr>
        <w:t>А.А.</w:t>
      </w:r>
      <w:r>
        <w:rPr>
          <w:spacing w:val="40"/>
          <w:sz w:val="24"/>
        </w:rPr>
        <w:t xml:space="preserve"> </w:t>
      </w:r>
      <w:r>
        <w:rPr>
          <w:sz w:val="24"/>
        </w:rPr>
        <w:t>Ухтомский,</w:t>
      </w:r>
      <w:r>
        <w:rPr>
          <w:spacing w:val="40"/>
          <w:sz w:val="24"/>
        </w:rPr>
        <w:t xml:space="preserve"> </w:t>
      </w:r>
      <w:r>
        <w:rPr>
          <w:sz w:val="24"/>
        </w:rPr>
        <w:t>П.К.</w:t>
      </w:r>
      <w:r>
        <w:rPr>
          <w:spacing w:val="40"/>
          <w:sz w:val="24"/>
        </w:rPr>
        <w:t xml:space="preserve"> </w:t>
      </w:r>
      <w:r>
        <w:rPr>
          <w:sz w:val="24"/>
        </w:rPr>
        <w:t>Анохин)</w:t>
      </w:r>
      <w:r>
        <w:rPr>
          <w:spacing w:val="40"/>
          <w:sz w:val="24"/>
        </w:rPr>
        <w:t xml:space="preserve"> </w:t>
      </w:r>
      <w:r>
        <w:rPr>
          <w:sz w:val="24"/>
        </w:rPr>
        <w:t>и</w:t>
      </w:r>
      <w:r>
        <w:rPr>
          <w:spacing w:val="40"/>
          <w:sz w:val="24"/>
        </w:rPr>
        <w:t xml:space="preserve"> </w:t>
      </w:r>
      <w:r>
        <w:rPr>
          <w:sz w:val="24"/>
        </w:rPr>
        <w:t>зарубежных</w:t>
      </w:r>
      <w:r>
        <w:rPr>
          <w:spacing w:val="40"/>
          <w:sz w:val="24"/>
        </w:rPr>
        <w:t xml:space="preserve"> </w:t>
      </w:r>
      <w:r>
        <w:rPr>
          <w:sz w:val="24"/>
        </w:rPr>
        <w:t>(У.</w:t>
      </w:r>
      <w:r>
        <w:rPr>
          <w:spacing w:val="40"/>
          <w:sz w:val="24"/>
        </w:rPr>
        <w:t xml:space="preserve"> </w:t>
      </w:r>
      <w:r>
        <w:rPr>
          <w:sz w:val="24"/>
        </w:rPr>
        <w:t>Гарвей,</w:t>
      </w:r>
      <w:r>
        <w:rPr>
          <w:spacing w:val="40"/>
          <w:sz w:val="24"/>
        </w:rPr>
        <w:t xml:space="preserve"> </w:t>
      </w:r>
      <w:r>
        <w:rPr>
          <w:sz w:val="24"/>
        </w:rPr>
        <w:t>К. Бернар,</w:t>
      </w:r>
      <w:r>
        <w:rPr>
          <w:spacing w:val="40"/>
          <w:sz w:val="24"/>
        </w:rPr>
        <w:t xml:space="preserve"> </w:t>
      </w:r>
      <w:r>
        <w:rPr>
          <w:sz w:val="24"/>
        </w:rPr>
        <w:t>Л.</w:t>
      </w:r>
      <w:r>
        <w:rPr>
          <w:spacing w:val="40"/>
          <w:sz w:val="24"/>
        </w:rPr>
        <w:t xml:space="preserve"> </w:t>
      </w:r>
      <w:r>
        <w:rPr>
          <w:sz w:val="24"/>
        </w:rPr>
        <w:t>Пастер, Ч. Дарвин) ученых в развитие представлений о происхождении, строении, жизнедеятельности, поведении, экологии человека;</w:t>
      </w:r>
    </w:p>
    <w:p>
      <w:pPr>
        <w:pStyle w:val="style76"/>
        <w:numPr>
          <w:ilvl w:val="0"/>
          <w:numId w:val="27"/>
        </w:numPr>
        <w:tabs>
          <w:tab w:leader="none" w:pos="1560" w:val="left"/>
        </w:tabs>
        <w:ind w:hanging="711" w:left="143" w:right="272"/>
        <w:rPr>
          <w:sz w:val="24"/>
        </w:rPr>
      </w:pPr>
      <w:r>
        <w:rPr>
          <w:sz w:val="24"/>
        </w:rPr>
        <w:t>использовать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организм человека, обмен веществ и превращение энергии, питание, дыхание, выделение, рост, развитие, движение, поведение, размножение,</w:t>
      </w:r>
      <w:r>
        <w:rPr>
          <w:spacing w:val="40"/>
          <w:sz w:val="24"/>
        </w:rPr>
        <w:t xml:space="preserve"> </w:t>
      </w:r>
      <w:r>
        <w:rPr>
          <w:sz w:val="24"/>
        </w:rPr>
        <w:t>раздражимость,</w:t>
      </w:r>
      <w:r>
        <w:rPr>
          <w:spacing w:val="40"/>
          <w:sz w:val="24"/>
        </w:rPr>
        <w:t xml:space="preserve"> </w:t>
      </w:r>
      <w:r>
        <w:rPr>
          <w:sz w:val="24"/>
        </w:rPr>
        <w:t>регуляция, научные методы познания) в соответствии с поставленной задачей и в контексте;</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76"/>
        <w:numPr>
          <w:ilvl w:val="0"/>
          <w:numId w:val="27"/>
        </w:numPr>
        <w:tabs>
          <w:tab w:leader="none" w:pos="1560" w:val="left"/>
        </w:tabs>
        <w:spacing w:after="0" w:before="74"/>
        <w:ind w:hanging="711" w:left="143" w:right="277"/>
        <w:contextualSpacing w:val="false"/>
        <w:rPr>
          <w:sz w:val="24"/>
        </w:rPr>
      </w:pPr>
      <w:r>
        <w:rPr>
          <w:sz w:val="24"/>
        </w:rPr>
        <w:t>раскрывать общие признаки организма, уровни организации организма человека: клетки, ткани, органы, системы органов, организм человека; части тела человека: голова, шея, туловище, грудь, живот, верхние конечности, нижние конечности;</w:t>
      </w:r>
    </w:p>
    <w:p>
      <w:pPr>
        <w:pStyle w:val="style76"/>
        <w:numPr>
          <w:ilvl w:val="0"/>
          <w:numId w:val="27"/>
        </w:numPr>
        <w:tabs>
          <w:tab w:leader="none" w:pos="1560" w:val="left"/>
        </w:tabs>
        <w:spacing w:after="0" w:before="4"/>
        <w:ind w:hanging="711" w:left="143" w:right="271"/>
        <w:contextualSpacing w:val="false"/>
        <w:rPr>
          <w:sz w:val="24"/>
        </w:rPr>
      </w:pPr>
      <w:r>
        <w:rPr>
          <w:sz w:val="24"/>
        </w:rPr>
        <w:t>различать по внешнему виду (изображению), схемам и описаниям клетки разных тканей (нейрон, мышечная клетка, эпителиальная клетка, клетки крови, фоторецепторные клетки), ткани (эпителиальные ткани, соединительные ткани, мышечные ткани, нервная ткань), органы (головной мозг, спинной мозг, нерв, сердце, кровеносные сосуды, кожа, желудок, печень, тонкая кишка, толстая кишка, лѐгкое, трахея, гортань, бронх, щитовидная железа, гипофиз, тимус, эпифиз, поджелудочная железа, семенник, яичник, надпочечник, почка, глаз, ухо, скелетная мышца, кость) системы органов (покровная, опоры и движения, пищеварительная, кровеносная, лимфатическая, дыхания, выделительная, половая, иммунная, эндокринная, нервная) организма человека;</w:t>
      </w:r>
    </w:p>
    <w:p>
      <w:pPr>
        <w:pStyle w:val="style76"/>
        <w:numPr>
          <w:ilvl w:val="0"/>
          <w:numId w:val="27"/>
        </w:numPr>
        <w:tabs>
          <w:tab w:leader="none" w:pos="1560" w:val="left"/>
        </w:tabs>
        <w:spacing w:after="0" w:before="2" w:line="230" w:lineRule="auto"/>
        <w:ind w:hanging="711" w:left="143" w:right="278"/>
        <w:contextualSpacing w:val="false"/>
        <w:rPr>
          <w:sz w:val="24"/>
        </w:rPr>
      </w:pPr>
      <w:r>
        <w:rPr>
          <w:sz w:val="24"/>
        </w:rPr>
        <w:t>характеризовать положение человека в системе органического мира, его происхождение от животных;</w:t>
      </w:r>
    </w:p>
    <w:p>
      <w:pPr>
        <w:pStyle w:val="style76"/>
        <w:numPr>
          <w:ilvl w:val="0"/>
          <w:numId w:val="27"/>
        </w:numPr>
        <w:tabs>
          <w:tab w:leader="none" w:pos="1561" w:val="left"/>
        </w:tabs>
        <w:ind w:hanging="711" w:left="143" w:right="0"/>
        <w:rPr>
          <w:spacing w:val="-2"/>
          <w:sz w:val="24"/>
        </w:rPr>
      </w:pPr>
      <w:r>
        <w:rPr>
          <w:sz w:val="24"/>
        </w:rPr>
        <w:t>сравнивать</w:t>
      </w:r>
      <w:r>
        <w:rPr>
          <w:spacing w:val="-5"/>
          <w:sz w:val="24"/>
        </w:rPr>
        <w:t xml:space="preserve"> </w:t>
      </w:r>
      <w:r>
        <w:rPr>
          <w:sz w:val="24"/>
        </w:rPr>
        <w:t>человеческие</w:t>
      </w:r>
      <w:r>
        <w:rPr>
          <w:spacing w:val="-4"/>
          <w:sz w:val="24"/>
        </w:rPr>
        <w:t xml:space="preserve"> </w:t>
      </w:r>
      <w:r>
        <w:rPr>
          <w:sz w:val="24"/>
        </w:rPr>
        <w:t>расы,</w:t>
      </w:r>
      <w:r>
        <w:rPr>
          <w:spacing w:val="-5"/>
          <w:sz w:val="24"/>
        </w:rPr>
        <w:t xml:space="preserve"> </w:t>
      </w:r>
      <w:r>
        <w:rPr>
          <w:sz w:val="24"/>
        </w:rPr>
        <w:t>их родство</w:t>
      </w:r>
      <w:r>
        <w:rPr>
          <w:spacing w:val="-7"/>
          <w:sz w:val="24"/>
        </w:rPr>
        <w:t xml:space="preserve"> </w:t>
      </w:r>
      <w:r>
        <w:rPr>
          <w:sz w:val="24"/>
        </w:rPr>
        <w:t>и</w:t>
      </w:r>
      <w:r>
        <w:rPr>
          <w:spacing w:val="-3"/>
          <w:sz w:val="24"/>
        </w:rPr>
        <w:t xml:space="preserve"> </w:t>
      </w:r>
      <w:r>
        <w:rPr>
          <w:spacing w:val="-2"/>
          <w:sz w:val="24"/>
        </w:rPr>
        <w:t>происхождение;</w:t>
      </w:r>
    </w:p>
    <w:p>
      <w:pPr>
        <w:pStyle w:val="style76"/>
        <w:numPr>
          <w:ilvl w:val="0"/>
          <w:numId w:val="27"/>
        </w:numPr>
        <w:tabs>
          <w:tab w:leader="none" w:pos="1561" w:val="left"/>
        </w:tabs>
        <w:spacing w:after="0" w:before="2"/>
        <w:ind w:hanging="711" w:left="143" w:right="0"/>
        <w:contextualSpacing w:val="false"/>
        <w:rPr>
          <w:spacing w:val="-2"/>
          <w:sz w:val="24"/>
        </w:rPr>
      </w:pPr>
      <w:r>
        <w:rPr>
          <w:sz w:val="24"/>
        </w:rPr>
        <w:t>проводить</w:t>
      </w:r>
      <w:r>
        <w:rPr>
          <w:spacing w:val="23"/>
          <w:sz w:val="24"/>
        </w:rPr>
        <w:t xml:space="preserve"> </w:t>
      </w:r>
      <w:r>
        <w:rPr>
          <w:sz w:val="24"/>
        </w:rPr>
        <w:t>описание</w:t>
      </w:r>
      <w:r>
        <w:rPr>
          <w:spacing w:val="22"/>
          <w:sz w:val="24"/>
        </w:rPr>
        <w:t xml:space="preserve"> </w:t>
      </w:r>
      <w:r>
        <w:rPr>
          <w:sz w:val="24"/>
        </w:rPr>
        <w:t>клеток,</w:t>
      </w:r>
      <w:r>
        <w:rPr>
          <w:spacing w:val="25"/>
          <w:sz w:val="24"/>
        </w:rPr>
        <w:t xml:space="preserve"> </w:t>
      </w:r>
      <w:r>
        <w:rPr>
          <w:sz w:val="24"/>
        </w:rPr>
        <w:t>тканей,</w:t>
      </w:r>
      <w:r>
        <w:rPr>
          <w:spacing w:val="23"/>
          <w:sz w:val="24"/>
        </w:rPr>
        <w:t xml:space="preserve"> </w:t>
      </w:r>
      <w:r>
        <w:rPr>
          <w:sz w:val="24"/>
        </w:rPr>
        <w:t>органов,</w:t>
      </w:r>
      <w:r>
        <w:rPr>
          <w:spacing w:val="20"/>
          <w:sz w:val="24"/>
        </w:rPr>
        <w:t xml:space="preserve"> </w:t>
      </w:r>
      <w:r>
        <w:rPr>
          <w:sz w:val="24"/>
        </w:rPr>
        <w:t>систем</w:t>
      </w:r>
      <w:r>
        <w:rPr>
          <w:spacing w:val="29"/>
          <w:sz w:val="24"/>
        </w:rPr>
        <w:t xml:space="preserve"> </w:t>
      </w:r>
      <w:r>
        <w:rPr>
          <w:sz w:val="24"/>
        </w:rPr>
        <w:t>органов</w:t>
      </w:r>
      <w:r>
        <w:rPr>
          <w:spacing w:val="24"/>
          <w:sz w:val="24"/>
        </w:rPr>
        <w:t xml:space="preserve"> </w:t>
      </w:r>
      <w:r>
        <w:rPr>
          <w:sz w:val="24"/>
        </w:rPr>
        <w:t>человека</w:t>
      </w:r>
      <w:r>
        <w:rPr>
          <w:spacing w:val="21"/>
          <w:sz w:val="24"/>
        </w:rPr>
        <w:t xml:space="preserve"> </w:t>
      </w:r>
      <w:r>
        <w:rPr>
          <w:sz w:val="24"/>
        </w:rPr>
        <w:t>по</w:t>
      </w:r>
      <w:r>
        <w:rPr>
          <w:spacing w:val="24"/>
          <w:sz w:val="24"/>
        </w:rPr>
        <w:t xml:space="preserve"> </w:t>
      </w:r>
      <w:r>
        <w:rPr>
          <w:spacing w:val="-2"/>
          <w:sz w:val="24"/>
        </w:rPr>
        <w:t>заданному</w:t>
      </w:r>
    </w:p>
    <w:p>
      <w:pPr>
        <w:pStyle w:val="style66"/>
        <w:spacing w:line="275" w:lineRule="exact"/>
        <w:ind w:hanging="0" w:left="143" w:right="0"/>
        <w:jc w:val="left"/>
        <w:rPr>
          <w:spacing w:val="-2"/>
        </w:rPr>
      </w:pPr>
      <w:r>
        <w:rPr>
          <w:spacing w:val="-2"/>
        </w:rPr>
        <w:t>плану;</w:t>
      </w:r>
    </w:p>
    <w:p>
      <w:pPr>
        <w:pStyle w:val="style76"/>
        <w:numPr>
          <w:ilvl w:val="0"/>
          <w:numId w:val="27"/>
        </w:numPr>
        <w:tabs>
          <w:tab w:leader="none" w:pos="1559" w:val="left"/>
        </w:tabs>
        <w:spacing w:line="294" w:lineRule="exact"/>
        <w:ind w:hanging="711" w:left="143" w:right="0"/>
        <w:jc w:val="left"/>
        <w:rPr>
          <w:spacing w:val="-2"/>
          <w:sz w:val="24"/>
        </w:rPr>
      </w:pPr>
      <w:r>
        <w:rPr>
          <w:sz w:val="24"/>
        </w:rPr>
        <w:t>сравнивать</w:t>
      </w:r>
      <w:r>
        <w:rPr>
          <w:spacing w:val="5"/>
          <w:sz w:val="24"/>
        </w:rPr>
        <w:t xml:space="preserve"> </w:t>
      </w:r>
      <w:r>
        <w:rPr>
          <w:sz w:val="24"/>
        </w:rPr>
        <w:t>клетки,</w:t>
      </w:r>
      <w:r>
        <w:rPr>
          <w:spacing w:val="56"/>
          <w:sz w:val="24"/>
        </w:rPr>
        <w:t xml:space="preserve"> </w:t>
      </w:r>
      <w:r>
        <w:rPr>
          <w:sz w:val="24"/>
        </w:rPr>
        <w:t>ткани,</w:t>
      </w:r>
      <w:r>
        <w:rPr>
          <w:spacing w:val="62"/>
          <w:sz w:val="24"/>
        </w:rPr>
        <w:t xml:space="preserve"> </w:t>
      </w:r>
      <w:r>
        <w:rPr>
          <w:sz w:val="24"/>
        </w:rPr>
        <w:t>органы,</w:t>
      </w:r>
      <w:r>
        <w:rPr>
          <w:spacing w:val="60"/>
          <w:sz w:val="24"/>
        </w:rPr>
        <w:t xml:space="preserve"> </w:t>
      </w:r>
      <w:r>
        <w:rPr>
          <w:sz w:val="24"/>
        </w:rPr>
        <w:t>системы</w:t>
      </w:r>
      <w:r>
        <w:rPr>
          <w:spacing w:val="59"/>
          <w:sz w:val="24"/>
        </w:rPr>
        <w:t xml:space="preserve"> </w:t>
      </w:r>
      <w:r>
        <w:rPr>
          <w:sz w:val="24"/>
        </w:rPr>
        <w:t>органов,</w:t>
      </w:r>
      <w:r>
        <w:rPr>
          <w:spacing w:val="60"/>
          <w:sz w:val="24"/>
        </w:rPr>
        <w:t xml:space="preserve"> </w:t>
      </w:r>
      <w:r>
        <w:rPr>
          <w:sz w:val="24"/>
        </w:rPr>
        <w:t>процессы</w:t>
      </w:r>
      <w:r>
        <w:rPr>
          <w:spacing w:val="61"/>
          <w:sz w:val="24"/>
        </w:rPr>
        <w:t xml:space="preserve"> </w:t>
      </w:r>
      <w:r>
        <w:rPr>
          <w:spacing w:val="-2"/>
          <w:sz w:val="24"/>
        </w:rPr>
        <w:t>жизнедеятельности</w:t>
      </w:r>
    </w:p>
    <w:p>
      <w:pPr>
        <w:pStyle w:val="style66"/>
        <w:spacing w:line="274" w:lineRule="exact"/>
        <w:ind w:hanging="0" w:left="143" w:right="0"/>
        <w:rPr>
          <w:spacing w:val="-2"/>
        </w:rPr>
      </w:pPr>
      <w:r>
        <w:rPr/>
        <w:t>организма</w:t>
      </w:r>
      <w:r>
        <w:rPr>
          <w:spacing w:val="-7"/>
        </w:rPr>
        <w:t xml:space="preserve"> </w:t>
      </w:r>
      <w:r>
        <w:rPr/>
        <w:t>человека,</w:t>
      </w:r>
      <w:r>
        <w:rPr>
          <w:spacing w:val="-4"/>
        </w:rPr>
        <w:t xml:space="preserve"> </w:t>
      </w:r>
      <w:r>
        <w:rPr/>
        <w:t>делать</w:t>
      </w:r>
      <w:r>
        <w:rPr>
          <w:spacing w:val="-3"/>
        </w:rPr>
        <w:t xml:space="preserve"> </w:t>
      </w:r>
      <w:r>
        <w:rPr/>
        <w:t>выводы</w:t>
      </w:r>
      <w:r>
        <w:rPr>
          <w:spacing w:val="-7"/>
        </w:rPr>
        <w:t xml:space="preserve"> </w:t>
      </w:r>
      <w:r>
        <w:rPr/>
        <w:t>на</w:t>
      </w:r>
      <w:r>
        <w:rPr>
          <w:spacing w:val="-5"/>
        </w:rPr>
        <w:t xml:space="preserve"> </w:t>
      </w:r>
      <w:r>
        <w:rPr/>
        <w:t>основе</w:t>
      </w:r>
      <w:r>
        <w:rPr>
          <w:spacing w:val="-3"/>
        </w:rPr>
        <w:t xml:space="preserve"> </w:t>
      </w:r>
      <w:r>
        <w:rPr>
          <w:spacing w:val="-2"/>
        </w:rPr>
        <w:t>сравнения;</w:t>
      </w:r>
    </w:p>
    <w:p>
      <w:pPr>
        <w:pStyle w:val="style76"/>
        <w:numPr>
          <w:ilvl w:val="0"/>
          <w:numId w:val="27"/>
        </w:numPr>
        <w:tabs>
          <w:tab w:leader="none" w:pos="1560" w:val="left"/>
        </w:tabs>
        <w:spacing w:after="0" w:before="1" w:line="232" w:lineRule="auto"/>
        <w:ind w:hanging="711" w:left="143" w:right="279"/>
        <w:contextualSpacing w:val="false"/>
        <w:rPr>
          <w:sz w:val="24"/>
        </w:rPr>
      </w:pPr>
      <w:r>
        <w:rPr>
          <w:sz w:val="24"/>
        </w:rPr>
        <w:t>характеризовать биологические процессы: обмен веществ и превращение энергии, питание, дыхание, выделение, транспорт веществ, рост, регуляция функций, поведение, сон, развитие, размножение организма человека;</w:t>
      </w:r>
    </w:p>
    <w:p>
      <w:pPr>
        <w:pStyle w:val="style76"/>
        <w:numPr>
          <w:ilvl w:val="0"/>
          <w:numId w:val="27"/>
        </w:numPr>
        <w:tabs>
          <w:tab w:leader="none" w:pos="1560" w:val="left"/>
        </w:tabs>
        <w:spacing w:after="0" w:before="7" w:line="232" w:lineRule="auto"/>
        <w:ind w:hanging="711" w:left="143" w:right="283"/>
        <w:contextualSpacing w:val="false"/>
        <w:rPr>
          <w:sz w:val="24"/>
        </w:rPr>
      </w:pPr>
      <w:r>
        <w:rPr>
          <w:sz w:val="24"/>
        </w:rPr>
        <w:t>выявлять причинно-следственные связи между строением клеток, органов, систем органов организма человека и их функциями;</w:t>
      </w:r>
    </w:p>
    <w:p>
      <w:pPr>
        <w:pStyle w:val="style76"/>
        <w:numPr>
          <w:ilvl w:val="0"/>
          <w:numId w:val="27"/>
        </w:numPr>
        <w:tabs>
          <w:tab w:leader="none" w:pos="1560" w:val="left"/>
        </w:tabs>
        <w:spacing w:after="0" w:before="7" w:line="230" w:lineRule="auto"/>
        <w:ind w:hanging="711" w:left="143" w:right="277"/>
        <w:contextualSpacing w:val="false"/>
        <w:rPr>
          <w:sz w:val="24"/>
        </w:rPr>
      </w:pPr>
      <w:r>
        <w:rPr>
          <w:sz w:val="24"/>
        </w:rPr>
        <w:t>использовать биологические модели для выявления особенностей строения и функционирования органов, и систем органов человека;</w:t>
      </w:r>
    </w:p>
    <w:p>
      <w:pPr>
        <w:pStyle w:val="style76"/>
        <w:numPr>
          <w:ilvl w:val="0"/>
          <w:numId w:val="27"/>
        </w:numPr>
        <w:tabs>
          <w:tab w:leader="none" w:pos="1560" w:val="left"/>
        </w:tabs>
        <w:spacing w:after="0" w:before="8" w:line="230" w:lineRule="auto"/>
        <w:ind w:hanging="711" w:left="143" w:right="278"/>
        <w:contextualSpacing w:val="false"/>
        <w:rPr>
          <w:spacing w:val="-2"/>
          <w:sz w:val="24"/>
        </w:rPr>
      </w:pPr>
      <w:r>
        <w:rPr>
          <w:sz w:val="24"/>
        </w:rPr>
        <w:t xml:space="preserve">объяснять нейрогуморальную регуляцию процессов жизнедеятельности организма </w:t>
      </w:r>
      <w:r>
        <w:rPr>
          <w:spacing w:val="-2"/>
          <w:sz w:val="24"/>
        </w:rPr>
        <w:t>человека;</w:t>
      </w:r>
    </w:p>
    <w:p>
      <w:pPr>
        <w:pStyle w:val="style76"/>
        <w:numPr>
          <w:ilvl w:val="0"/>
          <w:numId w:val="27"/>
        </w:numPr>
        <w:tabs>
          <w:tab w:leader="none" w:pos="1560" w:val="left"/>
        </w:tabs>
        <w:spacing w:after="0" w:before="5"/>
        <w:ind w:hanging="711" w:left="143" w:right="280"/>
        <w:contextualSpacing w:val="false"/>
        <w:rPr>
          <w:sz w:val="24"/>
        </w:rPr>
      </w:pPr>
      <w:r>
        <w:rPr>
          <w:sz w:val="24"/>
        </w:rPr>
        <w:t>приводить примеры безусловных и условных рефлексов, наследственных (инстинкт, запечатление) и ненаследственных (условный рефлекс, динамический стереотип, рассудочная деятельность) программ поведения, особенностей высшей нервной деятельности (речь, мышление, память, сознание) человека;</w:t>
      </w:r>
    </w:p>
    <w:p>
      <w:pPr>
        <w:pStyle w:val="style76"/>
        <w:numPr>
          <w:ilvl w:val="0"/>
          <w:numId w:val="27"/>
        </w:numPr>
        <w:tabs>
          <w:tab w:leader="none" w:pos="1560" w:val="left"/>
        </w:tabs>
        <w:spacing w:after="0" w:before="2" w:line="230" w:lineRule="auto"/>
        <w:ind w:hanging="711" w:left="143" w:right="279"/>
        <w:contextualSpacing w:val="false"/>
        <w:rPr>
          <w:sz w:val="24"/>
        </w:rPr>
      </w:pPr>
      <w:r>
        <w:rPr>
          <w:sz w:val="24"/>
        </w:rPr>
        <w:t>различать наследственные (гемофилия, дальтонизм) и ненаследственные (инфекционные, неинфекционные) заболевания человека;</w:t>
      </w:r>
    </w:p>
    <w:p>
      <w:pPr>
        <w:pStyle w:val="style76"/>
        <w:numPr>
          <w:ilvl w:val="0"/>
          <w:numId w:val="27"/>
        </w:numPr>
        <w:tabs>
          <w:tab w:leader="none" w:pos="1560" w:val="left"/>
        </w:tabs>
        <w:spacing w:after="0" w:before="5"/>
        <w:ind w:hanging="711" w:left="143" w:right="277"/>
        <w:contextualSpacing w:val="false"/>
        <w:rPr>
          <w:sz w:val="24"/>
        </w:rPr>
      </w:pPr>
      <w:r>
        <w:rPr>
          <w:sz w:val="24"/>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 (при наличии возможности или проводить виртуальные лабораторные работы);</w:t>
      </w:r>
    </w:p>
    <w:p>
      <w:pPr>
        <w:pStyle w:val="style76"/>
        <w:numPr>
          <w:ilvl w:val="0"/>
          <w:numId w:val="27"/>
        </w:numPr>
        <w:tabs>
          <w:tab w:leader="none" w:pos="1560" w:val="left"/>
        </w:tabs>
        <w:ind w:hanging="711" w:left="143" w:right="271"/>
        <w:rPr>
          <w:sz w:val="24"/>
        </w:rPr>
      </w:pPr>
      <w:r>
        <w:rPr>
          <w:sz w:val="24"/>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w:t>
      </w:r>
      <w:r>
        <w:rPr>
          <w:spacing w:val="40"/>
          <w:sz w:val="24"/>
        </w:rPr>
        <w:t xml:space="preserve"> </w:t>
      </w:r>
      <w:r>
        <w:rPr>
          <w:sz w:val="24"/>
        </w:rPr>
        <w:t>полноценного отдыха, укрепление иммунитета, позитивное эмоционально-психическое состояние;</w:t>
      </w:r>
    </w:p>
    <w:p>
      <w:pPr>
        <w:pStyle w:val="style76"/>
        <w:numPr>
          <w:ilvl w:val="0"/>
          <w:numId w:val="27"/>
        </w:numPr>
        <w:tabs>
          <w:tab w:leader="none" w:pos="1560" w:val="left"/>
        </w:tabs>
        <w:ind w:hanging="711" w:left="143" w:right="273"/>
        <w:rPr>
          <w:sz w:val="24"/>
        </w:rPr>
      </w:pPr>
      <w:r>
        <w:rPr>
          <w:sz w:val="24"/>
        </w:rPr>
        <w:t>использовать приобретенные знания и умения в практической деятельности и повседневной жизни с целью исключения факторов риска для здоровья человека: утомления, стресса, гиподинамии, переохлаждения, инфекционных и простудных заболеваний, ВИЧ-инфекции, нарушения осанки, зрения, слуха; отказа от вредных привычек (курение, алкоголизм, наркомания);</w:t>
      </w:r>
    </w:p>
    <w:p>
      <w:pPr>
        <w:pStyle w:val="style76"/>
        <w:numPr>
          <w:ilvl w:val="0"/>
          <w:numId w:val="27"/>
        </w:numPr>
        <w:tabs>
          <w:tab w:leader="none" w:pos="1560" w:val="left"/>
        </w:tabs>
        <w:spacing w:line="232" w:lineRule="auto"/>
        <w:ind w:hanging="711" w:left="143" w:right="279"/>
        <w:rPr>
          <w:sz w:val="24"/>
        </w:rPr>
      </w:pPr>
      <w:r>
        <w:rPr>
          <w:sz w:val="24"/>
        </w:rPr>
        <w:t>владеть приемами (при наличии возможности или иметь представления) оказания первой помощи человеку при простудных заболеваниях, отравлении, утоплении, кровотечении, травмах мягких тканей, костей скелета, органов чувств, ожогах и обморожениях;</w:t>
      </w:r>
    </w:p>
    <w:p>
      <w:pPr>
        <w:pStyle w:val="style76"/>
        <w:numPr>
          <w:ilvl w:val="0"/>
          <w:numId w:val="27"/>
        </w:numPr>
        <w:tabs>
          <w:tab w:leader="none" w:pos="1560" w:val="left"/>
        </w:tabs>
        <w:spacing w:after="0" w:before="5" w:line="230" w:lineRule="auto"/>
        <w:ind w:hanging="711" w:left="143" w:right="290"/>
        <w:contextualSpacing w:val="false"/>
        <w:rPr>
          <w:sz w:val="24"/>
        </w:rPr>
      </w:pPr>
      <w:r>
        <w:rPr>
          <w:sz w:val="24"/>
        </w:rPr>
        <w:t>показывать на конкретных примерах связь знаний наук о человеке со знаниями по физике, химии, географии, ОБЖ, физической культуре, математике, истории;</w:t>
      </w:r>
    </w:p>
    <w:p>
      <w:pPr>
        <w:pStyle w:val="style76"/>
        <w:numPr>
          <w:ilvl w:val="0"/>
          <w:numId w:val="27"/>
        </w:numPr>
        <w:tabs>
          <w:tab w:leader="none" w:pos="1560" w:val="left"/>
        </w:tabs>
        <w:spacing w:after="0" w:before="8" w:line="232" w:lineRule="auto"/>
        <w:ind w:hanging="711" w:left="143" w:right="282"/>
        <w:contextualSpacing w:val="false"/>
        <w:rPr>
          <w:sz w:val="24"/>
        </w:rPr>
      </w:pPr>
      <w:r>
        <w:rPr>
          <w:sz w:val="24"/>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 (при наличии возможности или иметь представления);</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rPr>
          <w:sz w:val="24"/>
        </w:rPr>
      </w:pPr>
      <w:r>
        <w:rPr>
          <w:sz w:val="24"/>
        </w:rPr>
      </w:r>
    </w:p>
    <w:p>
      <w:pPr>
        <w:pStyle w:val="style76"/>
        <w:numPr>
          <w:ilvl w:val="0"/>
          <w:numId w:val="27"/>
        </w:numPr>
        <w:tabs>
          <w:tab w:leader="none" w:pos="1560" w:val="left"/>
        </w:tabs>
        <w:spacing w:after="0" w:before="74"/>
        <w:ind w:hanging="711" w:left="143" w:right="276"/>
        <w:contextualSpacing w:val="false"/>
        <w:rPr>
          <w:sz w:val="24"/>
        </w:rPr>
      </w:pPr>
      <w:r>
        <w:rPr>
          <w:sz w:val="24"/>
        </w:rPr>
        <w:t>соблюдать правила безопасного труда при работе с учебным и лабораторным оборудованием, химической посудой в соответствии с</w:t>
      </w:r>
      <w:r>
        <w:rPr>
          <w:spacing w:val="-2"/>
          <w:sz w:val="24"/>
        </w:rPr>
        <w:t xml:space="preserve"> </w:t>
      </w:r>
      <w:r>
        <w:rPr>
          <w:sz w:val="24"/>
        </w:rPr>
        <w:t>инструкциями по выполнению</w:t>
      </w:r>
      <w:r>
        <w:rPr>
          <w:spacing w:val="-1"/>
          <w:sz w:val="24"/>
        </w:rPr>
        <w:t xml:space="preserve"> </w:t>
      </w:r>
      <w:r>
        <w:rPr>
          <w:sz w:val="24"/>
        </w:rPr>
        <w:t>лабораторных и практических работ на уроке, а также во время внеклассной и внеурочной деятельности (при наличии возможности или проводить виртуальные лабораторные работы);</w:t>
      </w:r>
    </w:p>
    <w:p>
      <w:pPr>
        <w:pStyle w:val="style76"/>
        <w:numPr>
          <w:ilvl w:val="0"/>
          <w:numId w:val="27"/>
        </w:numPr>
        <w:tabs>
          <w:tab w:leader="none" w:pos="1560" w:val="left"/>
        </w:tabs>
        <w:spacing w:after="0" w:before="4"/>
        <w:ind w:hanging="711" w:left="143" w:right="278"/>
        <w:contextualSpacing w:val="false"/>
        <w:rPr>
          <w:spacing w:val="-2"/>
          <w:sz w:val="24"/>
        </w:rPr>
      </w:pPr>
      <w:r>
        <w:rPr>
          <w:sz w:val="24"/>
        </w:rPr>
        <w:t>использовать при выполнении учебных заданий научно-популярную литературу по разделу «Биология человека», справочные материалы, ресурсы Интернета; владеть</w:t>
      </w:r>
      <w:r>
        <w:rPr>
          <w:spacing w:val="40"/>
          <w:sz w:val="24"/>
        </w:rPr>
        <w:t xml:space="preserve"> </w:t>
      </w:r>
      <w:r>
        <w:rPr>
          <w:sz w:val="24"/>
        </w:rPr>
        <w:t>приемами работы с текстом, преобразования биологической информации из одной знаковой системы</w:t>
      </w:r>
      <w:r>
        <w:rPr>
          <w:spacing w:val="40"/>
          <w:sz w:val="24"/>
        </w:rPr>
        <w:t xml:space="preserve"> </w:t>
      </w:r>
      <w:r>
        <w:rPr>
          <w:sz w:val="24"/>
        </w:rPr>
        <w:t xml:space="preserve">в </w:t>
      </w:r>
      <w:r>
        <w:rPr>
          <w:spacing w:val="-2"/>
          <w:sz w:val="24"/>
        </w:rPr>
        <w:t>другую;</w:t>
      </w:r>
    </w:p>
    <w:p>
      <w:pPr>
        <w:pStyle w:val="style76"/>
        <w:numPr>
          <w:ilvl w:val="0"/>
          <w:numId w:val="27"/>
        </w:numPr>
        <w:tabs>
          <w:tab w:leader="none" w:pos="1560" w:val="left"/>
        </w:tabs>
        <w:spacing w:after="0" w:before="2" w:line="230" w:lineRule="auto"/>
        <w:ind w:hanging="711" w:left="143" w:right="280"/>
        <w:contextualSpacing w:val="false"/>
        <w:rPr>
          <w:sz w:val="24"/>
        </w:rPr>
      </w:pPr>
      <w:r>
        <w:rPr>
          <w:sz w:val="24"/>
        </w:rPr>
        <w:t>создавать собственные письменные и устные сообщения (при наличии возможности), обобщая информацию</w:t>
      </w:r>
      <w:r>
        <w:rPr>
          <w:spacing w:val="40"/>
          <w:sz w:val="24"/>
        </w:rPr>
        <w:t xml:space="preserve"> </w:t>
      </w:r>
      <w:r>
        <w:rPr>
          <w:sz w:val="24"/>
        </w:rPr>
        <w:t>из 4–5 источников, грамотно использовать понятийный аппарат</w:t>
      </w:r>
      <w:r>
        <w:rPr>
          <w:spacing w:val="40"/>
          <w:sz w:val="24"/>
        </w:rPr>
        <w:t xml:space="preserve"> </w:t>
      </w:r>
      <w:r>
        <w:rPr>
          <w:sz w:val="24"/>
        </w:rPr>
        <w:t>раздела</w:t>
      </w:r>
    </w:p>
    <w:p>
      <w:pPr>
        <w:pStyle w:val="style66"/>
        <w:spacing w:line="275" w:lineRule="exact"/>
        <w:ind w:hanging="0" w:left="143" w:right="0"/>
        <w:rPr>
          <w:spacing w:val="-2"/>
        </w:rPr>
      </w:pPr>
      <w:r>
        <w:rPr/>
        <w:t>«Биология</w:t>
      </w:r>
      <w:r>
        <w:rPr>
          <w:spacing w:val="-12"/>
        </w:rPr>
        <w:t xml:space="preserve"> </w:t>
      </w:r>
      <w:r>
        <w:rPr/>
        <w:t>человека»,</w:t>
      </w:r>
      <w:r>
        <w:rPr>
          <w:spacing w:val="-6"/>
        </w:rPr>
        <w:t xml:space="preserve"> </w:t>
      </w:r>
      <w:r>
        <w:rPr/>
        <w:t>сопровождать</w:t>
      </w:r>
      <w:r>
        <w:rPr>
          <w:spacing w:val="-9"/>
        </w:rPr>
        <w:t xml:space="preserve"> </w:t>
      </w:r>
      <w:r>
        <w:rPr/>
        <w:t>выступление</w:t>
      </w:r>
      <w:r>
        <w:rPr>
          <w:spacing w:val="-10"/>
        </w:rPr>
        <w:t xml:space="preserve"> </w:t>
      </w:r>
      <w:r>
        <w:rPr/>
        <w:t>презентацией,</w:t>
      </w:r>
      <w:r>
        <w:rPr>
          <w:spacing w:val="-7"/>
        </w:rPr>
        <w:t xml:space="preserve"> </w:t>
      </w:r>
      <w:r>
        <w:rPr/>
        <w:t>учитывая</w:t>
      </w:r>
      <w:r>
        <w:rPr>
          <w:spacing w:val="-10"/>
        </w:rPr>
        <w:t xml:space="preserve"> </w:t>
      </w:r>
      <w:r>
        <w:rPr/>
        <w:t>особенности</w:t>
      </w:r>
      <w:r>
        <w:rPr>
          <w:spacing w:val="-9"/>
        </w:rPr>
        <w:t xml:space="preserve"> </w:t>
      </w:r>
      <w:r>
        <w:rPr>
          <w:spacing w:val="-2"/>
        </w:rPr>
        <w:t>аудитории;</w:t>
      </w:r>
    </w:p>
    <w:p>
      <w:pPr>
        <w:pStyle w:val="style76"/>
        <w:numPr>
          <w:ilvl w:val="0"/>
          <w:numId w:val="27"/>
        </w:numPr>
        <w:tabs>
          <w:tab w:leader="none" w:pos="1560" w:val="left"/>
        </w:tabs>
        <w:spacing w:after="0" w:before="4" w:line="232" w:lineRule="auto"/>
        <w:ind w:hanging="711" w:left="143" w:right="276"/>
        <w:contextualSpacing w:val="false"/>
        <w:rPr>
          <w:sz w:val="24"/>
        </w:rPr>
      </w:pPr>
      <w:r>
        <w:rPr>
          <w:sz w:val="24"/>
        </w:rPr>
        <w:t>осуществлять отбор 4–5 источников биологической информации, в том числе в защищенном сегменте Интернета, в соответствии с заданным поисковым запросом.</w:t>
      </w:r>
    </w:p>
    <w:p>
      <w:pPr>
        <w:pStyle w:val="style66"/>
        <w:spacing w:after="0" w:before="8"/>
        <w:ind w:hanging="0" w:left="0" w:right="0"/>
        <w:contextualSpacing w:val="false"/>
        <w:jc w:val="left"/>
        <w:rPr/>
      </w:pPr>
      <w:r>
        <w:rPr/>
      </w:r>
    </w:p>
    <w:p>
      <w:pPr>
        <w:pStyle w:val="style1"/>
        <w:numPr>
          <w:ilvl w:val="4"/>
          <w:numId w:val="45"/>
        </w:numPr>
        <w:tabs>
          <w:tab w:leader="none" w:pos="4236" w:val="left"/>
        </w:tabs>
        <w:spacing w:line="274" w:lineRule="exact"/>
        <w:ind w:hanging="900" w:left="3653" w:right="0"/>
        <w:jc w:val="both"/>
        <w:rPr>
          <w:spacing w:val="-2"/>
        </w:rPr>
      </w:pPr>
      <w:bookmarkStart w:id="18" w:name="_bookmark18"/>
      <w:bookmarkEnd w:id="18"/>
      <w:r>
        <w:rPr/>
        <w:t>ХИМИЯ</w:t>
      </w:r>
      <w:r>
        <w:rPr>
          <w:spacing w:val="-5"/>
        </w:rPr>
        <w:t xml:space="preserve"> </w:t>
      </w:r>
      <w:r>
        <w:rPr/>
        <w:t>(по</w:t>
      </w:r>
      <w:r>
        <w:rPr>
          <w:spacing w:val="-4"/>
        </w:rPr>
        <w:t xml:space="preserve"> </w:t>
      </w:r>
      <w:r>
        <w:rPr/>
        <w:t>годам</w:t>
      </w:r>
      <w:r>
        <w:rPr>
          <w:spacing w:val="-4"/>
        </w:rPr>
        <w:t xml:space="preserve"> </w:t>
      </w:r>
      <w:r>
        <w:rPr>
          <w:spacing w:val="-2"/>
        </w:rPr>
        <w:t>обучения)</w:t>
      </w:r>
    </w:p>
    <w:p>
      <w:pPr>
        <w:pStyle w:val="style66"/>
        <w:ind w:firstLine="708" w:left="143" w:right="278"/>
        <w:rPr/>
      </w:pPr>
      <w:r>
        <w:rPr/>
        <w:t>В</w:t>
      </w:r>
      <w:r>
        <w:rPr>
          <w:spacing w:val="-4"/>
        </w:rPr>
        <w:t xml:space="preserve"> </w:t>
      </w:r>
      <w:r>
        <w:rPr/>
        <w:t>результате</w:t>
      </w:r>
      <w:r>
        <w:rPr>
          <w:spacing w:val="-3"/>
        </w:rPr>
        <w:t xml:space="preserve"> </w:t>
      </w:r>
      <w:r>
        <w:rPr/>
        <w:t>освоения</w:t>
      </w:r>
      <w:r>
        <w:rPr>
          <w:spacing w:val="-2"/>
        </w:rPr>
        <w:t xml:space="preserve"> </w:t>
      </w:r>
      <w:r>
        <w:rPr/>
        <w:t>учебного</w:t>
      </w:r>
      <w:r>
        <w:rPr>
          <w:spacing w:val="-2"/>
        </w:rPr>
        <w:t xml:space="preserve"> </w:t>
      </w:r>
      <w:r>
        <w:rPr/>
        <w:t>предмета «Химия»</w:t>
      </w:r>
      <w:r>
        <w:rPr>
          <w:spacing w:val="-10"/>
        </w:rPr>
        <w:t xml:space="preserve"> </w:t>
      </w:r>
      <w:r>
        <w:rPr/>
        <w:t>обучающиеся</w:t>
      </w:r>
      <w:r>
        <w:rPr>
          <w:spacing w:val="-2"/>
        </w:rPr>
        <w:t xml:space="preserve"> </w:t>
      </w:r>
      <w:r>
        <w:rPr/>
        <w:t>развивают</w:t>
      </w:r>
      <w:r>
        <w:rPr>
          <w:spacing w:val="-2"/>
        </w:rPr>
        <w:t xml:space="preserve"> </w:t>
      </w:r>
      <w:r>
        <w:rPr/>
        <w:t>представления</w:t>
      </w:r>
      <w:r>
        <w:rPr>
          <w:spacing w:val="-2"/>
        </w:rPr>
        <w:t xml:space="preserve"> </w:t>
      </w:r>
      <w:r>
        <w:rPr/>
        <w:t>о материальном единстве мира, о закономерностях и познаваемости явлений природы; осознают объективную значимость основ химической науки – важнейших химических понятий, законов, теорий, фактов, языка науки – как компонента общей культуры и практической деятельности человека; овладевают методами научного познания и приобретают опыт применения полученных знаний для объяснения химических явлений и свойств веществ, безопасной работы с веществами в лаборатории и быту, решения практических задач в повседневной жизни, предупреждения явлений, наносящих вред здоровью человека и окружающей среде; осознают место и роль химии в развитии современных технологий и получении новых материалов, а также для сознательного выбора возможной области будущей практической деятельности, связанной с химией.</w:t>
      </w:r>
    </w:p>
    <w:p>
      <w:pPr>
        <w:pStyle w:val="style66"/>
        <w:ind w:firstLine="708" w:left="143" w:right="290"/>
        <w:rPr/>
      </w:pPr>
      <w:r>
        <w:rPr/>
        <w:t>Результаты по годам формулируются по принципу добавления новых результатов от года к году, уже названные в предыдущих годах позиции, как правило, дословно не повторяются, но учитываются (результаты очередного года по умолчанию включают результаты предыдущих лет).</w:t>
      </w:r>
    </w:p>
    <w:p>
      <w:pPr>
        <w:pStyle w:val="style66"/>
        <w:spacing w:after="0" w:before="272"/>
        <w:ind w:firstLine="708" w:left="143" w:right="274"/>
        <w:contextualSpacing w:val="false"/>
        <w:rPr/>
      </w:pPr>
      <w:r>
        <w:rPr/>
        <w:t xml:space="preserve">Предметные результаты по итогам </w:t>
      </w:r>
      <w:r>
        <w:rPr>
          <w:b/>
        </w:rPr>
        <w:t xml:space="preserve">первого года </w:t>
      </w:r>
      <w:r>
        <w:rPr/>
        <w:t>изучения учебного предмета «Химия» отражают сформированность умений:</w:t>
      </w:r>
    </w:p>
    <w:p>
      <w:pPr>
        <w:pStyle w:val="style66"/>
        <w:ind w:firstLine="708" w:left="143" w:right="276"/>
        <w:rPr>
          <w:spacing w:val="-2"/>
        </w:rPr>
      </w:pPr>
      <w:r>
        <w:rPr/>
        <w:t>−</w:t>
      </w:r>
      <w:r>
        <w:rPr/>
        <w:t>раскрывать смысл основных химических понятий: вещество, химический элемент, атом, молекула, простое и сложное вещество, смесь, относительные атомная и молекулярная массы, ион, валентность, химическая связь, количество вещества, моль, молярная масса, молярный</w:t>
      </w:r>
      <w:r>
        <w:rPr>
          <w:spacing w:val="40"/>
        </w:rPr>
        <w:t xml:space="preserve"> </w:t>
      </w:r>
      <w:r>
        <w:rPr/>
        <w:t xml:space="preserve">объем, оксид, кислота, основание, соль, химическая реакция, реакция соединения, реакция разложения, реакция замещения, реакция обмена, экзо- и эндотермические реакции, тепловой эффект реакции, раствор, электроотрицательность, степень окисления, массовая доля химического элемента, массовая доля вещества в растворе и применять эти понятия при описании свойств веществ и их </w:t>
      </w:r>
      <w:r>
        <w:rPr>
          <w:spacing w:val="-2"/>
        </w:rPr>
        <w:t>превращений;</w:t>
      </w:r>
    </w:p>
    <w:p>
      <w:pPr>
        <w:pStyle w:val="style66"/>
        <w:spacing w:after="0" w:before="1"/>
        <w:ind w:firstLine="708" w:left="143" w:right="285"/>
        <w:contextualSpacing w:val="false"/>
        <w:rPr/>
      </w:pPr>
      <w:r>
        <w:rPr/>
        <w:t>−</w:t>
      </w:r>
      <w:r>
        <w:rPr/>
        <w:t>использовать химическую символику для составления формул веществ и молекулярных уравнений химических реакций;</w:t>
      </w:r>
    </w:p>
    <w:p>
      <w:pPr>
        <w:pStyle w:val="style66"/>
        <w:spacing w:after="0" w:before="2"/>
        <w:ind w:firstLine="708" w:left="143" w:right="275"/>
        <w:contextualSpacing w:val="false"/>
        <w:rPr/>
      </w:pPr>
      <w:r>
        <w:rPr/>
        <w:t>−</w:t>
      </w:r>
      <w:r>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определенному классу соединений; виды химической связи (ковалентной и ионной) в неорганических соединениях;</w:t>
      </w:r>
    </w:p>
    <w:p>
      <w:pPr>
        <w:pStyle w:val="style66"/>
        <w:ind w:firstLine="708" w:left="143" w:right="280"/>
        <w:rPr/>
      </w:pPr>
      <w:r>
        <w:rPr/>
        <w:t>−</w:t>
      </w:r>
      <w:r>
        <w:rPr/>
        <w:t>раскрывать</w:t>
      </w:r>
      <w:r>
        <w:rPr>
          <w:spacing w:val="80"/>
          <w:w w:val="150"/>
        </w:rPr>
        <w:t xml:space="preserve"> </w:t>
      </w:r>
      <w:r>
        <w:rPr/>
        <w:t>смысл:</w:t>
      </w:r>
      <w:r>
        <w:rPr>
          <w:spacing w:val="80"/>
          <w:w w:val="150"/>
        </w:rPr>
        <w:t xml:space="preserve"> </w:t>
      </w:r>
      <w:r>
        <w:rPr/>
        <w:t>Закона</w:t>
      </w:r>
      <w:r>
        <w:rPr>
          <w:spacing w:val="80"/>
          <w:w w:val="150"/>
        </w:rPr>
        <w:t xml:space="preserve"> </w:t>
      </w:r>
      <w:r>
        <w:rPr/>
        <w:t>сохранения</w:t>
      </w:r>
      <w:r>
        <w:rPr>
          <w:spacing w:val="80"/>
          <w:w w:val="150"/>
        </w:rPr>
        <w:t xml:space="preserve"> </w:t>
      </w:r>
      <w:r>
        <w:rPr/>
        <w:t>массы</w:t>
      </w:r>
      <w:r>
        <w:rPr>
          <w:spacing w:val="80"/>
        </w:rPr>
        <w:t xml:space="preserve">  </w:t>
      </w:r>
      <w:r>
        <w:rPr/>
        <w:t>веществ;</w:t>
      </w:r>
      <w:r>
        <w:rPr>
          <w:spacing w:val="80"/>
        </w:rPr>
        <w:t xml:space="preserve">  </w:t>
      </w:r>
      <w:r>
        <w:rPr/>
        <w:t>Периодического</w:t>
      </w:r>
      <w:r>
        <w:rPr>
          <w:spacing w:val="80"/>
        </w:rPr>
        <w:t xml:space="preserve">  </w:t>
      </w:r>
      <w:r>
        <w:rPr/>
        <w:t>закона Д.И. Менделеева: демонстрировать понимание периодической зависимости свойств химических элементов (радиусов атомов и электроотрицательности) от их положения в Периодической системе и строения атома;</w:t>
      </w:r>
    </w:p>
    <w:p>
      <w:pPr>
        <w:pStyle w:val="style66"/>
        <w:ind w:firstLine="708" w:left="143" w:right="275"/>
        <w:rPr/>
      </w:pPr>
      <w:r>
        <w:rPr/>
        <w:t>−</w:t>
      </w:r>
      <w:r>
        <w:rPr/>
        <w:t>описывать и характеризовать табличную форму Периодической системы химических элементов Д.И. Менделеева: различать элементы А и Б групп, малые и большие периоды; характеризовать химические элементы первых трех периодов, калия, кальция, по их положению в Периодической системе Д.И. Менделеева;</w:t>
      </w:r>
    </w:p>
    <w:p>
      <w:pPr>
        <w:pStyle w:val="style66"/>
        <w:ind w:firstLine="708" w:left="143" w:right="281"/>
        <w:rPr/>
      </w:pPr>
      <w:r>
        <w:rPr/>
        <w:t>−</w:t>
      </w:r>
      <w:r>
        <w:rPr/>
        <w:t>соотносить обозначения, которые</w:t>
      </w:r>
      <w:r>
        <w:rPr>
          <w:spacing w:val="-2"/>
        </w:rPr>
        <w:t xml:space="preserve"> </w:t>
      </w:r>
      <w:r>
        <w:rPr/>
        <w:t>имеются в</w:t>
      </w:r>
      <w:r>
        <w:rPr>
          <w:spacing w:val="-1"/>
        </w:rPr>
        <w:t xml:space="preserve"> </w:t>
      </w:r>
      <w:r>
        <w:rPr/>
        <w:t>таблице</w:t>
      </w:r>
      <w:r>
        <w:rPr>
          <w:spacing w:val="-1"/>
        </w:rPr>
        <w:t xml:space="preserve"> </w:t>
      </w:r>
      <w:r>
        <w:rPr/>
        <w:t>Периодической системы,</w:t>
      </w:r>
      <w:r>
        <w:rPr>
          <w:spacing w:val="-1"/>
        </w:rPr>
        <w:t xml:space="preserve"> </w:t>
      </w:r>
      <w:r>
        <w:rPr/>
        <w:t>с</w:t>
      </w:r>
      <w:r>
        <w:rPr>
          <w:spacing w:val="-1"/>
        </w:rPr>
        <w:t xml:space="preserve"> </w:t>
      </w:r>
      <w:r>
        <w:rPr/>
        <w:t>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76"/>
        <w:contextualSpacing w:val="false"/>
        <w:rPr/>
      </w:pPr>
      <w:r>
        <w:rPr/>
        <w:t>−</w:t>
      </w:r>
      <w:r>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r>
        <w:rPr>
          <w:spacing w:val="40"/>
        </w:rPr>
        <w:t xml:space="preserve"> </w:t>
      </w:r>
      <w:r>
        <w:rPr/>
        <w:t>определять изученные типы химических реакций;</w:t>
      </w:r>
    </w:p>
    <w:p>
      <w:pPr>
        <w:pStyle w:val="style66"/>
        <w:spacing w:after="0" w:before="6" w:line="232" w:lineRule="auto"/>
        <w:ind w:firstLine="708" w:left="143" w:right="290"/>
        <w:contextualSpacing w:val="false"/>
        <w:rPr/>
      </w:pPr>
      <w:r>
        <w:rPr/>
        <w:t>−</w:t>
      </w:r>
      <w:r>
        <w:rPr/>
        <w:t>характеризовать физические свойства кислорода и водорода, в том числе, для обоснования способов их собирания при получении в лаборатории;</w:t>
      </w:r>
    </w:p>
    <w:p>
      <w:pPr>
        <w:pStyle w:val="style66"/>
        <w:ind w:firstLine="708" w:left="143" w:right="279"/>
        <w:rPr/>
      </w:pPr>
      <w:r>
        <w:rPr/>
        <w:t>−</w:t>
      </w:r>
      <w:r>
        <w:rPr/>
        <w:t>приводить примеры молекулярных уравнений реакций, иллюстрирующих химические свойства кислорода, водорода, воды, и общие химические свойства веществ, принадлежащих к изученным классам неорганических веществ (оксидов, оснований, кислот, солей), а также, подтверждающих генетическую взаимосвязь между ними;</w:t>
      </w:r>
    </w:p>
    <w:p>
      <w:pPr>
        <w:pStyle w:val="style66"/>
        <w:spacing w:after="0" w:before="1"/>
        <w:ind w:firstLine="708" w:left="143" w:right="284"/>
        <w:contextualSpacing w:val="false"/>
        <w:rPr/>
      </w:pPr>
      <w:r>
        <w:rPr/>
        <w:t>−</w:t>
      </w:r>
      <w:r>
        <w:rPr>
          <w:spacing w:val="40"/>
        </w:rPr>
        <w:t xml:space="preserve"> </w:t>
      </w:r>
      <w:r>
        <w:rPr/>
        <w:t>определять</w:t>
      </w:r>
      <w:r>
        <w:rPr>
          <w:spacing w:val="40"/>
        </w:rPr>
        <w:t xml:space="preserve"> </w:t>
      </w:r>
      <w:r>
        <w:rPr/>
        <w:t>возможность</w:t>
      </w:r>
      <w:r>
        <w:rPr>
          <w:spacing w:val="40"/>
        </w:rPr>
        <w:t xml:space="preserve"> </w:t>
      </w:r>
      <w:r>
        <w:rPr/>
        <w:t>протекания</w:t>
      </w:r>
      <w:r>
        <w:rPr>
          <w:spacing w:val="40"/>
        </w:rPr>
        <w:t xml:space="preserve"> </w:t>
      </w:r>
      <w:r>
        <w:rPr/>
        <w:t>химических</w:t>
      </w:r>
      <w:r>
        <w:rPr>
          <w:spacing w:val="40"/>
        </w:rPr>
        <w:t xml:space="preserve"> </w:t>
      </w:r>
      <w:r>
        <w:rPr/>
        <w:t>реакций</w:t>
      </w:r>
      <w:r>
        <w:rPr>
          <w:spacing w:val="40"/>
        </w:rPr>
        <w:t xml:space="preserve"> </w:t>
      </w:r>
      <w:r>
        <w:rPr/>
        <w:t>между</w:t>
      </w:r>
      <w:r>
        <w:rPr>
          <w:spacing w:val="40"/>
        </w:rPr>
        <w:t xml:space="preserve"> </w:t>
      </w:r>
      <w:r>
        <w:rPr/>
        <w:t>изученными веществами (простыми</w:t>
      </w:r>
      <w:r>
        <w:rPr>
          <w:spacing w:val="40"/>
        </w:rPr>
        <w:t xml:space="preserve"> </w:t>
      </w:r>
      <w:r>
        <w:rPr/>
        <w:t>веществами, сложными веществами изученных классов) в зависимости от их состава и строения;</w:t>
      </w:r>
    </w:p>
    <w:p>
      <w:pPr>
        <w:pStyle w:val="style66"/>
        <w:ind w:firstLine="708" w:left="143" w:right="287"/>
        <w:rPr/>
      </w:pPr>
      <w:r>
        <w:rPr/>
        <w:t xml:space="preserve">− </w:t>
      </w:r>
      <w:r>
        <w:rPr/>
        <w:t>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объѐм газов, массу вещества;</w:t>
      </w:r>
    </w:p>
    <w:p>
      <w:pPr>
        <w:pStyle w:val="style66"/>
        <w:ind w:firstLine="708" w:left="143" w:right="278"/>
        <w:rPr/>
      </w:pPr>
      <w:r>
        <w:rPr/>
        <w:t>−</w:t>
      </w:r>
      <w:r>
        <w:rPr>
          <w:spacing w:val="40"/>
        </w:rPr>
        <w:t xml:space="preserve"> </w:t>
      </w:r>
      <w:r>
        <w:rPr/>
        <w:t>следовать</w:t>
      </w:r>
      <w:r>
        <w:rPr>
          <w:spacing w:val="40"/>
        </w:rPr>
        <w:t xml:space="preserve"> </w:t>
      </w:r>
      <w:r>
        <w:rPr/>
        <w:t>правилам</w:t>
      </w:r>
      <w:r>
        <w:rPr>
          <w:spacing w:val="40"/>
        </w:rPr>
        <w:t xml:space="preserve"> </w:t>
      </w:r>
      <w:r>
        <w:rPr/>
        <w:t>пользования</w:t>
      </w:r>
      <w:r>
        <w:rPr>
          <w:spacing w:val="40"/>
        </w:rPr>
        <w:t xml:space="preserve"> </w:t>
      </w:r>
      <w:r>
        <w:rPr/>
        <w:t>химической</w:t>
      </w:r>
      <w:r>
        <w:rPr>
          <w:spacing w:val="40"/>
        </w:rPr>
        <w:t xml:space="preserve"> </w:t>
      </w:r>
      <w:r>
        <w:rPr/>
        <w:t>посудой</w:t>
      </w:r>
      <w:r>
        <w:rPr>
          <w:spacing w:val="40"/>
        </w:rPr>
        <w:t xml:space="preserve">  </w:t>
      </w:r>
      <w:r>
        <w:rPr/>
        <w:t>и</w:t>
      </w:r>
      <w:r>
        <w:rPr>
          <w:spacing w:val="40"/>
        </w:rPr>
        <w:t xml:space="preserve">  </w:t>
      </w:r>
      <w:r>
        <w:rPr/>
        <w:t>лабораторным</w:t>
      </w:r>
      <w:r>
        <w:rPr>
          <w:spacing w:val="40"/>
        </w:rPr>
        <w:t xml:space="preserve"> </w:t>
      </w:r>
      <w:r>
        <w:rPr/>
        <w:t>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определенной массовой долей растворенного вещества (при наличии возможности или проводить виртуальные лабораторные работы);</w:t>
      </w:r>
    </w:p>
    <w:p>
      <w:pPr>
        <w:pStyle w:val="style66"/>
        <w:spacing w:after="0" w:before="3"/>
        <w:ind w:firstLine="708" w:left="143" w:right="273"/>
        <w:contextualSpacing w:val="false"/>
        <w:rPr>
          <w:spacing w:val="-2"/>
        </w:rPr>
      </w:pPr>
      <w:r>
        <w:rPr/>
        <w:t>−</w:t>
      </w:r>
      <w:r>
        <w:rPr>
          <w:spacing w:val="80"/>
          <w:w w:val="150"/>
        </w:rPr>
        <w:t xml:space="preserve">   </w:t>
      </w:r>
      <w:r>
        <w:rPr/>
        <w:t>проводить</w:t>
      </w:r>
      <w:r>
        <w:rPr>
          <w:spacing w:val="28"/>
        </w:rPr>
        <w:t xml:space="preserve"> </w:t>
      </w:r>
      <w:r>
        <w:rPr/>
        <w:t>химические</w:t>
      </w:r>
      <w:r>
        <w:rPr>
          <w:spacing w:val="28"/>
        </w:rPr>
        <w:t xml:space="preserve"> </w:t>
      </w:r>
      <w:r>
        <w:rPr/>
        <w:t>эксперименты:</w:t>
      </w:r>
      <w:r>
        <w:rPr>
          <w:spacing w:val="32"/>
        </w:rPr>
        <w:t xml:space="preserve"> </w:t>
      </w:r>
      <w:r>
        <w:rPr/>
        <w:t>ознакомление</w:t>
      </w:r>
      <w:r>
        <w:rPr>
          <w:spacing w:val="28"/>
        </w:rPr>
        <w:t xml:space="preserve"> </w:t>
      </w:r>
      <w:r>
        <w:rPr/>
        <w:t>с</w:t>
      </w:r>
      <w:r>
        <w:rPr>
          <w:spacing w:val="30"/>
        </w:rPr>
        <w:t xml:space="preserve"> </w:t>
      </w:r>
      <w:r>
        <w:rPr/>
        <w:t>лабораторным</w:t>
      </w:r>
      <w:r>
        <w:rPr>
          <w:spacing w:val="26"/>
        </w:rPr>
        <w:t xml:space="preserve"> </w:t>
      </w:r>
      <w:r>
        <w:rPr/>
        <w:t>оборудованием и химической посудой; изучение и описание физических свойств образцов веществ; ознакомление с примерами физических и химических явлений; опыты, иллюстрирующие признаки протекания химических реакций; изучение способов разделения смесей, методов очистки поваренной соли; получение, собирание кислорода и изучение его свойств; получение, собирание, распознавание и изучение свойств водорода (горение); приготовление растворов с определенной массовой долей растворенного вещества; исследование образцов неорганических веществ различных классов; изучение изменения окраски растворов кислот и щелочей при добавлении индикаторов; изучение взаимодействия оксида меди(II) с раствором серной кислоты, кислот с металлами, с растворимыми</w:t>
      </w:r>
      <w:r>
        <w:rPr>
          <w:spacing w:val="40"/>
        </w:rPr>
        <w:t xml:space="preserve"> </w:t>
      </w:r>
      <w:r>
        <w:rPr/>
        <w:t>и нерастворимыми основаниями; получение нерастворимых оснований, вытеснение одного металла другим из раствора соли; решение экспериментальных задач по теме «Основные классы неорганических соединений»</w:t>
      </w:r>
      <w:r>
        <w:rPr>
          <w:spacing w:val="-3"/>
        </w:rPr>
        <w:t xml:space="preserve"> </w:t>
      </w:r>
      <w:r>
        <w:rPr/>
        <w:t xml:space="preserve">(при наличии возможности или проводить виртуальные лабораторные </w:t>
      </w:r>
      <w:r>
        <w:rPr>
          <w:spacing w:val="-2"/>
        </w:rPr>
        <w:t>работы);</w:t>
      </w:r>
    </w:p>
    <w:p>
      <w:pPr>
        <w:pStyle w:val="style66"/>
        <w:ind w:firstLine="708" w:left="143" w:right="271"/>
        <w:rPr/>
      </w:pPr>
      <w:r>
        <w:rPr/>
        <w:t xml:space="preserve">− </w:t>
      </w:r>
      <w:r>
        <w:rPr/>
        <w:t>наблюдать и описывать химические эксперименты: опыт, иллюстрирующий закон сохранения массы (возможно использование видеоматериалов); моделирование шаростержневых моделей молекул; взаимодействие веществ с кислородом и условия возникновения и прекращения горения (пожара); ознакомление с образцами оксидов и описание их свойств; качественного определения содержания кислорода в воздухе (возможно использование видеоматериалов); ознакомление с процессами разложения воды электрическим током и синтеза воды (возможно использование видеоматериалов); взаимодействие воды с металлами (натрием и кальцием), кислотными и основными оксидами; взаимодействие водорода с оксидами металлов (возможно использование видеоматериалов); исследование особенностей растворения веществ с различной растворимостью; ознакомление с образцами металлов и неметаллов;</w:t>
      </w:r>
    </w:p>
    <w:p>
      <w:pPr>
        <w:pStyle w:val="style66"/>
        <w:spacing w:after="0" w:before="1"/>
        <w:ind w:firstLine="708" w:left="143" w:right="272"/>
        <w:contextualSpacing w:val="false"/>
        <w:rPr/>
      </w:pPr>
      <w:r>
        <w:rPr/>
        <w:t xml:space="preserve">− </w:t>
      </w:r>
      <w:r>
        <w:rPr/>
        <w:t>приводить примеры применения веществ и материалов в быту, сельском хозяйстве, на производстве; использовать полученные химические знания в процессе выполнения учебных заданий и решения практических задач в повседневной жизни, предупреждения</w:t>
      </w:r>
      <w:r>
        <w:rPr>
          <w:spacing w:val="40"/>
        </w:rPr>
        <w:t xml:space="preserve"> </w:t>
      </w:r>
      <w:r>
        <w:rPr/>
        <w:t>явлений,</w:t>
      </w:r>
      <w:r>
        <w:rPr>
          <w:spacing w:val="40"/>
        </w:rPr>
        <w:t xml:space="preserve"> </w:t>
      </w:r>
      <w:r>
        <w:rPr/>
        <w:t>наносящих вред здоровью человека и окружающей среде;</w:t>
      </w:r>
    </w:p>
    <w:p>
      <w:pPr>
        <w:pStyle w:val="style66"/>
        <w:spacing w:after="0" w:before="1"/>
        <w:ind w:firstLine="708" w:left="143" w:right="286"/>
        <w:contextualSpacing w:val="false"/>
        <w:rPr/>
      </w:pPr>
      <w:r>
        <w:rPr/>
        <w:t>−</w:t>
      </w:r>
      <w:r>
        <w:rPr>
          <w:spacing w:val="40"/>
        </w:rPr>
        <w:t xml:space="preserve"> </w:t>
      </w:r>
      <w:r>
        <w:rPr/>
        <w:t>применять</w:t>
      </w:r>
      <w:r>
        <w:rPr>
          <w:spacing w:val="40"/>
        </w:rPr>
        <w:t xml:space="preserve"> </w:t>
      </w:r>
      <w:r>
        <w:rPr/>
        <w:t>основные</w:t>
      </w:r>
      <w:r>
        <w:rPr>
          <w:spacing w:val="40"/>
        </w:rPr>
        <w:t xml:space="preserve"> </w:t>
      </w:r>
      <w:r>
        <w:rPr/>
        <w:t>операции</w:t>
      </w:r>
      <w:r>
        <w:rPr>
          <w:spacing w:val="40"/>
        </w:rPr>
        <w:t xml:space="preserve"> </w:t>
      </w:r>
      <w:r>
        <w:rPr/>
        <w:t>мыслительной</w:t>
      </w:r>
      <w:r>
        <w:rPr>
          <w:spacing w:val="40"/>
        </w:rPr>
        <w:t xml:space="preserve"> </w:t>
      </w:r>
      <w:r>
        <w:rPr/>
        <w:t>деятельности</w:t>
      </w:r>
      <w:r>
        <w:rPr>
          <w:spacing w:val="40"/>
        </w:rPr>
        <w:t xml:space="preserve"> </w:t>
      </w:r>
      <w:r>
        <w:rPr/>
        <w:t>для</w:t>
      </w:r>
      <w:r>
        <w:rPr>
          <w:spacing w:val="40"/>
        </w:rPr>
        <w:t xml:space="preserve"> </w:t>
      </w:r>
      <w:r>
        <w:rPr/>
        <w:t>изучения</w:t>
      </w:r>
      <w:r>
        <w:rPr>
          <w:spacing w:val="40"/>
        </w:rPr>
        <w:t xml:space="preserve"> </w:t>
      </w:r>
      <w:r>
        <w:rPr/>
        <w:t>свойств веществ и химических реакций; естественнонаучные методы познания (в том числе наблюдение, моделирование, эксперимент);</w:t>
      </w:r>
    </w:p>
    <w:p>
      <w:pPr>
        <w:pStyle w:val="style66"/>
        <w:ind w:firstLine="708" w:left="143" w:right="272"/>
        <w:rPr/>
      </w:pPr>
      <w:r>
        <w:rPr/>
        <w:t xml:space="preserve">− </w:t>
      </w:r>
      <w:r>
        <w:rPr/>
        <w:t>использовать при выполнении учебных заданий, проведении проектных и исследовательских работ научно-популярную литературу, справочные материалы, источники информации в сети Интернет;</w:t>
      </w:r>
    </w:p>
    <w:p>
      <w:pPr>
        <w:pStyle w:val="style66"/>
        <w:ind w:firstLine="708" w:left="143" w:right="278"/>
        <w:rPr/>
      </w:pPr>
      <w:r>
        <w:rPr/>
        <w:t xml:space="preserve">− </w:t>
      </w:r>
      <w:r>
        <w:rPr/>
        <w:t>создавать собственные письменные и устные краткие сообщения (при наличии возможности) на основе 2–3 источников информации, грамотно использовать изученный понятийный аппарат курса химии при подготовке выступлений;</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3" w:line="232" w:lineRule="auto"/>
        <w:ind w:firstLine="708" w:left="143" w:right="274"/>
        <w:contextualSpacing w:val="false"/>
        <w:rPr/>
      </w:pPr>
      <w:r>
        <w:rPr/>
        <w:t xml:space="preserve">Предметные результаты по итогам </w:t>
      </w:r>
      <w:r>
        <w:rPr>
          <w:b/>
        </w:rPr>
        <w:t xml:space="preserve">второго года </w:t>
      </w:r>
      <w:r>
        <w:rPr/>
        <w:t>изучения учебного предмета «Химия» отражают сформированность умений:</w:t>
      </w:r>
    </w:p>
    <w:p>
      <w:pPr>
        <w:pStyle w:val="style66"/>
        <w:spacing w:after="0" w:before="4"/>
        <w:ind w:firstLine="708" w:left="143" w:right="272"/>
        <w:contextualSpacing w:val="false"/>
        <w:rPr>
          <w:spacing w:val="-2"/>
        </w:rPr>
      </w:pPr>
      <w:r>
        <w:rPr/>
        <w:t>−</w:t>
      </w:r>
      <w:r>
        <w:rPr/>
        <w:t>раскрывать</w:t>
      </w:r>
      <w:r>
        <w:rPr>
          <w:spacing w:val="-1"/>
        </w:rPr>
        <w:t xml:space="preserve"> </w:t>
      </w:r>
      <w:r>
        <w:rPr/>
        <w:t>смысл</w:t>
      </w:r>
      <w:r>
        <w:rPr>
          <w:spacing w:val="-1"/>
        </w:rPr>
        <w:t xml:space="preserve"> </w:t>
      </w:r>
      <w:r>
        <w:rPr/>
        <w:t>основных</w:t>
      </w:r>
      <w:r>
        <w:rPr>
          <w:spacing w:val="-2"/>
        </w:rPr>
        <w:t xml:space="preserve"> </w:t>
      </w:r>
      <w:r>
        <w:rPr/>
        <w:t>химических</w:t>
      </w:r>
      <w:r>
        <w:rPr>
          <w:spacing w:val="-1"/>
        </w:rPr>
        <w:t xml:space="preserve"> </w:t>
      </w:r>
      <w:r>
        <w:rPr/>
        <w:t>понятий:</w:t>
      </w:r>
      <w:r>
        <w:rPr>
          <w:spacing w:val="-3"/>
        </w:rPr>
        <w:t xml:space="preserve"> </w:t>
      </w:r>
      <w:r>
        <w:rPr/>
        <w:t>ковалентная</w:t>
      </w:r>
      <w:r>
        <w:rPr>
          <w:spacing w:val="-1"/>
        </w:rPr>
        <w:t xml:space="preserve"> </w:t>
      </w:r>
      <w:r>
        <w:rPr/>
        <w:t>полярная</w:t>
      </w:r>
      <w:r>
        <w:rPr>
          <w:spacing w:val="-1"/>
        </w:rPr>
        <w:t xml:space="preserve"> </w:t>
      </w:r>
      <w:r>
        <w:rPr/>
        <w:t>связь,</w:t>
      </w:r>
      <w:r>
        <w:rPr>
          <w:spacing w:val="-1"/>
        </w:rPr>
        <w:t xml:space="preserve"> </w:t>
      </w:r>
      <w:r>
        <w:rPr/>
        <w:t xml:space="preserve">ковалентная неполярная связь, ионная связь, металлическая связь, катион, анион, электролит и неэлектролит, электролитическая диссоциация, реакции ионного обмена, окислитель и восстановитель, окислительно-восстановительные реакции, окисление и восстановление, обратимые и необратимые реакции, скорость химической реакции, предельно допустимая концентрация (ПДК), иллюстрировать их взаимосвязь и применять эти понятия при описании свойств веществ и их </w:t>
      </w:r>
      <w:r>
        <w:rPr>
          <w:spacing w:val="-2"/>
        </w:rPr>
        <w:t>превращений;</w:t>
      </w:r>
    </w:p>
    <w:p>
      <w:pPr>
        <w:pStyle w:val="style66"/>
        <w:ind w:firstLine="708" w:left="143" w:right="292"/>
        <w:rPr/>
      </w:pPr>
      <w:r>
        <w:rPr/>
        <w:t>−</w:t>
      </w:r>
      <w:r>
        <w:rPr/>
        <w:t>использовать химическую символику для составления формул веществ, ионных уравнений и уравнений окислительно-восстановительных реакций;</w:t>
      </w:r>
    </w:p>
    <w:p>
      <w:pPr>
        <w:pStyle w:val="style66"/>
        <w:ind w:firstLine="708" w:left="143" w:right="279"/>
        <w:rPr/>
      </w:pPr>
      <w:r>
        <w:rPr/>
        <w:t>−</w:t>
      </w:r>
      <w:r>
        <w:rPr/>
        <w:t>определять валентность и степень окисления атомов химических элементов в соединениях различного состава; принадлежность веществ к определенному классу соединений; виды химической связи (ковалентной, ионной, металлической) в неорганических соединениях; заряд иона; характер среды в водных растворах кислот и щелочей;</w:t>
      </w:r>
    </w:p>
    <w:p>
      <w:pPr>
        <w:pStyle w:val="style66"/>
        <w:spacing w:after="0" w:before="3" w:line="232" w:lineRule="auto"/>
        <w:ind w:firstLine="708" w:left="143" w:right="280"/>
        <w:contextualSpacing w:val="false"/>
        <w:rPr/>
      </w:pPr>
      <w:r>
        <w:rPr/>
        <w:t>−</w:t>
      </w:r>
      <w:r>
        <w:rPr/>
        <w:t>объяснять общие закономерности в изменении свойств химических элементов и их соединений в пределах малых периодов и главных подгрупп с учетом строения их атомов;</w:t>
      </w:r>
    </w:p>
    <w:p>
      <w:pPr>
        <w:pStyle w:val="style66"/>
        <w:spacing w:after="0" w:before="1"/>
        <w:ind w:firstLine="708" w:left="143" w:right="276"/>
        <w:contextualSpacing w:val="false"/>
        <w:rPr/>
      </w:pPr>
      <w:r>
        <w:rPr/>
        <w:t>−</w:t>
      </w:r>
      <w:r>
        <w:rPr/>
        <w:t>классифицировать химические реакции (по изменению степеней окисления атомов химических элементов); определять изученные типы химических реакций;</w:t>
      </w:r>
    </w:p>
    <w:p>
      <w:pPr>
        <w:pStyle w:val="style66"/>
        <w:ind w:firstLine="708" w:left="143" w:right="274"/>
        <w:rPr/>
      </w:pPr>
      <w:r>
        <w:rPr/>
        <w:t>−</w:t>
      </w:r>
      <w:r>
        <w:rPr/>
        <w:t>составлять молекулярные уравнения реакций, характеризующие химические свойства простых веществ, образованных элементами-неметаллами IVA-VIIА подгрупп (углерод, кремний, азот, фосфор, сера, хлор), элементами-металлами IА-IIIA подгрупп (натрий, калий,</w:t>
      </w:r>
      <w:r>
        <w:rPr>
          <w:spacing w:val="40"/>
        </w:rPr>
        <w:t xml:space="preserve"> </w:t>
      </w:r>
      <w:r>
        <w:rPr/>
        <w:t>магний,</w:t>
      </w:r>
      <w:r>
        <w:rPr>
          <w:spacing w:val="40"/>
        </w:rPr>
        <w:t xml:space="preserve"> </w:t>
      </w:r>
      <w:r>
        <w:rPr/>
        <w:t>кальций, алюминий), а также железа;</w:t>
      </w:r>
    </w:p>
    <w:p>
      <w:pPr>
        <w:pStyle w:val="style66"/>
        <w:ind w:firstLine="708" w:left="143" w:right="290"/>
        <w:rPr/>
      </w:pPr>
      <w:r>
        <w:rPr/>
        <w:t>−</w:t>
      </w:r>
      <w:r>
        <w:rPr/>
        <w:t>характеризовать физические и химические свойства аммиака, и углекислого газа, в том числе, для обоснования способов их собирания и распознавания при получении в лаборатории;</w:t>
      </w:r>
    </w:p>
    <w:p>
      <w:pPr>
        <w:pStyle w:val="style66"/>
        <w:ind w:firstLine="708" w:left="143" w:right="281"/>
        <w:rPr/>
      </w:pPr>
      <w:r>
        <w:rPr/>
        <w:t>−</w:t>
      </w:r>
      <w:r>
        <w:rPr/>
        <w:t>характеризовать (описывать) общие химические свойства веществ различных классов, подтверждая это описание примерами молекулярных и ионных уравнений соответствующих химических реакций;</w:t>
      </w:r>
    </w:p>
    <w:p>
      <w:pPr>
        <w:pStyle w:val="style66"/>
        <w:spacing w:after="0" w:before="1"/>
        <w:ind w:firstLine="708" w:left="143" w:right="274"/>
        <w:contextualSpacing w:val="false"/>
        <w:rPr/>
      </w:pPr>
      <w:r>
        <w:rPr/>
        <w:t>−</w:t>
      </w:r>
      <w:r>
        <w:rPr/>
        <w:t>составлять уравнения: электролитической диссоциации кислот, щелочей и солей; полные и сокращенные уравнения реакций ионного обмена; реакций, подтверждающих существование генетической связи между веществами различных классов;</w:t>
      </w:r>
    </w:p>
    <w:p>
      <w:pPr>
        <w:pStyle w:val="style66"/>
        <w:ind w:firstLine="708" w:left="143" w:right="279"/>
        <w:rPr/>
      </w:pPr>
      <w:r>
        <w:rPr/>
        <w:t>−</w:t>
      </w:r>
      <w:r>
        <w:rPr/>
        <w:t>раскрывать сущность окислительно-восстановительных реакций посредством составления электронного баланса этих реакций;</w:t>
      </w:r>
    </w:p>
    <w:p>
      <w:pPr>
        <w:pStyle w:val="style66"/>
        <w:ind w:firstLine="708" w:left="143" w:right="284"/>
        <w:rPr/>
      </w:pPr>
      <w:r>
        <w:rPr/>
        <w:t>−</w:t>
      </w:r>
      <w:r>
        <w:rPr>
          <w:spacing w:val="40"/>
        </w:rPr>
        <w:t xml:space="preserve"> </w:t>
      </w:r>
      <w:r>
        <w:rPr/>
        <w:t>прогнозировать</w:t>
      </w:r>
      <w:r>
        <w:rPr>
          <w:spacing w:val="40"/>
        </w:rPr>
        <w:t xml:space="preserve"> </w:t>
      </w:r>
      <w:r>
        <w:rPr/>
        <w:t>свойства</w:t>
      </w:r>
      <w:r>
        <w:rPr>
          <w:spacing w:val="40"/>
        </w:rPr>
        <w:t xml:space="preserve"> </w:t>
      </w:r>
      <w:r>
        <w:rPr/>
        <w:t>изученных</w:t>
      </w:r>
      <w:r>
        <w:rPr>
          <w:spacing w:val="80"/>
        </w:rPr>
        <w:t xml:space="preserve"> </w:t>
      </w:r>
      <w:r>
        <w:rPr/>
        <w:t>классов/групп</w:t>
      </w:r>
      <w:r>
        <w:rPr>
          <w:spacing w:val="80"/>
        </w:rPr>
        <w:t xml:space="preserve"> </w:t>
      </w:r>
      <w:r>
        <w:rPr/>
        <w:t>веществ</w:t>
      </w:r>
      <w:r>
        <w:rPr>
          <w:spacing w:val="80"/>
        </w:rPr>
        <w:t xml:space="preserve"> </w:t>
      </w:r>
      <w:r>
        <w:rPr/>
        <w:t>в</w:t>
      </w:r>
      <w:r>
        <w:rPr>
          <w:spacing w:val="40"/>
        </w:rPr>
        <w:t xml:space="preserve"> </w:t>
      </w:r>
      <w:r>
        <w:rPr/>
        <w:t>зависимости</w:t>
      </w:r>
      <w:r>
        <w:rPr>
          <w:spacing w:val="80"/>
        </w:rPr>
        <w:t xml:space="preserve"> </w:t>
      </w:r>
      <w:r>
        <w:rPr/>
        <w:t>от</w:t>
      </w:r>
      <w:r>
        <w:rPr>
          <w:spacing w:val="80"/>
        </w:rPr>
        <w:t xml:space="preserve"> </w:t>
      </w:r>
      <w:r>
        <w:rPr/>
        <w:t>их состава и строения; возможность протекания химических превращений в различных условиях;</w:t>
      </w:r>
    </w:p>
    <w:p>
      <w:pPr>
        <w:pStyle w:val="style66"/>
        <w:ind w:firstLine="708" w:left="143" w:right="287"/>
        <w:rPr/>
      </w:pPr>
      <w:r>
        <w:rPr/>
        <w:t xml:space="preserve">− </w:t>
      </w:r>
      <w:r>
        <w:rPr/>
        <w:t>проводить вычисления относительной молекулярной и молярной массы веществ; с использованием понятий «массовая доля химического элемента», «массовая доля растворенного вещества в растворе»; количества вещества, объѐма газов;</w:t>
      </w:r>
    </w:p>
    <w:p>
      <w:pPr>
        <w:pStyle w:val="style66"/>
        <w:tabs>
          <w:tab w:leader="none" w:pos="1619" w:val="left"/>
        </w:tabs>
        <w:spacing w:after="0" w:before="3"/>
        <w:ind w:firstLine="708" w:left="143" w:right="279"/>
        <w:contextualSpacing w:val="false"/>
        <w:rPr/>
      </w:pPr>
      <w:r>
        <w:rPr>
          <w:spacing w:val="-10"/>
        </w:rPr>
        <w:t>−</w:t>
      </w:r>
      <w:r>
        <w:rPr/>
        <w:tab/>
        <w:t>проводить расчеты по уравнениям химических реакций: количества, объема, массы вещества по известному количеству, объему, массе реагентов или продуктов реакции;</w:t>
      </w:r>
    </w:p>
    <w:p>
      <w:pPr>
        <w:pStyle w:val="style66"/>
        <w:ind w:firstLine="708" w:left="143" w:right="278"/>
        <w:rPr/>
      </w:pPr>
      <w:r>
        <w:rPr/>
        <w:t>−</w:t>
      </w:r>
      <w:r>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 (при наличии возможности или проводить виртуальные лабораторные работы);</w:t>
      </w:r>
    </w:p>
    <w:p>
      <w:pPr>
        <w:pStyle w:val="style66"/>
        <w:ind w:firstLine="708" w:left="143" w:right="269"/>
        <w:rPr/>
      </w:pPr>
      <w:r>
        <w:rPr/>
        <w:t xml:space="preserve">− </w:t>
      </w:r>
      <w:r>
        <w:rPr/>
        <w:t>проводить реакции, подтверждающие качественный состав различных веществ: распознавать опытным путем: хлорид-, иодид-, сульфат-, карбонат-, силикат-, фосфат-анионы, гидроксид-ионы, катион аммония и катионы металлов (магния, кальция, алюминия, железа(II)</w:t>
      </w:r>
      <w:r>
        <w:rPr>
          <w:spacing w:val="40"/>
        </w:rPr>
        <w:t xml:space="preserve"> </w:t>
      </w:r>
      <w:r>
        <w:rPr/>
        <w:t>и (III), меди(II), цинка), присутствующие в водных растворах неорганических веществ; подтверждающие амфотерные свойства оксидов и гидроксидов алюминия, и цинка (при наличии возможности или проводить виртуальные лабораторные работы);</w:t>
      </w:r>
    </w:p>
    <w:p>
      <w:pPr>
        <w:pStyle w:val="style66"/>
        <w:ind w:firstLine="708" w:left="143" w:right="276"/>
        <w:rPr/>
      </w:pPr>
      <w:r>
        <w:rPr/>
        <w:t xml:space="preserve">− </w:t>
      </w:r>
      <w:r>
        <w:rPr/>
        <w:t>проводить химические эксперименты: опыты, иллюстрирующие признаки протекания реакций ионного обмена; определение характера среды в растворах кислот и щелочей с помощью индикаторов; решение экспериментальных задач по теме «Электролитическая диссоциация». изучение свойств соляной кислоты; изучение химических свойств разбавленной серной кислоты; получение, собирание, распознавание аммиака, углекислого газа и изучение их свойств;</w:t>
      </w:r>
    </w:p>
    <w:p>
      <w:pPr>
        <w:sectPr>
          <w:type w:val="nextPage"/>
          <w:pgMar w:bottom="550" w:footer="0" w:gutter="0" w:header="0" w:left="550" w:right="880" w:top="91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77"/>
        <w:contextualSpacing w:val="false"/>
        <w:rPr/>
      </w:pPr>
      <w:r>
        <w:rPr/>
        <w:t>исследование амфотерных свойств гидроксидов алюминия и цинка; решение экспериментальных задач по теме «Важнейшие неметаллы и их соединения», решение экспериментальных</w:t>
      </w:r>
      <w:r>
        <w:rPr>
          <w:spacing w:val="40"/>
        </w:rPr>
        <w:t xml:space="preserve"> </w:t>
      </w:r>
      <w:r>
        <w:rPr/>
        <w:t>задач по теме «Важнейшие металлы и их соединения» (при наличии возможности или проводить виртуальные лабораторные работы);</w:t>
      </w:r>
    </w:p>
    <w:p>
      <w:pPr>
        <w:pStyle w:val="style66"/>
        <w:spacing w:after="0" w:before="3"/>
        <w:ind w:firstLine="708" w:left="143" w:right="273"/>
        <w:contextualSpacing w:val="false"/>
        <w:rPr/>
      </w:pPr>
      <w:r>
        <w:rPr/>
        <w:t xml:space="preserve">− </w:t>
      </w:r>
      <w:r>
        <w:rPr/>
        <w:t>наблюдать и описывать химические эксперименты (возможно использование видеоматериалов): опыты, иллюстрирующие физические и химических свойства галогенов и их соединений (возможно использование видеоматериалов); ознакомление с образцами хлоридов (галогенидов); ознакомление с моделями кристаллических решеток неорганических веществ: металлов и неметаллов (графита и алмаза), сложных веществ (хлорида натрия); опыты, иллюстрирующие зависимость скорости химической реакции от воздействия различных факторов; исследование электропроводности растворов веществ; опыты, иллюстрирующие процесс диссоциации кислот, щелочей и солей (возможно использование видеоматериалов); ознакомление с образцами металлов и сплавов; изучение результатов коррозии металлов, взаимодействия оксида кальция</w:t>
      </w:r>
      <w:r>
        <w:rPr>
          <w:spacing w:val="-1"/>
        </w:rPr>
        <w:t xml:space="preserve"> </w:t>
      </w:r>
      <w:r>
        <w:rPr/>
        <w:t>с водой,</w:t>
      </w:r>
      <w:r>
        <w:rPr>
          <w:spacing w:val="-1"/>
        </w:rPr>
        <w:t xml:space="preserve"> </w:t>
      </w:r>
      <w:r>
        <w:rPr/>
        <w:t>процесса горения железа в кислороде (возможно использование видеоматериалов); опыты, иллюстрирующие примеры окислительно-восстановительных реакций: горение, реакции разложения, соединения; ознакомление с образцами серы и ее соединениями; ознакомление с физическими свойствами азота, фосфора и их соединений (возможно использование видеоматериалов), с образцами удобрений; взаимодействие концентрированной азотной кислоты с медью; изучение моделей кристаллических решеток алмаза, графита, молекулы фуллерена, молекул органических веществ; ознакомление с процессом адсорбции растворенных веществ активированным углем и устройством противогаза; ознакомление с продукцией силикатной промышленности; процессы окрашивания пламени катионами металлов;</w:t>
      </w:r>
    </w:p>
    <w:p>
      <w:pPr>
        <w:pStyle w:val="style66"/>
        <w:spacing w:after="0" w:before="1"/>
        <w:ind w:firstLine="708" w:left="143" w:right="272"/>
        <w:contextualSpacing w:val="false"/>
        <w:rPr/>
      </w:pPr>
      <w:r>
        <w:rPr/>
        <w:t xml:space="preserve">− </w:t>
      </w:r>
      <w:r>
        <w:rPr/>
        <w:t>использовать полученные химические знания в различных</w:t>
      </w:r>
      <w:r>
        <w:rPr>
          <w:spacing w:val="40"/>
        </w:rPr>
        <w:t xml:space="preserve"> </w:t>
      </w:r>
      <w:r>
        <w:rPr/>
        <w:t xml:space="preserve">ситуациях: </w:t>
      </w:r>
      <w:r>
        <w:rPr/>
        <w:drawing>
          <wp:inline distB="0" distL="0" distR="0" distT="0">
            <wp:extent cx="76200" cy="14605"/>
            <wp:effectExtent b="0" l="0" r="0" t="0"/>
            <wp:docPr descr="" id="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3" name="Picture"/>
                    <pic:cNvPicPr>
                      <a:picLocks noChangeArrowheads="1" noChangeAspect="1"/>
                    </pic:cNvPicPr>
                  </pic:nvPicPr>
                  <pic:blipFill>
                    <a:blip r:embed="rId5"/>
                    <a:srcRect/>
                    <a:stretch>
                      <a:fillRect/>
                    </a:stretch>
                  </pic:blipFill>
                  <pic:spPr bwMode="auto">
                    <a:xfrm>
                      <a:off x="0" y="0"/>
                      <a:ext cx="76200" cy="14605"/>
                    </a:xfrm>
                    <a:prstGeom prst="rect">
                      <a:avLst/>
                    </a:prstGeom>
                    <a:noFill/>
                    <a:ln w="9525">
                      <a:noFill/>
                      <a:miter lim="800000"/>
                      <a:headEnd/>
                      <a:tailEnd/>
                    </a:ln>
                  </pic:spPr>
                </pic:pic>
              </a:graphicData>
            </a:graphic>
          </wp:inline>
        </w:drawing>
      </w:r>
      <w:r>
        <w:rPr/>
        <w:t>применения веществ и материалов в быту, сельском хозяйстве, на производстве, в процессе решения практических задач в повседневной жизни, предупреждения явлений, наносящих вред здоровью человека и окружающей среде; применения продуктов переработки природных источников углеводородов (уголь, природный газ, нефть) в быту и промышленности; значения жиров, белков, углеводов для организма человека;</w:t>
      </w:r>
    </w:p>
    <w:p>
      <w:pPr>
        <w:pStyle w:val="style66"/>
        <w:ind w:firstLine="708" w:left="143" w:right="276"/>
        <w:rPr/>
      </w:pPr>
      <w:r>
        <w:rPr/>
        <w:t>−</w:t>
      </w:r>
      <w:r>
        <w:rPr>
          <w:spacing w:val="40"/>
        </w:rPr>
        <w:t xml:space="preserve"> </w:t>
      </w:r>
      <w:r>
        <w:rPr/>
        <w:t>применять</w:t>
      </w:r>
      <w:r>
        <w:rPr>
          <w:spacing w:val="40"/>
        </w:rPr>
        <w:t xml:space="preserve"> </w:t>
      </w:r>
      <w:r>
        <w:rPr/>
        <w:t>основные</w:t>
      </w:r>
      <w:r>
        <w:rPr>
          <w:spacing w:val="40"/>
        </w:rPr>
        <w:t xml:space="preserve"> </w:t>
      </w:r>
      <w:r>
        <w:rPr/>
        <w:t>операции</w:t>
      </w:r>
      <w:r>
        <w:rPr>
          <w:spacing w:val="40"/>
        </w:rPr>
        <w:t xml:space="preserve"> </w:t>
      </w:r>
      <w:r>
        <w:rPr/>
        <w:t>мыслительной</w:t>
      </w:r>
      <w:r>
        <w:rPr>
          <w:spacing w:val="40"/>
        </w:rPr>
        <w:t xml:space="preserve"> </w:t>
      </w:r>
      <w:r>
        <w:rPr/>
        <w:t>деятельности</w:t>
      </w:r>
      <w:r>
        <w:rPr>
          <w:spacing w:val="40"/>
        </w:rPr>
        <w:t xml:space="preserve"> </w:t>
      </w:r>
      <w:r>
        <w:rPr/>
        <w:t>для</w:t>
      </w:r>
      <w:r>
        <w:rPr>
          <w:spacing w:val="40"/>
        </w:rPr>
        <w:t xml:space="preserve"> </w:t>
      </w:r>
      <w:r>
        <w:rPr/>
        <w:t>изучения</w:t>
      </w:r>
      <w:r>
        <w:rPr>
          <w:spacing w:val="40"/>
        </w:rPr>
        <w:t xml:space="preserve"> </w:t>
      </w:r>
      <w:r>
        <w:rPr/>
        <w:t>свойств веществ и химических реакций; естественнонаучные методы познания (в том числе наблюдение, измерение, моделирование, эксперимент (реальный и мысленный);</w:t>
      </w:r>
    </w:p>
    <w:p>
      <w:pPr>
        <w:pStyle w:val="style66"/>
        <w:ind w:firstLine="708" w:left="143" w:right="272"/>
        <w:rPr/>
      </w:pPr>
      <w:r>
        <w:rPr/>
        <w:t xml:space="preserve">− </w:t>
      </w:r>
      <w:r>
        <w:rPr/>
        <w:t>использовать при выполнении учебных заданий, подготовке проектных и исследовательских работ научно-популярную литературу, справочные материалы, источники информации в сети Интернет; владеть приемами преобразования информации из одной знаковой системы в другую;</w:t>
      </w:r>
    </w:p>
    <w:p>
      <w:pPr>
        <w:pStyle w:val="style66"/>
        <w:ind w:firstLine="708" w:left="143" w:right="273"/>
        <w:rPr/>
      </w:pPr>
      <w:r>
        <w:rPr/>
        <w:t xml:space="preserve">− </w:t>
      </w:r>
      <w:r>
        <w:rPr/>
        <w:t>создавать собственные письменные и устные краткие сообщения (при наличии возможности) на основе 3-4 источников информации, грамотно использовать изученный понятийный аппарат курса химии при подготовке выступления.</w:t>
      </w:r>
    </w:p>
    <w:p>
      <w:pPr>
        <w:pStyle w:val="style66"/>
        <w:spacing w:after="0" w:before="9"/>
        <w:ind w:hanging="0" w:left="0" w:right="0"/>
        <w:contextualSpacing w:val="false"/>
        <w:jc w:val="left"/>
        <w:rPr/>
      </w:pPr>
      <w:r>
        <w:rPr/>
      </w:r>
    </w:p>
    <w:p>
      <w:pPr>
        <w:pStyle w:val="style1"/>
        <w:numPr>
          <w:ilvl w:val="4"/>
          <w:numId w:val="45"/>
        </w:numPr>
        <w:tabs>
          <w:tab w:leader="none" w:pos="3423" w:val="left"/>
        </w:tabs>
        <w:spacing w:line="100" w:lineRule="atLeast"/>
        <w:ind w:hanging="900" w:left="3653" w:right="0"/>
        <w:jc w:val="left"/>
        <w:rPr>
          <w:spacing w:val="-2"/>
        </w:rPr>
      </w:pPr>
      <w:bookmarkStart w:id="19" w:name="_bookmark19"/>
      <w:bookmarkEnd w:id="19"/>
      <w:r>
        <w:rPr/>
        <w:t>ИЗОБРАЗИТЕЛЬНОЕ</w:t>
      </w:r>
      <w:r>
        <w:rPr>
          <w:spacing w:val="-2"/>
        </w:rPr>
        <w:t xml:space="preserve"> ИСКУССТВО</w:t>
      </w:r>
    </w:p>
    <w:p>
      <w:pPr>
        <w:pStyle w:val="style0"/>
        <w:spacing w:line="274" w:lineRule="exact"/>
        <w:ind w:hanging="0" w:left="3444" w:right="0"/>
        <w:jc w:val="both"/>
        <w:rPr>
          <w:b/>
          <w:spacing w:val="-2"/>
          <w:sz w:val="24"/>
        </w:rPr>
      </w:pPr>
      <w:r>
        <w:rPr>
          <w:b/>
          <w:sz w:val="24"/>
        </w:rPr>
        <w:t>(по</w:t>
      </w:r>
      <w:r>
        <w:rPr>
          <w:b/>
          <w:spacing w:val="-3"/>
          <w:sz w:val="24"/>
        </w:rPr>
        <w:t xml:space="preserve"> </w:t>
      </w:r>
      <w:r>
        <w:rPr>
          <w:b/>
          <w:sz w:val="24"/>
        </w:rPr>
        <w:t>тематическим</w:t>
      </w:r>
      <w:r>
        <w:rPr>
          <w:b/>
          <w:spacing w:val="-4"/>
          <w:sz w:val="24"/>
        </w:rPr>
        <w:t xml:space="preserve"> </w:t>
      </w:r>
      <w:r>
        <w:rPr>
          <w:b/>
          <w:spacing w:val="-2"/>
          <w:sz w:val="24"/>
        </w:rPr>
        <w:t>модулям)</w:t>
      </w:r>
    </w:p>
    <w:p>
      <w:pPr>
        <w:pStyle w:val="style66"/>
        <w:ind w:firstLine="708" w:left="143" w:right="268"/>
        <w:rPr/>
      </w:pPr>
      <w:r>
        <w:rPr/>
        <w:t>В результате освоения учебного предмета «Изобразительное искусство» обучающиеся формируют представления об изобразительной грамоте (конструктивный рисунок, перспективное построение изображения; передача формы предмета светом и тенью; основы цветоведения; пропорции человеческой фигуры и головы), о различных художественных материалах в изобразительном искусстве, способах живописного построения изображения, стилях и жанрах изобразительного искусства, выдающихся отечественных и зарубежных художниках, скульпторах и архитекторах, о создании выразительного художественного образа и условности языка изобразительного искусства, декоративно-прикладном искусстве (народное искусство и произведения современных художников декоративно-прикладного искусства), видах дизайна, способах проектной графики; приобретают умения создавать выразительные декоративно- обобщенные изображения на основе традиционных образов, использовать форму, объем, цвет, фактуру и другие средства в процессе создания в конкретном материале</w:t>
      </w:r>
      <w:r>
        <w:rPr>
          <w:spacing w:val="40"/>
        </w:rPr>
        <w:t xml:space="preserve"> </w:t>
      </w:r>
      <w:r>
        <w:rPr/>
        <w:t>плоскостных</w:t>
      </w:r>
      <w:r>
        <w:rPr>
          <w:spacing w:val="40"/>
        </w:rPr>
        <w:t xml:space="preserve"> </w:t>
      </w:r>
      <w:r>
        <w:rPr/>
        <w:t>или объемных декоративных композиций, выбирать и использовать различные художественные материалы для передачи собственного художественного замысла, создавать творческие работы в материале,</w:t>
      </w:r>
      <w:r>
        <w:rPr>
          <w:spacing w:val="40"/>
        </w:rPr>
        <w:t xml:space="preserve"> </w:t>
      </w:r>
      <w:r>
        <w:rPr/>
        <w:t>выполнять</w:t>
      </w:r>
      <w:r>
        <w:rPr>
          <w:spacing w:val="40"/>
        </w:rPr>
        <w:t xml:space="preserve"> </w:t>
      </w:r>
      <w:r>
        <w:rPr/>
        <w:t>эскизы</w:t>
      </w:r>
      <w:r>
        <w:rPr>
          <w:spacing w:val="40"/>
        </w:rPr>
        <w:t xml:space="preserve"> </w:t>
      </w:r>
      <w:r>
        <w:rPr/>
        <w:t>дизайнерских</w:t>
      </w:r>
      <w:r>
        <w:rPr>
          <w:spacing w:val="40"/>
        </w:rPr>
        <w:t xml:space="preserve"> </w:t>
      </w:r>
      <w:r>
        <w:rPr/>
        <w:t>разработок</w:t>
      </w:r>
      <w:r>
        <w:rPr>
          <w:spacing w:val="40"/>
        </w:rPr>
        <w:t xml:space="preserve"> </w:t>
      </w:r>
      <w:r>
        <w:rPr/>
        <w:t>(эскизы</w:t>
      </w:r>
      <w:r>
        <w:rPr>
          <w:spacing w:val="40"/>
        </w:rPr>
        <w:t xml:space="preserve"> </w:t>
      </w:r>
      <w:r>
        <w:rPr/>
        <w:t>объектов</w:t>
      </w:r>
      <w:r>
        <w:rPr>
          <w:spacing w:val="40"/>
        </w:rPr>
        <w:t xml:space="preserve"> </w:t>
      </w:r>
      <w:r>
        <w:rPr/>
        <w:t>малых</w:t>
      </w:r>
      <w:r>
        <w:rPr>
          <w:spacing w:val="40"/>
        </w:rPr>
        <w:t xml:space="preserve"> </w:t>
      </w:r>
      <w:r>
        <w:rPr/>
        <w:t>архитектурных</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68"/>
        <w:contextualSpacing w:val="false"/>
        <w:rPr/>
      </w:pPr>
      <w:r>
        <w:rPr/>
        <w:t>форм, эскизы художественного решения различных предметов, эскизы костюмов, эскизы графических композиций, эскизы декоративных панно), использовать информационно- коммуникационные технологии (ИКТ) в создании художественных проектов.</w:t>
      </w:r>
    </w:p>
    <w:p>
      <w:pPr>
        <w:pStyle w:val="style66"/>
        <w:tabs>
          <w:tab w:leader="none" w:pos="1233" w:val="left"/>
          <w:tab w:leader="none" w:pos="1583" w:val="left"/>
          <w:tab w:leader="none" w:pos="2964" w:val="left"/>
          <w:tab w:leader="none" w:pos="3754" w:val="left"/>
          <w:tab w:leader="none" w:pos="4330" w:val="left"/>
          <w:tab w:leader="none" w:pos="4524" w:val="left"/>
          <w:tab w:leader="none" w:pos="5487" w:val="left"/>
          <w:tab w:leader="none" w:pos="7287" w:val="left"/>
          <w:tab w:leader="none" w:pos="8379" w:val="left"/>
          <w:tab w:leader="none" w:pos="9536" w:val="left"/>
        </w:tabs>
        <w:spacing w:after="0" w:before="6" w:line="232" w:lineRule="auto"/>
        <w:ind w:firstLine="708" w:left="143" w:right="293"/>
        <w:contextualSpacing w:val="false"/>
        <w:jc w:val="left"/>
        <w:rPr>
          <w:spacing w:val="-2"/>
        </w:rPr>
      </w:pPr>
      <w:r>
        <w:rPr/>
        <w:t>В</w:t>
      </w:r>
      <w:r>
        <w:rPr>
          <w:spacing w:val="40"/>
        </w:rPr>
        <w:t xml:space="preserve"> </w:t>
      </w:r>
      <w:r>
        <w:rPr/>
        <w:t>рабочей</w:t>
      </w:r>
      <w:r>
        <w:rPr>
          <w:spacing w:val="40"/>
        </w:rPr>
        <w:t xml:space="preserve"> </w:t>
      </w:r>
      <w:r>
        <w:rPr/>
        <w:t>программе</w:t>
      </w:r>
      <w:r>
        <w:rPr>
          <w:spacing w:val="80"/>
        </w:rPr>
        <w:t xml:space="preserve"> </w:t>
      </w:r>
      <w:r>
        <w:rPr/>
        <w:t>учитель</w:t>
        <w:tab/>
        <w:tab/>
        <w:t xml:space="preserve">вправе самостоятельно определять последовательность </w:t>
      </w:r>
      <w:r>
        <w:rPr>
          <w:spacing w:val="-2"/>
        </w:rPr>
        <w:t>модулей</w:t>
      </w:r>
      <w:r>
        <w:rPr/>
        <w:tab/>
      </w:r>
      <w:r>
        <w:rPr>
          <w:spacing w:val="-10"/>
        </w:rPr>
        <w:t>и</w:t>
      </w:r>
      <w:r>
        <w:rPr/>
        <w:tab/>
      </w:r>
      <w:r>
        <w:rPr>
          <w:spacing w:val="-2"/>
        </w:rPr>
        <w:t>количество</w:t>
      </w:r>
      <w:r>
        <w:rPr/>
        <w:tab/>
      </w:r>
      <w:r>
        <w:rPr>
          <w:spacing w:val="-2"/>
        </w:rPr>
        <w:t>часов</w:t>
      </w:r>
      <w:r>
        <w:rPr/>
        <w:tab/>
      </w:r>
      <w:r>
        <w:rPr>
          <w:spacing w:val="-4"/>
        </w:rPr>
        <w:t>для</w:t>
      </w:r>
      <w:r>
        <w:rPr/>
        <w:tab/>
      </w:r>
      <w:r>
        <w:rPr>
          <w:spacing w:val="-2"/>
        </w:rPr>
        <w:t>освоения</w:t>
      </w:r>
      <w:r>
        <w:rPr/>
        <w:tab/>
      </w:r>
      <w:r>
        <w:rPr>
          <w:spacing w:val="-2"/>
        </w:rPr>
        <w:t>обучающимися</w:t>
      </w:r>
      <w:r>
        <w:rPr/>
        <w:tab/>
      </w:r>
      <w:r>
        <w:rPr>
          <w:spacing w:val="-2"/>
        </w:rPr>
        <w:t>модулей</w:t>
      </w:r>
      <w:r>
        <w:rPr/>
        <w:tab/>
      </w:r>
      <w:r>
        <w:rPr>
          <w:spacing w:val="-2"/>
        </w:rPr>
        <w:t>учебного</w:t>
      </w:r>
      <w:r>
        <w:rPr/>
        <w:tab/>
      </w:r>
      <w:r>
        <w:rPr>
          <w:spacing w:val="-2"/>
        </w:rPr>
        <w:t>предмета</w:t>
      </w:r>
    </w:p>
    <w:p>
      <w:pPr>
        <w:pStyle w:val="style66"/>
        <w:ind w:hanging="0" w:left="143" w:right="0"/>
        <w:jc w:val="left"/>
        <w:rPr>
          <w:spacing w:val="-2"/>
        </w:rPr>
      </w:pPr>
      <w:r>
        <w:rPr/>
        <w:t>«Изобразительное</w:t>
      </w:r>
      <w:r>
        <w:rPr>
          <w:spacing w:val="-14"/>
        </w:rPr>
        <w:t xml:space="preserve"> </w:t>
      </w:r>
      <w:r>
        <w:rPr>
          <w:spacing w:val="-2"/>
        </w:rPr>
        <w:t>искусство».</w:t>
      </w:r>
    </w:p>
    <w:p>
      <w:pPr>
        <w:pStyle w:val="style1"/>
        <w:spacing w:after="0" w:before="10"/>
        <w:contextualSpacing w:val="false"/>
        <w:jc w:val="left"/>
        <w:rPr>
          <w:spacing w:val="-2"/>
        </w:rPr>
      </w:pPr>
      <w:r>
        <w:rPr/>
        <w:t>Модуль</w:t>
      </w:r>
      <w:r>
        <w:rPr>
          <w:spacing w:val="-9"/>
        </w:rPr>
        <w:t xml:space="preserve"> </w:t>
      </w:r>
      <w:r>
        <w:rPr/>
        <w:t>«Символика</w:t>
      </w:r>
      <w:r>
        <w:rPr>
          <w:spacing w:val="-7"/>
        </w:rPr>
        <w:t xml:space="preserve"> </w:t>
      </w:r>
      <w:r>
        <w:rPr/>
        <w:t>крестьянского</w:t>
      </w:r>
      <w:r>
        <w:rPr>
          <w:spacing w:val="-5"/>
        </w:rPr>
        <w:t xml:space="preserve"> </w:t>
      </w:r>
      <w:r>
        <w:rPr/>
        <w:t>дома</w:t>
      </w:r>
      <w:r>
        <w:rPr>
          <w:spacing w:val="-3"/>
        </w:rPr>
        <w:t xml:space="preserve"> </w:t>
      </w:r>
      <w:r>
        <w:rPr/>
        <w:t>и</w:t>
      </w:r>
      <w:r>
        <w:rPr>
          <w:spacing w:val="-10"/>
        </w:rPr>
        <w:t xml:space="preserve"> </w:t>
      </w:r>
      <w:r>
        <w:rPr/>
        <w:t>народного</w:t>
      </w:r>
      <w:r>
        <w:rPr>
          <w:spacing w:val="-3"/>
        </w:rPr>
        <w:t xml:space="preserve"> </w:t>
      </w:r>
      <w:r>
        <w:rPr>
          <w:spacing w:val="-2"/>
        </w:rPr>
        <w:t>праздника»</w:t>
      </w:r>
    </w:p>
    <w:p>
      <w:pPr>
        <w:pStyle w:val="style66"/>
        <w:spacing w:line="272" w:lineRule="exact"/>
        <w:ind w:hanging="0" w:left="852" w:right="0"/>
        <w:jc w:val="left"/>
        <w:rPr>
          <w:spacing w:val="-2"/>
        </w:rPr>
      </w:pPr>
      <w:r>
        <w:rPr/>
        <w:t>Предметные</w:t>
      </w:r>
      <w:r>
        <w:rPr>
          <w:spacing w:val="4"/>
        </w:rPr>
        <w:t xml:space="preserve"> </w:t>
      </w:r>
      <w:r>
        <w:rPr/>
        <w:t>результаты</w:t>
      </w:r>
      <w:r>
        <w:rPr>
          <w:spacing w:val="11"/>
        </w:rPr>
        <w:t xml:space="preserve"> </w:t>
      </w:r>
      <w:r>
        <w:rPr/>
        <w:t>изучения</w:t>
      </w:r>
      <w:r>
        <w:rPr>
          <w:spacing w:val="11"/>
        </w:rPr>
        <w:t xml:space="preserve"> </w:t>
      </w:r>
      <w:r>
        <w:rPr/>
        <w:t>модуля</w:t>
      </w:r>
      <w:r>
        <w:rPr>
          <w:spacing w:val="19"/>
        </w:rPr>
        <w:t xml:space="preserve"> </w:t>
      </w:r>
      <w:r>
        <w:rPr/>
        <w:t>«Символика</w:t>
      </w:r>
      <w:r>
        <w:rPr>
          <w:spacing w:val="12"/>
        </w:rPr>
        <w:t xml:space="preserve"> </w:t>
      </w:r>
      <w:r>
        <w:rPr/>
        <w:t>крестьянского</w:t>
      </w:r>
      <w:r>
        <w:rPr>
          <w:spacing w:val="12"/>
        </w:rPr>
        <w:t xml:space="preserve"> </w:t>
      </w:r>
      <w:r>
        <w:rPr/>
        <w:t>дома</w:t>
      </w:r>
      <w:r>
        <w:rPr>
          <w:spacing w:val="6"/>
        </w:rPr>
        <w:t xml:space="preserve"> </w:t>
      </w:r>
      <w:r>
        <w:rPr/>
        <w:t>и</w:t>
      </w:r>
      <w:r>
        <w:rPr>
          <w:spacing w:val="10"/>
        </w:rPr>
        <w:t xml:space="preserve"> </w:t>
      </w:r>
      <w:r>
        <w:rPr>
          <w:spacing w:val="-2"/>
        </w:rPr>
        <w:t>народного</w:t>
      </w:r>
    </w:p>
    <w:p>
      <w:pPr>
        <w:pStyle w:val="style66"/>
        <w:spacing w:line="276" w:lineRule="exact"/>
        <w:ind w:hanging="0" w:left="143" w:right="0"/>
        <w:jc w:val="left"/>
        <w:rPr>
          <w:spacing w:val="-2"/>
        </w:rPr>
      </w:pPr>
      <w:r>
        <w:rPr/>
        <w:t>праздника»</w:t>
      </w:r>
      <w:r>
        <w:rPr>
          <w:spacing w:val="-13"/>
        </w:rPr>
        <w:t xml:space="preserve"> </w:t>
      </w:r>
      <w:r>
        <w:rPr/>
        <w:t>учебного</w:t>
      </w:r>
      <w:r>
        <w:rPr>
          <w:spacing w:val="-5"/>
        </w:rPr>
        <w:t xml:space="preserve"> </w:t>
      </w:r>
      <w:r>
        <w:rPr/>
        <w:t>предмета</w:t>
      </w:r>
      <w:r>
        <w:rPr>
          <w:spacing w:val="1"/>
        </w:rPr>
        <w:t xml:space="preserve"> </w:t>
      </w:r>
      <w:r>
        <w:rPr/>
        <w:t>«Изобразительное</w:t>
      </w:r>
      <w:r>
        <w:rPr>
          <w:spacing w:val="-6"/>
        </w:rPr>
        <w:t xml:space="preserve"> </w:t>
      </w:r>
      <w:r>
        <w:rPr/>
        <w:t>искусство»</w:t>
      </w:r>
      <w:r>
        <w:rPr>
          <w:spacing w:val="39"/>
        </w:rPr>
        <w:t xml:space="preserve"> </w:t>
      </w:r>
      <w:r>
        <w:rPr/>
        <w:t>отражают</w:t>
      </w:r>
      <w:r>
        <w:rPr>
          <w:spacing w:val="-4"/>
        </w:rPr>
        <w:t xml:space="preserve"> </w:t>
      </w:r>
      <w:r>
        <w:rPr/>
        <w:t>сформированность</w:t>
      </w:r>
      <w:r>
        <w:rPr>
          <w:spacing w:val="-7"/>
        </w:rPr>
        <w:t xml:space="preserve"> </w:t>
      </w:r>
      <w:r>
        <w:rPr>
          <w:spacing w:val="-2"/>
        </w:rPr>
        <w:t>умений:</w:t>
      </w:r>
    </w:p>
    <w:p>
      <w:pPr>
        <w:pStyle w:val="style76"/>
        <w:numPr>
          <w:ilvl w:val="0"/>
          <w:numId w:val="26"/>
        </w:numPr>
        <w:tabs>
          <w:tab w:leader="none" w:pos="1560" w:val="left"/>
        </w:tabs>
        <w:spacing w:after="0" w:before="2" w:line="232" w:lineRule="auto"/>
        <w:ind w:hanging="711" w:left="143" w:right="278"/>
        <w:contextualSpacing w:val="false"/>
        <w:rPr>
          <w:sz w:val="24"/>
        </w:rPr>
      </w:pPr>
      <w:r>
        <w:rPr>
          <w:sz w:val="24"/>
        </w:rPr>
        <w:t>раскрывать смысл понятий: декоративно-прикладное искусство, символ, солярный знак, мотив, народный праздник, обряд, образ, изба, орнамент, декоративная композиция, декор, утварь, красный угол;</w:t>
      </w:r>
    </w:p>
    <w:p>
      <w:pPr>
        <w:pStyle w:val="style76"/>
        <w:numPr>
          <w:ilvl w:val="0"/>
          <w:numId w:val="26"/>
        </w:numPr>
        <w:tabs>
          <w:tab w:leader="none" w:pos="1560" w:val="left"/>
        </w:tabs>
        <w:spacing w:after="0" w:before="3"/>
        <w:ind w:hanging="711" w:left="143" w:right="276"/>
        <w:contextualSpacing w:val="false"/>
        <w:rPr>
          <w:sz w:val="24"/>
        </w:rPr>
      </w:pPr>
      <w:r>
        <w:rPr>
          <w:sz w:val="24"/>
        </w:rPr>
        <w:t>характеризовать художественные средства декоративно-прикладного искусства (в том числе форма, объѐм, линия, цвет, фактура, композиция), выразительные особенности художественных материалов (в том числе графических, живописных, скульптурных);</w:t>
      </w:r>
    </w:p>
    <w:p>
      <w:pPr>
        <w:pStyle w:val="style76"/>
        <w:numPr>
          <w:ilvl w:val="0"/>
          <w:numId w:val="26"/>
        </w:numPr>
        <w:tabs>
          <w:tab w:leader="none" w:pos="1559" w:val="left"/>
        </w:tabs>
        <w:spacing w:after="0" w:before="6" w:line="230" w:lineRule="auto"/>
        <w:ind w:hanging="711" w:left="143" w:right="915"/>
        <w:contextualSpacing w:val="false"/>
        <w:jc w:val="left"/>
        <w:rPr>
          <w:sz w:val="24"/>
        </w:rPr>
      </w:pPr>
      <w:r>
        <w:rPr>
          <w:sz w:val="24"/>
        </w:rPr>
        <w:t>различать изображения знаков-символов, специфику</w:t>
      </w:r>
      <w:r>
        <w:rPr>
          <w:spacing w:val="-8"/>
          <w:sz w:val="24"/>
        </w:rPr>
        <w:t xml:space="preserve"> </w:t>
      </w:r>
      <w:r>
        <w:rPr>
          <w:sz w:val="24"/>
        </w:rPr>
        <w:t>крестьянских календарных праздников и обрядов, предметы деревенского труда и быта;</w:t>
      </w:r>
    </w:p>
    <w:p>
      <w:pPr>
        <w:pStyle w:val="style76"/>
        <w:numPr>
          <w:ilvl w:val="0"/>
          <w:numId w:val="26"/>
        </w:numPr>
        <w:tabs>
          <w:tab w:leader="none" w:pos="1559" w:val="left"/>
        </w:tabs>
        <w:spacing w:after="0" w:before="6" w:line="232" w:lineRule="auto"/>
        <w:ind w:hanging="711" w:left="143" w:right="316"/>
        <w:contextualSpacing w:val="false"/>
        <w:jc w:val="left"/>
        <w:rPr>
          <w:sz w:val="24"/>
        </w:rPr>
      </w:pPr>
      <w:r>
        <w:rPr>
          <w:sz w:val="24"/>
        </w:rPr>
        <w:t>создавать</w:t>
      </w:r>
      <w:r>
        <w:rPr>
          <w:spacing w:val="38"/>
          <w:sz w:val="24"/>
        </w:rPr>
        <w:t xml:space="preserve"> </w:t>
      </w:r>
      <w:r>
        <w:rPr>
          <w:sz w:val="24"/>
        </w:rPr>
        <w:t>произведения</w:t>
      </w:r>
      <w:r>
        <w:rPr>
          <w:spacing w:val="37"/>
          <w:sz w:val="24"/>
        </w:rPr>
        <w:t xml:space="preserve"> </w:t>
      </w:r>
      <w:r>
        <w:rPr>
          <w:sz w:val="24"/>
        </w:rPr>
        <w:t>народных</w:t>
      </w:r>
      <w:r>
        <w:rPr>
          <w:spacing w:val="38"/>
          <w:sz w:val="24"/>
        </w:rPr>
        <w:t xml:space="preserve"> </w:t>
      </w:r>
      <w:r>
        <w:rPr>
          <w:sz w:val="24"/>
        </w:rPr>
        <w:t>промыслов,</w:t>
      </w:r>
      <w:r>
        <w:rPr>
          <w:spacing w:val="36"/>
          <w:sz w:val="24"/>
        </w:rPr>
        <w:t xml:space="preserve"> </w:t>
      </w:r>
      <w:r>
        <w:rPr>
          <w:sz w:val="24"/>
        </w:rPr>
        <w:t>используя</w:t>
      </w:r>
      <w:r>
        <w:rPr>
          <w:spacing w:val="39"/>
          <w:sz w:val="24"/>
        </w:rPr>
        <w:t xml:space="preserve"> </w:t>
      </w:r>
      <w:r>
        <w:rPr>
          <w:sz w:val="24"/>
        </w:rPr>
        <w:t>их</w:t>
      </w:r>
      <w:r>
        <w:rPr>
          <w:spacing w:val="40"/>
          <w:sz w:val="24"/>
        </w:rPr>
        <w:t xml:space="preserve"> </w:t>
      </w:r>
      <w:r>
        <w:rPr>
          <w:sz w:val="24"/>
        </w:rPr>
        <w:t>стилевые</w:t>
      </w:r>
      <w:r>
        <w:rPr>
          <w:spacing w:val="36"/>
          <w:sz w:val="24"/>
        </w:rPr>
        <w:t xml:space="preserve"> </w:t>
      </w:r>
      <w:r>
        <w:rPr>
          <w:sz w:val="24"/>
        </w:rPr>
        <w:t>особенности, орнаментальную композицию в соответствии с традициями народного искусства;</w:t>
      </w:r>
    </w:p>
    <w:p>
      <w:pPr>
        <w:pStyle w:val="style76"/>
        <w:numPr>
          <w:ilvl w:val="0"/>
          <w:numId w:val="26"/>
        </w:numPr>
        <w:tabs>
          <w:tab w:leader="none" w:pos="1559" w:val="left"/>
        </w:tabs>
        <w:spacing w:after="0" w:before="2" w:line="232" w:lineRule="auto"/>
        <w:ind w:hanging="711" w:left="143" w:right="791"/>
        <w:contextualSpacing w:val="false"/>
        <w:jc w:val="left"/>
        <w:rPr>
          <w:spacing w:val="-2"/>
          <w:sz w:val="24"/>
        </w:rPr>
      </w:pPr>
      <w:r>
        <w:rPr>
          <w:sz w:val="24"/>
        </w:rPr>
        <w:t>составлять</w:t>
      </w:r>
      <w:r>
        <w:rPr>
          <w:spacing w:val="40"/>
          <w:sz w:val="24"/>
        </w:rPr>
        <w:t xml:space="preserve"> </w:t>
      </w:r>
      <w:r>
        <w:rPr>
          <w:sz w:val="24"/>
        </w:rPr>
        <w:t>описание</w:t>
      </w:r>
      <w:r>
        <w:rPr>
          <w:spacing w:val="34"/>
          <w:sz w:val="24"/>
        </w:rPr>
        <w:t xml:space="preserve"> </w:t>
      </w:r>
      <w:r>
        <w:rPr>
          <w:sz w:val="24"/>
        </w:rPr>
        <w:t>конструкции</w:t>
      </w:r>
      <w:r>
        <w:rPr>
          <w:spacing w:val="40"/>
          <w:sz w:val="24"/>
        </w:rPr>
        <w:t xml:space="preserve"> </w:t>
      </w:r>
      <w:r>
        <w:rPr>
          <w:sz w:val="24"/>
        </w:rPr>
        <w:t>(в</w:t>
      </w:r>
      <w:r>
        <w:rPr>
          <w:spacing w:val="36"/>
          <w:sz w:val="24"/>
        </w:rPr>
        <w:t xml:space="preserve"> </w:t>
      </w:r>
      <w:r>
        <w:rPr>
          <w:sz w:val="24"/>
        </w:rPr>
        <w:t>том</w:t>
      </w:r>
      <w:r>
        <w:rPr>
          <w:spacing w:val="33"/>
          <w:sz w:val="24"/>
        </w:rPr>
        <w:t xml:space="preserve"> </w:t>
      </w:r>
      <w:r>
        <w:rPr>
          <w:sz w:val="24"/>
        </w:rPr>
        <w:t>числе</w:t>
      </w:r>
      <w:r>
        <w:rPr>
          <w:spacing w:val="36"/>
          <w:sz w:val="24"/>
        </w:rPr>
        <w:t xml:space="preserve"> </w:t>
      </w:r>
      <w:r>
        <w:rPr>
          <w:sz w:val="24"/>
        </w:rPr>
        <w:t>крестьянского</w:t>
      </w:r>
      <w:r>
        <w:rPr>
          <w:spacing w:val="36"/>
          <w:sz w:val="24"/>
        </w:rPr>
        <w:t xml:space="preserve"> </w:t>
      </w:r>
      <w:r>
        <w:rPr>
          <w:sz w:val="24"/>
        </w:rPr>
        <w:t>дома,</w:t>
      </w:r>
      <w:r>
        <w:rPr>
          <w:spacing w:val="39"/>
          <w:sz w:val="24"/>
        </w:rPr>
        <w:t xml:space="preserve"> </w:t>
      </w:r>
      <w:r>
        <w:rPr>
          <w:sz w:val="24"/>
        </w:rPr>
        <w:t xml:space="preserve">народного </w:t>
      </w:r>
      <w:r>
        <w:rPr>
          <w:spacing w:val="-2"/>
          <w:sz w:val="24"/>
        </w:rPr>
        <w:t>костюма);</w:t>
      </w:r>
    </w:p>
    <w:p>
      <w:pPr>
        <w:pStyle w:val="style76"/>
        <w:numPr>
          <w:ilvl w:val="0"/>
          <w:numId w:val="26"/>
        </w:numPr>
        <w:tabs>
          <w:tab w:leader="none" w:pos="1559" w:val="left"/>
        </w:tabs>
        <w:spacing w:after="0" w:before="7" w:line="230" w:lineRule="auto"/>
        <w:ind w:hanging="711" w:left="143" w:right="320"/>
        <w:contextualSpacing w:val="false"/>
        <w:jc w:val="left"/>
        <w:rPr>
          <w:sz w:val="24"/>
        </w:rPr>
      </w:pPr>
      <w:r>
        <w:rPr>
          <w:sz w:val="24"/>
        </w:rPr>
        <w:t>узнавать символику</w:t>
      </w:r>
      <w:r>
        <w:rPr>
          <w:spacing w:val="-5"/>
          <w:sz w:val="24"/>
        </w:rPr>
        <w:t xml:space="preserve"> </w:t>
      </w:r>
      <w:r>
        <w:rPr>
          <w:sz w:val="24"/>
        </w:rPr>
        <w:t>(в том числе</w:t>
      </w:r>
      <w:r>
        <w:rPr>
          <w:spacing w:val="-1"/>
          <w:sz w:val="24"/>
        </w:rPr>
        <w:t xml:space="preserve"> </w:t>
      </w:r>
      <w:r>
        <w:rPr>
          <w:sz w:val="24"/>
        </w:rPr>
        <w:t>крестьянского дома, орнамента вышивки,</w:t>
      </w:r>
      <w:r>
        <w:rPr>
          <w:spacing w:val="-1"/>
          <w:sz w:val="24"/>
        </w:rPr>
        <w:t xml:space="preserve"> </w:t>
      </w:r>
      <w:r>
        <w:rPr>
          <w:sz w:val="24"/>
        </w:rPr>
        <w:t>предметов крестьянского быта, крестьянских календарных праздников и обрядов);</w:t>
      </w:r>
    </w:p>
    <w:p>
      <w:pPr>
        <w:pStyle w:val="style76"/>
        <w:numPr>
          <w:ilvl w:val="0"/>
          <w:numId w:val="26"/>
        </w:numPr>
        <w:tabs>
          <w:tab w:leader="none" w:pos="1559" w:val="left"/>
          <w:tab w:leader="none" w:pos="3271" w:val="left"/>
          <w:tab w:leader="none" w:pos="6704" w:val="left"/>
          <w:tab w:leader="none" w:pos="7815" w:val="left"/>
        </w:tabs>
        <w:spacing w:after="0" w:before="3" w:line="232" w:lineRule="auto"/>
        <w:ind w:hanging="711" w:left="143" w:right="284"/>
        <w:contextualSpacing w:val="false"/>
        <w:jc w:val="left"/>
        <w:rPr>
          <w:spacing w:val="-2"/>
          <w:sz w:val="24"/>
        </w:rPr>
      </w:pPr>
      <w:r>
        <w:rPr>
          <w:spacing w:val="-2"/>
          <w:sz w:val="24"/>
        </w:rPr>
        <w:t>анализировать</w:t>
      </w:r>
      <w:r>
        <w:rPr>
          <w:sz w:val="24"/>
        </w:rPr>
        <w:tab/>
      </w:r>
      <w:r>
        <w:rPr>
          <w:spacing w:val="-2"/>
          <w:sz w:val="24"/>
        </w:rPr>
        <w:t>художественно-выразительные</w:t>
      </w:r>
      <w:r>
        <w:rPr>
          <w:sz w:val="24"/>
        </w:rPr>
        <w:tab/>
      </w:r>
      <w:r>
        <w:rPr>
          <w:spacing w:val="-2"/>
          <w:sz w:val="24"/>
        </w:rPr>
        <w:t>средства</w:t>
      </w:r>
      <w:r>
        <w:rPr>
          <w:sz w:val="24"/>
        </w:rPr>
        <w:tab/>
      </w:r>
      <w:r>
        <w:rPr>
          <w:spacing w:val="-2"/>
          <w:sz w:val="24"/>
        </w:rPr>
        <w:t>декоративно-прикладного искусства.</w:t>
      </w:r>
    </w:p>
    <w:p>
      <w:pPr>
        <w:pStyle w:val="style1"/>
        <w:spacing w:after="0" w:before="10"/>
        <w:contextualSpacing w:val="false"/>
        <w:jc w:val="left"/>
        <w:rPr>
          <w:spacing w:val="-2"/>
        </w:rPr>
      </w:pPr>
      <w:r>
        <w:rPr/>
        <w:t>Модуль</w:t>
      </w:r>
      <w:r>
        <w:rPr>
          <w:spacing w:val="-9"/>
        </w:rPr>
        <w:t xml:space="preserve"> </w:t>
      </w:r>
      <w:r>
        <w:rPr/>
        <w:t>«Народные</w:t>
      </w:r>
      <w:r>
        <w:rPr>
          <w:spacing w:val="-8"/>
        </w:rPr>
        <w:t xml:space="preserve"> </w:t>
      </w:r>
      <w:r>
        <w:rPr/>
        <w:t>художественные</w:t>
      </w:r>
      <w:r>
        <w:rPr>
          <w:spacing w:val="-9"/>
        </w:rPr>
        <w:t xml:space="preserve"> </w:t>
      </w:r>
      <w:r>
        <w:rPr/>
        <w:t>промыслы</w:t>
      </w:r>
      <w:r>
        <w:rPr>
          <w:spacing w:val="-3"/>
        </w:rPr>
        <w:t xml:space="preserve"> </w:t>
      </w:r>
      <w:r>
        <w:rPr>
          <w:spacing w:val="-2"/>
        </w:rPr>
        <w:t>России»</w:t>
      </w:r>
    </w:p>
    <w:p>
      <w:pPr>
        <w:pStyle w:val="style66"/>
        <w:jc w:val="left"/>
        <w:rPr/>
      </w:pPr>
      <w:r>
        <w:rPr/>
        <w:t>Предметные</w:t>
      </w:r>
      <w:r>
        <w:rPr>
          <w:spacing w:val="35"/>
        </w:rPr>
        <w:t xml:space="preserve"> </w:t>
      </w:r>
      <w:r>
        <w:rPr/>
        <w:t>результаты</w:t>
      </w:r>
      <w:r>
        <w:rPr>
          <w:spacing w:val="37"/>
        </w:rPr>
        <w:t xml:space="preserve"> </w:t>
      </w:r>
      <w:r>
        <w:rPr/>
        <w:t>изучения</w:t>
      </w:r>
      <w:r>
        <w:rPr>
          <w:spacing w:val="40"/>
        </w:rPr>
        <w:t xml:space="preserve"> </w:t>
      </w:r>
      <w:r>
        <w:rPr/>
        <w:t>модуля</w:t>
      </w:r>
      <w:r>
        <w:rPr>
          <w:spacing w:val="40"/>
        </w:rPr>
        <w:t xml:space="preserve"> </w:t>
      </w:r>
      <w:r>
        <w:rPr/>
        <w:t>«Народные</w:t>
      </w:r>
      <w:r>
        <w:rPr>
          <w:spacing w:val="36"/>
        </w:rPr>
        <w:t xml:space="preserve"> </w:t>
      </w:r>
      <w:r>
        <w:rPr/>
        <w:t>художественные</w:t>
      </w:r>
      <w:r>
        <w:rPr>
          <w:spacing w:val="40"/>
        </w:rPr>
        <w:t xml:space="preserve"> </w:t>
      </w:r>
      <w:r>
        <w:rPr/>
        <w:t>промыслы</w:t>
      </w:r>
      <w:r>
        <w:rPr>
          <w:spacing w:val="39"/>
        </w:rPr>
        <w:t xml:space="preserve"> </w:t>
      </w:r>
      <w:r>
        <w:rPr/>
        <w:t>России» учебного предмета «Изобразительное искусство»</w:t>
      </w:r>
      <w:r>
        <w:rPr>
          <w:spacing w:val="-1"/>
        </w:rPr>
        <w:t xml:space="preserve"> </w:t>
      </w:r>
      <w:r>
        <w:rPr/>
        <w:t>отражают сформированность умений:</w:t>
      </w:r>
    </w:p>
    <w:p>
      <w:pPr>
        <w:pStyle w:val="style76"/>
        <w:numPr>
          <w:ilvl w:val="0"/>
          <w:numId w:val="26"/>
        </w:numPr>
        <w:tabs>
          <w:tab w:leader="none" w:pos="1559" w:val="left"/>
        </w:tabs>
        <w:spacing w:line="293" w:lineRule="exact"/>
        <w:ind w:hanging="711" w:left="143" w:right="0"/>
        <w:jc w:val="left"/>
        <w:rPr>
          <w:spacing w:val="-2"/>
          <w:sz w:val="24"/>
        </w:rPr>
      </w:pPr>
      <w:r>
        <w:rPr>
          <w:sz w:val="24"/>
        </w:rPr>
        <w:t>раскрывать</w:t>
      </w:r>
      <w:r>
        <w:rPr>
          <w:spacing w:val="-7"/>
          <w:sz w:val="24"/>
        </w:rPr>
        <w:t xml:space="preserve"> </w:t>
      </w:r>
      <w:r>
        <w:rPr>
          <w:sz w:val="24"/>
        </w:rPr>
        <w:t>смысл</w:t>
      </w:r>
      <w:r>
        <w:rPr>
          <w:spacing w:val="-6"/>
          <w:sz w:val="24"/>
        </w:rPr>
        <w:t xml:space="preserve"> </w:t>
      </w:r>
      <w:r>
        <w:rPr>
          <w:sz w:val="24"/>
        </w:rPr>
        <w:t>понятий:</w:t>
      </w:r>
      <w:r>
        <w:rPr>
          <w:spacing w:val="-9"/>
          <w:sz w:val="24"/>
        </w:rPr>
        <w:t xml:space="preserve"> </w:t>
      </w:r>
      <w:r>
        <w:rPr>
          <w:sz w:val="24"/>
        </w:rPr>
        <w:t>промысел,</w:t>
      </w:r>
      <w:r>
        <w:rPr>
          <w:spacing w:val="-5"/>
          <w:sz w:val="24"/>
        </w:rPr>
        <w:t xml:space="preserve"> </w:t>
      </w:r>
      <w:r>
        <w:rPr>
          <w:sz w:val="24"/>
        </w:rPr>
        <w:t>роспись,</w:t>
      </w:r>
      <w:r>
        <w:rPr>
          <w:spacing w:val="-5"/>
          <w:sz w:val="24"/>
        </w:rPr>
        <w:t xml:space="preserve"> </w:t>
      </w:r>
      <w:r>
        <w:rPr>
          <w:sz w:val="24"/>
        </w:rPr>
        <w:t>мазок,</w:t>
      </w:r>
      <w:r>
        <w:rPr>
          <w:spacing w:val="-5"/>
          <w:sz w:val="24"/>
        </w:rPr>
        <w:t xml:space="preserve"> </w:t>
      </w:r>
      <w:r>
        <w:rPr>
          <w:spacing w:val="-2"/>
          <w:sz w:val="24"/>
        </w:rPr>
        <w:t>мотив;</w:t>
      </w:r>
    </w:p>
    <w:p>
      <w:pPr>
        <w:pStyle w:val="style76"/>
        <w:numPr>
          <w:ilvl w:val="0"/>
          <w:numId w:val="26"/>
        </w:numPr>
        <w:tabs>
          <w:tab w:leader="none" w:pos="1559" w:val="left"/>
        </w:tabs>
        <w:spacing w:line="293" w:lineRule="exact"/>
        <w:ind w:hanging="711" w:left="143" w:right="0"/>
        <w:jc w:val="left"/>
        <w:rPr>
          <w:spacing w:val="-2"/>
          <w:sz w:val="24"/>
        </w:rPr>
      </w:pPr>
      <w:r>
        <w:rPr>
          <w:sz w:val="24"/>
        </w:rPr>
        <w:t>различать</w:t>
      </w:r>
      <w:r>
        <w:rPr>
          <w:spacing w:val="-6"/>
          <w:sz w:val="24"/>
        </w:rPr>
        <w:t xml:space="preserve"> </w:t>
      </w:r>
      <w:r>
        <w:rPr>
          <w:sz w:val="24"/>
        </w:rPr>
        <w:t>приѐмы</w:t>
      </w:r>
      <w:r>
        <w:rPr>
          <w:spacing w:val="-5"/>
          <w:sz w:val="24"/>
        </w:rPr>
        <w:t xml:space="preserve"> </w:t>
      </w:r>
      <w:r>
        <w:rPr>
          <w:sz w:val="24"/>
        </w:rPr>
        <w:t>росписи</w:t>
      </w:r>
      <w:r>
        <w:rPr>
          <w:spacing w:val="-3"/>
          <w:sz w:val="24"/>
        </w:rPr>
        <w:t xml:space="preserve"> </w:t>
      </w:r>
      <w:r>
        <w:rPr>
          <w:sz w:val="24"/>
        </w:rPr>
        <w:t>(в</w:t>
      </w:r>
      <w:r>
        <w:rPr>
          <w:spacing w:val="-5"/>
          <w:sz w:val="24"/>
        </w:rPr>
        <w:t xml:space="preserve"> </w:t>
      </w:r>
      <w:r>
        <w:rPr>
          <w:sz w:val="24"/>
        </w:rPr>
        <w:t>том</w:t>
      </w:r>
      <w:r>
        <w:rPr>
          <w:spacing w:val="-5"/>
          <w:sz w:val="24"/>
        </w:rPr>
        <w:t xml:space="preserve"> </w:t>
      </w:r>
      <w:r>
        <w:rPr>
          <w:sz w:val="24"/>
        </w:rPr>
        <w:t>числе</w:t>
      </w:r>
      <w:r>
        <w:rPr>
          <w:spacing w:val="-8"/>
          <w:sz w:val="24"/>
        </w:rPr>
        <w:t xml:space="preserve"> </w:t>
      </w:r>
      <w:r>
        <w:rPr>
          <w:sz w:val="24"/>
        </w:rPr>
        <w:t>Гжели,</w:t>
      </w:r>
      <w:r>
        <w:rPr>
          <w:spacing w:val="-5"/>
          <w:sz w:val="24"/>
        </w:rPr>
        <w:t xml:space="preserve"> </w:t>
      </w:r>
      <w:r>
        <w:rPr>
          <w:sz w:val="24"/>
        </w:rPr>
        <w:t>Хохломы,</w:t>
      </w:r>
      <w:r>
        <w:rPr>
          <w:spacing w:val="-4"/>
          <w:sz w:val="24"/>
        </w:rPr>
        <w:t xml:space="preserve"> </w:t>
      </w:r>
      <w:r>
        <w:rPr>
          <w:sz w:val="24"/>
        </w:rPr>
        <w:t>Городца,</w:t>
      </w:r>
      <w:r>
        <w:rPr>
          <w:spacing w:val="-4"/>
          <w:sz w:val="24"/>
        </w:rPr>
        <w:t xml:space="preserve"> </w:t>
      </w:r>
      <w:r>
        <w:rPr>
          <w:spacing w:val="-2"/>
          <w:sz w:val="24"/>
        </w:rPr>
        <w:t>Жостова);</w:t>
      </w:r>
    </w:p>
    <w:p>
      <w:pPr>
        <w:pStyle w:val="style76"/>
        <w:numPr>
          <w:ilvl w:val="0"/>
          <w:numId w:val="26"/>
        </w:numPr>
        <w:tabs>
          <w:tab w:leader="none" w:pos="1559" w:val="left"/>
        </w:tabs>
        <w:spacing w:after="0" w:before="3" w:line="230" w:lineRule="auto"/>
        <w:ind w:hanging="711" w:left="143" w:right="782"/>
        <w:contextualSpacing w:val="false"/>
        <w:jc w:val="left"/>
        <w:rPr>
          <w:sz w:val="24"/>
        </w:rPr>
      </w:pPr>
      <w:r>
        <w:rPr>
          <w:sz w:val="24"/>
        </w:rPr>
        <w:t>различать</w:t>
      </w:r>
      <w:r>
        <w:rPr>
          <w:spacing w:val="40"/>
          <w:sz w:val="24"/>
        </w:rPr>
        <w:t xml:space="preserve"> </w:t>
      </w:r>
      <w:r>
        <w:rPr>
          <w:sz w:val="24"/>
        </w:rPr>
        <w:t>стилевые</w:t>
      </w:r>
      <w:r>
        <w:rPr>
          <w:spacing w:val="40"/>
          <w:sz w:val="24"/>
        </w:rPr>
        <w:t xml:space="preserve"> </w:t>
      </w:r>
      <w:r>
        <w:rPr>
          <w:sz w:val="24"/>
        </w:rPr>
        <w:t>особенности</w:t>
      </w:r>
      <w:r>
        <w:rPr>
          <w:spacing w:val="40"/>
          <w:sz w:val="24"/>
        </w:rPr>
        <w:t xml:space="preserve"> </w:t>
      </w:r>
      <w:r>
        <w:rPr>
          <w:sz w:val="24"/>
        </w:rPr>
        <w:t>промыслов</w:t>
      </w:r>
      <w:r>
        <w:rPr>
          <w:spacing w:val="40"/>
          <w:sz w:val="24"/>
        </w:rPr>
        <w:t xml:space="preserve"> </w:t>
      </w:r>
      <w:r>
        <w:rPr>
          <w:sz w:val="24"/>
        </w:rPr>
        <w:t>(в</w:t>
      </w:r>
      <w:r>
        <w:rPr>
          <w:spacing w:val="40"/>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лаковая</w:t>
      </w:r>
      <w:r>
        <w:rPr>
          <w:spacing w:val="40"/>
          <w:sz w:val="24"/>
        </w:rPr>
        <w:t xml:space="preserve"> </w:t>
      </w:r>
      <w:r>
        <w:rPr>
          <w:sz w:val="24"/>
        </w:rPr>
        <w:t>миниатюра, ростовская эмаль, Павлово-Посадские платки, тульский печатный пряник);</w:t>
      </w:r>
    </w:p>
    <w:p>
      <w:pPr>
        <w:pStyle w:val="style76"/>
        <w:numPr>
          <w:ilvl w:val="0"/>
          <w:numId w:val="26"/>
        </w:numPr>
        <w:tabs>
          <w:tab w:leader="none" w:pos="1559" w:val="left"/>
        </w:tabs>
        <w:spacing w:after="0" w:before="7" w:line="230" w:lineRule="auto"/>
        <w:ind w:hanging="711" w:left="143" w:right="321"/>
        <w:contextualSpacing w:val="false"/>
        <w:jc w:val="left"/>
        <w:rPr>
          <w:sz w:val="24"/>
        </w:rPr>
      </w:pPr>
      <w:r>
        <w:rPr>
          <w:sz w:val="24"/>
        </w:rPr>
        <w:t>создавать</w:t>
      </w:r>
      <w:r>
        <w:rPr>
          <w:spacing w:val="40"/>
          <w:sz w:val="24"/>
        </w:rPr>
        <w:t xml:space="preserve"> </w:t>
      </w:r>
      <w:r>
        <w:rPr>
          <w:sz w:val="24"/>
        </w:rPr>
        <w:t>произведения</w:t>
      </w:r>
      <w:r>
        <w:rPr>
          <w:spacing w:val="40"/>
          <w:sz w:val="24"/>
        </w:rPr>
        <w:t xml:space="preserve"> </w:t>
      </w:r>
      <w:r>
        <w:rPr>
          <w:sz w:val="24"/>
        </w:rPr>
        <w:t>народных</w:t>
      </w:r>
      <w:r>
        <w:rPr>
          <w:spacing w:val="40"/>
          <w:sz w:val="24"/>
        </w:rPr>
        <w:t xml:space="preserve"> </w:t>
      </w:r>
      <w:r>
        <w:rPr>
          <w:sz w:val="24"/>
        </w:rPr>
        <w:t>промыслов,</w:t>
      </w:r>
      <w:r>
        <w:rPr>
          <w:spacing w:val="40"/>
          <w:sz w:val="24"/>
        </w:rPr>
        <w:t xml:space="preserve"> </w:t>
      </w:r>
      <w:r>
        <w:rPr>
          <w:sz w:val="24"/>
        </w:rPr>
        <w:t>используя</w:t>
      </w:r>
      <w:r>
        <w:rPr>
          <w:spacing w:val="40"/>
          <w:sz w:val="24"/>
        </w:rPr>
        <w:t xml:space="preserve"> </w:t>
      </w:r>
      <w:r>
        <w:rPr>
          <w:sz w:val="24"/>
        </w:rPr>
        <w:t>их</w:t>
      </w:r>
      <w:r>
        <w:rPr>
          <w:spacing w:val="40"/>
          <w:sz w:val="24"/>
        </w:rPr>
        <w:t xml:space="preserve"> </w:t>
      </w:r>
      <w:r>
        <w:rPr>
          <w:sz w:val="24"/>
        </w:rPr>
        <w:t>стилевые</w:t>
      </w:r>
      <w:r>
        <w:rPr>
          <w:spacing w:val="40"/>
          <w:sz w:val="24"/>
        </w:rPr>
        <w:t xml:space="preserve"> </w:t>
      </w:r>
      <w:r>
        <w:rPr>
          <w:sz w:val="24"/>
        </w:rPr>
        <w:t>особенности (при наличии возможности).</w:t>
      </w:r>
    </w:p>
    <w:p>
      <w:pPr>
        <w:pStyle w:val="style1"/>
        <w:spacing w:after="0" w:before="11" w:line="273" w:lineRule="exact"/>
        <w:contextualSpacing w:val="false"/>
        <w:jc w:val="left"/>
        <w:rPr>
          <w:spacing w:val="-2"/>
        </w:rPr>
      </w:pPr>
      <w:r>
        <w:rPr/>
        <w:t>Модуль</w:t>
      </w:r>
      <w:r>
        <w:rPr>
          <w:spacing w:val="-9"/>
        </w:rPr>
        <w:t xml:space="preserve"> </w:t>
      </w:r>
      <w:r>
        <w:rPr/>
        <w:t>«Виды</w:t>
      </w:r>
      <w:r>
        <w:rPr>
          <w:spacing w:val="-7"/>
        </w:rPr>
        <w:t xml:space="preserve"> </w:t>
      </w:r>
      <w:r>
        <w:rPr/>
        <w:t>и</w:t>
      </w:r>
      <w:r>
        <w:rPr>
          <w:spacing w:val="-3"/>
        </w:rPr>
        <w:t xml:space="preserve"> </w:t>
      </w:r>
      <w:r>
        <w:rPr/>
        <w:t>жанры</w:t>
      </w:r>
      <w:r>
        <w:rPr>
          <w:spacing w:val="-4"/>
        </w:rPr>
        <w:t xml:space="preserve"> </w:t>
      </w:r>
      <w:r>
        <w:rPr/>
        <w:t>изобразительного</w:t>
      </w:r>
      <w:r>
        <w:rPr>
          <w:spacing w:val="-4"/>
        </w:rPr>
        <w:t xml:space="preserve"> </w:t>
      </w:r>
      <w:r>
        <w:rPr>
          <w:spacing w:val="-2"/>
        </w:rPr>
        <w:t>искусства»</w:t>
      </w:r>
    </w:p>
    <w:p>
      <w:pPr>
        <w:pStyle w:val="style66"/>
        <w:jc w:val="left"/>
        <w:rPr/>
      </w:pPr>
      <w:r>
        <w:rPr/>
        <w:t>Предметные результаты изучения модуля «Виды и жанры изобразительного искусства» учебного предмета «Изобразительное искусство»</w:t>
      </w:r>
      <w:r>
        <w:rPr>
          <w:spacing w:val="-1"/>
        </w:rPr>
        <w:t xml:space="preserve"> </w:t>
      </w:r>
      <w:r>
        <w:rPr/>
        <w:t>отражают сформированность умений:</w:t>
      </w:r>
    </w:p>
    <w:p>
      <w:pPr>
        <w:pStyle w:val="style76"/>
        <w:numPr>
          <w:ilvl w:val="0"/>
          <w:numId w:val="26"/>
        </w:numPr>
        <w:tabs>
          <w:tab w:leader="none" w:pos="1559" w:val="left"/>
        </w:tabs>
        <w:spacing w:line="292" w:lineRule="exact"/>
        <w:ind w:hanging="711" w:left="143" w:right="0"/>
        <w:jc w:val="left"/>
        <w:rPr>
          <w:spacing w:val="-2"/>
          <w:sz w:val="24"/>
        </w:rPr>
      </w:pPr>
      <w:r>
        <w:rPr>
          <w:sz w:val="24"/>
        </w:rPr>
        <w:t>раскрывать</w:t>
      </w:r>
      <w:r>
        <w:rPr>
          <w:spacing w:val="-4"/>
          <w:sz w:val="24"/>
        </w:rPr>
        <w:t xml:space="preserve"> </w:t>
      </w:r>
      <w:r>
        <w:rPr>
          <w:sz w:val="24"/>
        </w:rPr>
        <w:t>смысл</w:t>
      </w:r>
      <w:r>
        <w:rPr>
          <w:spacing w:val="-6"/>
          <w:sz w:val="24"/>
        </w:rPr>
        <w:t xml:space="preserve"> </w:t>
      </w:r>
      <w:r>
        <w:rPr>
          <w:sz w:val="24"/>
        </w:rPr>
        <w:t>понятий:</w:t>
      </w:r>
      <w:r>
        <w:rPr>
          <w:spacing w:val="-4"/>
          <w:sz w:val="24"/>
        </w:rPr>
        <w:t xml:space="preserve"> </w:t>
      </w:r>
      <w:r>
        <w:rPr>
          <w:sz w:val="24"/>
        </w:rPr>
        <w:t>жанр,</w:t>
      </w:r>
      <w:r>
        <w:rPr>
          <w:spacing w:val="-8"/>
          <w:sz w:val="24"/>
        </w:rPr>
        <w:t xml:space="preserve"> </w:t>
      </w:r>
      <w:r>
        <w:rPr>
          <w:sz w:val="24"/>
        </w:rPr>
        <w:t>вид</w:t>
      </w:r>
      <w:r>
        <w:rPr>
          <w:spacing w:val="-4"/>
          <w:sz w:val="24"/>
        </w:rPr>
        <w:t xml:space="preserve"> </w:t>
      </w:r>
      <w:r>
        <w:rPr>
          <w:spacing w:val="-2"/>
          <w:sz w:val="24"/>
        </w:rPr>
        <w:t>искусства;</w:t>
      </w:r>
    </w:p>
    <w:p>
      <w:pPr>
        <w:pStyle w:val="style76"/>
        <w:numPr>
          <w:ilvl w:val="0"/>
          <w:numId w:val="26"/>
        </w:numPr>
        <w:tabs>
          <w:tab w:leader="none" w:pos="1559" w:val="left"/>
        </w:tabs>
        <w:spacing w:after="0" w:before="2" w:line="230" w:lineRule="auto"/>
        <w:ind w:hanging="711" w:left="143" w:right="794"/>
        <w:contextualSpacing w:val="false"/>
        <w:jc w:val="left"/>
        <w:rPr>
          <w:sz w:val="24"/>
        </w:rPr>
      </w:pPr>
      <w:r>
        <w:rPr>
          <w:sz w:val="24"/>
        </w:rPr>
        <w:t>классифицировать</w:t>
      </w:r>
      <w:r>
        <w:rPr>
          <w:spacing w:val="37"/>
          <w:sz w:val="24"/>
        </w:rPr>
        <w:t xml:space="preserve"> </w:t>
      </w:r>
      <w:r>
        <w:rPr>
          <w:sz w:val="24"/>
        </w:rPr>
        <w:t>виды</w:t>
      </w:r>
      <w:r>
        <w:rPr>
          <w:spacing w:val="31"/>
          <w:sz w:val="24"/>
        </w:rPr>
        <w:t xml:space="preserve"> </w:t>
      </w:r>
      <w:r>
        <w:rPr>
          <w:sz w:val="24"/>
        </w:rPr>
        <w:t>искусств</w:t>
      </w:r>
      <w:r>
        <w:rPr>
          <w:spacing w:val="35"/>
          <w:sz w:val="24"/>
        </w:rPr>
        <w:t xml:space="preserve"> </w:t>
      </w:r>
      <w:r>
        <w:rPr>
          <w:sz w:val="24"/>
        </w:rPr>
        <w:t>(в</w:t>
      </w:r>
      <w:r>
        <w:rPr>
          <w:spacing w:val="36"/>
          <w:sz w:val="24"/>
        </w:rPr>
        <w:t xml:space="preserve"> </w:t>
      </w:r>
      <w:r>
        <w:rPr>
          <w:sz w:val="24"/>
        </w:rPr>
        <w:t>том</w:t>
      </w:r>
      <w:r>
        <w:rPr>
          <w:spacing w:val="31"/>
          <w:sz w:val="24"/>
        </w:rPr>
        <w:t xml:space="preserve"> </w:t>
      </w:r>
      <w:r>
        <w:rPr>
          <w:sz w:val="24"/>
        </w:rPr>
        <w:t>числе</w:t>
      </w:r>
      <w:r>
        <w:rPr>
          <w:spacing w:val="31"/>
          <w:sz w:val="24"/>
        </w:rPr>
        <w:t xml:space="preserve"> </w:t>
      </w:r>
      <w:r>
        <w:rPr>
          <w:sz w:val="24"/>
        </w:rPr>
        <w:t>графика,</w:t>
      </w:r>
      <w:r>
        <w:rPr>
          <w:spacing w:val="33"/>
          <w:sz w:val="24"/>
        </w:rPr>
        <w:t xml:space="preserve"> </w:t>
      </w:r>
      <w:r>
        <w:rPr>
          <w:sz w:val="24"/>
        </w:rPr>
        <w:t>живопись,</w:t>
      </w:r>
      <w:r>
        <w:rPr>
          <w:spacing w:val="30"/>
          <w:sz w:val="24"/>
        </w:rPr>
        <w:t xml:space="preserve"> </w:t>
      </w:r>
      <w:r>
        <w:rPr>
          <w:sz w:val="24"/>
        </w:rPr>
        <w:t>скульптура, архитектура, дизайн);</w:t>
      </w:r>
    </w:p>
    <w:p>
      <w:pPr>
        <w:pStyle w:val="style76"/>
        <w:numPr>
          <w:ilvl w:val="0"/>
          <w:numId w:val="26"/>
        </w:numPr>
        <w:tabs>
          <w:tab w:leader="none" w:pos="1559" w:val="left"/>
        </w:tabs>
        <w:spacing w:after="0" w:before="8" w:line="232" w:lineRule="auto"/>
        <w:ind w:hanging="711" w:left="143" w:right="846"/>
        <w:contextualSpacing w:val="false"/>
        <w:jc w:val="left"/>
        <w:rPr>
          <w:sz w:val="24"/>
        </w:rPr>
      </w:pPr>
      <w:r>
        <w:rPr>
          <w:sz w:val="24"/>
        </w:rPr>
        <w:t>определять жанровую систему (в том числе бытовой жанр, исторический жанр, пейзаж, натюрморт, портрет, анималистический жанр);</w:t>
      </w:r>
    </w:p>
    <w:p>
      <w:pPr>
        <w:pStyle w:val="style76"/>
        <w:numPr>
          <w:ilvl w:val="0"/>
          <w:numId w:val="26"/>
        </w:numPr>
        <w:tabs>
          <w:tab w:leader="none" w:pos="1559" w:val="left"/>
        </w:tabs>
        <w:spacing w:after="0" w:before="4" w:line="232" w:lineRule="auto"/>
        <w:ind w:hanging="711" w:left="143" w:right="662"/>
        <w:contextualSpacing w:val="false"/>
        <w:jc w:val="left"/>
        <w:rPr>
          <w:sz w:val="24"/>
        </w:rPr>
      </w:pPr>
      <w:r>
        <w:rPr>
          <w:sz w:val="24"/>
        </w:rPr>
        <w:t>характеризовать</w:t>
      </w:r>
      <w:r>
        <w:rPr>
          <w:spacing w:val="28"/>
          <w:sz w:val="24"/>
        </w:rPr>
        <w:t xml:space="preserve"> </w:t>
      </w:r>
      <w:r>
        <w:rPr>
          <w:sz w:val="24"/>
        </w:rPr>
        <w:t>выразительные особенности художественных</w:t>
      </w:r>
      <w:r>
        <w:rPr>
          <w:spacing w:val="29"/>
          <w:sz w:val="24"/>
        </w:rPr>
        <w:t xml:space="preserve"> </w:t>
      </w:r>
      <w:r>
        <w:rPr>
          <w:sz w:val="24"/>
        </w:rPr>
        <w:t>материалов</w:t>
      </w:r>
      <w:r>
        <w:rPr>
          <w:spacing w:val="32"/>
          <w:sz w:val="24"/>
        </w:rPr>
        <w:t xml:space="preserve"> </w:t>
      </w:r>
      <w:r>
        <w:rPr>
          <w:sz w:val="24"/>
        </w:rPr>
        <w:t>(в том числе графических, живописных, скульптурных);</w:t>
      </w:r>
    </w:p>
    <w:p>
      <w:pPr>
        <w:pStyle w:val="style76"/>
        <w:numPr>
          <w:ilvl w:val="0"/>
          <w:numId w:val="26"/>
        </w:numPr>
        <w:tabs>
          <w:tab w:leader="none" w:pos="1559" w:val="left"/>
        </w:tabs>
        <w:spacing w:after="0" w:before="2" w:line="232" w:lineRule="auto"/>
        <w:ind w:hanging="711" w:left="143" w:right="321"/>
        <w:contextualSpacing w:val="false"/>
        <w:jc w:val="left"/>
        <w:rPr>
          <w:sz w:val="24"/>
        </w:rPr>
      </w:pPr>
      <w:r>
        <w:rPr>
          <w:sz w:val="24"/>
        </w:rPr>
        <w:t>выполнять</w:t>
      </w:r>
      <w:r>
        <w:rPr>
          <w:spacing w:val="-5"/>
          <w:sz w:val="24"/>
        </w:rPr>
        <w:t xml:space="preserve"> </w:t>
      </w:r>
      <w:r>
        <w:rPr>
          <w:sz w:val="24"/>
        </w:rPr>
        <w:t>задания</w:t>
      </w:r>
      <w:r>
        <w:rPr>
          <w:spacing w:val="-4"/>
          <w:sz w:val="24"/>
        </w:rPr>
        <w:t xml:space="preserve"> </w:t>
      </w:r>
      <w:r>
        <w:rPr>
          <w:sz w:val="24"/>
        </w:rPr>
        <w:t>различными</w:t>
      </w:r>
      <w:r>
        <w:rPr>
          <w:spacing w:val="-6"/>
          <w:sz w:val="24"/>
        </w:rPr>
        <w:t xml:space="preserve"> </w:t>
      </w:r>
      <w:r>
        <w:rPr>
          <w:sz w:val="24"/>
        </w:rPr>
        <w:t>художественными материалами (в</w:t>
      </w:r>
      <w:r>
        <w:rPr>
          <w:spacing w:val="-6"/>
          <w:sz w:val="24"/>
        </w:rPr>
        <w:t xml:space="preserve"> </w:t>
      </w:r>
      <w:r>
        <w:rPr>
          <w:sz w:val="24"/>
        </w:rPr>
        <w:t>том</w:t>
      </w:r>
      <w:r>
        <w:rPr>
          <w:spacing w:val="-5"/>
          <w:sz w:val="24"/>
        </w:rPr>
        <w:t xml:space="preserve"> </w:t>
      </w:r>
      <w:r>
        <w:rPr>
          <w:sz w:val="24"/>
        </w:rPr>
        <w:t>числе</w:t>
      </w:r>
      <w:r>
        <w:rPr>
          <w:spacing w:val="-5"/>
          <w:sz w:val="24"/>
        </w:rPr>
        <w:t xml:space="preserve"> </w:t>
      </w:r>
      <w:r>
        <w:rPr>
          <w:sz w:val="24"/>
        </w:rPr>
        <w:t>графика, живопись, скульптура) в процессе создания творческой работы (при наличии возможности);</w:t>
      </w:r>
    </w:p>
    <w:p>
      <w:pPr>
        <w:pStyle w:val="style76"/>
        <w:numPr>
          <w:ilvl w:val="0"/>
          <w:numId w:val="26"/>
        </w:numPr>
        <w:tabs>
          <w:tab w:leader="none" w:pos="1559" w:val="left"/>
        </w:tabs>
        <w:spacing w:after="0" w:before="7" w:line="230" w:lineRule="auto"/>
        <w:ind w:hanging="711" w:left="143" w:right="313"/>
        <w:contextualSpacing w:val="false"/>
        <w:jc w:val="left"/>
        <w:rPr>
          <w:sz w:val="24"/>
        </w:rPr>
      </w:pPr>
      <w:r>
        <w:rPr>
          <w:sz w:val="24"/>
        </w:rPr>
        <w:t>использовать</w:t>
      </w:r>
      <w:r>
        <w:rPr>
          <w:spacing w:val="35"/>
          <w:sz w:val="24"/>
        </w:rPr>
        <w:t xml:space="preserve"> </w:t>
      </w:r>
      <w:r>
        <w:rPr>
          <w:sz w:val="24"/>
        </w:rPr>
        <w:t>в</w:t>
      </w:r>
      <w:r>
        <w:rPr>
          <w:spacing w:val="30"/>
          <w:sz w:val="24"/>
        </w:rPr>
        <w:t xml:space="preserve"> </w:t>
      </w:r>
      <w:r>
        <w:rPr>
          <w:sz w:val="24"/>
        </w:rPr>
        <w:t>творческой</w:t>
      </w:r>
      <w:r>
        <w:rPr>
          <w:spacing w:val="34"/>
          <w:sz w:val="24"/>
        </w:rPr>
        <w:t xml:space="preserve"> </w:t>
      </w:r>
      <w:r>
        <w:rPr>
          <w:sz w:val="24"/>
        </w:rPr>
        <w:t>работе</w:t>
      </w:r>
      <w:r>
        <w:rPr>
          <w:spacing w:val="32"/>
          <w:sz w:val="24"/>
        </w:rPr>
        <w:t xml:space="preserve"> </w:t>
      </w:r>
      <w:r>
        <w:rPr>
          <w:sz w:val="24"/>
        </w:rPr>
        <w:t>алгоритм изображения</w:t>
      </w:r>
      <w:r>
        <w:rPr>
          <w:spacing w:val="34"/>
          <w:sz w:val="24"/>
        </w:rPr>
        <w:t xml:space="preserve"> </w:t>
      </w:r>
      <w:r>
        <w:rPr>
          <w:sz w:val="24"/>
        </w:rPr>
        <w:t>(в</w:t>
      </w:r>
      <w:r>
        <w:rPr>
          <w:spacing w:val="30"/>
          <w:sz w:val="24"/>
        </w:rPr>
        <w:t xml:space="preserve"> </w:t>
      </w:r>
      <w:r>
        <w:rPr>
          <w:sz w:val="24"/>
        </w:rPr>
        <w:t>том</w:t>
      </w:r>
      <w:r>
        <w:rPr>
          <w:spacing w:val="30"/>
          <w:sz w:val="24"/>
        </w:rPr>
        <w:t xml:space="preserve"> </w:t>
      </w:r>
      <w:r>
        <w:rPr>
          <w:sz w:val="24"/>
        </w:rPr>
        <w:t>числе</w:t>
      </w:r>
      <w:r>
        <w:rPr>
          <w:spacing w:val="32"/>
          <w:sz w:val="24"/>
        </w:rPr>
        <w:t xml:space="preserve"> </w:t>
      </w:r>
      <w:r>
        <w:rPr>
          <w:sz w:val="24"/>
        </w:rPr>
        <w:t>натюрморта, портрета, пейзажа, тематической композиции) (при наличии возможности).</w:t>
      </w:r>
    </w:p>
    <w:p>
      <w:pPr>
        <w:pStyle w:val="style1"/>
        <w:spacing w:after="0" w:before="11"/>
        <w:contextualSpacing w:val="false"/>
        <w:rPr>
          <w:spacing w:val="-2"/>
        </w:rPr>
      </w:pPr>
      <w:r>
        <w:rPr/>
        <w:t>Модуль</w:t>
      </w:r>
      <w:r>
        <w:rPr>
          <w:spacing w:val="-11"/>
        </w:rPr>
        <w:t xml:space="preserve"> </w:t>
      </w:r>
      <w:r>
        <w:rPr/>
        <w:t>«Художественный</w:t>
      </w:r>
      <w:r>
        <w:rPr>
          <w:spacing w:val="-6"/>
        </w:rPr>
        <w:t xml:space="preserve"> </w:t>
      </w:r>
      <w:r>
        <w:rPr/>
        <w:t>образ</w:t>
      </w:r>
      <w:r>
        <w:rPr>
          <w:spacing w:val="-7"/>
        </w:rPr>
        <w:t xml:space="preserve"> </w:t>
      </w:r>
      <w:r>
        <w:rPr/>
        <w:t>и</w:t>
      </w:r>
      <w:r>
        <w:rPr>
          <w:spacing w:val="-9"/>
        </w:rPr>
        <w:t xml:space="preserve"> </w:t>
      </w:r>
      <w:r>
        <w:rPr/>
        <w:t>художественно-выразительные</w:t>
      </w:r>
      <w:r>
        <w:rPr>
          <w:spacing w:val="-11"/>
        </w:rPr>
        <w:t xml:space="preserve"> </w:t>
      </w:r>
      <w:r>
        <w:rPr>
          <w:spacing w:val="-2"/>
        </w:rPr>
        <w:t>средства»</w:t>
      </w:r>
    </w:p>
    <w:p>
      <w:pPr>
        <w:pStyle w:val="style66"/>
        <w:ind w:firstLine="708" w:left="143" w:right="271"/>
        <w:rPr/>
      </w:pPr>
      <w:r>
        <w:rPr/>
        <w:t>Предметные результаты изучения модуля «Художественный образ и художественно- выразительные средства» учебного предмета «Изобразительное искусство» отражают сформированность умений:</w:t>
      </w:r>
    </w:p>
    <w:p>
      <w:pPr>
        <w:pStyle w:val="style76"/>
        <w:numPr>
          <w:ilvl w:val="0"/>
          <w:numId w:val="26"/>
        </w:numPr>
        <w:tabs>
          <w:tab w:leader="none" w:pos="1560" w:val="left"/>
        </w:tabs>
        <w:spacing w:line="232" w:lineRule="auto"/>
        <w:ind w:hanging="711" w:left="143" w:right="275"/>
        <w:rPr>
          <w:spacing w:val="-2"/>
          <w:sz w:val="24"/>
        </w:rPr>
      </w:pPr>
      <w:r>
        <w:rPr>
          <w:sz w:val="24"/>
        </w:rPr>
        <w:t xml:space="preserve">понимать особенности использования средств художественной выразительности, таких как цвет, штрих, линия, пятно, тон, тональный контраст, цветовой контраст, светлота, </w:t>
      </w:r>
      <w:r>
        <w:rPr>
          <w:spacing w:val="-2"/>
          <w:sz w:val="24"/>
        </w:rPr>
        <w:t>фактура;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rPr>
          <w:sz w:val="24"/>
        </w:rPr>
      </w:pPr>
      <w:r>
        <w:rPr>
          <w:sz w:val="24"/>
        </w:rPr>
      </w:r>
    </w:p>
    <w:p>
      <w:pPr>
        <w:pStyle w:val="style76"/>
        <w:numPr>
          <w:ilvl w:val="0"/>
          <w:numId w:val="26"/>
        </w:numPr>
        <w:tabs>
          <w:tab w:leader="none" w:pos="1560" w:val="left"/>
        </w:tabs>
        <w:spacing w:after="0" w:before="74"/>
        <w:ind w:hanging="711" w:left="143" w:right="291"/>
        <w:contextualSpacing w:val="false"/>
        <w:rPr>
          <w:sz w:val="24"/>
        </w:rPr>
      </w:pPr>
      <w:r>
        <w:rPr>
          <w:sz w:val="24"/>
        </w:rPr>
        <w:t>различать виды рисунка по целям и художественным задачам, основные и составные цвета, теплые и холодные цвета, контрастные и дополнительные цвета;</w:t>
      </w:r>
    </w:p>
    <w:p>
      <w:pPr>
        <w:pStyle w:val="style76"/>
        <w:numPr>
          <w:ilvl w:val="0"/>
          <w:numId w:val="26"/>
        </w:numPr>
        <w:tabs>
          <w:tab w:leader="none" w:pos="1561" w:val="left"/>
        </w:tabs>
        <w:spacing w:after="0" w:before="2" w:line="294" w:lineRule="exact"/>
        <w:ind w:hanging="711" w:left="143" w:right="0"/>
        <w:contextualSpacing w:val="false"/>
        <w:rPr>
          <w:spacing w:val="-2"/>
          <w:sz w:val="24"/>
        </w:rPr>
      </w:pPr>
      <w:r>
        <w:rPr>
          <w:sz w:val="24"/>
        </w:rPr>
        <w:t>характеризовать</w:t>
      </w:r>
      <w:r>
        <w:rPr>
          <w:spacing w:val="-5"/>
          <w:sz w:val="24"/>
        </w:rPr>
        <w:t xml:space="preserve"> </w:t>
      </w:r>
      <w:r>
        <w:rPr>
          <w:sz w:val="24"/>
        </w:rPr>
        <w:t>виды</w:t>
      </w:r>
      <w:r>
        <w:rPr>
          <w:spacing w:val="-6"/>
          <w:sz w:val="24"/>
        </w:rPr>
        <w:t xml:space="preserve"> </w:t>
      </w:r>
      <w:r>
        <w:rPr>
          <w:sz w:val="24"/>
        </w:rPr>
        <w:t>рисунка</w:t>
      </w:r>
      <w:r>
        <w:rPr>
          <w:spacing w:val="-2"/>
          <w:sz w:val="24"/>
        </w:rPr>
        <w:t xml:space="preserve"> </w:t>
      </w:r>
      <w:r>
        <w:rPr>
          <w:sz w:val="24"/>
        </w:rPr>
        <w:t>(в</w:t>
      </w:r>
      <w:r>
        <w:rPr>
          <w:spacing w:val="-8"/>
          <w:sz w:val="24"/>
        </w:rPr>
        <w:t xml:space="preserve"> </w:t>
      </w:r>
      <w:r>
        <w:rPr>
          <w:sz w:val="24"/>
        </w:rPr>
        <w:t>том</w:t>
      </w:r>
      <w:r>
        <w:rPr>
          <w:spacing w:val="-5"/>
          <w:sz w:val="24"/>
        </w:rPr>
        <w:t xml:space="preserve"> </w:t>
      </w:r>
      <w:r>
        <w:rPr>
          <w:sz w:val="24"/>
        </w:rPr>
        <w:t>числе</w:t>
      </w:r>
      <w:r>
        <w:rPr>
          <w:spacing w:val="-8"/>
          <w:sz w:val="24"/>
        </w:rPr>
        <w:t xml:space="preserve"> </w:t>
      </w:r>
      <w:r>
        <w:rPr>
          <w:sz w:val="24"/>
        </w:rPr>
        <w:t>зарисовка,</w:t>
      </w:r>
      <w:r>
        <w:rPr>
          <w:spacing w:val="-6"/>
          <w:sz w:val="24"/>
        </w:rPr>
        <w:t xml:space="preserve"> </w:t>
      </w:r>
      <w:r>
        <w:rPr>
          <w:sz w:val="24"/>
        </w:rPr>
        <w:t>набросок,</w:t>
      </w:r>
      <w:r>
        <w:rPr>
          <w:spacing w:val="-4"/>
          <w:sz w:val="24"/>
        </w:rPr>
        <w:t xml:space="preserve"> </w:t>
      </w:r>
      <w:r>
        <w:rPr>
          <w:spacing w:val="-2"/>
          <w:sz w:val="24"/>
        </w:rPr>
        <w:t>эскиз);</w:t>
      </w:r>
    </w:p>
    <w:p>
      <w:pPr>
        <w:pStyle w:val="style76"/>
        <w:numPr>
          <w:ilvl w:val="0"/>
          <w:numId w:val="26"/>
        </w:numPr>
        <w:tabs>
          <w:tab w:leader="none" w:pos="1560" w:val="left"/>
        </w:tabs>
        <w:spacing w:after="0" w:before="2" w:line="232" w:lineRule="auto"/>
        <w:ind w:hanging="711" w:left="143" w:right="276"/>
        <w:contextualSpacing w:val="false"/>
        <w:rPr>
          <w:spacing w:val="-2"/>
          <w:sz w:val="24"/>
        </w:rPr>
      </w:pPr>
      <w:r>
        <w:rPr>
          <w:sz w:val="24"/>
        </w:rPr>
        <w:t xml:space="preserve">использовать в творческой работе виды рисунка, способы рисования, законы цветоведения, выразительные средства графики, выразительные средства живописи (при наличии </w:t>
      </w:r>
      <w:r>
        <w:rPr>
          <w:spacing w:val="-2"/>
          <w:sz w:val="24"/>
        </w:rPr>
        <w:t>возможности);</w:t>
      </w:r>
    </w:p>
    <w:p>
      <w:pPr>
        <w:pStyle w:val="style76"/>
        <w:numPr>
          <w:ilvl w:val="0"/>
          <w:numId w:val="26"/>
        </w:numPr>
        <w:tabs>
          <w:tab w:leader="none" w:pos="1560" w:val="left"/>
        </w:tabs>
        <w:spacing w:after="0" w:before="7" w:line="230" w:lineRule="auto"/>
        <w:ind w:hanging="711" w:left="143" w:right="285"/>
        <w:contextualSpacing w:val="false"/>
        <w:rPr>
          <w:sz w:val="24"/>
        </w:rPr>
      </w:pPr>
      <w:r>
        <w:rPr>
          <w:sz w:val="24"/>
        </w:rPr>
        <w:t>применять способы рисования (в том числе по представлению, с натуры)</w:t>
      </w:r>
      <w:r>
        <w:rPr>
          <w:spacing w:val="40"/>
          <w:sz w:val="24"/>
        </w:rPr>
        <w:t xml:space="preserve"> </w:t>
      </w:r>
      <w:r>
        <w:rPr>
          <w:sz w:val="24"/>
        </w:rPr>
        <w:t>(при наличии возможности).</w:t>
      </w:r>
    </w:p>
    <w:p>
      <w:pPr>
        <w:pStyle w:val="style1"/>
        <w:spacing w:after="0" w:before="11"/>
        <w:contextualSpacing w:val="false"/>
        <w:rPr>
          <w:spacing w:val="-2"/>
        </w:rPr>
      </w:pPr>
      <w:r>
        <w:rPr/>
        <w:t>Модуль</w:t>
      </w:r>
      <w:r>
        <w:rPr>
          <w:spacing w:val="-8"/>
        </w:rPr>
        <w:t xml:space="preserve"> </w:t>
      </w:r>
      <w:r>
        <w:rPr/>
        <w:t>«Вечные</w:t>
      </w:r>
      <w:r>
        <w:rPr>
          <w:spacing w:val="-5"/>
        </w:rPr>
        <w:t xml:space="preserve"> </w:t>
      </w:r>
      <w:r>
        <w:rPr/>
        <w:t>темы</w:t>
      </w:r>
      <w:r>
        <w:rPr>
          <w:spacing w:val="-5"/>
        </w:rPr>
        <w:t xml:space="preserve"> </w:t>
      </w:r>
      <w:r>
        <w:rPr/>
        <w:t>и</w:t>
      </w:r>
      <w:r>
        <w:rPr>
          <w:spacing w:val="-4"/>
        </w:rPr>
        <w:t xml:space="preserve"> </w:t>
      </w:r>
      <w:r>
        <w:rPr/>
        <w:t>великие</w:t>
      </w:r>
      <w:r>
        <w:rPr>
          <w:spacing w:val="-6"/>
        </w:rPr>
        <w:t xml:space="preserve"> </w:t>
      </w:r>
      <w:r>
        <w:rPr/>
        <w:t>исторические</w:t>
      </w:r>
      <w:r>
        <w:rPr>
          <w:spacing w:val="-4"/>
        </w:rPr>
        <w:t xml:space="preserve"> </w:t>
      </w:r>
      <w:r>
        <w:rPr/>
        <w:t>события</w:t>
      </w:r>
      <w:r>
        <w:rPr>
          <w:spacing w:val="-4"/>
        </w:rPr>
        <w:t xml:space="preserve"> </w:t>
      </w:r>
      <w:r>
        <w:rPr/>
        <w:t>в</w:t>
      </w:r>
      <w:r>
        <w:rPr>
          <w:spacing w:val="-4"/>
        </w:rPr>
        <w:t xml:space="preserve"> </w:t>
      </w:r>
      <w:r>
        <w:rPr>
          <w:spacing w:val="-2"/>
        </w:rPr>
        <w:t>искусстве»</w:t>
      </w:r>
    </w:p>
    <w:p>
      <w:pPr>
        <w:pStyle w:val="style66"/>
        <w:ind w:firstLine="708" w:left="143" w:right="296"/>
        <w:rPr/>
      </w:pPr>
      <w:r>
        <w:rPr/>
        <w:t>Предметные результаты изучения модуля «Вечные темы и великие исторические события в искусстве» учебного предмета «Изобразительное искусство»</w:t>
      </w:r>
      <w:r>
        <w:rPr>
          <w:spacing w:val="-1"/>
        </w:rPr>
        <w:t xml:space="preserve"> </w:t>
      </w:r>
      <w:r>
        <w:rPr/>
        <w:t>отражают сформированность умений:</w:t>
      </w:r>
    </w:p>
    <w:p>
      <w:pPr>
        <w:pStyle w:val="style76"/>
        <w:numPr>
          <w:ilvl w:val="0"/>
          <w:numId w:val="26"/>
        </w:numPr>
        <w:tabs>
          <w:tab w:leader="none" w:pos="1561" w:val="left"/>
        </w:tabs>
        <w:spacing w:line="292" w:lineRule="exact"/>
        <w:ind w:hanging="711" w:left="143" w:right="0"/>
        <w:rPr>
          <w:spacing w:val="-2"/>
          <w:sz w:val="24"/>
        </w:rPr>
      </w:pPr>
      <w:r>
        <w:rPr>
          <w:sz w:val="24"/>
        </w:rPr>
        <w:t>раскрывать</w:t>
      </w:r>
      <w:r>
        <w:rPr>
          <w:spacing w:val="-8"/>
          <w:sz w:val="24"/>
        </w:rPr>
        <w:t xml:space="preserve"> </w:t>
      </w:r>
      <w:r>
        <w:rPr>
          <w:sz w:val="24"/>
        </w:rPr>
        <w:t>смысл</w:t>
      </w:r>
      <w:r>
        <w:rPr>
          <w:spacing w:val="-6"/>
          <w:sz w:val="24"/>
        </w:rPr>
        <w:t xml:space="preserve"> </w:t>
      </w:r>
      <w:r>
        <w:rPr>
          <w:sz w:val="24"/>
        </w:rPr>
        <w:t>понятий:</w:t>
      </w:r>
      <w:r>
        <w:rPr>
          <w:spacing w:val="-6"/>
          <w:sz w:val="24"/>
        </w:rPr>
        <w:t xml:space="preserve"> </w:t>
      </w:r>
      <w:r>
        <w:rPr>
          <w:sz w:val="24"/>
        </w:rPr>
        <w:t>сюжет,</w:t>
      </w:r>
      <w:r>
        <w:rPr>
          <w:spacing w:val="-11"/>
          <w:sz w:val="24"/>
        </w:rPr>
        <w:t xml:space="preserve"> </w:t>
      </w:r>
      <w:r>
        <w:rPr>
          <w:sz w:val="24"/>
        </w:rPr>
        <w:t>историческая</w:t>
      </w:r>
      <w:r>
        <w:rPr>
          <w:spacing w:val="-7"/>
          <w:sz w:val="24"/>
        </w:rPr>
        <w:t xml:space="preserve"> </w:t>
      </w:r>
      <w:r>
        <w:rPr>
          <w:sz w:val="24"/>
        </w:rPr>
        <w:t>картина,</w:t>
      </w:r>
      <w:r>
        <w:rPr>
          <w:spacing w:val="-5"/>
          <w:sz w:val="24"/>
        </w:rPr>
        <w:t xml:space="preserve"> </w:t>
      </w:r>
      <w:r>
        <w:rPr>
          <w:sz w:val="24"/>
        </w:rPr>
        <w:t>тематическая</w:t>
      </w:r>
      <w:r>
        <w:rPr>
          <w:spacing w:val="-6"/>
          <w:sz w:val="24"/>
        </w:rPr>
        <w:t xml:space="preserve"> </w:t>
      </w:r>
      <w:r>
        <w:rPr>
          <w:spacing w:val="-2"/>
          <w:sz w:val="24"/>
        </w:rPr>
        <w:t>картина;</w:t>
      </w:r>
    </w:p>
    <w:p>
      <w:pPr>
        <w:pStyle w:val="style76"/>
        <w:numPr>
          <w:ilvl w:val="0"/>
          <w:numId w:val="26"/>
        </w:numPr>
        <w:tabs>
          <w:tab w:leader="none" w:pos="1560" w:val="left"/>
        </w:tabs>
        <w:spacing w:line="232" w:lineRule="auto"/>
        <w:ind w:hanging="711" w:left="143" w:right="280"/>
        <w:rPr>
          <w:sz w:val="24"/>
        </w:rPr>
      </w:pPr>
      <w:r>
        <w:rPr>
          <w:sz w:val="24"/>
        </w:rPr>
        <w:t>характеризовать историческую картину в зависимости от сюжета (в том числе мифологическая, библейская, батальная), особенности исторической живописи художников объединения «Мир искусства»;</w:t>
      </w:r>
    </w:p>
    <w:p>
      <w:pPr>
        <w:pStyle w:val="style76"/>
        <w:numPr>
          <w:ilvl w:val="0"/>
          <w:numId w:val="26"/>
        </w:numPr>
        <w:tabs>
          <w:tab w:leader="none" w:pos="1560" w:val="left"/>
        </w:tabs>
        <w:spacing w:after="0" w:before="6" w:line="232" w:lineRule="auto"/>
        <w:ind w:hanging="711" w:left="143" w:right="288"/>
        <w:contextualSpacing w:val="false"/>
        <w:rPr>
          <w:spacing w:val="-2"/>
          <w:sz w:val="24"/>
        </w:rPr>
      </w:pPr>
      <w:r>
        <w:rPr>
          <w:sz w:val="24"/>
        </w:rPr>
        <w:t xml:space="preserve">узнавать исторические и тематические картины европейских художников, русских </w:t>
      </w:r>
      <w:r>
        <w:rPr>
          <w:spacing w:val="-2"/>
          <w:sz w:val="24"/>
        </w:rPr>
        <w:t>художников;</w:t>
      </w:r>
    </w:p>
    <w:p>
      <w:pPr>
        <w:pStyle w:val="style76"/>
        <w:numPr>
          <w:ilvl w:val="0"/>
          <w:numId w:val="26"/>
        </w:numPr>
        <w:tabs>
          <w:tab w:leader="none" w:pos="1560" w:val="left"/>
        </w:tabs>
        <w:spacing w:after="0" w:before="5" w:line="232" w:lineRule="auto"/>
        <w:ind w:hanging="711" w:left="143" w:right="285"/>
        <w:contextualSpacing w:val="false"/>
        <w:rPr>
          <w:sz w:val="24"/>
        </w:rPr>
      </w:pPr>
      <w:r>
        <w:rPr>
          <w:sz w:val="24"/>
        </w:rPr>
        <w:t>составлять описание тематических картин, исторических картин, монументальных памятников и ансамблей;</w:t>
      </w:r>
    </w:p>
    <w:p>
      <w:pPr>
        <w:pStyle w:val="style76"/>
        <w:numPr>
          <w:ilvl w:val="0"/>
          <w:numId w:val="26"/>
        </w:numPr>
        <w:tabs>
          <w:tab w:leader="none" w:pos="1561" w:val="left"/>
        </w:tabs>
        <w:spacing w:after="0" w:before="2" w:line="292" w:lineRule="exact"/>
        <w:ind w:hanging="711" w:left="143" w:right="0"/>
        <w:contextualSpacing w:val="false"/>
        <w:rPr>
          <w:spacing w:val="-2"/>
          <w:sz w:val="24"/>
        </w:rPr>
      </w:pPr>
      <w:r>
        <w:rPr>
          <w:sz w:val="24"/>
        </w:rPr>
        <w:t>выполнять</w:t>
      </w:r>
      <w:r>
        <w:rPr>
          <w:spacing w:val="-8"/>
          <w:sz w:val="24"/>
        </w:rPr>
        <w:t xml:space="preserve"> </w:t>
      </w:r>
      <w:r>
        <w:rPr>
          <w:sz w:val="24"/>
        </w:rPr>
        <w:t>творческую</w:t>
      </w:r>
      <w:r>
        <w:rPr>
          <w:spacing w:val="-1"/>
          <w:sz w:val="24"/>
        </w:rPr>
        <w:t xml:space="preserve"> </w:t>
      </w:r>
      <w:r>
        <w:rPr>
          <w:sz w:val="24"/>
        </w:rPr>
        <w:t>работу</w:t>
      </w:r>
      <w:r>
        <w:rPr>
          <w:spacing w:val="-13"/>
          <w:sz w:val="24"/>
        </w:rPr>
        <w:t xml:space="preserve"> </w:t>
      </w:r>
      <w:r>
        <w:rPr>
          <w:sz w:val="24"/>
        </w:rPr>
        <w:t>на</w:t>
      </w:r>
      <w:r>
        <w:rPr>
          <w:spacing w:val="-5"/>
          <w:sz w:val="24"/>
        </w:rPr>
        <w:t xml:space="preserve"> </w:t>
      </w:r>
      <w:r>
        <w:rPr>
          <w:sz w:val="24"/>
        </w:rPr>
        <w:t>выбранный</w:t>
      </w:r>
      <w:r>
        <w:rPr>
          <w:spacing w:val="-4"/>
          <w:sz w:val="24"/>
        </w:rPr>
        <w:t xml:space="preserve"> </w:t>
      </w:r>
      <w:r>
        <w:rPr>
          <w:sz w:val="24"/>
        </w:rPr>
        <w:t>сюжет</w:t>
      </w:r>
      <w:r>
        <w:rPr>
          <w:spacing w:val="-4"/>
          <w:sz w:val="24"/>
        </w:rPr>
        <w:t xml:space="preserve"> </w:t>
      </w:r>
      <w:r>
        <w:rPr>
          <w:sz w:val="24"/>
        </w:rPr>
        <w:t>(при</w:t>
      </w:r>
      <w:r>
        <w:rPr>
          <w:spacing w:val="-1"/>
          <w:sz w:val="24"/>
        </w:rPr>
        <w:t xml:space="preserve"> </w:t>
      </w:r>
      <w:r>
        <w:rPr>
          <w:sz w:val="24"/>
        </w:rPr>
        <w:t>наличии</w:t>
      </w:r>
      <w:r>
        <w:rPr>
          <w:spacing w:val="-3"/>
          <w:sz w:val="24"/>
        </w:rPr>
        <w:t xml:space="preserve"> </w:t>
      </w:r>
      <w:r>
        <w:rPr>
          <w:spacing w:val="-2"/>
          <w:sz w:val="24"/>
        </w:rPr>
        <w:t>возможности);</w:t>
      </w:r>
    </w:p>
    <w:p>
      <w:pPr>
        <w:pStyle w:val="style76"/>
        <w:numPr>
          <w:ilvl w:val="0"/>
          <w:numId w:val="26"/>
        </w:numPr>
        <w:tabs>
          <w:tab w:leader="none" w:pos="1560" w:val="left"/>
        </w:tabs>
        <w:spacing w:after="0" w:before="1" w:line="232" w:lineRule="auto"/>
        <w:ind w:hanging="711" w:left="143" w:right="291"/>
        <w:contextualSpacing w:val="false"/>
        <w:rPr>
          <w:sz w:val="24"/>
        </w:rPr>
      </w:pPr>
      <w:r>
        <w:rPr>
          <w:sz w:val="24"/>
        </w:rPr>
        <w:t>создавать эскиз памятника, посвященного значимому историческому событию или историческому герою (при наличии возможности).</w:t>
      </w:r>
    </w:p>
    <w:p>
      <w:pPr>
        <w:pStyle w:val="style1"/>
        <w:spacing w:after="0" w:before="7"/>
        <w:contextualSpacing w:val="false"/>
        <w:rPr>
          <w:spacing w:val="-2"/>
        </w:rPr>
      </w:pPr>
      <w:r>
        <w:rPr/>
        <w:t>Модуль</w:t>
      </w:r>
      <w:r>
        <w:rPr>
          <w:spacing w:val="-7"/>
        </w:rPr>
        <w:t xml:space="preserve"> </w:t>
      </w:r>
      <w:r>
        <w:rPr/>
        <w:t>«Конструктивное</w:t>
      </w:r>
      <w:r>
        <w:rPr>
          <w:spacing w:val="-8"/>
        </w:rPr>
        <w:t xml:space="preserve"> </w:t>
      </w:r>
      <w:r>
        <w:rPr/>
        <w:t>искусство:</w:t>
      </w:r>
      <w:r>
        <w:rPr>
          <w:spacing w:val="-9"/>
        </w:rPr>
        <w:t xml:space="preserve"> </w:t>
      </w:r>
      <w:r>
        <w:rPr/>
        <w:t>архитектура</w:t>
      </w:r>
      <w:r>
        <w:rPr>
          <w:spacing w:val="-10"/>
        </w:rPr>
        <w:t xml:space="preserve"> </w:t>
      </w:r>
      <w:r>
        <w:rPr/>
        <w:t>и</w:t>
      </w:r>
      <w:r>
        <w:rPr>
          <w:spacing w:val="-7"/>
        </w:rPr>
        <w:t xml:space="preserve"> </w:t>
      </w:r>
      <w:r>
        <w:rPr>
          <w:spacing w:val="-2"/>
        </w:rPr>
        <w:t>дизайн»</w:t>
      </w:r>
    </w:p>
    <w:p>
      <w:pPr>
        <w:pStyle w:val="style66"/>
        <w:ind w:firstLine="708" w:left="143" w:right="280"/>
        <w:rPr/>
      </w:pPr>
      <w:r>
        <w:rPr/>
        <w:t>Предметные результаты изучения модуля «Конструктивное искусство: архитектура и</w:t>
      </w:r>
      <w:r>
        <w:rPr>
          <w:spacing w:val="40"/>
        </w:rPr>
        <w:t xml:space="preserve"> </w:t>
      </w:r>
      <w:r>
        <w:rPr/>
        <w:t>дизайн» учебного предмета «Изобразительное искусство» отражают сформированность умений:</w:t>
      </w:r>
    </w:p>
    <w:p>
      <w:pPr>
        <w:pStyle w:val="style76"/>
        <w:numPr>
          <w:ilvl w:val="0"/>
          <w:numId w:val="26"/>
        </w:numPr>
        <w:tabs>
          <w:tab w:leader="none" w:pos="1560" w:val="left"/>
        </w:tabs>
        <w:spacing w:line="232" w:lineRule="auto"/>
        <w:ind w:hanging="711" w:left="143" w:right="280"/>
        <w:rPr>
          <w:sz w:val="24"/>
        </w:rPr>
      </w:pPr>
      <w:r>
        <w:rPr>
          <w:sz w:val="24"/>
        </w:rPr>
        <w:t>раскрывать смысл понятий: шрифт, иллюстрация, дизайн, архитектура, интерьер, ландшафт, флористика, модуль;</w:t>
      </w:r>
    </w:p>
    <w:p>
      <w:pPr>
        <w:pStyle w:val="style76"/>
        <w:numPr>
          <w:ilvl w:val="0"/>
          <w:numId w:val="26"/>
        </w:numPr>
        <w:tabs>
          <w:tab w:leader="none" w:pos="1561" w:val="left"/>
        </w:tabs>
        <w:spacing w:after="0" w:before="1" w:line="293" w:lineRule="exact"/>
        <w:ind w:hanging="711" w:left="143" w:right="0"/>
        <w:contextualSpacing w:val="false"/>
        <w:rPr>
          <w:spacing w:val="-2"/>
          <w:sz w:val="24"/>
        </w:rPr>
      </w:pPr>
      <w:r>
        <w:rPr>
          <w:sz w:val="24"/>
        </w:rPr>
        <w:t>характеризовать</w:t>
      </w:r>
      <w:r>
        <w:rPr>
          <w:spacing w:val="-11"/>
          <w:sz w:val="24"/>
        </w:rPr>
        <w:t xml:space="preserve"> </w:t>
      </w:r>
      <w:r>
        <w:rPr>
          <w:sz w:val="24"/>
        </w:rPr>
        <w:t>особенности</w:t>
      </w:r>
      <w:r>
        <w:rPr>
          <w:spacing w:val="-7"/>
          <w:sz w:val="24"/>
        </w:rPr>
        <w:t xml:space="preserve"> </w:t>
      </w:r>
      <w:r>
        <w:rPr>
          <w:sz w:val="24"/>
        </w:rPr>
        <w:t>русской</w:t>
      </w:r>
      <w:r>
        <w:rPr>
          <w:spacing w:val="-3"/>
          <w:sz w:val="24"/>
        </w:rPr>
        <w:t xml:space="preserve"> </w:t>
      </w:r>
      <w:r>
        <w:rPr>
          <w:sz w:val="24"/>
        </w:rPr>
        <w:t>усадебной</w:t>
      </w:r>
      <w:r>
        <w:rPr>
          <w:spacing w:val="-5"/>
          <w:sz w:val="24"/>
        </w:rPr>
        <w:t xml:space="preserve"> </w:t>
      </w:r>
      <w:r>
        <w:rPr>
          <w:sz w:val="24"/>
        </w:rPr>
        <w:t>культуры</w:t>
      </w:r>
      <w:r>
        <w:rPr>
          <w:spacing w:val="-8"/>
          <w:sz w:val="24"/>
        </w:rPr>
        <w:t xml:space="preserve"> </w:t>
      </w:r>
      <w:r>
        <w:rPr>
          <w:sz w:val="24"/>
        </w:rPr>
        <w:t>XVIII–XIX</w:t>
      </w:r>
      <w:r>
        <w:rPr>
          <w:spacing w:val="-8"/>
          <w:sz w:val="24"/>
        </w:rPr>
        <w:t xml:space="preserve"> </w:t>
      </w:r>
      <w:r>
        <w:rPr>
          <w:spacing w:val="-2"/>
          <w:sz w:val="24"/>
        </w:rPr>
        <w:t>веков;</w:t>
      </w:r>
    </w:p>
    <w:p>
      <w:pPr>
        <w:pStyle w:val="style76"/>
        <w:numPr>
          <w:ilvl w:val="0"/>
          <w:numId w:val="26"/>
        </w:numPr>
        <w:tabs>
          <w:tab w:leader="none" w:pos="1560" w:val="left"/>
        </w:tabs>
        <w:spacing w:after="0" w:before="4" w:line="230" w:lineRule="auto"/>
        <w:ind w:hanging="711" w:left="143" w:right="278"/>
        <w:contextualSpacing w:val="false"/>
        <w:rPr>
          <w:sz w:val="24"/>
        </w:rPr>
      </w:pPr>
      <w:r>
        <w:rPr>
          <w:sz w:val="24"/>
        </w:rPr>
        <w:t>различать стилистику изображений и способы композиционного расположения в пространстве (в том числе книги, открытки, визитные карточки, логотипы);</w:t>
      </w:r>
    </w:p>
    <w:p>
      <w:pPr>
        <w:pStyle w:val="style76"/>
        <w:numPr>
          <w:ilvl w:val="0"/>
          <w:numId w:val="26"/>
        </w:numPr>
        <w:tabs>
          <w:tab w:leader="none" w:pos="1561" w:val="left"/>
        </w:tabs>
        <w:spacing w:after="0" w:before="5" w:line="293" w:lineRule="exact"/>
        <w:ind w:hanging="711" w:left="143" w:right="0"/>
        <w:contextualSpacing w:val="false"/>
        <w:rPr>
          <w:spacing w:val="-2"/>
          <w:sz w:val="24"/>
        </w:rPr>
      </w:pPr>
      <w:r>
        <w:rPr>
          <w:sz w:val="24"/>
        </w:rPr>
        <w:t>характеризовать</w:t>
      </w:r>
      <w:r>
        <w:rPr>
          <w:spacing w:val="-10"/>
          <w:sz w:val="24"/>
        </w:rPr>
        <w:t xml:space="preserve"> </w:t>
      </w:r>
      <w:r>
        <w:rPr>
          <w:sz w:val="24"/>
        </w:rPr>
        <w:t>особенности</w:t>
      </w:r>
      <w:r>
        <w:rPr>
          <w:spacing w:val="-8"/>
          <w:sz w:val="24"/>
        </w:rPr>
        <w:t xml:space="preserve"> </w:t>
      </w:r>
      <w:r>
        <w:rPr>
          <w:sz w:val="24"/>
        </w:rPr>
        <w:t>развития</w:t>
      </w:r>
      <w:r>
        <w:rPr>
          <w:spacing w:val="-9"/>
          <w:sz w:val="24"/>
        </w:rPr>
        <w:t xml:space="preserve"> </w:t>
      </w:r>
      <w:r>
        <w:rPr>
          <w:sz w:val="24"/>
        </w:rPr>
        <w:t>шрифта,</w:t>
      </w:r>
      <w:r>
        <w:rPr>
          <w:spacing w:val="-9"/>
          <w:sz w:val="24"/>
        </w:rPr>
        <w:t xml:space="preserve"> </w:t>
      </w:r>
      <w:r>
        <w:rPr>
          <w:sz w:val="24"/>
        </w:rPr>
        <w:t>костюма,</w:t>
      </w:r>
      <w:r>
        <w:rPr>
          <w:spacing w:val="-6"/>
          <w:sz w:val="24"/>
        </w:rPr>
        <w:t xml:space="preserve"> </w:t>
      </w:r>
      <w:r>
        <w:rPr>
          <w:spacing w:val="-2"/>
          <w:sz w:val="24"/>
        </w:rPr>
        <w:t>флористики;</w:t>
      </w:r>
    </w:p>
    <w:p>
      <w:pPr>
        <w:pStyle w:val="style76"/>
        <w:numPr>
          <w:ilvl w:val="0"/>
          <w:numId w:val="26"/>
        </w:numPr>
        <w:tabs>
          <w:tab w:leader="none" w:pos="1560" w:val="left"/>
        </w:tabs>
        <w:spacing w:after="0" w:before="2" w:line="232" w:lineRule="auto"/>
        <w:ind w:hanging="711" w:left="143" w:right="278"/>
        <w:contextualSpacing w:val="false"/>
        <w:rPr>
          <w:sz w:val="24"/>
        </w:rPr>
      </w:pPr>
      <w:r>
        <w:rPr>
          <w:sz w:val="24"/>
        </w:rPr>
        <w:t>использовать в творческой работе навыки создания открыток, визитных карточек; компоновки книжного и журнального макетирования объектов, составления флористических композиций, композиционных приемов в архитектуре и дизайне (при наличии возможности).</w:t>
      </w:r>
    </w:p>
    <w:p>
      <w:pPr>
        <w:pStyle w:val="style1"/>
        <w:spacing w:after="0" w:before="10" w:line="100" w:lineRule="atLeast"/>
        <w:ind w:firstLine="708" w:left="143" w:right="293"/>
        <w:contextualSpacing w:val="false"/>
        <w:rPr>
          <w:spacing w:val="-2"/>
        </w:rPr>
      </w:pPr>
      <w:r>
        <w:rPr/>
        <w:t xml:space="preserve">Модуль «Изображение в синтетических и экранных видах искусства и художественная </w:t>
      </w:r>
      <w:r>
        <w:rPr>
          <w:spacing w:val="-2"/>
        </w:rPr>
        <w:t>фотография»</w:t>
      </w:r>
    </w:p>
    <w:p>
      <w:pPr>
        <w:pStyle w:val="style66"/>
        <w:ind w:firstLine="708" w:left="143" w:right="277"/>
        <w:rPr/>
      </w:pPr>
      <w:r>
        <w:rPr/>
        <w:t>Предметные результаты изучения модуля «Изображение в синтетических и экранных видах искусства и художественная фотография» учебного предмета «Изобразительное искусство» отражают сформированность умений:</w:t>
      </w:r>
    </w:p>
    <w:p>
      <w:pPr>
        <w:pStyle w:val="style76"/>
        <w:numPr>
          <w:ilvl w:val="0"/>
          <w:numId w:val="26"/>
        </w:numPr>
        <w:tabs>
          <w:tab w:leader="none" w:pos="1561" w:val="left"/>
        </w:tabs>
        <w:spacing w:line="291" w:lineRule="exact"/>
        <w:ind w:hanging="711" w:left="143" w:right="0"/>
        <w:rPr>
          <w:spacing w:val="-2"/>
          <w:sz w:val="24"/>
        </w:rPr>
      </w:pPr>
      <w:r>
        <w:rPr>
          <w:sz w:val="24"/>
        </w:rPr>
        <w:t>раскрывать</w:t>
      </w:r>
      <w:r>
        <w:rPr>
          <w:spacing w:val="-8"/>
          <w:sz w:val="24"/>
        </w:rPr>
        <w:t xml:space="preserve"> </w:t>
      </w:r>
      <w:r>
        <w:rPr>
          <w:sz w:val="24"/>
        </w:rPr>
        <w:t>смысл</w:t>
      </w:r>
      <w:r>
        <w:rPr>
          <w:spacing w:val="-7"/>
          <w:sz w:val="24"/>
        </w:rPr>
        <w:t xml:space="preserve"> </w:t>
      </w:r>
      <w:r>
        <w:rPr>
          <w:sz w:val="24"/>
        </w:rPr>
        <w:t>понятий:</w:t>
      </w:r>
      <w:r>
        <w:rPr>
          <w:spacing w:val="-8"/>
          <w:sz w:val="24"/>
        </w:rPr>
        <w:t xml:space="preserve"> </w:t>
      </w:r>
      <w:r>
        <w:rPr>
          <w:sz w:val="24"/>
        </w:rPr>
        <w:t>синтетические</w:t>
      </w:r>
      <w:r>
        <w:rPr>
          <w:spacing w:val="-9"/>
          <w:sz w:val="24"/>
        </w:rPr>
        <w:t xml:space="preserve"> </w:t>
      </w:r>
      <w:r>
        <w:rPr>
          <w:sz w:val="24"/>
        </w:rPr>
        <w:t>искусства,</w:t>
      </w:r>
      <w:r>
        <w:rPr>
          <w:spacing w:val="-6"/>
          <w:sz w:val="24"/>
        </w:rPr>
        <w:t xml:space="preserve"> </w:t>
      </w:r>
      <w:r>
        <w:rPr>
          <w:sz w:val="24"/>
        </w:rPr>
        <w:t>сценография,</w:t>
      </w:r>
      <w:r>
        <w:rPr>
          <w:spacing w:val="-6"/>
          <w:sz w:val="24"/>
        </w:rPr>
        <w:t xml:space="preserve"> </w:t>
      </w:r>
      <w:r>
        <w:rPr>
          <w:sz w:val="24"/>
        </w:rPr>
        <w:t>кадр,</w:t>
      </w:r>
      <w:r>
        <w:rPr>
          <w:spacing w:val="-6"/>
          <w:sz w:val="24"/>
        </w:rPr>
        <w:t xml:space="preserve"> </w:t>
      </w:r>
      <w:r>
        <w:rPr>
          <w:spacing w:val="-2"/>
          <w:sz w:val="24"/>
        </w:rPr>
        <w:t>монтаж;</w:t>
      </w:r>
    </w:p>
    <w:p>
      <w:pPr>
        <w:pStyle w:val="style76"/>
        <w:numPr>
          <w:ilvl w:val="0"/>
          <w:numId w:val="26"/>
        </w:numPr>
        <w:tabs>
          <w:tab w:leader="none" w:pos="1560" w:val="left"/>
        </w:tabs>
        <w:spacing w:line="232" w:lineRule="auto"/>
        <w:ind w:hanging="711" w:left="143" w:right="280"/>
        <w:rPr>
          <w:sz w:val="24"/>
        </w:rPr>
      </w:pPr>
      <w:r>
        <w:rPr>
          <w:sz w:val="24"/>
        </w:rPr>
        <w:t>характеризовать выразительные средства театра, телевизионного изображения, компьютерной графики, фотографии, кинематографа, произведения кинематографа, театра, телевидения, фотоискусства;</w:t>
      </w:r>
    </w:p>
    <w:p>
      <w:pPr>
        <w:pStyle w:val="style76"/>
        <w:numPr>
          <w:ilvl w:val="0"/>
          <w:numId w:val="26"/>
        </w:numPr>
        <w:tabs>
          <w:tab w:leader="none" w:pos="1559" w:val="left"/>
        </w:tabs>
        <w:ind w:hanging="711" w:left="143" w:right="0"/>
        <w:rPr>
          <w:spacing w:val="-2"/>
          <w:sz w:val="24"/>
        </w:rPr>
      </w:pPr>
      <w:r>
        <w:rPr>
          <w:sz w:val="24"/>
        </w:rPr>
        <w:t>создавать</w:t>
      </w:r>
      <w:r>
        <w:rPr>
          <w:spacing w:val="-10"/>
          <w:sz w:val="24"/>
        </w:rPr>
        <w:t xml:space="preserve"> </w:t>
      </w:r>
      <w:r>
        <w:rPr>
          <w:sz w:val="24"/>
        </w:rPr>
        <w:t>видеосюжеты,</w:t>
      </w:r>
      <w:r>
        <w:rPr>
          <w:spacing w:val="-8"/>
          <w:sz w:val="24"/>
        </w:rPr>
        <w:t xml:space="preserve"> </w:t>
      </w:r>
      <w:r>
        <w:rPr>
          <w:sz w:val="24"/>
        </w:rPr>
        <w:t>фотоэтюды,</w:t>
      </w:r>
      <w:r>
        <w:rPr>
          <w:spacing w:val="-7"/>
          <w:sz w:val="24"/>
        </w:rPr>
        <w:t xml:space="preserve"> </w:t>
      </w:r>
      <w:r>
        <w:rPr>
          <w:sz w:val="24"/>
        </w:rPr>
        <w:t>анимационные</w:t>
      </w:r>
      <w:r>
        <w:rPr>
          <w:spacing w:val="-8"/>
          <w:sz w:val="24"/>
        </w:rPr>
        <w:t xml:space="preserve"> </w:t>
      </w:r>
      <w:r>
        <w:rPr>
          <w:spacing w:val="-2"/>
          <w:sz w:val="24"/>
        </w:rPr>
        <w:t>картинки;</w:t>
      </w:r>
    </w:p>
    <w:p>
      <w:pPr>
        <w:pStyle w:val="style76"/>
        <w:numPr>
          <w:ilvl w:val="0"/>
          <w:numId w:val="26"/>
        </w:numPr>
        <w:tabs>
          <w:tab w:leader="none" w:pos="1559" w:val="left"/>
        </w:tabs>
        <w:spacing w:after="0" w:before="1" w:line="293" w:lineRule="exact"/>
        <w:ind w:hanging="711" w:left="143" w:right="0"/>
        <w:contextualSpacing w:val="false"/>
        <w:rPr>
          <w:spacing w:val="-2"/>
          <w:sz w:val="24"/>
        </w:rPr>
      </w:pPr>
      <w:r>
        <w:rPr>
          <w:sz w:val="24"/>
        </w:rPr>
        <w:t>различать</w:t>
      </w:r>
      <w:r>
        <w:rPr>
          <w:spacing w:val="-8"/>
          <w:sz w:val="24"/>
        </w:rPr>
        <w:t xml:space="preserve"> </w:t>
      </w:r>
      <w:r>
        <w:rPr>
          <w:sz w:val="24"/>
        </w:rPr>
        <w:t>виды</w:t>
      </w:r>
      <w:r>
        <w:rPr>
          <w:spacing w:val="-5"/>
          <w:sz w:val="24"/>
        </w:rPr>
        <w:t xml:space="preserve"> </w:t>
      </w:r>
      <w:r>
        <w:rPr>
          <w:sz w:val="24"/>
        </w:rPr>
        <w:t>фильмов</w:t>
      </w:r>
      <w:r>
        <w:rPr>
          <w:spacing w:val="-9"/>
          <w:sz w:val="24"/>
        </w:rPr>
        <w:t xml:space="preserve"> </w:t>
      </w:r>
      <w:r>
        <w:rPr>
          <w:sz w:val="24"/>
        </w:rPr>
        <w:t>(в</w:t>
      </w:r>
      <w:r>
        <w:rPr>
          <w:spacing w:val="-8"/>
          <w:sz w:val="24"/>
        </w:rPr>
        <w:t xml:space="preserve"> </w:t>
      </w:r>
      <w:r>
        <w:rPr>
          <w:sz w:val="24"/>
        </w:rPr>
        <w:t>том</w:t>
      </w:r>
      <w:r>
        <w:rPr>
          <w:spacing w:val="-5"/>
          <w:sz w:val="24"/>
        </w:rPr>
        <w:t xml:space="preserve"> </w:t>
      </w:r>
      <w:r>
        <w:rPr>
          <w:sz w:val="24"/>
        </w:rPr>
        <w:t>числе</w:t>
      </w:r>
      <w:r>
        <w:rPr>
          <w:spacing w:val="-8"/>
          <w:sz w:val="24"/>
        </w:rPr>
        <w:t xml:space="preserve"> </w:t>
      </w:r>
      <w:r>
        <w:rPr>
          <w:sz w:val="24"/>
        </w:rPr>
        <w:t>документальный,</w:t>
      </w:r>
      <w:r>
        <w:rPr>
          <w:spacing w:val="-7"/>
          <w:sz w:val="24"/>
        </w:rPr>
        <w:t xml:space="preserve"> </w:t>
      </w:r>
      <w:r>
        <w:rPr>
          <w:sz w:val="24"/>
        </w:rPr>
        <w:t>игровой,</w:t>
      </w:r>
      <w:r>
        <w:rPr>
          <w:spacing w:val="-4"/>
          <w:sz w:val="24"/>
        </w:rPr>
        <w:t xml:space="preserve"> </w:t>
      </w:r>
      <w:r>
        <w:rPr>
          <w:spacing w:val="-2"/>
          <w:sz w:val="24"/>
        </w:rPr>
        <w:t>анимационный);</w:t>
      </w:r>
    </w:p>
    <w:p>
      <w:pPr>
        <w:pStyle w:val="style76"/>
        <w:numPr>
          <w:ilvl w:val="0"/>
          <w:numId w:val="26"/>
        </w:numPr>
        <w:tabs>
          <w:tab w:leader="none" w:pos="1559" w:val="left"/>
        </w:tabs>
        <w:spacing w:line="293" w:lineRule="exact"/>
        <w:ind w:hanging="711" w:left="143" w:right="0"/>
        <w:rPr>
          <w:spacing w:val="-2"/>
          <w:sz w:val="24"/>
        </w:rPr>
      </w:pPr>
      <w:r>
        <w:rPr>
          <w:sz w:val="24"/>
        </w:rPr>
        <w:t>использовать</w:t>
      </w:r>
      <w:r>
        <w:rPr>
          <w:spacing w:val="-5"/>
          <w:sz w:val="24"/>
        </w:rPr>
        <w:t xml:space="preserve"> </w:t>
      </w:r>
      <w:r>
        <w:rPr>
          <w:sz w:val="24"/>
        </w:rPr>
        <w:t>в</w:t>
      </w:r>
      <w:r>
        <w:rPr>
          <w:spacing w:val="-9"/>
          <w:sz w:val="24"/>
        </w:rPr>
        <w:t xml:space="preserve"> </w:t>
      </w:r>
      <w:r>
        <w:rPr>
          <w:sz w:val="24"/>
        </w:rPr>
        <w:t>творческой</w:t>
      </w:r>
      <w:r>
        <w:rPr>
          <w:spacing w:val="-3"/>
          <w:sz w:val="24"/>
        </w:rPr>
        <w:t xml:space="preserve"> </w:t>
      </w:r>
      <w:r>
        <w:rPr>
          <w:sz w:val="24"/>
        </w:rPr>
        <w:t>работе</w:t>
      </w:r>
      <w:r>
        <w:rPr>
          <w:spacing w:val="-9"/>
          <w:sz w:val="24"/>
        </w:rPr>
        <w:t xml:space="preserve"> </w:t>
      </w:r>
      <w:r>
        <w:rPr>
          <w:sz w:val="24"/>
        </w:rPr>
        <w:t>правила</w:t>
      </w:r>
      <w:r>
        <w:rPr>
          <w:spacing w:val="-8"/>
          <w:sz w:val="24"/>
        </w:rPr>
        <w:t xml:space="preserve"> </w:t>
      </w:r>
      <w:r>
        <w:rPr>
          <w:sz w:val="24"/>
        </w:rPr>
        <w:t>фотокомпозиции</w:t>
      </w:r>
      <w:r>
        <w:rPr>
          <w:spacing w:val="-3"/>
          <w:sz w:val="24"/>
        </w:rPr>
        <w:t xml:space="preserve"> </w:t>
      </w:r>
      <w:r>
        <w:rPr>
          <w:sz w:val="24"/>
        </w:rPr>
        <w:t>и</w:t>
      </w:r>
      <w:r>
        <w:rPr>
          <w:spacing w:val="-6"/>
          <w:sz w:val="24"/>
        </w:rPr>
        <w:t xml:space="preserve"> </w:t>
      </w:r>
      <w:r>
        <w:rPr>
          <w:spacing w:val="-2"/>
          <w:sz w:val="24"/>
        </w:rPr>
        <w:t>съѐмки;</w:t>
      </w:r>
    </w:p>
    <w:p>
      <w:pPr>
        <w:pStyle w:val="style76"/>
        <w:numPr>
          <w:ilvl w:val="0"/>
          <w:numId w:val="26"/>
        </w:numPr>
        <w:tabs>
          <w:tab w:leader="none" w:pos="1558" w:val="left"/>
        </w:tabs>
        <w:spacing w:after="0" w:before="5" w:line="230" w:lineRule="auto"/>
        <w:ind w:hanging="711" w:left="143" w:right="320"/>
        <w:contextualSpacing w:val="false"/>
        <w:rPr>
          <w:sz w:val="24"/>
        </w:rPr>
      </w:pPr>
      <w:r>
        <w:rPr>
          <w:sz w:val="24"/>
        </w:rPr>
        <w:t>анализировать эволюцию выразительных средств</w:t>
      </w:r>
      <w:r>
        <w:rPr>
          <w:spacing w:val="-2"/>
          <w:sz w:val="24"/>
        </w:rPr>
        <w:t xml:space="preserve"> </w:t>
      </w:r>
      <w:r>
        <w:rPr>
          <w:sz w:val="24"/>
        </w:rPr>
        <w:t>(в</w:t>
      </w:r>
      <w:r>
        <w:rPr>
          <w:spacing w:val="-3"/>
          <w:sz w:val="24"/>
        </w:rPr>
        <w:t xml:space="preserve"> </w:t>
      </w:r>
      <w:r>
        <w:rPr>
          <w:sz w:val="24"/>
        </w:rPr>
        <w:t>том числе кинематографа,</w:t>
      </w:r>
      <w:r>
        <w:rPr>
          <w:spacing w:val="-1"/>
          <w:sz w:val="24"/>
        </w:rPr>
        <w:t xml:space="preserve"> </w:t>
      </w:r>
      <w:r>
        <w:rPr>
          <w:sz w:val="24"/>
        </w:rPr>
        <w:t>театра, телевидения, фотоискусства), специфику киноизображения (кадр, монтаж).</w:t>
      </w:r>
    </w:p>
    <w:p>
      <w:pPr>
        <w:pStyle w:val="style66"/>
        <w:spacing w:after="0" w:before="10"/>
        <w:ind w:hanging="0" w:left="0" w:right="0"/>
        <w:contextualSpacing w:val="false"/>
        <w:jc w:val="left"/>
        <w:rPr/>
      </w:pPr>
      <w:r>
        <w:rPr/>
      </w:r>
    </w:p>
    <w:p>
      <w:pPr>
        <w:pStyle w:val="style1"/>
        <w:numPr>
          <w:ilvl w:val="4"/>
          <w:numId w:val="45"/>
        </w:numPr>
        <w:tabs>
          <w:tab w:leader="none" w:pos="3718" w:val="left"/>
        </w:tabs>
        <w:ind w:hanging="900" w:left="3653" w:right="0"/>
        <w:jc w:val="both"/>
        <w:rPr>
          <w:spacing w:val="-2"/>
        </w:rPr>
      </w:pPr>
      <w:bookmarkStart w:id="20" w:name="_bookmark20"/>
      <w:bookmarkEnd w:id="20"/>
      <w:r>
        <w:rPr/>
        <w:t>МУЗЫКА</w:t>
      </w:r>
      <w:r>
        <w:rPr>
          <w:spacing w:val="-13"/>
        </w:rPr>
        <w:t xml:space="preserve"> </w:t>
      </w:r>
      <w:r>
        <w:rPr/>
        <w:t>(по</w:t>
      </w:r>
      <w:r>
        <w:rPr>
          <w:spacing w:val="-8"/>
        </w:rPr>
        <w:t xml:space="preserve"> </w:t>
      </w:r>
      <w:r>
        <w:rPr/>
        <w:t>тематическим</w:t>
      </w:r>
      <w:r>
        <w:rPr>
          <w:spacing w:val="-9"/>
        </w:rPr>
        <w:t xml:space="preserve"> </w:t>
      </w:r>
      <w:r>
        <w:rPr>
          <w:spacing w:val="-2"/>
        </w:rPr>
        <w:t>модулям)</w:t>
      </w:r>
    </w:p>
    <w:p>
      <w:pPr>
        <w:pStyle w:val="style66"/>
        <w:ind w:firstLine="708" w:left="143" w:right="275"/>
        <w:rPr/>
      </w:pPr>
      <w:r>
        <w:rPr/>
        <w:t>В результате освоения учебного предмета «Музыка» обучающиеся формируют представления о специфике музыки как вида искусства, значении музыки в художественной культуре и ее роли в синтетических видах творчества, об основных жанрах народной и профессиональной музыки, о формах музыки, характерных чертах и образцах творчества крупнейших русских и зарубежных композиторов, видах оркестров, известных инструментах,</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67"/>
        <w:contextualSpacing w:val="false"/>
        <w:rPr/>
      </w:pPr>
      <w:r>
        <w:rPr/>
        <w:t>выдающихся композиторах и музыкантах-исполнителях, приобретают навыки эмоционально- образного восприятия музыкальных произведений, определения на слух произведений русской и зарубежной классики, образцов народного музыкального творчества, произведений современных композиторов, выразительного исполнения соло (с сопровождением и без</w:t>
      </w:r>
      <w:r>
        <w:rPr>
          <w:spacing w:val="40"/>
        </w:rPr>
        <w:t xml:space="preserve"> </w:t>
      </w:r>
      <w:r>
        <w:rPr/>
        <w:t>сопровождения) народных песен, песен композиторов-классиков и современных композиторов (по выбору обучающихся), исполнения партии в хоре в простейших двухголосных произведениях, выявления общего и особенного при сравнении музыкальных произведений на основе полученных знаний об интонационной природе музыки, музыкальных жанрах, стилевых направлениях, образной сфере музыки и музыкальной драматургии, различения звучания отдельных музыкальных инструментов, видов хора и оркестра.</w:t>
      </w:r>
    </w:p>
    <w:p>
      <w:pPr>
        <w:pStyle w:val="style66"/>
        <w:tabs>
          <w:tab w:leader="none" w:pos="4524" w:val="left"/>
        </w:tabs>
        <w:spacing w:after="0" w:before="6" w:line="232" w:lineRule="auto"/>
        <w:ind w:firstLine="708" w:left="143" w:right="511"/>
        <w:contextualSpacing w:val="false"/>
        <w:jc w:val="left"/>
        <w:rPr/>
      </w:pPr>
      <w:r>
        <w:rPr/>
        <w:t>В</w:t>
      </w:r>
      <w:r>
        <w:rPr>
          <w:spacing w:val="40"/>
        </w:rPr>
        <w:t xml:space="preserve"> </w:t>
      </w:r>
      <w:r>
        <w:rPr/>
        <w:t>рабочей</w:t>
      </w:r>
      <w:r>
        <w:rPr>
          <w:spacing w:val="40"/>
        </w:rPr>
        <w:t xml:space="preserve"> </w:t>
      </w:r>
      <w:r>
        <w:rPr/>
        <w:t>программе</w:t>
      </w:r>
      <w:r>
        <w:rPr>
          <w:spacing w:val="80"/>
        </w:rPr>
        <w:t xml:space="preserve"> </w:t>
      </w:r>
      <w:r>
        <w:rPr/>
        <w:t>учитель</w:t>
        <w:tab/>
        <w:t>вправе самостоятельно определять</w:t>
      </w:r>
      <w:r>
        <w:rPr>
          <w:spacing w:val="23"/>
        </w:rPr>
        <w:t xml:space="preserve"> </w:t>
      </w:r>
      <w:r>
        <w:rPr/>
        <w:t>последовательность модулей и количество часов для освоения обучающимися модулей учебного предмета «Музыка».</w:t>
      </w:r>
    </w:p>
    <w:p>
      <w:pPr>
        <w:pStyle w:val="style1"/>
        <w:spacing w:after="0" w:before="10"/>
        <w:contextualSpacing w:val="false"/>
        <w:jc w:val="left"/>
        <w:rPr>
          <w:spacing w:val="-2"/>
        </w:rPr>
      </w:pPr>
      <w:r>
        <w:rPr/>
        <w:t>Модуль</w:t>
      </w:r>
      <w:r>
        <w:rPr>
          <w:spacing w:val="-7"/>
        </w:rPr>
        <w:t xml:space="preserve"> </w:t>
      </w:r>
      <w:r>
        <w:rPr/>
        <w:t>«Народное</w:t>
      </w:r>
      <w:r>
        <w:rPr>
          <w:spacing w:val="-6"/>
        </w:rPr>
        <w:t xml:space="preserve"> </w:t>
      </w:r>
      <w:r>
        <w:rPr/>
        <w:t>музыкальное</w:t>
      </w:r>
      <w:r>
        <w:rPr>
          <w:spacing w:val="-6"/>
        </w:rPr>
        <w:t xml:space="preserve"> </w:t>
      </w:r>
      <w:r>
        <w:rPr/>
        <w:t>творчество</w:t>
      </w:r>
      <w:r>
        <w:rPr>
          <w:spacing w:val="-7"/>
        </w:rPr>
        <w:t xml:space="preserve"> </w:t>
      </w:r>
      <w:r>
        <w:rPr>
          <w:spacing w:val="-2"/>
        </w:rPr>
        <w:t>России»</w:t>
      </w:r>
    </w:p>
    <w:p>
      <w:pPr>
        <w:pStyle w:val="style66"/>
        <w:jc w:val="left"/>
        <w:rPr/>
      </w:pPr>
      <w:r>
        <w:rPr/>
        <w:t>Предметные результаты</w:t>
      </w:r>
      <w:r>
        <w:rPr>
          <w:spacing w:val="30"/>
        </w:rPr>
        <w:t xml:space="preserve"> </w:t>
      </w:r>
      <w:r>
        <w:rPr/>
        <w:t>изучения</w:t>
      </w:r>
      <w:r>
        <w:rPr>
          <w:spacing w:val="30"/>
        </w:rPr>
        <w:t xml:space="preserve"> </w:t>
      </w:r>
      <w:r>
        <w:rPr/>
        <w:t>модуля</w:t>
      </w:r>
      <w:r>
        <w:rPr>
          <w:spacing w:val="39"/>
        </w:rPr>
        <w:t xml:space="preserve"> </w:t>
      </w:r>
      <w:r>
        <w:rPr/>
        <w:t>«Народное</w:t>
      </w:r>
      <w:r>
        <w:rPr>
          <w:spacing w:val="29"/>
        </w:rPr>
        <w:t xml:space="preserve"> </w:t>
      </w:r>
      <w:r>
        <w:rPr/>
        <w:t>музыкальное</w:t>
      </w:r>
      <w:r>
        <w:rPr>
          <w:spacing w:val="30"/>
        </w:rPr>
        <w:t xml:space="preserve"> </w:t>
      </w:r>
      <w:r>
        <w:rPr/>
        <w:t>творчество</w:t>
      </w:r>
      <w:r>
        <w:rPr>
          <w:spacing w:val="29"/>
        </w:rPr>
        <w:t xml:space="preserve"> </w:t>
      </w:r>
      <w:r>
        <w:rPr/>
        <w:t>России» учебного предмета «Музыка» отражают сформированность умений:</w:t>
      </w:r>
    </w:p>
    <w:p>
      <w:pPr>
        <w:pStyle w:val="style76"/>
        <w:numPr>
          <w:ilvl w:val="0"/>
          <w:numId w:val="25"/>
        </w:numPr>
        <w:tabs>
          <w:tab w:leader="none" w:pos="1037" w:val="left"/>
        </w:tabs>
        <w:ind w:hanging="188" w:left="143" w:right="286"/>
        <w:rPr>
          <w:sz w:val="24"/>
        </w:rPr>
      </w:pPr>
      <w:r>
        <w:rPr>
          <w:sz w:val="24"/>
        </w:rPr>
        <w:t>определять на слух музыкальные произведения, относящиеся к русскому музыкальному фольклору (при наличии возможности);</w:t>
      </w:r>
    </w:p>
    <w:p>
      <w:pPr>
        <w:pStyle w:val="style76"/>
        <w:numPr>
          <w:ilvl w:val="0"/>
          <w:numId w:val="25"/>
        </w:numPr>
        <w:tabs>
          <w:tab w:leader="none" w:pos="991" w:val="left"/>
        </w:tabs>
        <w:ind w:hanging="188" w:left="143" w:right="284"/>
        <w:rPr>
          <w:sz w:val="24"/>
        </w:rPr>
      </w:pPr>
      <w:r>
        <w:rPr>
          <w:sz w:val="24"/>
        </w:rPr>
        <w:t>различать</w:t>
      </w:r>
      <w:r>
        <w:rPr>
          <w:spacing w:val="-2"/>
          <w:sz w:val="24"/>
        </w:rPr>
        <w:t xml:space="preserve"> </w:t>
      </w:r>
      <w:r>
        <w:rPr>
          <w:sz w:val="24"/>
        </w:rPr>
        <w:t>на</w:t>
      </w:r>
      <w:r>
        <w:rPr>
          <w:spacing w:val="-3"/>
          <w:sz w:val="24"/>
        </w:rPr>
        <w:t xml:space="preserve"> </w:t>
      </w:r>
      <w:r>
        <w:rPr>
          <w:sz w:val="24"/>
        </w:rPr>
        <w:t>слух и</w:t>
      </w:r>
      <w:r>
        <w:rPr>
          <w:spacing w:val="-2"/>
          <w:sz w:val="24"/>
        </w:rPr>
        <w:t xml:space="preserve"> </w:t>
      </w:r>
      <w:r>
        <w:rPr>
          <w:sz w:val="24"/>
        </w:rPr>
        <w:t>исполнять</w:t>
      </w:r>
      <w:r>
        <w:rPr>
          <w:spacing w:val="-4"/>
          <w:sz w:val="24"/>
        </w:rPr>
        <w:t xml:space="preserve"> </w:t>
      </w:r>
      <w:r>
        <w:rPr>
          <w:sz w:val="24"/>
        </w:rPr>
        <w:t>произведения</w:t>
      </w:r>
      <w:r>
        <w:rPr>
          <w:spacing w:val="-2"/>
          <w:sz w:val="24"/>
        </w:rPr>
        <w:t xml:space="preserve"> </w:t>
      </w:r>
      <w:r>
        <w:rPr>
          <w:sz w:val="24"/>
        </w:rPr>
        <w:t>жанров</w:t>
      </w:r>
      <w:r>
        <w:rPr>
          <w:spacing w:val="-3"/>
          <w:sz w:val="24"/>
        </w:rPr>
        <w:t xml:space="preserve"> </w:t>
      </w:r>
      <w:r>
        <w:rPr>
          <w:sz w:val="24"/>
        </w:rPr>
        <w:t>русской</w:t>
      </w:r>
      <w:r>
        <w:rPr>
          <w:spacing w:val="-2"/>
          <w:sz w:val="24"/>
        </w:rPr>
        <w:t xml:space="preserve"> </w:t>
      </w:r>
      <w:r>
        <w:rPr>
          <w:sz w:val="24"/>
        </w:rPr>
        <w:t>народной</w:t>
      </w:r>
      <w:r>
        <w:rPr>
          <w:spacing w:val="-2"/>
          <w:sz w:val="24"/>
        </w:rPr>
        <w:t xml:space="preserve"> </w:t>
      </w:r>
      <w:r>
        <w:rPr>
          <w:sz w:val="24"/>
        </w:rPr>
        <w:t>музыки</w:t>
      </w:r>
      <w:r>
        <w:rPr>
          <w:spacing w:val="-1"/>
          <w:sz w:val="24"/>
        </w:rPr>
        <w:t xml:space="preserve"> </w:t>
      </w:r>
      <w:r>
        <w:rPr>
          <w:sz w:val="24"/>
        </w:rPr>
        <w:t>(в</w:t>
      </w:r>
      <w:r>
        <w:rPr>
          <w:spacing w:val="-3"/>
          <w:sz w:val="24"/>
        </w:rPr>
        <w:t xml:space="preserve"> </w:t>
      </w:r>
      <w:r>
        <w:rPr>
          <w:sz w:val="24"/>
        </w:rPr>
        <w:t>том</w:t>
      </w:r>
      <w:r>
        <w:rPr>
          <w:spacing w:val="-2"/>
          <w:sz w:val="24"/>
        </w:rPr>
        <w:t xml:space="preserve"> </w:t>
      </w:r>
      <w:r>
        <w:rPr>
          <w:sz w:val="24"/>
        </w:rPr>
        <w:t>числе детский фольклор, материнский фольклор, трудовые песни, военные песни, исторические песни, календарно-обрядовые песни) (при наличии возможности);</w:t>
      </w:r>
    </w:p>
    <w:p>
      <w:pPr>
        <w:pStyle w:val="style76"/>
        <w:numPr>
          <w:ilvl w:val="0"/>
          <w:numId w:val="25"/>
        </w:numPr>
        <w:tabs>
          <w:tab w:leader="none" w:pos="1085" w:val="left"/>
        </w:tabs>
        <w:ind w:hanging="188" w:left="143" w:right="287"/>
        <w:rPr>
          <w:sz w:val="24"/>
        </w:rPr>
      </w:pPr>
      <w:r>
        <w:rPr>
          <w:sz w:val="24"/>
        </w:rPr>
        <w:t>перечислять русские народные музыкальные инструменты и определять на слух их принадлежность к группам духовых, струнных, ударно-шумовых инструментов;</w:t>
      </w:r>
    </w:p>
    <w:p>
      <w:pPr>
        <w:pStyle w:val="style76"/>
        <w:numPr>
          <w:ilvl w:val="0"/>
          <w:numId w:val="25"/>
        </w:numPr>
        <w:tabs>
          <w:tab w:leader="none" w:pos="1006" w:val="left"/>
        </w:tabs>
        <w:ind w:hanging="188" w:left="143" w:right="273"/>
        <w:rPr>
          <w:sz w:val="24"/>
        </w:rPr>
      </w:pPr>
      <w:r>
        <w:rPr>
          <w:sz w:val="24"/>
        </w:rPr>
        <w:t>определять произведения русских композиторов-классиков (в том числе П.И. Чайковского, Н.А. Римского-Корсакова, М.И. Глинки);</w:t>
      </w:r>
    </w:p>
    <w:p>
      <w:pPr>
        <w:pStyle w:val="style76"/>
        <w:numPr>
          <w:ilvl w:val="0"/>
          <w:numId w:val="25"/>
        </w:numPr>
        <w:tabs>
          <w:tab w:leader="none" w:pos="1082" w:val="left"/>
        </w:tabs>
        <w:ind w:hanging="188" w:left="143" w:right="284"/>
        <w:rPr>
          <w:sz w:val="24"/>
        </w:rPr>
      </w:pPr>
      <w:r>
        <w:rPr>
          <w:sz w:val="24"/>
        </w:rPr>
        <w:t>определять значение устного народного музыкального творчества в развитии общей культуры народа.</w:t>
      </w:r>
    </w:p>
    <w:p>
      <w:pPr>
        <w:pStyle w:val="style1"/>
        <w:spacing w:after="0" w:before="5" w:line="274" w:lineRule="exact"/>
        <w:contextualSpacing w:val="false"/>
        <w:rPr>
          <w:spacing w:val="-2"/>
        </w:rPr>
      </w:pPr>
      <w:r>
        <w:rPr/>
        <w:t>Модуль</w:t>
      </w:r>
      <w:r>
        <w:rPr>
          <w:spacing w:val="-5"/>
        </w:rPr>
        <w:t xml:space="preserve"> </w:t>
      </w:r>
      <w:r>
        <w:rPr/>
        <w:t>«Связь</w:t>
      </w:r>
      <w:r>
        <w:rPr>
          <w:spacing w:val="-5"/>
        </w:rPr>
        <w:t xml:space="preserve"> </w:t>
      </w:r>
      <w:r>
        <w:rPr/>
        <w:t>музыки</w:t>
      </w:r>
      <w:r>
        <w:rPr>
          <w:spacing w:val="-2"/>
        </w:rPr>
        <w:t xml:space="preserve"> </w:t>
      </w:r>
      <w:r>
        <w:rPr/>
        <w:t>с</w:t>
      </w:r>
      <w:r>
        <w:rPr>
          <w:spacing w:val="-6"/>
        </w:rPr>
        <w:t xml:space="preserve"> </w:t>
      </w:r>
      <w:r>
        <w:rPr/>
        <w:t>другими</w:t>
      </w:r>
      <w:r>
        <w:rPr>
          <w:spacing w:val="-1"/>
        </w:rPr>
        <w:t xml:space="preserve"> </w:t>
      </w:r>
      <w:r>
        <w:rPr/>
        <w:t>видами</w:t>
      </w:r>
      <w:r>
        <w:rPr>
          <w:spacing w:val="-2"/>
        </w:rPr>
        <w:t xml:space="preserve"> искусства»</w:t>
      </w:r>
    </w:p>
    <w:p>
      <w:pPr>
        <w:pStyle w:val="style66"/>
        <w:ind w:firstLine="708" w:left="143" w:right="285"/>
        <w:rPr/>
      </w:pPr>
      <w:r>
        <w:rPr/>
        <w:t>Предметные результаты изучения модуля «Связь музыки с другими видами искусства» учебного предмета «Музыка» отражают сформированность умений:</w:t>
      </w:r>
    </w:p>
    <w:p>
      <w:pPr>
        <w:pStyle w:val="style76"/>
        <w:numPr>
          <w:ilvl w:val="0"/>
          <w:numId w:val="25"/>
        </w:numPr>
        <w:tabs>
          <w:tab w:leader="none" w:pos="1171" w:val="left"/>
        </w:tabs>
        <w:ind w:hanging="188" w:left="143" w:right="292"/>
        <w:rPr>
          <w:spacing w:val="-2"/>
          <w:sz w:val="24"/>
        </w:rPr>
      </w:pPr>
      <w:r>
        <w:rPr>
          <w:sz w:val="24"/>
        </w:rPr>
        <w:t xml:space="preserve">характеризовать основы взаимодействия музыки, изобразительного искусства и </w:t>
      </w:r>
      <w:r>
        <w:rPr>
          <w:spacing w:val="-2"/>
          <w:sz w:val="24"/>
        </w:rPr>
        <w:t>литературы;</w:t>
      </w:r>
    </w:p>
    <w:p>
      <w:pPr>
        <w:pStyle w:val="style76"/>
        <w:numPr>
          <w:ilvl w:val="0"/>
          <w:numId w:val="25"/>
        </w:numPr>
        <w:tabs>
          <w:tab w:leader="none" w:pos="990" w:val="left"/>
        </w:tabs>
        <w:ind w:hanging="188" w:left="143" w:right="0"/>
        <w:rPr>
          <w:spacing w:val="-2"/>
          <w:sz w:val="24"/>
        </w:rPr>
      </w:pPr>
      <w:r>
        <w:rPr>
          <w:sz w:val="24"/>
        </w:rPr>
        <w:t>определять</w:t>
      </w:r>
      <w:r>
        <w:rPr>
          <w:spacing w:val="-8"/>
          <w:sz w:val="24"/>
        </w:rPr>
        <w:t xml:space="preserve"> </w:t>
      </w:r>
      <w:r>
        <w:rPr>
          <w:sz w:val="24"/>
        </w:rPr>
        <w:t>жанровые</w:t>
      </w:r>
      <w:r>
        <w:rPr>
          <w:spacing w:val="-6"/>
          <w:sz w:val="24"/>
        </w:rPr>
        <w:t xml:space="preserve"> </w:t>
      </w:r>
      <w:r>
        <w:rPr>
          <w:sz w:val="24"/>
        </w:rPr>
        <w:t>параллели</w:t>
      </w:r>
      <w:r>
        <w:rPr>
          <w:spacing w:val="-5"/>
          <w:sz w:val="24"/>
        </w:rPr>
        <w:t xml:space="preserve"> </w:t>
      </w:r>
      <w:r>
        <w:rPr>
          <w:sz w:val="24"/>
        </w:rPr>
        <w:t>между</w:t>
      </w:r>
      <w:r>
        <w:rPr>
          <w:spacing w:val="-15"/>
          <w:sz w:val="24"/>
        </w:rPr>
        <w:t xml:space="preserve"> </w:t>
      </w:r>
      <w:r>
        <w:rPr>
          <w:sz w:val="24"/>
        </w:rPr>
        <w:t>музыкой</w:t>
      </w:r>
      <w:r>
        <w:rPr>
          <w:spacing w:val="-4"/>
          <w:sz w:val="24"/>
        </w:rPr>
        <w:t xml:space="preserve"> </w:t>
      </w:r>
      <w:r>
        <w:rPr>
          <w:sz w:val="24"/>
        </w:rPr>
        <w:t>и</w:t>
      </w:r>
      <w:r>
        <w:rPr>
          <w:spacing w:val="-6"/>
          <w:sz w:val="24"/>
        </w:rPr>
        <w:t xml:space="preserve"> </w:t>
      </w:r>
      <w:r>
        <w:rPr>
          <w:sz w:val="24"/>
        </w:rPr>
        <w:t>другими</w:t>
      </w:r>
      <w:r>
        <w:rPr>
          <w:spacing w:val="-4"/>
          <w:sz w:val="24"/>
        </w:rPr>
        <w:t xml:space="preserve"> </w:t>
      </w:r>
      <w:r>
        <w:rPr>
          <w:sz w:val="24"/>
        </w:rPr>
        <w:t>видами</w:t>
      </w:r>
      <w:r>
        <w:rPr>
          <w:spacing w:val="-4"/>
          <w:sz w:val="24"/>
        </w:rPr>
        <w:t xml:space="preserve"> </w:t>
      </w:r>
      <w:r>
        <w:rPr>
          <w:spacing w:val="-2"/>
          <w:sz w:val="24"/>
        </w:rPr>
        <w:t>искусств;</w:t>
      </w:r>
    </w:p>
    <w:p>
      <w:pPr>
        <w:pStyle w:val="style76"/>
        <w:numPr>
          <w:ilvl w:val="0"/>
          <w:numId w:val="25"/>
        </w:numPr>
        <w:tabs>
          <w:tab w:leader="none" w:pos="990" w:val="left"/>
        </w:tabs>
        <w:ind w:hanging="188" w:left="143" w:right="0"/>
        <w:rPr>
          <w:spacing w:val="-2"/>
          <w:sz w:val="24"/>
        </w:rPr>
      </w:pPr>
      <w:r>
        <w:rPr>
          <w:sz w:val="24"/>
        </w:rPr>
        <w:t>различать</w:t>
      </w:r>
      <w:r>
        <w:rPr>
          <w:spacing w:val="-12"/>
          <w:sz w:val="24"/>
        </w:rPr>
        <w:t xml:space="preserve"> </w:t>
      </w:r>
      <w:r>
        <w:rPr>
          <w:sz w:val="24"/>
        </w:rPr>
        <w:t>средства</w:t>
      </w:r>
      <w:r>
        <w:rPr>
          <w:spacing w:val="-10"/>
          <w:sz w:val="24"/>
        </w:rPr>
        <w:t xml:space="preserve"> </w:t>
      </w:r>
      <w:r>
        <w:rPr>
          <w:sz w:val="24"/>
        </w:rPr>
        <w:t>выразительности</w:t>
      </w:r>
      <w:r>
        <w:rPr>
          <w:spacing w:val="-7"/>
          <w:sz w:val="24"/>
        </w:rPr>
        <w:t xml:space="preserve"> </w:t>
      </w:r>
      <w:r>
        <w:rPr>
          <w:sz w:val="24"/>
        </w:rPr>
        <w:t>разных</w:t>
      </w:r>
      <w:r>
        <w:rPr>
          <w:spacing w:val="-7"/>
          <w:sz w:val="24"/>
        </w:rPr>
        <w:t xml:space="preserve"> </w:t>
      </w:r>
      <w:r>
        <w:rPr>
          <w:sz w:val="24"/>
        </w:rPr>
        <w:t>видов</w:t>
      </w:r>
      <w:r>
        <w:rPr>
          <w:spacing w:val="-8"/>
          <w:sz w:val="24"/>
        </w:rPr>
        <w:t xml:space="preserve"> </w:t>
      </w:r>
      <w:r>
        <w:rPr>
          <w:spacing w:val="-2"/>
          <w:sz w:val="24"/>
        </w:rPr>
        <w:t>искусств;</w:t>
      </w:r>
    </w:p>
    <w:p>
      <w:pPr>
        <w:pStyle w:val="style76"/>
        <w:numPr>
          <w:ilvl w:val="0"/>
          <w:numId w:val="25"/>
        </w:numPr>
        <w:tabs>
          <w:tab w:leader="none" w:pos="1149" w:val="left"/>
          <w:tab w:leader="none" w:pos="2531" w:val="left"/>
          <w:tab w:leader="none" w:pos="3396" w:val="left"/>
          <w:tab w:leader="none" w:pos="4584" w:val="left"/>
          <w:tab w:leader="none" w:pos="4932" w:val="left"/>
          <w:tab w:leader="none" w:pos="6000" w:val="left"/>
          <w:tab w:leader="none" w:pos="6408" w:val="left"/>
          <w:tab w:leader="none" w:pos="7001" w:val="left"/>
          <w:tab w:leader="none" w:pos="7801" w:val="left"/>
          <w:tab w:leader="none" w:pos="9344" w:val="left"/>
        </w:tabs>
        <w:ind w:hanging="188" w:left="143" w:right="294"/>
        <w:jc w:val="left"/>
        <w:rPr>
          <w:sz w:val="24"/>
        </w:rPr>
      </w:pPr>
      <w:r>
        <w:rPr>
          <w:spacing w:val="-2"/>
          <w:sz w:val="24"/>
        </w:rPr>
        <w:t>раскрывать</w:t>
      </w:r>
      <w:r>
        <w:rPr>
          <w:sz w:val="24"/>
        </w:rPr>
        <w:tab/>
      </w:r>
      <w:r>
        <w:rPr>
          <w:spacing w:val="-2"/>
          <w:sz w:val="24"/>
        </w:rPr>
        <w:t>смысл</w:t>
      </w:r>
      <w:r>
        <w:rPr>
          <w:sz w:val="24"/>
        </w:rPr>
        <w:tab/>
      </w:r>
      <w:r>
        <w:rPr>
          <w:spacing w:val="-2"/>
          <w:sz w:val="24"/>
        </w:rPr>
        <w:t>терминов</w:t>
      </w:r>
      <w:r>
        <w:rPr>
          <w:sz w:val="24"/>
        </w:rPr>
        <w:tab/>
      </w:r>
      <w:r>
        <w:rPr>
          <w:spacing w:val="-10"/>
          <w:sz w:val="24"/>
        </w:rPr>
        <w:t>и</w:t>
      </w:r>
      <w:r>
        <w:rPr>
          <w:sz w:val="24"/>
        </w:rPr>
        <w:tab/>
      </w:r>
      <w:r>
        <w:rPr>
          <w:spacing w:val="-2"/>
          <w:sz w:val="24"/>
        </w:rPr>
        <w:t>понятий</w:t>
      </w:r>
      <w:r>
        <w:rPr>
          <w:sz w:val="24"/>
        </w:rPr>
        <w:tab/>
      </w:r>
      <w:r>
        <w:rPr>
          <w:spacing w:val="-6"/>
          <w:sz w:val="24"/>
        </w:rPr>
        <w:t>(в</w:t>
      </w:r>
      <w:r>
        <w:rPr>
          <w:sz w:val="24"/>
        </w:rPr>
        <w:tab/>
      </w:r>
      <w:r>
        <w:rPr>
          <w:spacing w:val="-4"/>
          <w:sz w:val="24"/>
        </w:rPr>
        <w:t>том</w:t>
      </w:r>
      <w:r>
        <w:rPr>
          <w:sz w:val="24"/>
        </w:rPr>
        <w:tab/>
      </w:r>
      <w:r>
        <w:rPr>
          <w:spacing w:val="-2"/>
          <w:sz w:val="24"/>
        </w:rPr>
        <w:t>числе</w:t>
      </w:r>
      <w:r>
        <w:rPr>
          <w:sz w:val="24"/>
        </w:rPr>
        <w:tab/>
      </w:r>
      <w:r>
        <w:rPr>
          <w:spacing w:val="-2"/>
          <w:sz w:val="24"/>
        </w:rPr>
        <w:t>музыкальная</w:t>
      </w:r>
      <w:r>
        <w:rPr>
          <w:sz w:val="24"/>
        </w:rPr>
        <w:tab/>
      </w:r>
      <w:r>
        <w:rPr>
          <w:spacing w:val="-2"/>
          <w:sz w:val="24"/>
        </w:rPr>
        <w:t xml:space="preserve">интонация, </w:t>
      </w:r>
      <w:r>
        <w:rPr>
          <w:sz w:val="24"/>
        </w:rPr>
        <w:t>изобразительность музыки, средства музыкальной выразительности);</w:t>
      </w:r>
    </w:p>
    <w:p>
      <w:pPr>
        <w:pStyle w:val="style76"/>
        <w:numPr>
          <w:ilvl w:val="0"/>
          <w:numId w:val="25"/>
        </w:numPr>
        <w:tabs>
          <w:tab w:leader="none" w:pos="1085" w:val="left"/>
        </w:tabs>
        <w:ind w:hanging="188" w:left="143" w:right="790"/>
        <w:jc w:val="left"/>
        <w:rPr>
          <w:sz w:val="24"/>
        </w:rPr>
      </w:pPr>
      <w:r>
        <w:rPr>
          <w:sz w:val="24"/>
        </w:rPr>
        <w:t>высказывать суждения об основной идее, средствах</w:t>
      </w:r>
      <w:r>
        <w:rPr>
          <w:spacing w:val="29"/>
          <w:sz w:val="24"/>
        </w:rPr>
        <w:t xml:space="preserve"> </w:t>
      </w:r>
      <w:r>
        <w:rPr>
          <w:sz w:val="24"/>
        </w:rPr>
        <w:t>ее воплощения, интонационных особенностях, жанре, исполнителях музыкального произведения;</w:t>
      </w:r>
    </w:p>
    <w:p>
      <w:pPr>
        <w:pStyle w:val="style76"/>
        <w:numPr>
          <w:ilvl w:val="0"/>
          <w:numId w:val="25"/>
        </w:numPr>
        <w:tabs>
          <w:tab w:leader="none" w:pos="1109" w:val="left"/>
        </w:tabs>
        <w:ind w:hanging="188" w:left="143" w:right="790"/>
        <w:jc w:val="left"/>
        <w:rPr>
          <w:sz w:val="24"/>
        </w:rPr>
      </w:pPr>
      <w:r>
        <w:rPr>
          <w:sz w:val="24"/>
        </w:rPr>
        <w:t>анализировать</w:t>
      </w:r>
      <w:r>
        <w:rPr>
          <w:spacing w:val="40"/>
          <w:sz w:val="24"/>
        </w:rPr>
        <w:t xml:space="preserve"> </w:t>
      </w:r>
      <w:r>
        <w:rPr>
          <w:sz w:val="24"/>
        </w:rPr>
        <w:t>средства</w:t>
      </w:r>
      <w:r>
        <w:rPr>
          <w:spacing w:val="40"/>
          <w:sz w:val="24"/>
        </w:rPr>
        <w:t xml:space="preserve"> </w:t>
      </w:r>
      <w:r>
        <w:rPr>
          <w:sz w:val="24"/>
        </w:rPr>
        <w:t>музыкальной</w:t>
      </w:r>
      <w:r>
        <w:rPr>
          <w:spacing w:val="40"/>
          <w:sz w:val="24"/>
        </w:rPr>
        <w:t xml:space="preserve"> </w:t>
      </w:r>
      <w:r>
        <w:rPr>
          <w:sz w:val="24"/>
        </w:rPr>
        <w:t>выразительности</w:t>
      </w:r>
      <w:r>
        <w:rPr>
          <w:spacing w:val="40"/>
          <w:sz w:val="24"/>
        </w:rPr>
        <w:t xml:space="preserve"> </w:t>
      </w:r>
      <w:r>
        <w:rPr>
          <w:sz w:val="24"/>
        </w:rPr>
        <w:t>(в</w:t>
      </w:r>
      <w:r>
        <w:rPr>
          <w:spacing w:val="40"/>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мелодия,</w:t>
      </w:r>
      <w:r>
        <w:rPr>
          <w:spacing w:val="40"/>
          <w:sz w:val="24"/>
        </w:rPr>
        <w:t xml:space="preserve"> </w:t>
      </w:r>
      <w:r>
        <w:rPr>
          <w:sz w:val="24"/>
        </w:rPr>
        <w:t>лад, гармония, темп, ритм, динамика, тембр) (при наличии возможности).</w:t>
      </w:r>
    </w:p>
    <w:p>
      <w:pPr>
        <w:pStyle w:val="style1"/>
        <w:spacing w:after="0" w:before="3" w:line="274" w:lineRule="exact"/>
        <w:contextualSpacing w:val="false"/>
        <w:jc w:val="left"/>
        <w:rPr>
          <w:spacing w:val="-2"/>
        </w:rPr>
      </w:pPr>
      <w:r>
        <w:rPr/>
        <w:t>Модуль</w:t>
      </w:r>
      <w:r>
        <w:rPr>
          <w:spacing w:val="-8"/>
        </w:rPr>
        <w:t xml:space="preserve"> </w:t>
      </w:r>
      <w:r>
        <w:rPr/>
        <w:t>«Сценические</w:t>
      </w:r>
      <w:r>
        <w:rPr>
          <w:spacing w:val="-5"/>
        </w:rPr>
        <w:t xml:space="preserve"> </w:t>
      </w:r>
      <w:r>
        <w:rPr/>
        <w:t>жанры</w:t>
      </w:r>
      <w:r>
        <w:rPr>
          <w:spacing w:val="-8"/>
        </w:rPr>
        <w:t xml:space="preserve"> </w:t>
      </w:r>
      <w:r>
        <w:rPr/>
        <w:t>музыкального</w:t>
      </w:r>
      <w:r>
        <w:rPr>
          <w:spacing w:val="-6"/>
        </w:rPr>
        <w:t xml:space="preserve"> </w:t>
      </w:r>
      <w:r>
        <w:rPr>
          <w:spacing w:val="-2"/>
        </w:rPr>
        <w:t>искусства»</w:t>
      </w:r>
    </w:p>
    <w:p>
      <w:pPr>
        <w:pStyle w:val="style66"/>
        <w:jc w:val="left"/>
        <w:rPr/>
      </w:pPr>
      <w:r>
        <w:rPr/>
        <w:t>Предметные</w:t>
      </w:r>
      <w:r>
        <w:rPr>
          <w:spacing w:val="40"/>
        </w:rPr>
        <w:t xml:space="preserve"> </w:t>
      </w:r>
      <w:r>
        <w:rPr/>
        <w:t>результаты</w:t>
      </w:r>
      <w:r>
        <w:rPr>
          <w:spacing w:val="40"/>
        </w:rPr>
        <w:t xml:space="preserve"> </w:t>
      </w:r>
      <w:r>
        <w:rPr/>
        <w:t>изучения</w:t>
      </w:r>
      <w:r>
        <w:rPr>
          <w:spacing w:val="40"/>
        </w:rPr>
        <w:t xml:space="preserve"> </w:t>
      </w:r>
      <w:r>
        <w:rPr/>
        <w:t>модуля</w:t>
      </w:r>
      <w:r>
        <w:rPr>
          <w:spacing w:val="40"/>
        </w:rPr>
        <w:t xml:space="preserve"> </w:t>
      </w:r>
      <w:r>
        <w:rPr/>
        <w:t>«Сценические</w:t>
      </w:r>
      <w:r>
        <w:rPr>
          <w:spacing w:val="40"/>
        </w:rPr>
        <w:t xml:space="preserve"> </w:t>
      </w:r>
      <w:r>
        <w:rPr/>
        <w:t>жанры</w:t>
      </w:r>
      <w:r>
        <w:rPr>
          <w:spacing w:val="40"/>
        </w:rPr>
        <w:t xml:space="preserve"> </w:t>
      </w:r>
      <w:r>
        <w:rPr/>
        <w:t>музыкального</w:t>
      </w:r>
      <w:r>
        <w:rPr>
          <w:spacing w:val="40"/>
        </w:rPr>
        <w:t xml:space="preserve"> </w:t>
      </w:r>
      <w:r>
        <w:rPr/>
        <w:t>искусства» учебного предмета «Музыка» отражают сформированность умений:</w:t>
      </w:r>
    </w:p>
    <w:p>
      <w:pPr>
        <w:pStyle w:val="style76"/>
        <w:numPr>
          <w:ilvl w:val="0"/>
          <w:numId w:val="25"/>
        </w:numPr>
        <w:tabs>
          <w:tab w:leader="none" w:pos="1003" w:val="left"/>
        </w:tabs>
        <w:ind w:hanging="188" w:left="143" w:right="316"/>
        <w:jc w:val="left"/>
        <w:rPr>
          <w:sz w:val="24"/>
        </w:rPr>
      </w:pPr>
      <w:r>
        <w:rPr>
          <w:sz w:val="24"/>
        </w:rPr>
        <w:t>раскрывать смысл терминов и понятий (в том числе сценические жанры музыки, либретто, вокальная музыка, солист, ансамбль, хор);</w:t>
      </w:r>
    </w:p>
    <w:p>
      <w:pPr>
        <w:pStyle w:val="style76"/>
        <w:numPr>
          <w:ilvl w:val="0"/>
          <w:numId w:val="25"/>
        </w:numPr>
        <w:tabs>
          <w:tab w:leader="none" w:pos="1001" w:val="left"/>
        </w:tabs>
        <w:ind w:hanging="188" w:left="143" w:right="324"/>
        <w:jc w:val="left"/>
        <w:rPr>
          <w:sz w:val="24"/>
        </w:rPr>
      </w:pPr>
      <w:r>
        <w:rPr>
          <w:sz w:val="24"/>
        </w:rPr>
        <w:t>перечислять и различать жанры вокальной (в том числе песня, романс, ария) и театральной музыки (в том числе опера, балет, мюзикл и оперетта);</w:t>
      </w:r>
    </w:p>
    <w:p>
      <w:pPr>
        <w:pStyle w:val="style76"/>
        <w:numPr>
          <w:ilvl w:val="0"/>
          <w:numId w:val="25"/>
        </w:numPr>
        <w:tabs>
          <w:tab w:leader="none" w:pos="990" w:val="left"/>
        </w:tabs>
        <w:ind w:hanging="188" w:left="143" w:right="0"/>
        <w:jc w:val="left"/>
        <w:rPr>
          <w:spacing w:val="-2"/>
          <w:sz w:val="24"/>
        </w:rPr>
      </w:pPr>
      <w:r>
        <w:rPr>
          <w:sz w:val="24"/>
        </w:rPr>
        <w:t>интонационно</w:t>
      </w:r>
      <w:r>
        <w:rPr>
          <w:spacing w:val="-13"/>
          <w:sz w:val="24"/>
        </w:rPr>
        <w:t xml:space="preserve"> </w:t>
      </w:r>
      <w:r>
        <w:rPr>
          <w:sz w:val="24"/>
        </w:rPr>
        <w:t>исполнять</w:t>
      </w:r>
      <w:r>
        <w:rPr>
          <w:spacing w:val="-9"/>
          <w:sz w:val="24"/>
        </w:rPr>
        <w:t xml:space="preserve"> </w:t>
      </w:r>
      <w:r>
        <w:rPr>
          <w:sz w:val="24"/>
        </w:rPr>
        <w:t>произведения</w:t>
      </w:r>
      <w:r>
        <w:rPr>
          <w:spacing w:val="-9"/>
          <w:sz w:val="24"/>
        </w:rPr>
        <w:t xml:space="preserve"> </w:t>
      </w:r>
      <w:r>
        <w:rPr>
          <w:sz w:val="24"/>
        </w:rPr>
        <w:t>вокальных</w:t>
      </w:r>
      <w:r>
        <w:rPr>
          <w:spacing w:val="-5"/>
          <w:sz w:val="24"/>
        </w:rPr>
        <w:t xml:space="preserve"> </w:t>
      </w:r>
      <w:r>
        <w:rPr>
          <w:sz w:val="24"/>
        </w:rPr>
        <w:t>жанров</w:t>
      </w:r>
      <w:r>
        <w:rPr>
          <w:spacing w:val="-11"/>
          <w:sz w:val="24"/>
        </w:rPr>
        <w:t xml:space="preserve"> </w:t>
      </w:r>
      <w:r>
        <w:rPr>
          <w:sz w:val="24"/>
        </w:rPr>
        <w:t>(при</w:t>
      </w:r>
      <w:r>
        <w:rPr>
          <w:spacing w:val="-11"/>
          <w:sz w:val="24"/>
        </w:rPr>
        <w:t xml:space="preserve"> </w:t>
      </w:r>
      <w:r>
        <w:rPr>
          <w:sz w:val="24"/>
        </w:rPr>
        <w:t>наличии</w:t>
      </w:r>
      <w:r>
        <w:rPr>
          <w:spacing w:val="-8"/>
          <w:sz w:val="24"/>
        </w:rPr>
        <w:t xml:space="preserve"> </w:t>
      </w:r>
      <w:r>
        <w:rPr>
          <w:spacing w:val="-2"/>
          <w:sz w:val="24"/>
        </w:rPr>
        <w:t>возможности).</w:t>
      </w:r>
    </w:p>
    <w:p>
      <w:pPr>
        <w:pStyle w:val="style1"/>
        <w:spacing w:after="0" w:before="6"/>
        <w:contextualSpacing w:val="false"/>
        <w:jc w:val="left"/>
        <w:rPr>
          <w:spacing w:val="-2"/>
        </w:rPr>
      </w:pPr>
      <w:r>
        <w:rPr/>
        <w:t>Модуль</w:t>
      </w:r>
      <w:r>
        <w:rPr>
          <w:spacing w:val="-9"/>
        </w:rPr>
        <w:t xml:space="preserve"> </w:t>
      </w:r>
      <w:r>
        <w:rPr/>
        <w:t>«Истоки</w:t>
      </w:r>
      <w:r>
        <w:rPr>
          <w:spacing w:val="-6"/>
        </w:rPr>
        <w:t xml:space="preserve"> </w:t>
      </w:r>
      <w:r>
        <w:rPr/>
        <w:t>и</w:t>
      </w:r>
      <w:r>
        <w:rPr>
          <w:spacing w:val="-5"/>
        </w:rPr>
        <w:t xml:space="preserve"> </w:t>
      </w:r>
      <w:r>
        <w:rPr/>
        <w:t>образы</w:t>
      </w:r>
      <w:r>
        <w:rPr>
          <w:spacing w:val="-6"/>
        </w:rPr>
        <w:t xml:space="preserve"> </w:t>
      </w:r>
      <w:r>
        <w:rPr/>
        <w:t>русской</w:t>
      </w:r>
      <w:r>
        <w:rPr>
          <w:spacing w:val="-5"/>
        </w:rPr>
        <w:t xml:space="preserve"> </w:t>
      </w:r>
      <w:r>
        <w:rPr/>
        <w:t>и</w:t>
      </w:r>
      <w:r>
        <w:rPr>
          <w:spacing w:val="-5"/>
        </w:rPr>
        <w:t xml:space="preserve"> </w:t>
      </w:r>
      <w:r>
        <w:rPr/>
        <w:t>европейской</w:t>
      </w:r>
      <w:r>
        <w:rPr>
          <w:spacing w:val="-4"/>
        </w:rPr>
        <w:t xml:space="preserve"> </w:t>
      </w:r>
      <w:r>
        <w:rPr/>
        <w:t>духовной</w:t>
      </w:r>
      <w:r>
        <w:rPr>
          <w:spacing w:val="-4"/>
        </w:rPr>
        <w:t xml:space="preserve"> </w:t>
      </w:r>
      <w:r>
        <w:rPr>
          <w:spacing w:val="-2"/>
        </w:rPr>
        <w:t>музыки»</w:t>
      </w:r>
    </w:p>
    <w:p>
      <w:pPr>
        <w:pStyle w:val="style66"/>
        <w:ind w:firstLine="708" w:left="143" w:right="511"/>
        <w:jc w:val="left"/>
        <w:rPr/>
      </w:pPr>
      <w:r>
        <w:rPr/>
        <w:t>Предметные</w:t>
      </w:r>
      <w:r>
        <w:rPr>
          <w:spacing w:val="40"/>
        </w:rPr>
        <w:t xml:space="preserve"> </w:t>
      </w:r>
      <w:r>
        <w:rPr/>
        <w:t>результаты</w:t>
      </w:r>
      <w:r>
        <w:rPr>
          <w:spacing w:val="40"/>
        </w:rPr>
        <w:t xml:space="preserve"> </w:t>
      </w:r>
      <w:r>
        <w:rPr/>
        <w:t>изучения</w:t>
      </w:r>
      <w:r>
        <w:rPr>
          <w:spacing w:val="40"/>
        </w:rPr>
        <w:t xml:space="preserve"> </w:t>
      </w:r>
      <w:r>
        <w:rPr/>
        <w:t>модуля</w:t>
      </w:r>
      <w:r>
        <w:rPr>
          <w:spacing w:val="40"/>
        </w:rPr>
        <w:t xml:space="preserve"> </w:t>
      </w:r>
      <w:r>
        <w:rPr/>
        <w:t>«Истоки</w:t>
      </w:r>
      <w:r>
        <w:rPr>
          <w:spacing w:val="40"/>
        </w:rPr>
        <w:t xml:space="preserve"> </w:t>
      </w:r>
      <w:r>
        <w:rPr/>
        <w:t>и</w:t>
      </w:r>
      <w:r>
        <w:rPr>
          <w:spacing w:val="40"/>
        </w:rPr>
        <w:t xml:space="preserve"> </w:t>
      </w:r>
      <w:r>
        <w:rPr/>
        <w:t>образы</w:t>
      </w:r>
      <w:r>
        <w:rPr>
          <w:spacing w:val="40"/>
        </w:rPr>
        <w:t xml:space="preserve"> </w:t>
      </w:r>
      <w:r>
        <w:rPr/>
        <w:t>русской</w:t>
      </w:r>
      <w:r>
        <w:rPr>
          <w:spacing w:val="40"/>
        </w:rPr>
        <w:t xml:space="preserve"> </w:t>
      </w:r>
      <w:r>
        <w:rPr/>
        <w:t>и</w:t>
      </w:r>
      <w:r>
        <w:rPr>
          <w:spacing w:val="40"/>
        </w:rPr>
        <w:t xml:space="preserve"> </w:t>
      </w:r>
      <w:r>
        <w:rPr/>
        <w:t>европейской духовной музыки» учебного предмета «Музыка»</w:t>
      </w:r>
      <w:r>
        <w:rPr>
          <w:spacing w:val="-1"/>
        </w:rPr>
        <w:t xml:space="preserve"> </w:t>
      </w:r>
      <w:r>
        <w:rPr/>
        <w:t>отражают сформированность умений:</w:t>
      </w:r>
    </w:p>
    <w:p>
      <w:pPr>
        <w:pStyle w:val="style76"/>
        <w:numPr>
          <w:ilvl w:val="0"/>
          <w:numId w:val="25"/>
        </w:numPr>
        <w:tabs>
          <w:tab w:leader="none" w:pos="990" w:val="left"/>
        </w:tabs>
        <w:ind w:hanging="188" w:left="143" w:right="0"/>
        <w:jc w:val="left"/>
        <w:rPr>
          <w:spacing w:val="-2"/>
          <w:sz w:val="24"/>
        </w:rPr>
      </w:pPr>
      <w:r>
        <w:rPr>
          <w:sz w:val="24"/>
        </w:rPr>
        <w:t>раскрывать</w:t>
      </w:r>
      <w:r>
        <w:rPr>
          <w:spacing w:val="-6"/>
          <w:sz w:val="24"/>
        </w:rPr>
        <w:t xml:space="preserve"> </w:t>
      </w:r>
      <w:r>
        <w:rPr>
          <w:sz w:val="24"/>
        </w:rPr>
        <w:t>смысл</w:t>
      </w:r>
      <w:r>
        <w:rPr>
          <w:spacing w:val="-5"/>
          <w:sz w:val="24"/>
        </w:rPr>
        <w:t xml:space="preserve"> </w:t>
      </w:r>
      <w:r>
        <w:rPr>
          <w:sz w:val="24"/>
        </w:rPr>
        <w:t>понятий</w:t>
      </w:r>
      <w:r>
        <w:rPr>
          <w:spacing w:val="-5"/>
          <w:sz w:val="24"/>
        </w:rPr>
        <w:t xml:space="preserve"> </w:t>
      </w:r>
      <w:r>
        <w:rPr>
          <w:sz w:val="24"/>
        </w:rPr>
        <w:t>и</w:t>
      </w:r>
      <w:r>
        <w:rPr>
          <w:spacing w:val="-7"/>
          <w:sz w:val="24"/>
        </w:rPr>
        <w:t xml:space="preserve"> </w:t>
      </w:r>
      <w:r>
        <w:rPr>
          <w:sz w:val="24"/>
        </w:rPr>
        <w:t>терминов</w:t>
      </w:r>
      <w:r>
        <w:rPr>
          <w:spacing w:val="-4"/>
          <w:sz w:val="24"/>
        </w:rPr>
        <w:t xml:space="preserve"> </w:t>
      </w:r>
      <w:r>
        <w:rPr>
          <w:sz w:val="24"/>
        </w:rPr>
        <w:t>(в</w:t>
      </w:r>
      <w:r>
        <w:rPr>
          <w:spacing w:val="-6"/>
          <w:sz w:val="24"/>
        </w:rPr>
        <w:t xml:space="preserve"> </w:t>
      </w:r>
      <w:r>
        <w:rPr>
          <w:sz w:val="24"/>
        </w:rPr>
        <w:t>том</w:t>
      </w:r>
      <w:r>
        <w:rPr>
          <w:spacing w:val="-8"/>
          <w:sz w:val="24"/>
        </w:rPr>
        <w:t xml:space="preserve"> </w:t>
      </w:r>
      <w:r>
        <w:rPr>
          <w:sz w:val="24"/>
        </w:rPr>
        <w:t>числе</w:t>
      </w:r>
      <w:r>
        <w:rPr>
          <w:spacing w:val="-6"/>
          <w:sz w:val="24"/>
        </w:rPr>
        <w:t xml:space="preserve"> </w:t>
      </w:r>
      <w:r>
        <w:rPr>
          <w:sz w:val="24"/>
        </w:rPr>
        <w:t>духовная</w:t>
      </w:r>
      <w:r>
        <w:rPr>
          <w:spacing w:val="-4"/>
          <w:sz w:val="24"/>
        </w:rPr>
        <w:t xml:space="preserve"> </w:t>
      </w:r>
      <w:r>
        <w:rPr>
          <w:sz w:val="24"/>
        </w:rPr>
        <w:t>музыка,</w:t>
      </w:r>
      <w:r>
        <w:rPr>
          <w:spacing w:val="-3"/>
          <w:sz w:val="24"/>
        </w:rPr>
        <w:t xml:space="preserve"> </w:t>
      </w:r>
      <w:r>
        <w:rPr>
          <w:sz w:val="24"/>
        </w:rPr>
        <w:t>знаменный</w:t>
      </w:r>
      <w:r>
        <w:rPr>
          <w:spacing w:val="-3"/>
          <w:sz w:val="24"/>
        </w:rPr>
        <w:t xml:space="preserve"> </w:t>
      </w:r>
      <w:r>
        <w:rPr>
          <w:spacing w:val="-2"/>
          <w:sz w:val="24"/>
        </w:rPr>
        <w:t>распев);</w:t>
      </w:r>
    </w:p>
    <w:p>
      <w:pPr>
        <w:pStyle w:val="style76"/>
        <w:numPr>
          <w:ilvl w:val="0"/>
          <w:numId w:val="25"/>
        </w:numPr>
        <w:tabs>
          <w:tab w:leader="none" w:pos="991" w:val="left"/>
        </w:tabs>
        <w:ind w:hanging="188" w:left="143" w:right="1533"/>
        <w:jc w:val="left"/>
        <w:rPr>
          <w:spacing w:val="-2"/>
          <w:sz w:val="24"/>
        </w:rPr>
      </w:pPr>
      <w:r>
        <w:rPr>
          <w:sz w:val="24"/>
        </w:rPr>
        <w:t>исполнять</w:t>
      </w:r>
      <w:r>
        <w:rPr>
          <w:spacing w:val="-5"/>
          <w:sz w:val="24"/>
        </w:rPr>
        <w:t xml:space="preserve"> </w:t>
      </w:r>
      <w:r>
        <w:rPr>
          <w:sz w:val="24"/>
        </w:rPr>
        <w:t>произведения</w:t>
      </w:r>
      <w:r>
        <w:rPr>
          <w:spacing w:val="-5"/>
          <w:sz w:val="24"/>
        </w:rPr>
        <w:t xml:space="preserve"> </w:t>
      </w:r>
      <w:r>
        <w:rPr>
          <w:sz w:val="24"/>
        </w:rPr>
        <w:t>русской</w:t>
      </w:r>
      <w:r>
        <w:rPr>
          <w:spacing w:val="-5"/>
          <w:sz w:val="24"/>
        </w:rPr>
        <w:t xml:space="preserve"> </w:t>
      </w:r>
      <w:r>
        <w:rPr>
          <w:sz w:val="24"/>
        </w:rPr>
        <w:t>и</w:t>
      </w:r>
      <w:r>
        <w:rPr>
          <w:spacing w:val="-5"/>
          <w:sz w:val="24"/>
        </w:rPr>
        <w:t xml:space="preserve"> </w:t>
      </w:r>
      <w:r>
        <w:rPr>
          <w:sz w:val="24"/>
        </w:rPr>
        <w:t>европейской</w:t>
      </w:r>
      <w:r>
        <w:rPr>
          <w:spacing w:val="-5"/>
          <w:sz w:val="24"/>
        </w:rPr>
        <w:t xml:space="preserve"> </w:t>
      </w:r>
      <w:r>
        <w:rPr>
          <w:sz w:val="24"/>
        </w:rPr>
        <w:t>духовной музыки</w:t>
      </w:r>
      <w:r>
        <w:rPr>
          <w:spacing w:val="-4"/>
          <w:sz w:val="24"/>
        </w:rPr>
        <w:t xml:space="preserve"> </w:t>
      </w:r>
      <w:r>
        <w:rPr>
          <w:sz w:val="24"/>
        </w:rPr>
        <w:t>(при</w:t>
      </w:r>
      <w:r>
        <w:rPr>
          <w:spacing w:val="-5"/>
          <w:sz w:val="24"/>
        </w:rPr>
        <w:t xml:space="preserve"> </w:t>
      </w:r>
      <w:r>
        <w:rPr>
          <w:sz w:val="24"/>
        </w:rPr>
        <w:t xml:space="preserve">наличии </w:t>
      </w:r>
      <w:r>
        <w:rPr>
          <w:spacing w:val="-2"/>
          <w:sz w:val="24"/>
        </w:rPr>
        <w:t>возможности).</w:t>
      </w:r>
    </w:p>
    <w:p>
      <w:pPr>
        <w:pStyle w:val="style1"/>
        <w:spacing w:after="0" w:before="4" w:line="274" w:lineRule="exact"/>
        <w:ind w:firstLine="2" w:left="852" w:right="0"/>
        <w:contextualSpacing w:val="false"/>
        <w:jc w:val="left"/>
        <w:rPr>
          <w:spacing w:val="-2"/>
        </w:rPr>
      </w:pPr>
      <w:r>
        <w:rPr/>
        <w:t>Модуль</w:t>
      </w:r>
      <w:r>
        <w:rPr>
          <w:spacing w:val="-6"/>
        </w:rPr>
        <w:t xml:space="preserve"> </w:t>
      </w:r>
      <w:r>
        <w:rPr/>
        <w:t>«Отражение</w:t>
      </w:r>
      <w:r>
        <w:rPr>
          <w:spacing w:val="-5"/>
        </w:rPr>
        <w:t xml:space="preserve"> </w:t>
      </w:r>
      <w:r>
        <w:rPr/>
        <w:t>народных</w:t>
      </w:r>
      <w:r>
        <w:rPr>
          <w:spacing w:val="-4"/>
        </w:rPr>
        <w:t xml:space="preserve"> </w:t>
      </w:r>
      <w:r>
        <w:rPr/>
        <w:t>истоков</w:t>
      </w:r>
      <w:r>
        <w:rPr>
          <w:spacing w:val="-5"/>
        </w:rPr>
        <w:t xml:space="preserve"> </w:t>
      </w:r>
      <w:r>
        <w:rPr/>
        <w:t>в</w:t>
      </w:r>
      <w:r>
        <w:rPr>
          <w:spacing w:val="-7"/>
        </w:rPr>
        <w:t xml:space="preserve"> </w:t>
      </w:r>
      <w:r>
        <w:rPr/>
        <w:t>композиторской</w:t>
      </w:r>
      <w:r>
        <w:rPr>
          <w:spacing w:val="-3"/>
        </w:rPr>
        <w:t xml:space="preserve"> </w:t>
      </w:r>
      <w:r>
        <w:rPr/>
        <w:t>музыке</w:t>
      </w:r>
      <w:r>
        <w:rPr>
          <w:spacing w:val="-12"/>
        </w:rPr>
        <w:t xml:space="preserve"> </w:t>
      </w:r>
      <w:r>
        <w:rPr/>
        <w:t>разных</w:t>
      </w:r>
      <w:r>
        <w:rPr>
          <w:spacing w:val="-4"/>
        </w:rPr>
        <w:t xml:space="preserve"> </w:t>
      </w:r>
      <w:r>
        <w:rPr/>
        <w:t>стран</w:t>
      </w:r>
      <w:r>
        <w:rPr>
          <w:spacing w:val="-4"/>
        </w:rPr>
        <w:t xml:space="preserve"> </w:t>
      </w:r>
      <w:r>
        <w:rPr/>
        <w:t>и</w:t>
      </w:r>
      <w:r>
        <w:rPr>
          <w:spacing w:val="-4"/>
        </w:rPr>
        <w:t xml:space="preserve"> </w:t>
      </w:r>
      <w:r>
        <w:rPr>
          <w:spacing w:val="-2"/>
        </w:rPr>
        <w:t>эпох»</w:t>
      </w:r>
    </w:p>
    <w:p>
      <w:pPr>
        <w:pStyle w:val="style66"/>
        <w:jc w:val="left"/>
        <w:rPr/>
      </w:pPr>
      <w:r>
        <w:rPr/>
        <w:t>Предметные результаты изучения модуля «Отражение народных истоков в композиторской музыке разных стран и эпох» учебного предмета «Музыка»</w:t>
      </w:r>
      <w:r>
        <w:rPr>
          <w:spacing w:val="-2"/>
        </w:rPr>
        <w:t xml:space="preserve"> </w:t>
      </w:r>
      <w:r>
        <w:rPr/>
        <w:t>отражают сформированность умений:</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jc w:val="left"/>
        <w:rPr/>
      </w:pPr>
      <w:r>
        <w:rPr/>
      </w:r>
    </w:p>
    <w:p>
      <w:pPr>
        <w:pStyle w:val="style76"/>
        <w:numPr>
          <w:ilvl w:val="0"/>
          <w:numId w:val="25"/>
        </w:numPr>
        <w:tabs>
          <w:tab w:leader="none" w:pos="1034" w:val="left"/>
        </w:tabs>
        <w:spacing w:after="0" w:before="72"/>
        <w:ind w:hanging="188" w:left="143" w:right="307"/>
        <w:contextualSpacing w:val="false"/>
        <w:jc w:val="left"/>
        <w:rPr>
          <w:sz w:val="24"/>
        </w:rPr>
      </w:pPr>
      <w:r>
        <w:rPr>
          <w:sz w:val="24"/>
        </w:rPr>
        <w:t>раскрывать</w:t>
      </w:r>
      <w:r>
        <w:rPr>
          <w:spacing w:val="39"/>
          <w:sz w:val="24"/>
        </w:rPr>
        <w:t xml:space="preserve"> </w:t>
      </w:r>
      <w:r>
        <w:rPr>
          <w:sz w:val="24"/>
        </w:rPr>
        <w:t>смысл</w:t>
      </w:r>
      <w:r>
        <w:rPr>
          <w:spacing w:val="40"/>
          <w:sz w:val="24"/>
        </w:rPr>
        <w:t xml:space="preserve"> </w:t>
      </w:r>
      <w:r>
        <w:rPr>
          <w:sz w:val="24"/>
        </w:rPr>
        <w:t>терминов</w:t>
      </w:r>
      <w:r>
        <w:rPr>
          <w:spacing w:val="38"/>
          <w:sz w:val="24"/>
        </w:rPr>
        <w:t xml:space="preserve"> </w:t>
      </w:r>
      <w:r>
        <w:rPr>
          <w:sz w:val="24"/>
        </w:rPr>
        <w:t>и</w:t>
      </w:r>
      <w:r>
        <w:rPr>
          <w:spacing w:val="36"/>
          <w:sz w:val="24"/>
        </w:rPr>
        <w:t xml:space="preserve"> </w:t>
      </w:r>
      <w:r>
        <w:rPr>
          <w:sz w:val="24"/>
        </w:rPr>
        <w:t>понятий</w:t>
      </w:r>
      <w:r>
        <w:rPr>
          <w:spacing w:val="37"/>
          <w:sz w:val="24"/>
        </w:rPr>
        <w:t xml:space="preserve"> </w:t>
      </w:r>
      <w:r>
        <w:rPr>
          <w:sz w:val="24"/>
        </w:rPr>
        <w:t>(в</w:t>
      </w:r>
      <w:r>
        <w:rPr>
          <w:spacing w:val="37"/>
          <w:sz w:val="24"/>
        </w:rPr>
        <w:t xml:space="preserve"> </w:t>
      </w:r>
      <w:r>
        <w:rPr>
          <w:sz w:val="24"/>
        </w:rPr>
        <w:t>том</w:t>
      </w:r>
      <w:r>
        <w:rPr>
          <w:spacing w:val="37"/>
          <w:sz w:val="24"/>
        </w:rPr>
        <w:t xml:space="preserve"> </w:t>
      </w:r>
      <w:r>
        <w:rPr>
          <w:sz w:val="24"/>
        </w:rPr>
        <w:t>числе</w:t>
      </w:r>
      <w:r>
        <w:rPr>
          <w:spacing w:val="37"/>
          <w:sz w:val="24"/>
        </w:rPr>
        <w:t xml:space="preserve"> </w:t>
      </w:r>
      <w:r>
        <w:rPr>
          <w:sz w:val="24"/>
        </w:rPr>
        <w:t>народная</w:t>
      </w:r>
      <w:r>
        <w:rPr>
          <w:spacing w:val="39"/>
          <w:sz w:val="24"/>
        </w:rPr>
        <w:t xml:space="preserve"> </w:t>
      </w:r>
      <w:r>
        <w:rPr>
          <w:sz w:val="24"/>
        </w:rPr>
        <w:t>музыка,</w:t>
      </w:r>
      <w:r>
        <w:rPr>
          <w:spacing w:val="37"/>
          <w:sz w:val="24"/>
        </w:rPr>
        <w:t xml:space="preserve"> </w:t>
      </w:r>
      <w:r>
        <w:rPr>
          <w:sz w:val="24"/>
        </w:rPr>
        <w:t>жанры</w:t>
      </w:r>
      <w:r>
        <w:rPr>
          <w:spacing w:val="37"/>
          <w:sz w:val="24"/>
        </w:rPr>
        <w:t xml:space="preserve"> </w:t>
      </w:r>
      <w:r>
        <w:rPr>
          <w:sz w:val="24"/>
        </w:rPr>
        <w:t>народной музыки, жанры музыки, музыкальная интонация, мотив);</w:t>
      </w:r>
    </w:p>
    <w:p>
      <w:pPr>
        <w:pStyle w:val="style76"/>
        <w:numPr>
          <w:ilvl w:val="0"/>
          <w:numId w:val="25"/>
        </w:numPr>
        <w:tabs>
          <w:tab w:leader="none" w:pos="990" w:val="left"/>
        </w:tabs>
        <w:ind w:hanging="188" w:left="143" w:right="0"/>
        <w:jc w:val="left"/>
        <w:rPr>
          <w:spacing w:val="-2"/>
          <w:sz w:val="24"/>
        </w:rPr>
      </w:pPr>
      <w:r>
        <w:rPr>
          <w:sz w:val="24"/>
        </w:rPr>
        <w:t>характеризовать</w:t>
      </w:r>
      <w:r>
        <w:rPr>
          <w:spacing w:val="-12"/>
          <w:sz w:val="24"/>
        </w:rPr>
        <w:t xml:space="preserve"> </w:t>
      </w:r>
      <w:r>
        <w:rPr>
          <w:sz w:val="24"/>
        </w:rPr>
        <w:t>специфику</w:t>
      </w:r>
      <w:r>
        <w:rPr>
          <w:spacing w:val="-16"/>
          <w:sz w:val="24"/>
        </w:rPr>
        <w:t xml:space="preserve"> </w:t>
      </w:r>
      <w:r>
        <w:rPr>
          <w:sz w:val="24"/>
        </w:rPr>
        <w:t>воплощения</w:t>
      </w:r>
      <w:r>
        <w:rPr>
          <w:spacing w:val="-6"/>
          <w:sz w:val="24"/>
        </w:rPr>
        <w:t xml:space="preserve"> </w:t>
      </w:r>
      <w:r>
        <w:rPr>
          <w:sz w:val="24"/>
        </w:rPr>
        <w:t>народной</w:t>
      </w:r>
      <w:r>
        <w:rPr>
          <w:spacing w:val="-6"/>
          <w:sz w:val="24"/>
        </w:rPr>
        <w:t xml:space="preserve"> </w:t>
      </w:r>
      <w:r>
        <w:rPr>
          <w:sz w:val="24"/>
        </w:rPr>
        <w:t>музыки</w:t>
      </w:r>
      <w:r>
        <w:rPr>
          <w:spacing w:val="-6"/>
          <w:sz w:val="24"/>
        </w:rPr>
        <w:t xml:space="preserve"> </w:t>
      </w:r>
      <w:r>
        <w:rPr>
          <w:sz w:val="24"/>
        </w:rPr>
        <w:t>в</w:t>
      </w:r>
      <w:r>
        <w:rPr>
          <w:spacing w:val="-10"/>
          <w:sz w:val="24"/>
        </w:rPr>
        <w:t xml:space="preserve"> </w:t>
      </w:r>
      <w:r>
        <w:rPr>
          <w:sz w:val="24"/>
        </w:rPr>
        <w:t>произведениях</w:t>
      </w:r>
      <w:r>
        <w:rPr>
          <w:spacing w:val="-5"/>
          <w:sz w:val="24"/>
        </w:rPr>
        <w:t xml:space="preserve"> </w:t>
      </w:r>
      <w:r>
        <w:rPr>
          <w:spacing w:val="-2"/>
          <w:sz w:val="24"/>
        </w:rPr>
        <w:t>композиторов;</w:t>
      </w:r>
    </w:p>
    <w:p>
      <w:pPr>
        <w:pStyle w:val="style76"/>
        <w:numPr>
          <w:ilvl w:val="0"/>
          <w:numId w:val="25"/>
        </w:numPr>
        <w:tabs>
          <w:tab w:leader="none" w:pos="1132" w:val="left"/>
          <w:tab w:leader="none" w:pos="5115" w:val="left"/>
        </w:tabs>
        <w:spacing w:after="0" w:before="6" w:line="232" w:lineRule="auto"/>
        <w:ind w:hanging="188" w:left="143" w:right="779"/>
        <w:contextualSpacing w:val="false"/>
        <w:jc w:val="left"/>
        <w:rPr>
          <w:sz w:val="24"/>
        </w:rPr>
      </w:pPr>
      <w:r>
        <w:rPr>
          <w:sz w:val="24"/>
        </w:rPr>
        <w:t>приводить</w:t>
      </w:r>
      <w:r>
        <w:rPr>
          <w:spacing w:val="80"/>
          <w:sz w:val="24"/>
        </w:rPr>
        <w:t xml:space="preserve"> </w:t>
      </w:r>
      <w:r>
        <w:rPr>
          <w:sz w:val="24"/>
        </w:rPr>
        <w:t>примеры</w:t>
      </w:r>
      <w:r>
        <w:rPr>
          <w:spacing w:val="80"/>
          <w:sz w:val="24"/>
        </w:rPr>
        <w:t xml:space="preserve"> </w:t>
      </w:r>
      <w:r>
        <w:rPr>
          <w:sz w:val="24"/>
        </w:rPr>
        <w:t>музыкальных</w:t>
        <w:tab/>
        <w:t>произведений русской и зарубежной классики, содержащие народные музыкальные интонации и мотивы;</w:t>
      </w:r>
    </w:p>
    <w:p>
      <w:pPr>
        <w:pStyle w:val="style76"/>
        <w:numPr>
          <w:ilvl w:val="0"/>
          <w:numId w:val="25"/>
        </w:numPr>
        <w:tabs>
          <w:tab w:leader="none" w:pos="990" w:val="left"/>
        </w:tabs>
        <w:ind w:hanging="188" w:left="143" w:right="0"/>
        <w:jc w:val="left"/>
        <w:rPr>
          <w:spacing w:val="-2"/>
          <w:sz w:val="24"/>
        </w:rPr>
      </w:pPr>
      <w:r>
        <w:rPr>
          <w:sz w:val="24"/>
        </w:rPr>
        <w:t>перечислять</w:t>
      </w:r>
      <w:r>
        <w:rPr>
          <w:spacing w:val="-10"/>
          <w:sz w:val="24"/>
        </w:rPr>
        <w:t xml:space="preserve"> </w:t>
      </w:r>
      <w:r>
        <w:rPr>
          <w:sz w:val="24"/>
        </w:rPr>
        <w:t>характерные</w:t>
      </w:r>
      <w:r>
        <w:rPr>
          <w:spacing w:val="-8"/>
          <w:sz w:val="24"/>
        </w:rPr>
        <w:t xml:space="preserve"> </w:t>
      </w:r>
      <w:r>
        <w:rPr>
          <w:sz w:val="24"/>
        </w:rPr>
        <w:t>признаки</w:t>
      </w:r>
      <w:r>
        <w:rPr>
          <w:spacing w:val="-7"/>
          <w:sz w:val="24"/>
        </w:rPr>
        <w:t xml:space="preserve"> </w:t>
      </w:r>
      <w:r>
        <w:rPr>
          <w:sz w:val="24"/>
        </w:rPr>
        <w:t>классической</w:t>
      </w:r>
      <w:r>
        <w:rPr>
          <w:spacing w:val="-6"/>
          <w:sz w:val="24"/>
        </w:rPr>
        <w:t xml:space="preserve"> </w:t>
      </w:r>
      <w:r>
        <w:rPr>
          <w:sz w:val="24"/>
        </w:rPr>
        <w:t>и</w:t>
      </w:r>
      <w:r>
        <w:rPr>
          <w:spacing w:val="-8"/>
          <w:sz w:val="24"/>
        </w:rPr>
        <w:t xml:space="preserve"> </w:t>
      </w:r>
      <w:r>
        <w:rPr>
          <w:sz w:val="24"/>
        </w:rPr>
        <w:t>народной</w:t>
      </w:r>
      <w:r>
        <w:rPr>
          <w:spacing w:val="-6"/>
          <w:sz w:val="24"/>
        </w:rPr>
        <w:t xml:space="preserve"> </w:t>
      </w:r>
      <w:r>
        <w:rPr>
          <w:spacing w:val="-2"/>
          <w:sz w:val="24"/>
        </w:rPr>
        <w:t>музыки;</w:t>
      </w:r>
    </w:p>
    <w:p>
      <w:pPr>
        <w:pStyle w:val="style76"/>
        <w:numPr>
          <w:ilvl w:val="0"/>
          <w:numId w:val="25"/>
        </w:numPr>
        <w:tabs>
          <w:tab w:leader="none" w:pos="1039" w:val="left"/>
        </w:tabs>
        <w:ind w:hanging="188" w:left="143" w:right="316"/>
        <w:jc w:val="left"/>
        <w:rPr>
          <w:sz w:val="24"/>
        </w:rPr>
      </w:pPr>
      <w:r>
        <w:rPr>
          <w:sz w:val="24"/>
        </w:rPr>
        <w:t>характеризовать</w:t>
      </w:r>
      <w:r>
        <w:rPr>
          <w:spacing w:val="40"/>
          <w:sz w:val="24"/>
        </w:rPr>
        <w:t xml:space="preserve"> </w:t>
      </w:r>
      <w:r>
        <w:rPr>
          <w:sz w:val="24"/>
        </w:rPr>
        <w:t>основные</w:t>
      </w:r>
      <w:r>
        <w:rPr>
          <w:spacing w:val="38"/>
          <w:sz w:val="24"/>
        </w:rPr>
        <w:t xml:space="preserve"> </w:t>
      </w:r>
      <w:r>
        <w:rPr>
          <w:sz w:val="24"/>
        </w:rPr>
        <w:t>принципы</w:t>
      </w:r>
      <w:r>
        <w:rPr>
          <w:spacing w:val="40"/>
          <w:sz w:val="24"/>
        </w:rPr>
        <w:t xml:space="preserve"> </w:t>
      </w:r>
      <w:r>
        <w:rPr>
          <w:sz w:val="24"/>
        </w:rPr>
        <w:t>построения</w:t>
      </w:r>
      <w:r>
        <w:rPr>
          <w:spacing w:val="40"/>
          <w:sz w:val="24"/>
        </w:rPr>
        <w:t xml:space="preserve"> </w:t>
      </w:r>
      <w:r>
        <w:rPr>
          <w:sz w:val="24"/>
        </w:rPr>
        <w:t>и</w:t>
      </w:r>
      <w:r>
        <w:rPr>
          <w:spacing w:val="40"/>
          <w:sz w:val="24"/>
        </w:rPr>
        <w:t xml:space="preserve"> </w:t>
      </w:r>
      <w:r>
        <w:rPr>
          <w:sz w:val="24"/>
        </w:rPr>
        <w:t>развития</w:t>
      </w:r>
      <w:r>
        <w:rPr>
          <w:spacing w:val="40"/>
          <w:sz w:val="24"/>
        </w:rPr>
        <w:t xml:space="preserve"> </w:t>
      </w:r>
      <w:r>
        <w:rPr>
          <w:sz w:val="24"/>
        </w:rPr>
        <w:t>классического</w:t>
      </w:r>
      <w:r>
        <w:rPr>
          <w:spacing w:val="39"/>
          <w:sz w:val="24"/>
        </w:rPr>
        <w:t xml:space="preserve"> </w:t>
      </w:r>
      <w:r>
        <w:rPr>
          <w:sz w:val="24"/>
        </w:rPr>
        <w:t>и</w:t>
      </w:r>
      <w:r>
        <w:rPr>
          <w:spacing w:val="40"/>
          <w:sz w:val="24"/>
        </w:rPr>
        <w:t xml:space="preserve"> </w:t>
      </w:r>
      <w:r>
        <w:rPr>
          <w:sz w:val="24"/>
        </w:rPr>
        <w:t>народного музыкального произведения;</w:t>
      </w:r>
    </w:p>
    <w:p>
      <w:pPr>
        <w:pStyle w:val="style76"/>
        <w:numPr>
          <w:ilvl w:val="0"/>
          <w:numId w:val="25"/>
        </w:numPr>
        <w:tabs>
          <w:tab w:leader="none" w:pos="998" w:val="left"/>
        </w:tabs>
        <w:spacing w:after="0" w:before="1"/>
        <w:ind w:hanging="188" w:left="143" w:right="287"/>
        <w:contextualSpacing w:val="false"/>
        <w:jc w:val="left"/>
        <w:rPr>
          <w:sz w:val="24"/>
        </w:rPr>
      </w:pPr>
      <w:r>
        <w:rPr>
          <w:sz w:val="24"/>
        </w:rPr>
        <w:t>применять в творческой деятельности вокально-хоровые навыки при пении с музыкальным сопровождением и без сопровождения (при наличии возможности).</w:t>
      </w:r>
    </w:p>
    <w:p>
      <w:pPr>
        <w:pStyle w:val="style1"/>
        <w:spacing w:after="0" w:before="14" w:line="232" w:lineRule="auto"/>
        <w:ind w:firstLine="708" w:left="143" w:right="284"/>
        <w:contextualSpacing w:val="false"/>
        <w:rPr/>
      </w:pPr>
      <w:r>
        <w:rPr/>
        <w:t>Модуль</w:t>
      </w:r>
      <w:r>
        <w:rPr>
          <w:spacing w:val="-1"/>
        </w:rPr>
        <w:t xml:space="preserve"> </w:t>
      </w:r>
      <w:r>
        <w:rPr/>
        <w:t>«Современная</w:t>
      </w:r>
      <w:r>
        <w:rPr>
          <w:spacing w:val="-2"/>
        </w:rPr>
        <w:t xml:space="preserve"> </w:t>
      </w:r>
      <w:r>
        <w:rPr/>
        <w:t>музыка:</w:t>
      </w:r>
      <w:r>
        <w:rPr>
          <w:spacing w:val="-2"/>
        </w:rPr>
        <w:t xml:space="preserve"> </w:t>
      </w:r>
      <w:r>
        <w:rPr/>
        <w:t>основные жанры</w:t>
      </w:r>
      <w:r>
        <w:rPr>
          <w:spacing w:val="-2"/>
        </w:rPr>
        <w:t xml:space="preserve"> </w:t>
      </w:r>
      <w:r>
        <w:rPr/>
        <w:t>и</w:t>
      </w:r>
      <w:r>
        <w:rPr>
          <w:spacing w:val="-1"/>
        </w:rPr>
        <w:t xml:space="preserve"> </w:t>
      </w:r>
      <w:r>
        <w:rPr/>
        <w:t>направления,</w:t>
      </w:r>
      <w:r>
        <w:rPr>
          <w:spacing w:val="-3"/>
        </w:rPr>
        <w:t xml:space="preserve"> </w:t>
      </w:r>
      <w:r>
        <w:rPr/>
        <w:t>отличительные</w:t>
      </w:r>
      <w:r>
        <w:rPr>
          <w:spacing w:val="-2"/>
        </w:rPr>
        <w:t xml:space="preserve"> </w:t>
      </w:r>
      <w:r>
        <w:rPr/>
        <w:t>черты и характерные признаки»</w:t>
      </w:r>
    </w:p>
    <w:p>
      <w:pPr>
        <w:pStyle w:val="style66"/>
        <w:ind w:firstLine="708" w:left="143" w:right="275"/>
        <w:rPr/>
      </w:pPr>
      <w:r>
        <w:rPr/>
        <w:t>Предметные результаты изучения модуля «Современная музыка: основные жанры и направления, отличительные черты и характерные признаки» учебного предмета «Музыка» отражают сформированность умений:</w:t>
      </w:r>
    </w:p>
    <w:p>
      <w:pPr>
        <w:pStyle w:val="style76"/>
        <w:numPr>
          <w:ilvl w:val="0"/>
          <w:numId w:val="25"/>
        </w:numPr>
        <w:tabs>
          <w:tab w:leader="none" w:pos="1022" w:val="left"/>
        </w:tabs>
        <w:ind w:hanging="188" w:left="143" w:right="285"/>
        <w:rPr>
          <w:sz w:val="24"/>
        </w:rPr>
      </w:pPr>
      <w:r>
        <w:rPr>
          <w:sz w:val="24"/>
        </w:rPr>
        <w:t>раскрывать смысл терминов и понятий (в том числе стили музыки, направления музыки, джазовая музыка, современная музыка, эстрада);</w:t>
      </w:r>
    </w:p>
    <w:p>
      <w:pPr>
        <w:pStyle w:val="style76"/>
        <w:numPr>
          <w:ilvl w:val="0"/>
          <w:numId w:val="25"/>
        </w:numPr>
        <w:tabs>
          <w:tab w:leader="none" w:pos="1085" w:val="left"/>
        </w:tabs>
        <w:ind w:hanging="188" w:left="143" w:right="284"/>
        <w:rPr>
          <w:sz w:val="24"/>
        </w:rPr>
      </w:pPr>
      <w:r>
        <w:rPr>
          <w:sz w:val="24"/>
        </w:rPr>
        <w:t>определять на слух тембры музыкальных инструментов (классических, современных электронных; духовых, струнных, ударных);</w:t>
      </w:r>
    </w:p>
    <w:p>
      <w:pPr>
        <w:pStyle w:val="style76"/>
        <w:numPr>
          <w:ilvl w:val="0"/>
          <w:numId w:val="25"/>
        </w:numPr>
        <w:tabs>
          <w:tab w:leader="none" w:pos="990" w:val="left"/>
        </w:tabs>
        <w:ind w:hanging="188" w:left="143" w:right="0"/>
        <w:jc w:val="left"/>
        <w:rPr>
          <w:spacing w:val="-2"/>
          <w:sz w:val="24"/>
        </w:rPr>
      </w:pPr>
      <w:r>
        <w:rPr>
          <w:sz w:val="24"/>
        </w:rPr>
        <w:t>различать</w:t>
      </w:r>
      <w:r>
        <w:rPr>
          <w:spacing w:val="-9"/>
          <w:sz w:val="24"/>
        </w:rPr>
        <w:t xml:space="preserve"> </w:t>
      </w:r>
      <w:r>
        <w:rPr>
          <w:sz w:val="24"/>
        </w:rPr>
        <w:t>виды</w:t>
      </w:r>
      <w:r>
        <w:rPr>
          <w:spacing w:val="-7"/>
          <w:sz w:val="24"/>
        </w:rPr>
        <w:t xml:space="preserve"> </w:t>
      </w:r>
      <w:r>
        <w:rPr>
          <w:sz w:val="24"/>
        </w:rPr>
        <w:t>оркестров:</w:t>
      </w:r>
      <w:r>
        <w:rPr>
          <w:spacing w:val="-8"/>
          <w:sz w:val="24"/>
        </w:rPr>
        <w:t xml:space="preserve"> </w:t>
      </w:r>
      <w:r>
        <w:rPr>
          <w:sz w:val="24"/>
        </w:rPr>
        <w:t>симфонический,</w:t>
      </w:r>
      <w:r>
        <w:rPr>
          <w:spacing w:val="-7"/>
          <w:sz w:val="24"/>
        </w:rPr>
        <w:t xml:space="preserve"> </w:t>
      </w:r>
      <w:r>
        <w:rPr>
          <w:sz w:val="24"/>
        </w:rPr>
        <w:t>эстрадно-</w:t>
      </w:r>
      <w:r>
        <w:rPr>
          <w:spacing w:val="-2"/>
          <w:sz w:val="24"/>
        </w:rPr>
        <w:t>джазовый;</w:t>
      </w:r>
    </w:p>
    <w:p>
      <w:pPr>
        <w:pStyle w:val="style76"/>
        <w:numPr>
          <w:ilvl w:val="0"/>
          <w:numId w:val="25"/>
        </w:numPr>
        <w:tabs>
          <w:tab w:leader="none" w:pos="990" w:val="left"/>
        </w:tabs>
        <w:ind w:hanging="188" w:left="143" w:right="0"/>
        <w:jc w:val="left"/>
        <w:rPr>
          <w:spacing w:val="-2"/>
          <w:sz w:val="24"/>
        </w:rPr>
      </w:pPr>
      <w:r>
        <w:rPr>
          <w:sz w:val="24"/>
        </w:rPr>
        <w:t>определять</w:t>
      </w:r>
      <w:r>
        <w:rPr>
          <w:spacing w:val="-8"/>
          <w:sz w:val="24"/>
        </w:rPr>
        <w:t xml:space="preserve"> </w:t>
      </w:r>
      <w:r>
        <w:rPr>
          <w:sz w:val="24"/>
        </w:rPr>
        <w:t>стили,</w:t>
      </w:r>
      <w:r>
        <w:rPr>
          <w:spacing w:val="-9"/>
          <w:sz w:val="24"/>
        </w:rPr>
        <w:t xml:space="preserve"> </w:t>
      </w:r>
      <w:r>
        <w:rPr>
          <w:sz w:val="24"/>
        </w:rPr>
        <w:t>направления</w:t>
      </w:r>
      <w:r>
        <w:rPr>
          <w:spacing w:val="-5"/>
          <w:sz w:val="24"/>
        </w:rPr>
        <w:t xml:space="preserve"> </w:t>
      </w:r>
      <w:r>
        <w:rPr>
          <w:sz w:val="24"/>
        </w:rPr>
        <w:t>и</w:t>
      </w:r>
      <w:r>
        <w:rPr>
          <w:spacing w:val="-5"/>
          <w:sz w:val="24"/>
        </w:rPr>
        <w:t xml:space="preserve"> </w:t>
      </w:r>
      <w:r>
        <w:rPr>
          <w:sz w:val="24"/>
        </w:rPr>
        <w:t>жанры</w:t>
      </w:r>
      <w:r>
        <w:rPr>
          <w:spacing w:val="-6"/>
          <w:sz w:val="24"/>
        </w:rPr>
        <w:t xml:space="preserve"> </w:t>
      </w:r>
      <w:r>
        <w:rPr>
          <w:sz w:val="24"/>
        </w:rPr>
        <w:t>современной</w:t>
      </w:r>
      <w:r>
        <w:rPr>
          <w:spacing w:val="-4"/>
          <w:sz w:val="24"/>
        </w:rPr>
        <w:t xml:space="preserve"> </w:t>
      </w:r>
      <w:r>
        <w:rPr>
          <w:spacing w:val="-2"/>
          <w:sz w:val="24"/>
        </w:rPr>
        <w:t>музыки;</w:t>
      </w:r>
    </w:p>
    <w:p>
      <w:pPr>
        <w:pStyle w:val="style76"/>
        <w:numPr>
          <w:ilvl w:val="0"/>
          <w:numId w:val="25"/>
        </w:numPr>
        <w:tabs>
          <w:tab w:leader="none" w:pos="990" w:val="left"/>
        </w:tabs>
        <w:ind w:hanging="188" w:left="143" w:right="0"/>
        <w:jc w:val="left"/>
        <w:rPr>
          <w:spacing w:val="-2"/>
          <w:sz w:val="24"/>
        </w:rPr>
      </w:pPr>
      <w:r>
        <w:rPr>
          <w:sz w:val="24"/>
        </w:rPr>
        <w:t>перечислять</w:t>
      </w:r>
      <w:r>
        <w:rPr>
          <w:spacing w:val="-11"/>
          <w:sz w:val="24"/>
        </w:rPr>
        <w:t xml:space="preserve"> </w:t>
      </w:r>
      <w:r>
        <w:rPr>
          <w:sz w:val="24"/>
        </w:rPr>
        <w:t>характерные</w:t>
      </w:r>
      <w:r>
        <w:rPr>
          <w:spacing w:val="-9"/>
          <w:sz w:val="24"/>
        </w:rPr>
        <w:t xml:space="preserve"> </w:t>
      </w:r>
      <w:r>
        <w:rPr>
          <w:sz w:val="24"/>
        </w:rPr>
        <w:t>признаки</w:t>
      </w:r>
      <w:r>
        <w:rPr>
          <w:spacing w:val="-6"/>
          <w:sz w:val="24"/>
        </w:rPr>
        <w:t xml:space="preserve"> </w:t>
      </w:r>
      <w:r>
        <w:rPr>
          <w:sz w:val="24"/>
        </w:rPr>
        <w:t>современной</w:t>
      </w:r>
      <w:r>
        <w:rPr>
          <w:spacing w:val="-6"/>
          <w:sz w:val="24"/>
        </w:rPr>
        <w:t xml:space="preserve"> </w:t>
      </w:r>
      <w:r>
        <w:rPr>
          <w:sz w:val="24"/>
        </w:rPr>
        <w:t>популярной,</w:t>
      </w:r>
      <w:r>
        <w:rPr>
          <w:spacing w:val="-5"/>
          <w:sz w:val="24"/>
        </w:rPr>
        <w:t xml:space="preserve"> </w:t>
      </w:r>
      <w:r>
        <w:rPr>
          <w:sz w:val="24"/>
        </w:rPr>
        <w:t>джазовой</w:t>
      </w:r>
      <w:r>
        <w:rPr>
          <w:spacing w:val="-6"/>
          <w:sz w:val="24"/>
        </w:rPr>
        <w:t xml:space="preserve"> </w:t>
      </w:r>
      <w:r>
        <w:rPr>
          <w:sz w:val="24"/>
        </w:rPr>
        <w:t>и</w:t>
      </w:r>
      <w:r>
        <w:rPr>
          <w:spacing w:val="-6"/>
          <w:sz w:val="24"/>
        </w:rPr>
        <w:t xml:space="preserve"> </w:t>
      </w:r>
      <w:r>
        <w:rPr>
          <w:sz w:val="24"/>
        </w:rPr>
        <w:t>рок-</w:t>
      </w:r>
      <w:r>
        <w:rPr>
          <w:spacing w:val="-2"/>
          <w:sz w:val="24"/>
        </w:rPr>
        <w:t>музыки;</w:t>
      </w:r>
    </w:p>
    <w:p>
      <w:pPr>
        <w:pStyle w:val="style76"/>
        <w:numPr>
          <w:ilvl w:val="0"/>
          <w:numId w:val="25"/>
        </w:numPr>
        <w:tabs>
          <w:tab w:leader="none" w:pos="1025" w:val="left"/>
        </w:tabs>
        <w:ind w:hanging="188" w:left="143" w:right="298"/>
        <w:jc w:val="left"/>
        <w:rPr>
          <w:sz w:val="24"/>
        </w:rPr>
      </w:pPr>
      <w:r>
        <w:rPr>
          <w:sz w:val="24"/>
        </w:rPr>
        <w:t>исполнять современные музыкальные произведения, соблюдая певческую культуру звука (при наличии возможности).</w:t>
      </w:r>
    </w:p>
    <w:p>
      <w:pPr>
        <w:pStyle w:val="style66"/>
        <w:spacing w:after="0" w:before="2"/>
        <w:ind w:hanging="0" w:left="0" w:right="0"/>
        <w:contextualSpacing w:val="false"/>
        <w:jc w:val="left"/>
        <w:rPr/>
      </w:pPr>
      <w:r>
        <w:rPr/>
      </w:r>
    </w:p>
    <w:p>
      <w:pPr>
        <w:pStyle w:val="style1"/>
        <w:numPr>
          <w:ilvl w:val="4"/>
          <w:numId w:val="45"/>
        </w:numPr>
        <w:tabs>
          <w:tab w:leader="none" w:pos="3403" w:val="left"/>
        </w:tabs>
        <w:spacing w:line="274" w:lineRule="exact"/>
        <w:ind w:hanging="900" w:left="3653" w:right="0"/>
        <w:jc w:val="both"/>
        <w:rPr>
          <w:spacing w:val="-2"/>
        </w:rPr>
      </w:pPr>
      <w:bookmarkStart w:id="21" w:name="_bookmark21"/>
      <w:bookmarkEnd w:id="21"/>
      <w:r>
        <w:rPr/>
        <w:t>ТЕХНОЛОГИЯ</w:t>
      </w:r>
      <w:r>
        <w:rPr>
          <w:spacing w:val="-10"/>
        </w:rPr>
        <w:t xml:space="preserve"> </w:t>
      </w:r>
      <w:r>
        <w:rPr/>
        <w:t>(по</w:t>
      </w:r>
      <w:r>
        <w:rPr>
          <w:spacing w:val="-10"/>
        </w:rPr>
        <w:t xml:space="preserve"> </w:t>
      </w:r>
      <w:r>
        <w:rPr/>
        <w:t>тематическим</w:t>
      </w:r>
      <w:r>
        <w:rPr>
          <w:spacing w:val="-10"/>
        </w:rPr>
        <w:t xml:space="preserve"> </w:t>
      </w:r>
      <w:r>
        <w:rPr>
          <w:spacing w:val="-2"/>
        </w:rPr>
        <w:t>модулям)</w:t>
      </w:r>
    </w:p>
    <w:p>
      <w:pPr>
        <w:pStyle w:val="style66"/>
        <w:ind w:firstLine="566" w:left="143" w:right="277"/>
        <w:rPr/>
      </w:pPr>
      <w:r>
        <w:rPr/>
        <w:t>В результате освоения учебного предмета «Технология» обучающиеся формируют представления о техносфере, сущности технологической культуры и культуры труда, роли техники и технологий для прогрессивного развития общества, социальных и экологических последствиях развития технологий промышленного и сельскохозяйственного производства, энергетики и транспорта, о мире профессий, связанных с изучаемыми технологиями, их востребованности на рынке труда, осваивают методы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средства и формы графического отображения объектов или процессов, правила выполнения графической документации, приобретают умения устанавливать взаимосвязь знаний по разным учебным предметам для решения прикладных учебных задач,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pPr>
        <w:pStyle w:val="style66"/>
        <w:tabs>
          <w:tab w:leader="none" w:pos="1233" w:val="left"/>
          <w:tab w:leader="none" w:pos="1583" w:val="left"/>
          <w:tab w:leader="none" w:pos="2964" w:val="left"/>
          <w:tab w:leader="none" w:pos="3754" w:val="left"/>
          <w:tab w:leader="none" w:pos="4330" w:val="left"/>
          <w:tab w:leader="none" w:pos="4524" w:val="left"/>
          <w:tab w:leader="none" w:pos="5487" w:val="left"/>
          <w:tab w:leader="none" w:pos="7287" w:val="left"/>
          <w:tab w:leader="none" w:pos="8379" w:val="left"/>
          <w:tab w:leader="none" w:pos="9536" w:val="left"/>
        </w:tabs>
        <w:ind w:firstLine="708" w:left="143" w:right="293"/>
        <w:jc w:val="left"/>
        <w:rPr>
          <w:spacing w:val="-2"/>
        </w:rPr>
      </w:pPr>
      <w:r>
        <w:rPr/>
        <w:t>В</w:t>
      </w:r>
      <w:r>
        <w:rPr>
          <w:spacing w:val="40"/>
        </w:rPr>
        <w:t xml:space="preserve"> </w:t>
      </w:r>
      <w:r>
        <w:rPr/>
        <w:t>рабочей</w:t>
      </w:r>
      <w:r>
        <w:rPr>
          <w:spacing w:val="40"/>
        </w:rPr>
        <w:t xml:space="preserve"> </w:t>
      </w:r>
      <w:r>
        <w:rPr/>
        <w:t>программе</w:t>
      </w:r>
      <w:r>
        <w:rPr>
          <w:spacing w:val="80"/>
        </w:rPr>
        <w:t xml:space="preserve"> </w:t>
      </w:r>
      <w:r>
        <w:rPr/>
        <w:t>учитель</w:t>
        <w:tab/>
        <w:tab/>
        <w:t>вправе самостоятельно определять</w:t>
      </w:r>
      <w:r>
        <w:rPr>
          <w:spacing w:val="40"/>
        </w:rPr>
        <w:t xml:space="preserve"> </w:t>
      </w:r>
      <w:r>
        <w:rPr/>
        <w:t xml:space="preserve">последовательность </w:t>
      </w:r>
      <w:r>
        <w:rPr>
          <w:spacing w:val="-2"/>
        </w:rPr>
        <w:t>модулей</w:t>
      </w:r>
      <w:r>
        <w:rPr/>
        <w:tab/>
      </w:r>
      <w:r>
        <w:rPr>
          <w:spacing w:val="-10"/>
        </w:rPr>
        <w:t>и</w:t>
      </w:r>
      <w:r>
        <w:rPr/>
        <w:tab/>
      </w:r>
      <w:r>
        <w:rPr>
          <w:spacing w:val="-2"/>
        </w:rPr>
        <w:t>количество</w:t>
      </w:r>
      <w:r>
        <w:rPr/>
        <w:tab/>
      </w:r>
      <w:r>
        <w:rPr>
          <w:spacing w:val="-2"/>
        </w:rPr>
        <w:t>часов</w:t>
      </w:r>
      <w:r>
        <w:rPr/>
        <w:tab/>
      </w:r>
      <w:r>
        <w:rPr>
          <w:spacing w:val="-4"/>
        </w:rPr>
        <w:t>для</w:t>
      </w:r>
      <w:r>
        <w:rPr/>
        <w:tab/>
      </w:r>
      <w:r>
        <w:rPr>
          <w:spacing w:val="-2"/>
        </w:rPr>
        <w:t>освоения</w:t>
      </w:r>
      <w:r>
        <w:rPr/>
        <w:tab/>
      </w:r>
      <w:r>
        <w:rPr>
          <w:spacing w:val="-2"/>
        </w:rPr>
        <w:t>обучающимися</w:t>
      </w:r>
      <w:r>
        <w:rPr/>
        <w:tab/>
      </w:r>
      <w:r>
        <w:rPr>
          <w:spacing w:val="-2"/>
        </w:rPr>
        <w:t>модулей</w:t>
      </w:r>
      <w:r>
        <w:rPr/>
        <w:tab/>
      </w:r>
      <w:r>
        <w:rPr>
          <w:spacing w:val="-2"/>
        </w:rPr>
        <w:t>учебного</w:t>
      </w:r>
      <w:r>
        <w:rPr/>
        <w:tab/>
      </w:r>
      <w:r>
        <w:rPr>
          <w:spacing w:val="-2"/>
        </w:rPr>
        <w:t>предмета</w:t>
      </w:r>
    </w:p>
    <w:p>
      <w:pPr>
        <w:pStyle w:val="style66"/>
        <w:ind w:hanging="0" w:left="143" w:right="0"/>
        <w:jc w:val="left"/>
        <w:rPr>
          <w:spacing w:val="-2"/>
        </w:rPr>
      </w:pPr>
      <w:r>
        <w:rPr>
          <w:spacing w:val="-2"/>
        </w:rPr>
        <w:t>«Технология».</w:t>
      </w:r>
    </w:p>
    <w:p>
      <w:pPr>
        <w:pStyle w:val="style66"/>
        <w:ind w:firstLine="708" w:left="143" w:right="268"/>
        <w:rPr/>
      </w:pPr>
      <w:r>
        <w:rPr/>
        <w:t>Образовательные модули, отмеченные знаком «*», включаются в рабочую программу учебного предмета с учетом материально-технического обеспечения образовательной среды, потребностей обучающихся и родителей (законных представителей), спецификой социально- экономической, культурно-образовательной и научной инфраструктуры, в которой реализуется АООП ООО.</w:t>
      </w:r>
    </w:p>
    <w:p>
      <w:pPr>
        <w:pStyle w:val="style1"/>
        <w:spacing w:after="0" w:before="4" w:line="100" w:lineRule="atLeast"/>
        <w:contextualSpacing w:val="false"/>
        <w:jc w:val="left"/>
        <w:rPr>
          <w:spacing w:val="-2"/>
        </w:rPr>
      </w:pPr>
      <w:r>
        <w:rPr/>
        <w:t>Модуль</w:t>
      </w:r>
      <w:r>
        <w:rPr>
          <w:spacing w:val="-5"/>
        </w:rPr>
        <w:t xml:space="preserve"> </w:t>
      </w:r>
      <w:r>
        <w:rPr/>
        <w:t>«Производство</w:t>
      </w:r>
      <w:r>
        <w:rPr>
          <w:spacing w:val="-4"/>
        </w:rPr>
        <w:t xml:space="preserve"> </w:t>
      </w:r>
      <w:r>
        <w:rPr/>
        <w:t>и</w:t>
      </w:r>
      <w:r>
        <w:rPr>
          <w:spacing w:val="-1"/>
        </w:rPr>
        <w:t xml:space="preserve"> </w:t>
      </w:r>
      <w:r>
        <w:rPr>
          <w:spacing w:val="-2"/>
        </w:rPr>
        <w:t>технологии»</w:t>
      </w:r>
    </w:p>
    <w:p>
      <w:pPr>
        <w:pStyle w:val="style66"/>
        <w:spacing w:line="272" w:lineRule="exact"/>
        <w:ind w:hanging="0" w:left="854" w:right="0"/>
        <w:jc w:val="left"/>
        <w:rPr>
          <w:spacing w:val="-2"/>
        </w:rPr>
      </w:pPr>
      <w:r>
        <w:rPr/>
        <w:t>Предметные</w:t>
      </w:r>
      <w:r>
        <w:rPr>
          <w:spacing w:val="-13"/>
        </w:rPr>
        <w:t xml:space="preserve"> </w:t>
      </w:r>
      <w:r>
        <w:rPr/>
        <w:t>результаты</w:t>
      </w:r>
      <w:r>
        <w:rPr>
          <w:spacing w:val="-8"/>
        </w:rPr>
        <w:t xml:space="preserve"> </w:t>
      </w:r>
      <w:r>
        <w:rPr/>
        <w:t>изучения</w:t>
      </w:r>
      <w:r>
        <w:rPr>
          <w:spacing w:val="-8"/>
        </w:rPr>
        <w:t xml:space="preserve"> </w:t>
      </w:r>
      <w:r>
        <w:rPr/>
        <w:t>модуля «Производство</w:t>
      </w:r>
      <w:r>
        <w:rPr>
          <w:spacing w:val="-8"/>
        </w:rPr>
        <w:t xml:space="preserve"> </w:t>
      </w:r>
      <w:r>
        <w:rPr/>
        <w:t>и</w:t>
      </w:r>
      <w:r>
        <w:rPr>
          <w:spacing w:val="-8"/>
        </w:rPr>
        <w:t xml:space="preserve"> </w:t>
      </w:r>
      <w:r>
        <w:rPr/>
        <w:t>технологии»</w:t>
      </w:r>
      <w:r>
        <w:rPr>
          <w:spacing w:val="-12"/>
        </w:rPr>
        <w:t xml:space="preserve"> </w:t>
      </w:r>
      <w:r>
        <w:rPr/>
        <w:t>учебного</w:t>
      </w:r>
      <w:r>
        <w:rPr>
          <w:spacing w:val="-8"/>
        </w:rPr>
        <w:t xml:space="preserve"> </w:t>
      </w:r>
      <w:r>
        <w:rPr>
          <w:spacing w:val="-2"/>
        </w:rPr>
        <w:t>предмета</w:t>
      </w:r>
    </w:p>
    <w:p>
      <w:pPr>
        <w:pStyle w:val="style66"/>
        <w:spacing w:line="272" w:lineRule="exact"/>
        <w:ind w:hanging="0" w:left="143" w:right="0"/>
        <w:jc w:val="left"/>
        <w:rPr>
          <w:spacing w:val="-2"/>
        </w:rPr>
      </w:pPr>
      <w:r>
        <w:rPr/>
        <w:t>«Технология»</w:t>
      </w:r>
      <w:r>
        <w:rPr>
          <w:spacing w:val="-16"/>
        </w:rPr>
        <w:t xml:space="preserve"> </w:t>
      </w:r>
      <w:r>
        <w:rPr/>
        <w:t>отражают</w:t>
      </w:r>
      <w:r>
        <w:rPr>
          <w:spacing w:val="-8"/>
        </w:rPr>
        <w:t xml:space="preserve"> </w:t>
      </w:r>
      <w:r>
        <w:rPr/>
        <w:t>сформированность</w:t>
      </w:r>
      <w:r>
        <w:rPr>
          <w:spacing w:val="-2"/>
        </w:rPr>
        <w:t xml:space="preserve"> умений:</w:t>
      </w:r>
    </w:p>
    <w:p>
      <w:pPr>
        <w:pStyle w:val="style76"/>
        <w:numPr>
          <w:ilvl w:val="0"/>
          <w:numId w:val="26"/>
        </w:numPr>
        <w:tabs>
          <w:tab w:leader="none" w:pos="1559" w:val="left"/>
        </w:tabs>
        <w:spacing w:after="0" w:before="2"/>
        <w:ind w:hanging="711" w:left="143" w:right="0"/>
        <w:contextualSpacing w:val="false"/>
        <w:jc w:val="left"/>
        <w:rPr>
          <w:spacing w:val="-2"/>
          <w:sz w:val="24"/>
        </w:rPr>
      </w:pPr>
      <w:r>
        <w:rPr>
          <w:sz w:val="24"/>
        </w:rPr>
        <w:t>характеризовать</w:t>
      </w:r>
      <w:r>
        <w:rPr>
          <w:spacing w:val="-9"/>
          <w:sz w:val="24"/>
        </w:rPr>
        <w:t xml:space="preserve"> </w:t>
      </w:r>
      <w:r>
        <w:rPr>
          <w:sz w:val="24"/>
        </w:rPr>
        <w:t>роли</w:t>
      </w:r>
      <w:r>
        <w:rPr>
          <w:spacing w:val="-5"/>
          <w:sz w:val="24"/>
        </w:rPr>
        <w:t xml:space="preserve"> </w:t>
      </w:r>
      <w:r>
        <w:rPr>
          <w:sz w:val="24"/>
        </w:rPr>
        <w:t>техники</w:t>
      </w:r>
      <w:r>
        <w:rPr>
          <w:spacing w:val="-9"/>
          <w:sz w:val="24"/>
        </w:rPr>
        <w:t xml:space="preserve"> </w:t>
      </w:r>
      <w:r>
        <w:rPr>
          <w:sz w:val="24"/>
        </w:rPr>
        <w:t>и</w:t>
      </w:r>
      <w:r>
        <w:rPr>
          <w:spacing w:val="-8"/>
          <w:sz w:val="24"/>
        </w:rPr>
        <w:t xml:space="preserve"> </w:t>
      </w:r>
      <w:r>
        <w:rPr>
          <w:sz w:val="24"/>
        </w:rPr>
        <w:t>технологий</w:t>
      </w:r>
      <w:r>
        <w:rPr>
          <w:spacing w:val="-5"/>
          <w:sz w:val="24"/>
        </w:rPr>
        <w:t xml:space="preserve"> </w:t>
      </w:r>
      <w:r>
        <w:rPr>
          <w:sz w:val="24"/>
        </w:rPr>
        <w:t>для</w:t>
      </w:r>
      <w:r>
        <w:rPr>
          <w:spacing w:val="-6"/>
          <w:sz w:val="24"/>
        </w:rPr>
        <w:t xml:space="preserve"> </w:t>
      </w:r>
      <w:r>
        <w:rPr>
          <w:sz w:val="24"/>
        </w:rPr>
        <w:t>прогрессивного</w:t>
      </w:r>
      <w:r>
        <w:rPr>
          <w:spacing w:val="-6"/>
          <w:sz w:val="24"/>
        </w:rPr>
        <w:t xml:space="preserve"> </w:t>
      </w:r>
      <w:r>
        <w:rPr>
          <w:sz w:val="24"/>
        </w:rPr>
        <w:t>развития</w:t>
      </w:r>
      <w:r>
        <w:rPr>
          <w:spacing w:val="-5"/>
          <w:sz w:val="24"/>
        </w:rPr>
        <w:t xml:space="preserve"> </w:t>
      </w:r>
      <w:r>
        <w:rPr>
          <w:spacing w:val="-2"/>
          <w:sz w:val="24"/>
        </w:rPr>
        <w:t>общества;</w:t>
      </w:r>
    </w:p>
    <w:p>
      <w:pPr>
        <w:pStyle w:val="style76"/>
        <w:numPr>
          <w:ilvl w:val="0"/>
          <w:numId w:val="26"/>
        </w:numPr>
        <w:tabs>
          <w:tab w:leader="none" w:pos="1136" w:val="left"/>
        </w:tabs>
        <w:spacing w:after="0" w:before="1" w:line="293" w:lineRule="exact"/>
        <w:ind w:hanging="711" w:left="143" w:right="0"/>
        <w:contextualSpacing w:val="false"/>
        <w:jc w:val="left"/>
        <w:rPr>
          <w:spacing w:val="-2"/>
          <w:sz w:val="24"/>
        </w:rPr>
      </w:pPr>
      <w:r>
        <w:rPr>
          <w:sz w:val="24"/>
        </w:rPr>
        <w:t>объяснять</w:t>
      </w:r>
      <w:r>
        <w:rPr>
          <w:spacing w:val="-9"/>
          <w:sz w:val="24"/>
        </w:rPr>
        <w:t xml:space="preserve"> </w:t>
      </w:r>
      <w:r>
        <w:rPr>
          <w:sz w:val="24"/>
        </w:rPr>
        <w:t>причины</w:t>
      </w:r>
      <w:r>
        <w:rPr>
          <w:spacing w:val="-5"/>
          <w:sz w:val="24"/>
        </w:rPr>
        <w:t xml:space="preserve"> </w:t>
      </w:r>
      <w:r>
        <w:rPr>
          <w:sz w:val="24"/>
        </w:rPr>
        <w:t>и</w:t>
      </w:r>
      <w:r>
        <w:rPr>
          <w:spacing w:val="-9"/>
          <w:sz w:val="24"/>
        </w:rPr>
        <w:t xml:space="preserve"> </w:t>
      </w:r>
      <w:r>
        <w:rPr>
          <w:sz w:val="24"/>
        </w:rPr>
        <w:t>последствия</w:t>
      </w:r>
      <w:r>
        <w:rPr>
          <w:spacing w:val="-5"/>
          <w:sz w:val="24"/>
        </w:rPr>
        <w:t xml:space="preserve"> </w:t>
      </w:r>
      <w:r>
        <w:rPr>
          <w:sz w:val="24"/>
        </w:rPr>
        <w:t>развития</w:t>
      </w:r>
      <w:r>
        <w:rPr>
          <w:spacing w:val="-4"/>
          <w:sz w:val="24"/>
        </w:rPr>
        <w:t xml:space="preserve"> </w:t>
      </w:r>
      <w:r>
        <w:rPr>
          <w:sz w:val="24"/>
        </w:rPr>
        <w:t>техники</w:t>
      </w:r>
      <w:r>
        <w:rPr>
          <w:spacing w:val="-6"/>
          <w:sz w:val="24"/>
        </w:rPr>
        <w:t xml:space="preserve"> </w:t>
      </w:r>
      <w:r>
        <w:rPr>
          <w:sz w:val="24"/>
        </w:rPr>
        <w:t>и</w:t>
      </w:r>
      <w:r>
        <w:rPr>
          <w:spacing w:val="-6"/>
          <w:sz w:val="24"/>
        </w:rPr>
        <w:t xml:space="preserve"> </w:t>
      </w:r>
      <w:r>
        <w:rPr>
          <w:spacing w:val="-2"/>
          <w:sz w:val="24"/>
        </w:rPr>
        <w:t>технологий;</w:t>
      </w:r>
    </w:p>
    <w:p>
      <w:pPr>
        <w:pStyle w:val="style76"/>
        <w:numPr>
          <w:ilvl w:val="0"/>
          <w:numId w:val="26"/>
        </w:numPr>
        <w:tabs>
          <w:tab w:leader="none" w:pos="1136" w:val="left"/>
        </w:tabs>
        <w:spacing w:line="293" w:lineRule="exact"/>
        <w:ind w:hanging="711" w:left="143" w:right="0"/>
        <w:jc w:val="left"/>
        <w:rPr>
          <w:spacing w:val="-2"/>
          <w:sz w:val="24"/>
        </w:rPr>
      </w:pPr>
      <w:r>
        <w:rPr>
          <w:sz w:val="24"/>
        </w:rPr>
        <w:t>характеризовать</w:t>
      </w:r>
      <w:r>
        <w:rPr>
          <w:spacing w:val="-9"/>
          <w:sz w:val="24"/>
        </w:rPr>
        <w:t xml:space="preserve"> </w:t>
      </w:r>
      <w:r>
        <w:rPr>
          <w:sz w:val="24"/>
        </w:rPr>
        <w:t>виды</w:t>
      </w:r>
      <w:r>
        <w:rPr>
          <w:spacing w:val="-7"/>
          <w:sz w:val="24"/>
        </w:rPr>
        <w:t xml:space="preserve"> </w:t>
      </w:r>
      <w:r>
        <w:rPr>
          <w:sz w:val="24"/>
        </w:rPr>
        <w:t>современных</w:t>
      </w:r>
      <w:r>
        <w:rPr>
          <w:spacing w:val="-5"/>
          <w:sz w:val="24"/>
        </w:rPr>
        <w:t xml:space="preserve"> </w:t>
      </w:r>
      <w:r>
        <w:rPr>
          <w:sz w:val="24"/>
        </w:rPr>
        <w:t>технологий</w:t>
      </w:r>
      <w:r>
        <w:rPr>
          <w:spacing w:val="-5"/>
          <w:sz w:val="24"/>
        </w:rPr>
        <w:t xml:space="preserve"> </w:t>
      </w:r>
      <w:r>
        <w:rPr>
          <w:sz w:val="24"/>
        </w:rPr>
        <w:t>и</w:t>
      </w:r>
      <w:r>
        <w:rPr>
          <w:spacing w:val="-5"/>
          <w:sz w:val="24"/>
        </w:rPr>
        <w:t xml:space="preserve"> </w:t>
      </w:r>
      <w:r>
        <w:rPr>
          <w:sz w:val="24"/>
        </w:rPr>
        <w:t>объяснять</w:t>
      </w:r>
      <w:r>
        <w:rPr>
          <w:spacing w:val="-7"/>
          <w:sz w:val="24"/>
        </w:rPr>
        <w:t xml:space="preserve"> </w:t>
      </w:r>
      <w:r>
        <w:rPr>
          <w:sz w:val="24"/>
        </w:rPr>
        <w:t>перспективы</w:t>
      </w:r>
      <w:r>
        <w:rPr>
          <w:spacing w:val="-9"/>
          <w:sz w:val="24"/>
        </w:rPr>
        <w:t xml:space="preserve"> </w:t>
      </w:r>
      <w:r>
        <w:rPr>
          <w:sz w:val="24"/>
        </w:rPr>
        <w:t>их</w:t>
      </w:r>
      <w:r>
        <w:rPr>
          <w:spacing w:val="-4"/>
          <w:sz w:val="24"/>
        </w:rPr>
        <w:t xml:space="preserve"> </w:t>
      </w:r>
      <w:r>
        <w:rPr>
          <w:spacing w:val="-2"/>
          <w:sz w:val="24"/>
        </w:rPr>
        <w:t>развития;</w:t>
      </w:r>
    </w:p>
    <w:p>
      <w:pPr>
        <w:pStyle w:val="style76"/>
        <w:numPr>
          <w:ilvl w:val="0"/>
          <w:numId w:val="26"/>
        </w:numPr>
        <w:tabs>
          <w:tab w:leader="none" w:pos="1138" w:val="left"/>
        </w:tabs>
        <w:ind w:hanging="711" w:left="143" w:right="672"/>
        <w:jc w:val="left"/>
        <w:rPr>
          <w:sz w:val="24"/>
        </w:rPr>
      </w:pPr>
      <w:r>
        <w:rPr>
          <w:sz w:val="24"/>
        </w:rPr>
        <w:t>перечислять</w:t>
      </w:r>
      <w:r>
        <w:rPr>
          <w:spacing w:val="40"/>
          <w:sz w:val="24"/>
        </w:rPr>
        <w:t xml:space="preserve"> </w:t>
      </w:r>
      <w:r>
        <w:rPr>
          <w:sz w:val="24"/>
        </w:rPr>
        <w:t>инструменты</w:t>
      </w:r>
      <w:r>
        <w:rPr>
          <w:spacing w:val="40"/>
          <w:sz w:val="24"/>
        </w:rPr>
        <w:t xml:space="preserve"> </w:t>
      </w:r>
      <w:r>
        <w:rPr>
          <w:sz w:val="24"/>
        </w:rPr>
        <w:t>и</w:t>
      </w:r>
      <w:r>
        <w:rPr>
          <w:spacing w:val="40"/>
          <w:sz w:val="24"/>
        </w:rPr>
        <w:t xml:space="preserve"> </w:t>
      </w:r>
      <w:r>
        <w:rPr>
          <w:sz w:val="24"/>
        </w:rPr>
        <w:t>оборудование,</w:t>
      </w:r>
      <w:r>
        <w:rPr>
          <w:spacing w:val="40"/>
          <w:sz w:val="24"/>
        </w:rPr>
        <w:t xml:space="preserve"> </w:t>
      </w:r>
      <w:r>
        <w:rPr>
          <w:sz w:val="24"/>
        </w:rPr>
        <w:t>используемое</w:t>
      </w:r>
      <w:r>
        <w:rPr>
          <w:spacing w:val="40"/>
          <w:sz w:val="24"/>
        </w:rPr>
        <w:t xml:space="preserve"> </w:t>
      </w:r>
      <w:r>
        <w:rPr>
          <w:sz w:val="24"/>
        </w:rPr>
        <w:t>при</w:t>
      </w:r>
      <w:r>
        <w:rPr>
          <w:spacing w:val="40"/>
          <w:sz w:val="24"/>
        </w:rPr>
        <w:t xml:space="preserve"> </w:t>
      </w:r>
      <w:r>
        <w:rPr>
          <w:sz w:val="24"/>
        </w:rPr>
        <w:t>обработке</w:t>
      </w:r>
      <w:r>
        <w:rPr>
          <w:spacing w:val="40"/>
          <w:sz w:val="24"/>
        </w:rPr>
        <w:t xml:space="preserve"> </w:t>
      </w:r>
      <w:r>
        <w:rPr>
          <w:sz w:val="24"/>
        </w:rPr>
        <w:t>древесины, металлов</w:t>
      </w:r>
      <w:r>
        <w:rPr>
          <w:spacing w:val="-9"/>
          <w:sz w:val="24"/>
        </w:rPr>
        <w:t xml:space="preserve"> </w:t>
      </w:r>
      <w:r>
        <w:rPr>
          <w:sz w:val="24"/>
        </w:rPr>
        <w:t>и</w:t>
      </w:r>
      <w:r>
        <w:rPr>
          <w:spacing w:val="-6"/>
          <w:sz w:val="24"/>
        </w:rPr>
        <w:t xml:space="preserve"> </w:t>
      </w:r>
      <w:r>
        <w:rPr>
          <w:sz w:val="24"/>
        </w:rPr>
        <w:t>сплавов,</w:t>
      </w:r>
      <w:r>
        <w:rPr>
          <w:spacing w:val="-7"/>
          <w:sz w:val="24"/>
        </w:rPr>
        <w:t xml:space="preserve"> </w:t>
      </w:r>
      <w:r>
        <w:rPr>
          <w:sz w:val="24"/>
        </w:rPr>
        <w:t>полимеров,</w:t>
      </w:r>
      <w:r>
        <w:rPr>
          <w:spacing w:val="-6"/>
          <w:sz w:val="24"/>
        </w:rPr>
        <w:t xml:space="preserve"> </w:t>
      </w:r>
      <w:r>
        <w:rPr>
          <w:sz w:val="24"/>
        </w:rPr>
        <w:t>текстиля,</w:t>
      </w:r>
      <w:r>
        <w:rPr>
          <w:spacing w:val="-6"/>
          <w:sz w:val="24"/>
        </w:rPr>
        <w:t xml:space="preserve"> </w:t>
      </w:r>
      <w:r>
        <w:rPr>
          <w:sz w:val="24"/>
        </w:rPr>
        <w:t>сельскохозяйственной</w:t>
      </w:r>
      <w:r>
        <w:rPr>
          <w:spacing w:val="-5"/>
          <w:sz w:val="24"/>
        </w:rPr>
        <w:t xml:space="preserve"> </w:t>
      </w:r>
      <w:r>
        <w:rPr>
          <w:sz w:val="24"/>
        </w:rPr>
        <w:t>продукции,</w:t>
      </w:r>
      <w:r>
        <w:rPr>
          <w:spacing w:val="-5"/>
          <w:sz w:val="24"/>
        </w:rPr>
        <w:t xml:space="preserve"> </w:t>
      </w:r>
      <w:r>
        <w:rPr>
          <w:sz w:val="24"/>
        </w:rPr>
        <w:t>продуктов</w:t>
      </w:r>
      <w:r>
        <w:rPr>
          <w:spacing w:val="-7"/>
          <w:sz w:val="24"/>
        </w:rPr>
        <w:t xml:space="preserve"> </w:t>
      </w:r>
      <w:r>
        <w:rPr>
          <w:sz w:val="24"/>
        </w:rPr>
        <w:t>питания;</w:t>
      </w:r>
    </w:p>
    <w:p>
      <w:pPr>
        <w:pStyle w:val="style76"/>
        <w:numPr>
          <w:ilvl w:val="0"/>
          <w:numId w:val="26"/>
        </w:numPr>
        <w:tabs>
          <w:tab w:leader="none" w:pos="1136" w:val="left"/>
        </w:tabs>
        <w:spacing w:after="0" w:before="1"/>
        <w:ind w:hanging="711" w:left="143" w:right="0"/>
        <w:contextualSpacing w:val="false"/>
        <w:jc w:val="left"/>
        <w:rPr>
          <w:spacing w:val="-2"/>
          <w:sz w:val="24"/>
        </w:rPr>
      </w:pPr>
      <w:r>
        <w:rPr>
          <w:sz w:val="24"/>
        </w:rPr>
        <w:t>перечислять</w:t>
      </w:r>
      <w:r>
        <w:rPr>
          <w:spacing w:val="14"/>
          <w:sz w:val="24"/>
        </w:rPr>
        <w:t xml:space="preserve"> </w:t>
      </w:r>
      <w:r>
        <w:rPr>
          <w:sz w:val="24"/>
        </w:rPr>
        <w:t>и</w:t>
      </w:r>
      <w:r>
        <w:rPr>
          <w:spacing w:val="69"/>
          <w:sz w:val="24"/>
        </w:rPr>
        <w:t xml:space="preserve"> </w:t>
      </w:r>
      <w:r>
        <w:rPr>
          <w:sz w:val="24"/>
        </w:rPr>
        <w:t>характеризовать</w:t>
      </w:r>
      <w:r>
        <w:rPr>
          <w:spacing w:val="73"/>
          <w:sz w:val="24"/>
        </w:rPr>
        <w:t xml:space="preserve"> </w:t>
      </w:r>
      <w:r>
        <w:rPr>
          <w:sz w:val="24"/>
        </w:rPr>
        <w:t>материалы</w:t>
      </w:r>
      <w:r>
        <w:rPr>
          <w:spacing w:val="71"/>
          <w:sz w:val="24"/>
        </w:rPr>
        <w:t xml:space="preserve"> </w:t>
      </w:r>
      <w:r>
        <w:rPr>
          <w:sz w:val="24"/>
        </w:rPr>
        <w:t>(древесина,</w:t>
      </w:r>
      <w:r>
        <w:rPr>
          <w:spacing w:val="71"/>
          <w:sz w:val="24"/>
        </w:rPr>
        <w:t xml:space="preserve"> </w:t>
      </w:r>
      <w:r>
        <w:rPr>
          <w:sz w:val="24"/>
        </w:rPr>
        <w:t>металлы</w:t>
      </w:r>
      <w:r>
        <w:rPr>
          <w:spacing w:val="71"/>
          <w:sz w:val="24"/>
        </w:rPr>
        <w:t xml:space="preserve"> </w:t>
      </w:r>
      <w:r>
        <w:rPr>
          <w:sz w:val="24"/>
        </w:rPr>
        <w:t>и</w:t>
      </w:r>
      <w:r>
        <w:rPr>
          <w:spacing w:val="77"/>
          <w:sz w:val="24"/>
        </w:rPr>
        <w:t xml:space="preserve"> </w:t>
      </w:r>
      <w:r>
        <w:rPr>
          <w:sz w:val="24"/>
        </w:rPr>
        <w:t>сплавы,</w:t>
      </w:r>
      <w:r>
        <w:rPr>
          <w:spacing w:val="71"/>
          <w:sz w:val="24"/>
        </w:rPr>
        <w:t xml:space="preserve"> </w:t>
      </w:r>
      <w:r>
        <w:rPr>
          <w:spacing w:val="-2"/>
          <w:sz w:val="24"/>
        </w:rPr>
        <w:t>полимеры,</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jc w:val="left"/>
        <w:rPr>
          <w:sz w:val="24"/>
        </w:rPr>
      </w:pPr>
      <w:r>
        <w:rPr>
          <w:sz w:val="24"/>
        </w:rPr>
      </w:r>
    </w:p>
    <w:p>
      <w:pPr>
        <w:pStyle w:val="style66"/>
        <w:spacing w:after="0" w:before="72"/>
        <w:ind w:hanging="0" w:left="143" w:right="0"/>
        <w:contextualSpacing w:val="false"/>
        <w:rPr>
          <w:spacing w:val="-2"/>
        </w:rPr>
      </w:pPr>
      <w:r>
        <w:rPr/>
        <w:t>текстиль,</w:t>
      </w:r>
      <w:r>
        <w:rPr>
          <w:spacing w:val="-15"/>
        </w:rPr>
        <w:t xml:space="preserve"> </w:t>
      </w:r>
      <w:r>
        <w:rPr/>
        <w:t>сельскохозяйственная</w:t>
      </w:r>
      <w:r>
        <w:rPr>
          <w:spacing w:val="-13"/>
        </w:rPr>
        <w:t xml:space="preserve"> </w:t>
      </w:r>
      <w:r>
        <w:rPr>
          <w:spacing w:val="-2"/>
        </w:rPr>
        <w:t>продукция);</w:t>
      </w:r>
    </w:p>
    <w:p>
      <w:pPr>
        <w:pStyle w:val="style76"/>
        <w:numPr>
          <w:ilvl w:val="0"/>
          <w:numId w:val="26"/>
        </w:numPr>
        <w:tabs>
          <w:tab w:leader="none" w:pos="1136" w:val="left"/>
        </w:tabs>
        <w:spacing w:after="0" w:before="5" w:line="293" w:lineRule="exact"/>
        <w:ind w:hanging="711" w:left="143" w:right="0"/>
        <w:contextualSpacing w:val="false"/>
        <w:rPr>
          <w:spacing w:val="-2"/>
          <w:sz w:val="24"/>
        </w:rPr>
      </w:pPr>
      <w:r>
        <w:rPr>
          <w:sz w:val="24"/>
        </w:rPr>
        <w:t>перечислять</w:t>
      </w:r>
      <w:r>
        <w:rPr>
          <w:spacing w:val="-8"/>
          <w:sz w:val="24"/>
        </w:rPr>
        <w:t xml:space="preserve"> </w:t>
      </w:r>
      <w:r>
        <w:rPr>
          <w:sz w:val="24"/>
        </w:rPr>
        <w:t>и</w:t>
      </w:r>
      <w:r>
        <w:rPr>
          <w:spacing w:val="-9"/>
          <w:sz w:val="24"/>
        </w:rPr>
        <w:t xml:space="preserve"> </w:t>
      </w:r>
      <w:r>
        <w:rPr>
          <w:sz w:val="24"/>
        </w:rPr>
        <w:t>характеризовать</w:t>
      </w:r>
      <w:r>
        <w:rPr>
          <w:spacing w:val="-7"/>
          <w:sz w:val="24"/>
        </w:rPr>
        <w:t xml:space="preserve"> </w:t>
      </w:r>
      <w:r>
        <w:rPr>
          <w:sz w:val="24"/>
        </w:rPr>
        <w:t>продукты</w:t>
      </w:r>
      <w:r>
        <w:rPr>
          <w:spacing w:val="-6"/>
          <w:sz w:val="24"/>
        </w:rPr>
        <w:t xml:space="preserve"> </w:t>
      </w:r>
      <w:r>
        <w:rPr>
          <w:spacing w:val="-2"/>
          <w:sz w:val="24"/>
        </w:rPr>
        <w:t>питания;</w:t>
      </w:r>
    </w:p>
    <w:p>
      <w:pPr>
        <w:pStyle w:val="style76"/>
        <w:numPr>
          <w:ilvl w:val="0"/>
          <w:numId w:val="26"/>
        </w:numPr>
        <w:tabs>
          <w:tab w:leader="none" w:pos="1138" w:val="left"/>
        </w:tabs>
        <w:spacing w:after="0" w:before="2" w:line="232" w:lineRule="auto"/>
        <w:ind w:hanging="711" w:left="143" w:right="280"/>
        <w:contextualSpacing w:val="false"/>
        <w:rPr>
          <w:spacing w:val="-2"/>
          <w:sz w:val="24"/>
        </w:rPr>
      </w:pPr>
      <w:r>
        <w:rPr>
          <w:sz w:val="24"/>
        </w:rPr>
        <w:t xml:space="preserve">перечислять и характеризовать виды технологий (технологии обработки конструкционных, текстильных материалов и продуктов питания, аддитивные, </w:t>
      </w:r>
      <w:r>
        <w:rPr>
          <w:spacing w:val="-2"/>
          <w:sz w:val="24"/>
        </w:rPr>
        <w:t>сельскохозяйственные);</w:t>
      </w:r>
    </w:p>
    <w:p>
      <w:pPr>
        <w:pStyle w:val="style76"/>
        <w:numPr>
          <w:ilvl w:val="0"/>
          <w:numId w:val="26"/>
        </w:numPr>
        <w:tabs>
          <w:tab w:leader="none" w:pos="1136" w:val="left"/>
        </w:tabs>
        <w:spacing w:after="0" w:before="3" w:line="293" w:lineRule="exact"/>
        <w:ind w:hanging="711" w:left="143" w:right="0"/>
        <w:contextualSpacing w:val="false"/>
        <w:rPr>
          <w:spacing w:val="-2"/>
          <w:sz w:val="24"/>
        </w:rPr>
      </w:pPr>
      <w:r>
        <w:rPr>
          <w:sz w:val="24"/>
        </w:rPr>
        <w:t>перечислять</w:t>
      </w:r>
      <w:r>
        <w:rPr>
          <w:spacing w:val="-7"/>
          <w:sz w:val="24"/>
        </w:rPr>
        <w:t xml:space="preserve"> </w:t>
      </w:r>
      <w:r>
        <w:rPr>
          <w:sz w:val="24"/>
        </w:rPr>
        <w:t>виды</w:t>
      </w:r>
      <w:r>
        <w:rPr>
          <w:spacing w:val="-5"/>
          <w:sz w:val="24"/>
        </w:rPr>
        <w:t xml:space="preserve"> </w:t>
      </w:r>
      <w:r>
        <w:rPr>
          <w:sz w:val="24"/>
        </w:rPr>
        <w:t>и</w:t>
      </w:r>
      <w:r>
        <w:rPr>
          <w:spacing w:val="-7"/>
          <w:sz w:val="24"/>
        </w:rPr>
        <w:t xml:space="preserve"> </w:t>
      </w:r>
      <w:r>
        <w:rPr>
          <w:sz w:val="24"/>
        </w:rPr>
        <w:t>названия</w:t>
      </w:r>
      <w:r>
        <w:rPr>
          <w:spacing w:val="-5"/>
          <w:sz w:val="24"/>
        </w:rPr>
        <w:t xml:space="preserve"> </w:t>
      </w:r>
      <w:r>
        <w:rPr>
          <w:sz w:val="24"/>
        </w:rPr>
        <w:t>народных</w:t>
      </w:r>
      <w:r>
        <w:rPr>
          <w:spacing w:val="-3"/>
          <w:sz w:val="24"/>
        </w:rPr>
        <w:t xml:space="preserve"> </w:t>
      </w:r>
      <w:r>
        <w:rPr>
          <w:sz w:val="24"/>
        </w:rPr>
        <w:t>промыслов</w:t>
      </w:r>
      <w:r>
        <w:rPr>
          <w:spacing w:val="-7"/>
          <w:sz w:val="24"/>
        </w:rPr>
        <w:t xml:space="preserve"> </w:t>
      </w:r>
      <w:r>
        <w:rPr>
          <w:sz w:val="24"/>
        </w:rPr>
        <w:t>и</w:t>
      </w:r>
      <w:r>
        <w:rPr>
          <w:spacing w:val="-5"/>
          <w:sz w:val="24"/>
        </w:rPr>
        <w:t xml:space="preserve"> </w:t>
      </w:r>
      <w:r>
        <w:rPr>
          <w:spacing w:val="-2"/>
          <w:sz w:val="24"/>
        </w:rPr>
        <w:t>ремесел;</w:t>
      </w:r>
    </w:p>
    <w:p>
      <w:pPr>
        <w:pStyle w:val="style76"/>
        <w:numPr>
          <w:ilvl w:val="0"/>
          <w:numId w:val="26"/>
        </w:numPr>
        <w:tabs>
          <w:tab w:leader="none" w:pos="1136" w:val="left"/>
        </w:tabs>
        <w:spacing w:line="292" w:lineRule="exact"/>
        <w:ind w:hanging="711" w:left="143" w:right="0"/>
        <w:rPr>
          <w:spacing w:val="-2"/>
          <w:sz w:val="24"/>
        </w:rPr>
      </w:pPr>
      <w:r>
        <w:rPr>
          <w:sz w:val="24"/>
        </w:rPr>
        <w:t>соблюдать</w:t>
      </w:r>
      <w:r>
        <w:rPr>
          <w:spacing w:val="-8"/>
          <w:sz w:val="24"/>
        </w:rPr>
        <w:t xml:space="preserve"> </w:t>
      </w:r>
      <w:r>
        <w:rPr>
          <w:sz w:val="24"/>
        </w:rPr>
        <w:t>правила</w:t>
      </w:r>
      <w:r>
        <w:rPr>
          <w:spacing w:val="-6"/>
          <w:sz w:val="24"/>
        </w:rPr>
        <w:t xml:space="preserve"> </w:t>
      </w:r>
      <w:r>
        <w:rPr>
          <w:spacing w:val="-2"/>
          <w:sz w:val="24"/>
        </w:rPr>
        <w:t>безопасности;</w:t>
      </w:r>
    </w:p>
    <w:p>
      <w:pPr>
        <w:pStyle w:val="style76"/>
        <w:numPr>
          <w:ilvl w:val="0"/>
          <w:numId w:val="26"/>
        </w:numPr>
        <w:tabs>
          <w:tab w:leader="none" w:pos="1138" w:val="left"/>
        </w:tabs>
        <w:spacing w:line="232" w:lineRule="auto"/>
        <w:ind w:hanging="711" w:left="143" w:right="291"/>
        <w:rPr>
          <w:spacing w:val="-2"/>
          <w:sz w:val="24"/>
        </w:rPr>
      </w:pPr>
      <w:r>
        <w:rPr>
          <w:sz w:val="24"/>
        </w:rPr>
        <w:t xml:space="preserve">организовывать рабочее место в соответствии с требованиями безопасности (при наличии </w:t>
      </w:r>
      <w:r>
        <w:rPr>
          <w:spacing w:val="-2"/>
          <w:sz w:val="24"/>
        </w:rPr>
        <w:t>возможности).</w:t>
      </w:r>
    </w:p>
    <w:p>
      <w:pPr>
        <w:pStyle w:val="style76"/>
        <w:numPr>
          <w:ilvl w:val="0"/>
          <w:numId w:val="26"/>
        </w:numPr>
        <w:tabs>
          <w:tab w:leader="none" w:pos="1136" w:val="left"/>
        </w:tabs>
        <w:spacing w:after="0" w:before="5"/>
        <w:ind w:hanging="711" w:left="143" w:right="0"/>
        <w:contextualSpacing w:val="false"/>
        <w:rPr>
          <w:spacing w:val="-2"/>
          <w:sz w:val="24"/>
        </w:rPr>
      </w:pPr>
      <w:r>
        <w:rPr>
          <w:sz w:val="24"/>
        </w:rPr>
        <w:t>оценивать</w:t>
      </w:r>
      <w:r>
        <w:rPr>
          <w:spacing w:val="-7"/>
          <w:sz w:val="24"/>
        </w:rPr>
        <w:t xml:space="preserve"> </w:t>
      </w:r>
      <w:r>
        <w:rPr>
          <w:sz w:val="24"/>
        </w:rPr>
        <w:t>условия</w:t>
      </w:r>
      <w:r>
        <w:rPr>
          <w:spacing w:val="-9"/>
          <w:sz w:val="24"/>
        </w:rPr>
        <w:t xml:space="preserve"> </w:t>
      </w:r>
      <w:r>
        <w:rPr>
          <w:sz w:val="24"/>
        </w:rPr>
        <w:t>применимости</w:t>
      </w:r>
      <w:r>
        <w:rPr>
          <w:spacing w:val="-9"/>
          <w:sz w:val="24"/>
        </w:rPr>
        <w:t xml:space="preserve"> </w:t>
      </w:r>
      <w:r>
        <w:rPr>
          <w:sz w:val="24"/>
        </w:rPr>
        <w:t>технологии</w:t>
      </w:r>
      <w:r>
        <w:rPr>
          <w:spacing w:val="-12"/>
          <w:sz w:val="24"/>
        </w:rPr>
        <w:t xml:space="preserve"> </w:t>
      </w:r>
      <w:r>
        <w:rPr>
          <w:sz w:val="24"/>
        </w:rPr>
        <w:t>с</w:t>
      </w:r>
      <w:r>
        <w:rPr>
          <w:spacing w:val="-11"/>
          <w:sz w:val="24"/>
        </w:rPr>
        <w:t xml:space="preserve"> </w:t>
      </w:r>
      <w:r>
        <w:rPr>
          <w:sz w:val="24"/>
        </w:rPr>
        <w:t>позиций</w:t>
      </w:r>
      <w:r>
        <w:rPr>
          <w:spacing w:val="-8"/>
          <w:sz w:val="24"/>
        </w:rPr>
        <w:t xml:space="preserve"> </w:t>
      </w:r>
      <w:r>
        <w:rPr>
          <w:sz w:val="24"/>
        </w:rPr>
        <w:t>экологической</w:t>
      </w:r>
      <w:r>
        <w:rPr>
          <w:spacing w:val="-8"/>
          <w:sz w:val="24"/>
        </w:rPr>
        <w:t xml:space="preserve"> </w:t>
      </w:r>
      <w:r>
        <w:rPr>
          <w:spacing w:val="-2"/>
          <w:sz w:val="24"/>
        </w:rPr>
        <w:t>защищенности.</w:t>
      </w:r>
    </w:p>
    <w:p>
      <w:pPr>
        <w:pStyle w:val="style1"/>
        <w:spacing w:after="0" w:before="4"/>
        <w:contextualSpacing w:val="false"/>
        <w:rPr>
          <w:spacing w:val="-2"/>
        </w:rPr>
      </w:pPr>
      <w:r>
        <w:rPr/>
        <w:t>Модуль</w:t>
      </w:r>
      <w:r>
        <w:rPr>
          <w:spacing w:val="-12"/>
        </w:rPr>
        <w:t xml:space="preserve"> </w:t>
      </w:r>
      <w:r>
        <w:rPr/>
        <w:t>«Технологии</w:t>
      </w:r>
      <w:r>
        <w:rPr>
          <w:spacing w:val="-8"/>
        </w:rPr>
        <w:t xml:space="preserve"> </w:t>
      </w:r>
      <w:r>
        <w:rPr/>
        <w:t>обработки</w:t>
      </w:r>
      <w:r>
        <w:rPr>
          <w:spacing w:val="-7"/>
        </w:rPr>
        <w:t xml:space="preserve"> </w:t>
      </w:r>
      <w:r>
        <w:rPr/>
        <w:t>материалов,</w:t>
      </w:r>
      <w:r>
        <w:rPr>
          <w:spacing w:val="-9"/>
        </w:rPr>
        <w:t xml:space="preserve"> </w:t>
      </w:r>
      <w:r>
        <w:rPr/>
        <w:t>пищевых</w:t>
      </w:r>
      <w:r>
        <w:rPr>
          <w:spacing w:val="-9"/>
        </w:rPr>
        <w:t xml:space="preserve"> </w:t>
      </w:r>
      <w:r>
        <w:rPr>
          <w:spacing w:val="-2"/>
        </w:rPr>
        <w:t>продуктов»</w:t>
      </w:r>
    </w:p>
    <w:p>
      <w:pPr>
        <w:pStyle w:val="style66"/>
        <w:ind w:firstLine="708" w:left="143" w:right="286"/>
        <w:rPr/>
      </w:pPr>
      <w:r>
        <w:rPr/>
        <w:t>Предметные результаты изучения модуля «Технологии обработки материалов, пищевых продуктов» учебного предмета «Технология» отражают сформированность умений:</w:t>
      </w:r>
    </w:p>
    <w:p>
      <w:pPr>
        <w:pStyle w:val="style76"/>
        <w:numPr>
          <w:ilvl w:val="0"/>
          <w:numId w:val="26"/>
        </w:numPr>
        <w:tabs>
          <w:tab w:leader="none" w:pos="1136" w:val="left"/>
        </w:tabs>
        <w:spacing w:line="292" w:lineRule="exact"/>
        <w:ind w:hanging="711" w:left="143" w:right="0"/>
        <w:jc w:val="left"/>
        <w:rPr>
          <w:spacing w:val="-2"/>
          <w:sz w:val="24"/>
        </w:rPr>
      </w:pPr>
      <w:r>
        <w:rPr>
          <w:sz w:val="24"/>
        </w:rPr>
        <w:t>соблюдать</w:t>
      </w:r>
      <w:r>
        <w:rPr>
          <w:spacing w:val="-8"/>
          <w:sz w:val="24"/>
        </w:rPr>
        <w:t xml:space="preserve"> </w:t>
      </w:r>
      <w:r>
        <w:rPr>
          <w:sz w:val="24"/>
        </w:rPr>
        <w:t>правила</w:t>
      </w:r>
      <w:r>
        <w:rPr>
          <w:spacing w:val="-6"/>
          <w:sz w:val="24"/>
        </w:rPr>
        <w:t xml:space="preserve"> </w:t>
      </w:r>
      <w:r>
        <w:rPr>
          <w:spacing w:val="-2"/>
          <w:sz w:val="24"/>
        </w:rPr>
        <w:t>безопасности;</w:t>
      </w:r>
    </w:p>
    <w:p>
      <w:pPr>
        <w:pStyle w:val="style76"/>
        <w:numPr>
          <w:ilvl w:val="0"/>
          <w:numId w:val="26"/>
        </w:numPr>
        <w:tabs>
          <w:tab w:leader="none" w:pos="1559" w:val="left"/>
        </w:tabs>
        <w:spacing w:line="232" w:lineRule="auto"/>
        <w:ind w:hanging="711" w:left="143" w:right="792"/>
        <w:jc w:val="left"/>
        <w:rPr>
          <w:sz w:val="24"/>
        </w:rPr>
      </w:pPr>
      <w:r>
        <w:rPr>
          <w:sz w:val="24"/>
        </w:rPr>
        <w:t>организовывать рабочее место в соответствии с требованиями безопасности (при наличии возможности);</w:t>
      </w:r>
    </w:p>
    <w:p>
      <w:pPr>
        <w:pStyle w:val="style76"/>
        <w:numPr>
          <w:ilvl w:val="0"/>
          <w:numId w:val="26"/>
        </w:numPr>
        <w:tabs>
          <w:tab w:leader="none" w:pos="1559" w:val="left"/>
          <w:tab w:leader="none" w:pos="3859" w:val="left"/>
          <w:tab w:leader="none" w:pos="4387" w:val="left"/>
          <w:tab w:leader="none" w:pos="6466" w:val="left"/>
          <w:tab w:leader="none" w:pos="8286" w:val="left"/>
          <w:tab w:leader="none" w:pos="10360" w:val="left"/>
        </w:tabs>
        <w:spacing w:after="0" w:before="1" w:line="232" w:lineRule="auto"/>
        <w:ind w:hanging="711" w:left="143" w:right="287"/>
        <w:contextualSpacing w:val="false"/>
        <w:jc w:val="left"/>
        <w:rPr>
          <w:sz w:val="24"/>
        </w:rPr>
      </w:pPr>
      <w:r>
        <w:rPr>
          <w:spacing w:val="-2"/>
          <w:sz w:val="24"/>
        </w:rPr>
        <w:t>классифицировать</w:t>
      </w:r>
      <w:r>
        <w:rPr>
          <w:sz w:val="24"/>
        </w:rPr>
        <w:tab/>
      </w:r>
      <w:r>
        <w:rPr>
          <w:spacing w:val="-10"/>
          <w:sz w:val="24"/>
        </w:rPr>
        <w:t>и</w:t>
      </w:r>
      <w:r>
        <w:rPr>
          <w:sz w:val="24"/>
        </w:rPr>
        <w:tab/>
      </w:r>
      <w:r>
        <w:rPr>
          <w:spacing w:val="-2"/>
          <w:sz w:val="24"/>
        </w:rPr>
        <w:t>характеризовать</w:t>
      </w:r>
      <w:r>
        <w:rPr>
          <w:sz w:val="24"/>
        </w:rPr>
        <w:tab/>
      </w:r>
      <w:r>
        <w:rPr>
          <w:spacing w:val="-2"/>
          <w:sz w:val="24"/>
        </w:rPr>
        <w:t>инструменты,</w:t>
      </w:r>
      <w:r>
        <w:rPr>
          <w:sz w:val="24"/>
        </w:rPr>
        <w:tab/>
      </w:r>
      <w:r>
        <w:rPr>
          <w:spacing w:val="-2"/>
          <w:sz w:val="24"/>
        </w:rPr>
        <w:t>приспособления</w:t>
      </w:r>
      <w:r>
        <w:rPr>
          <w:sz w:val="24"/>
        </w:rPr>
        <w:tab/>
      </w:r>
      <w:r>
        <w:rPr>
          <w:spacing w:val="-10"/>
          <w:sz w:val="24"/>
        </w:rPr>
        <w:t xml:space="preserve">и </w:t>
      </w:r>
      <w:r>
        <w:rPr>
          <w:sz w:val="24"/>
        </w:rPr>
        <w:t>технологическое оборудование;</w:t>
      </w:r>
    </w:p>
    <w:p>
      <w:pPr>
        <w:pStyle w:val="style76"/>
        <w:numPr>
          <w:ilvl w:val="0"/>
          <w:numId w:val="26"/>
        </w:numPr>
        <w:tabs>
          <w:tab w:leader="none" w:pos="1559" w:val="left"/>
        </w:tabs>
        <w:spacing w:after="0" w:before="7" w:line="230" w:lineRule="auto"/>
        <w:ind w:hanging="711" w:left="143" w:right="1024"/>
        <w:contextualSpacing w:val="false"/>
        <w:jc w:val="left"/>
        <w:rPr>
          <w:sz w:val="24"/>
        </w:rPr>
      </w:pPr>
      <w:r>
        <w:rPr>
          <w:sz w:val="24"/>
        </w:rPr>
        <w:t>выполнять</w:t>
      </w:r>
      <w:r>
        <w:rPr>
          <w:spacing w:val="-3"/>
          <w:sz w:val="24"/>
        </w:rPr>
        <w:t xml:space="preserve"> </w:t>
      </w:r>
      <w:r>
        <w:rPr>
          <w:sz w:val="24"/>
        </w:rPr>
        <w:t>технологические</w:t>
      </w:r>
      <w:r>
        <w:rPr>
          <w:spacing w:val="-5"/>
          <w:sz w:val="24"/>
        </w:rPr>
        <w:t xml:space="preserve"> </w:t>
      </w:r>
      <w:r>
        <w:rPr>
          <w:sz w:val="24"/>
        </w:rPr>
        <w:t>операции</w:t>
      </w:r>
      <w:r>
        <w:rPr>
          <w:spacing w:val="-3"/>
          <w:sz w:val="24"/>
        </w:rPr>
        <w:t xml:space="preserve"> </w:t>
      </w:r>
      <w:r>
        <w:rPr>
          <w:sz w:val="24"/>
        </w:rPr>
        <w:t>с</w:t>
      </w:r>
      <w:r>
        <w:rPr>
          <w:spacing w:val="-6"/>
          <w:sz w:val="24"/>
        </w:rPr>
        <w:t xml:space="preserve"> </w:t>
      </w:r>
      <w:r>
        <w:rPr>
          <w:sz w:val="24"/>
        </w:rPr>
        <w:t>использованием</w:t>
      </w:r>
      <w:r>
        <w:rPr>
          <w:spacing w:val="-4"/>
          <w:sz w:val="24"/>
        </w:rPr>
        <w:t xml:space="preserve"> </w:t>
      </w:r>
      <w:r>
        <w:rPr>
          <w:sz w:val="24"/>
        </w:rPr>
        <w:t>ручных</w:t>
      </w:r>
      <w:r>
        <w:rPr>
          <w:spacing w:val="-3"/>
          <w:sz w:val="24"/>
        </w:rPr>
        <w:t xml:space="preserve"> </w:t>
      </w:r>
      <w:r>
        <w:rPr>
          <w:sz w:val="24"/>
        </w:rPr>
        <w:t>инструментов, приспособлений, технологического оборудования (при наличии возможности);</w:t>
      </w:r>
    </w:p>
    <w:p>
      <w:pPr>
        <w:pStyle w:val="style76"/>
        <w:numPr>
          <w:ilvl w:val="0"/>
          <w:numId w:val="26"/>
        </w:numPr>
        <w:tabs>
          <w:tab w:leader="none" w:pos="1559" w:val="left"/>
        </w:tabs>
        <w:spacing w:after="0" w:before="8" w:line="230" w:lineRule="auto"/>
        <w:ind w:hanging="711" w:left="143" w:right="292"/>
        <w:contextualSpacing w:val="false"/>
        <w:jc w:val="left"/>
        <w:rPr>
          <w:spacing w:val="-2"/>
          <w:sz w:val="24"/>
        </w:rPr>
      </w:pPr>
      <w:r>
        <w:rPr>
          <w:sz w:val="24"/>
        </w:rPr>
        <w:t>изготавливать</w:t>
      </w:r>
      <w:r>
        <w:rPr>
          <w:spacing w:val="-6"/>
          <w:sz w:val="24"/>
        </w:rPr>
        <w:t xml:space="preserve"> </w:t>
      </w:r>
      <w:r>
        <w:rPr>
          <w:sz w:val="24"/>
        </w:rPr>
        <w:t>изделие</w:t>
      </w:r>
      <w:r>
        <w:rPr>
          <w:spacing w:val="-5"/>
          <w:sz w:val="24"/>
        </w:rPr>
        <w:t xml:space="preserve"> </w:t>
      </w:r>
      <w:r>
        <w:rPr>
          <w:sz w:val="24"/>
        </w:rPr>
        <w:t>из</w:t>
      </w:r>
      <w:r>
        <w:rPr>
          <w:spacing w:val="-4"/>
          <w:sz w:val="24"/>
        </w:rPr>
        <w:t xml:space="preserve"> </w:t>
      </w:r>
      <w:r>
        <w:rPr>
          <w:sz w:val="24"/>
        </w:rPr>
        <w:t>конструкционных</w:t>
      </w:r>
      <w:r>
        <w:rPr>
          <w:spacing w:val="-2"/>
          <w:sz w:val="24"/>
        </w:rPr>
        <w:t xml:space="preserve"> </w:t>
      </w:r>
      <w:r>
        <w:rPr>
          <w:sz w:val="24"/>
        </w:rPr>
        <w:t>или</w:t>
      </w:r>
      <w:r>
        <w:rPr>
          <w:spacing w:val="-4"/>
          <w:sz w:val="24"/>
        </w:rPr>
        <w:t xml:space="preserve"> </w:t>
      </w:r>
      <w:r>
        <w:rPr>
          <w:sz w:val="24"/>
        </w:rPr>
        <w:t>поделочных</w:t>
      </w:r>
      <w:r>
        <w:rPr>
          <w:spacing w:val="-2"/>
          <w:sz w:val="24"/>
        </w:rPr>
        <w:t xml:space="preserve"> </w:t>
      </w:r>
      <w:r>
        <w:rPr>
          <w:sz w:val="24"/>
        </w:rPr>
        <w:t>материалов</w:t>
      </w:r>
      <w:r>
        <w:rPr>
          <w:spacing w:val="-5"/>
          <w:sz w:val="24"/>
        </w:rPr>
        <w:t xml:space="preserve"> </w:t>
      </w:r>
      <w:r>
        <w:rPr>
          <w:sz w:val="24"/>
        </w:rPr>
        <w:t>(при</w:t>
      </w:r>
      <w:r>
        <w:rPr>
          <w:spacing w:val="-4"/>
          <w:sz w:val="24"/>
        </w:rPr>
        <w:t xml:space="preserve"> </w:t>
      </w:r>
      <w:r>
        <w:rPr>
          <w:sz w:val="24"/>
        </w:rPr>
        <w:t xml:space="preserve">наличии </w:t>
      </w:r>
      <w:r>
        <w:rPr>
          <w:spacing w:val="-2"/>
          <w:sz w:val="24"/>
        </w:rPr>
        <w:t>возможности);</w:t>
      </w:r>
    </w:p>
    <w:p>
      <w:pPr>
        <w:pStyle w:val="style76"/>
        <w:numPr>
          <w:ilvl w:val="0"/>
          <w:numId w:val="26"/>
        </w:numPr>
        <w:tabs>
          <w:tab w:leader="none" w:pos="1559" w:val="left"/>
        </w:tabs>
        <w:spacing w:after="0" w:before="8" w:line="230" w:lineRule="auto"/>
        <w:ind w:hanging="711" w:left="143" w:right="727"/>
        <w:contextualSpacing w:val="false"/>
        <w:jc w:val="left"/>
        <w:rPr>
          <w:spacing w:val="-2"/>
          <w:sz w:val="24"/>
        </w:rPr>
      </w:pPr>
      <w:r>
        <w:rPr>
          <w:sz w:val="24"/>
        </w:rPr>
        <w:t>готовить</w:t>
      </w:r>
      <w:r>
        <w:rPr>
          <w:spacing w:val="-1"/>
          <w:sz w:val="24"/>
        </w:rPr>
        <w:t xml:space="preserve"> </w:t>
      </w:r>
      <w:r>
        <w:rPr>
          <w:sz w:val="24"/>
        </w:rPr>
        <w:t>кулинарные блюда</w:t>
      </w:r>
      <w:r>
        <w:rPr>
          <w:spacing w:val="-1"/>
          <w:sz w:val="24"/>
        </w:rPr>
        <w:t xml:space="preserve"> </w:t>
      </w:r>
      <w:r>
        <w:rPr>
          <w:sz w:val="24"/>
        </w:rPr>
        <w:t>в</w:t>
      </w:r>
      <w:r>
        <w:rPr>
          <w:spacing w:val="-1"/>
          <w:sz w:val="24"/>
        </w:rPr>
        <w:t xml:space="preserve"> </w:t>
      </w:r>
      <w:r>
        <w:rPr>
          <w:sz w:val="24"/>
        </w:rPr>
        <w:t xml:space="preserve">технологической последовательности (при наличии </w:t>
      </w:r>
      <w:r>
        <w:rPr>
          <w:spacing w:val="-2"/>
          <w:sz w:val="24"/>
        </w:rPr>
        <w:t>возможности);</w:t>
      </w:r>
    </w:p>
    <w:p>
      <w:pPr>
        <w:pStyle w:val="style76"/>
        <w:numPr>
          <w:ilvl w:val="0"/>
          <w:numId w:val="26"/>
        </w:numPr>
        <w:tabs>
          <w:tab w:leader="none" w:pos="1559" w:val="left"/>
        </w:tabs>
        <w:spacing w:after="0" w:before="6" w:line="232" w:lineRule="auto"/>
        <w:ind w:hanging="711" w:left="143" w:right="1636"/>
        <w:contextualSpacing w:val="false"/>
        <w:jc w:val="left"/>
        <w:rPr>
          <w:spacing w:val="-2"/>
          <w:sz w:val="24"/>
        </w:rPr>
      </w:pPr>
      <w:r>
        <w:rPr>
          <w:sz w:val="24"/>
        </w:rPr>
        <w:t>выполнять</w:t>
      </w:r>
      <w:r>
        <w:rPr>
          <w:spacing w:val="-5"/>
          <w:sz w:val="24"/>
        </w:rPr>
        <w:t xml:space="preserve"> </w:t>
      </w:r>
      <w:r>
        <w:rPr>
          <w:sz w:val="24"/>
        </w:rPr>
        <w:t>декоративно-прикладную</w:t>
      </w:r>
      <w:r>
        <w:rPr>
          <w:spacing w:val="-5"/>
          <w:sz w:val="24"/>
        </w:rPr>
        <w:t xml:space="preserve"> </w:t>
      </w:r>
      <w:r>
        <w:rPr>
          <w:sz w:val="24"/>
        </w:rPr>
        <w:t>обработку</w:t>
      </w:r>
      <w:r>
        <w:rPr>
          <w:spacing w:val="-8"/>
          <w:sz w:val="24"/>
        </w:rPr>
        <w:t xml:space="preserve"> </w:t>
      </w:r>
      <w:r>
        <w:rPr>
          <w:sz w:val="24"/>
        </w:rPr>
        <w:t>материалов</w:t>
      </w:r>
      <w:r>
        <w:rPr>
          <w:spacing w:val="-6"/>
          <w:sz w:val="24"/>
        </w:rPr>
        <w:t xml:space="preserve"> </w:t>
      </w:r>
      <w:r>
        <w:rPr>
          <w:sz w:val="24"/>
        </w:rPr>
        <w:t>(при</w:t>
      </w:r>
      <w:r>
        <w:rPr>
          <w:spacing w:val="-5"/>
          <w:sz w:val="24"/>
        </w:rPr>
        <w:t xml:space="preserve"> </w:t>
      </w:r>
      <w:r>
        <w:rPr>
          <w:sz w:val="24"/>
        </w:rPr>
        <w:t xml:space="preserve">наличии </w:t>
      </w:r>
      <w:r>
        <w:rPr>
          <w:spacing w:val="-2"/>
          <w:sz w:val="24"/>
        </w:rPr>
        <w:t>возможности);</w:t>
      </w:r>
    </w:p>
    <w:p>
      <w:pPr>
        <w:pStyle w:val="style76"/>
        <w:numPr>
          <w:ilvl w:val="0"/>
          <w:numId w:val="26"/>
        </w:numPr>
        <w:tabs>
          <w:tab w:leader="none" w:pos="1559" w:val="left"/>
        </w:tabs>
        <w:spacing w:after="0" w:before="2" w:line="293" w:lineRule="exact"/>
        <w:ind w:hanging="711" w:left="143" w:right="0"/>
        <w:contextualSpacing w:val="false"/>
        <w:jc w:val="left"/>
        <w:rPr>
          <w:spacing w:val="-2"/>
          <w:sz w:val="24"/>
        </w:rPr>
      </w:pPr>
      <w:r>
        <w:rPr>
          <w:sz w:val="24"/>
        </w:rPr>
        <w:t>выполнять</w:t>
      </w:r>
      <w:r>
        <w:rPr>
          <w:spacing w:val="-11"/>
          <w:sz w:val="24"/>
        </w:rPr>
        <w:t xml:space="preserve"> </w:t>
      </w:r>
      <w:r>
        <w:rPr>
          <w:sz w:val="24"/>
        </w:rPr>
        <w:t>художественное</w:t>
      </w:r>
      <w:r>
        <w:rPr>
          <w:spacing w:val="-7"/>
          <w:sz w:val="24"/>
        </w:rPr>
        <w:t xml:space="preserve"> </w:t>
      </w:r>
      <w:r>
        <w:rPr>
          <w:sz w:val="24"/>
        </w:rPr>
        <w:t>оформление</w:t>
      </w:r>
      <w:r>
        <w:rPr>
          <w:spacing w:val="-8"/>
          <w:sz w:val="24"/>
        </w:rPr>
        <w:t xml:space="preserve"> </w:t>
      </w:r>
      <w:r>
        <w:rPr>
          <w:spacing w:val="-2"/>
          <w:sz w:val="24"/>
        </w:rPr>
        <w:t>изделий;</w:t>
      </w:r>
    </w:p>
    <w:p>
      <w:pPr>
        <w:pStyle w:val="style76"/>
        <w:numPr>
          <w:ilvl w:val="0"/>
          <w:numId w:val="26"/>
        </w:numPr>
        <w:tabs>
          <w:tab w:leader="none" w:pos="1559" w:val="left"/>
        </w:tabs>
        <w:spacing w:line="293" w:lineRule="exact"/>
        <w:ind w:hanging="711" w:left="143" w:right="0"/>
        <w:jc w:val="left"/>
        <w:rPr>
          <w:spacing w:val="-2"/>
          <w:sz w:val="24"/>
        </w:rPr>
      </w:pPr>
      <w:r>
        <w:rPr>
          <w:sz w:val="24"/>
        </w:rPr>
        <w:t>презентовать</w:t>
      </w:r>
      <w:r>
        <w:rPr>
          <w:spacing w:val="-9"/>
          <w:sz w:val="24"/>
        </w:rPr>
        <w:t xml:space="preserve"> </w:t>
      </w:r>
      <w:r>
        <w:rPr>
          <w:sz w:val="24"/>
        </w:rPr>
        <w:t>изделие</w:t>
      </w:r>
      <w:r>
        <w:rPr>
          <w:spacing w:val="-9"/>
          <w:sz w:val="24"/>
        </w:rPr>
        <w:t xml:space="preserve"> </w:t>
      </w:r>
      <w:r>
        <w:rPr>
          <w:spacing w:val="-2"/>
          <w:sz w:val="24"/>
        </w:rPr>
        <w:t>(продукт);</w:t>
      </w:r>
    </w:p>
    <w:p>
      <w:pPr>
        <w:pStyle w:val="style76"/>
        <w:numPr>
          <w:ilvl w:val="0"/>
          <w:numId w:val="26"/>
        </w:numPr>
        <w:tabs>
          <w:tab w:leader="none" w:pos="1559" w:val="left"/>
        </w:tabs>
        <w:spacing w:after="0" w:before="4" w:line="230" w:lineRule="auto"/>
        <w:ind w:hanging="711" w:left="143" w:right="1368"/>
        <w:contextualSpacing w:val="false"/>
        <w:jc w:val="left"/>
        <w:rPr>
          <w:sz w:val="24"/>
        </w:rPr>
      </w:pPr>
      <w:r>
        <w:rPr>
          <w:sz w:val="24"/>
        </w:rPr>
        <w:t>характеризовать</w:t>
      </w:r>
      <w:r>
        <w:rPr>
          <w:spacing w:val="-5"/>
          <w:sz w:val="24"/>
        </w:rPr>
        <w:t xml:space="preserve"> </w:t>
      </w:r>
      <w:r>
        <w:rPr>
          <w:sz w:val="24"/>
        </w:rPr>
        <w:t>мир</w:t>
      </w:r>
      <w:r>
        <w:rPr>
          <w:spacing w:val="-5"/>
          <w:sz w:val="24"/>
        </w:rPr>
        <w:t xml:space="preserve"> </w:t>
      </w:r>
      <w:r>
        <w:rPr>
          <w:sz w:val="24"/>
        </w:rPr>
        <w:t>профессий,</w:t>
      </w:r>
      <w:r>
        <w:rPr>
          <w:spacing w:val="-5"/>
          <w:sz w:val="24"/>
        </w:rPr>
        <w:t xml:space="preserve"> </w:t>
      </w:r>
      <w:r>
        <w:rPr>
          <w:sz w:val="24"/>
        </w:rPr>
        <w:t>связанных</w:t>
      </w:r>
      <w:r>
        <w:rPr>
          <w:spacing w:val="-4"/>
          <w:sz w:val="24"/>
        </w:rPr>
        <w:t xml:space="preserve"> </w:t>
      </w:r>
      <w:r>
        <w:rPr>
          <w:sz w:val="24"/>
        </w:rPr>
        <w:t>с</w:t>
      </w:r>
      <w:r>
        <w:rPr>
          <w:spacing w:val="-6"/>
          <w:sz w:val="24"/>
        </w:rPr>
        <w:t xml:space="preserve"> </w:t>
      </w:r>
      <w:r>
        <w:rPr>
          <w:sz w:val="24"/>
        </w:rPr>
        <w:t>изучаемыми</w:t>
      </w:r>
      <w:r>
        <w:rPr>
          <w:spacing w:val="-5"/>
          <w:sz w:val="24"/>
        </w:rPr>
        <w:t xml:space="preserve"> </w:t>
      </w:r>
      <w:r>
        <w:rPr>
          <w:sz w:val="24"/>
        </w:rPr>
        <w:t>технологиями,</w:t>
      </w:r>
      <w:r>
        <w:rPr>
          <w:spacing w:val="-5"/>
          <w:sz w:val="24"/>
        </w:rPr>
        <w:t xml:space="preserve"> </w:t>
      </w:r>
      <w:r>
        <w:rPr>
          <w:sz w:val="24"/>
        </w:rPr>
        <w:t>их востребованность на рынке труда.</w:t>
      </w:r>
    </w:p>
    <w:p>
      <w:pPr>
        <w:pStyle w:val="style1"/>
        <w:spacing w:after="0" w:before="11"/>
        <w:contextualSpacing w:val="false"/>
        <w:jc w:val="left"/>
        <w:rPr>
          <w:spacing w:val="-2"/>
        </w:rPr>
      </w:pPr>
      <w:r>
        <w:rPr/>
        <w:t>Модуль</w:t>
      </w:r>
      <w:r>
        <w:rPr>
          <w:spacing w:val="-4"/>
        </w:rPr>
        <w:t xml:space="preserve"> </w:t>
      </w:r>
      <w:r>
        <w:rPr>
          <w:spacing w:val="-2"/>
        </w:rPr>
        <w:t>«Робототехника»</w:t>
      </w:r>
    </w:p>
    <w:p>
      <w:pPr>
        <w:pStyle w:val="style66"/>
        <w:jc w:val="left"/>
        <w:rPr/>
      </w:pPr>
      <w:r>
        <w:rPr/>
        <w:t>Предметные</w:t>
      </w:r>
      <w:r>
        <w:rPr>
          <w:spacing w:val="-7"/>
        </w:rPr>
        <w:t xml:space="preserve"> </w:t>
      </w:r>
      <w:r>
        <w:rPr/>
        <w:t>результаты</w:t>
      </w:r>
      <w:r>
        <w:rPr>
          <w:spacing w:val="-5"/>
        </w:rPr>
        <w:t xml:space="preserve"> </w:t>
      </w:r>
      <w:r>
        <w:rPr/>
        <w:t>изучения</w:t>
      </w:r>
      <w:r>
        <w:rPr>
          <w:spacing w:val="-5"/>
        </w:rPr>
        <w:t xml:space="preserve"> </w:t>
      </w:r>
      <w:r>
        <w:rPr/>
        <w:t>модуля</w:t>
      </w:r>
      <w:r>
        <w:rPr>
          <w:spacing w:val="-1"/>
        </w:rPr>
        <w:t xml:space="preserve"> </w:t>
      </w:r>
      <w:r>
        <w:rPr/>
        <w:t>«Робототехника»</w:t>
      </w:r>
      <w:r>
        <w:rPr>
          <w:spacing w:val="-3"/>
        </w:rPr>
        <w:t xml:space="preserve"> </w:t>
      </w:r>
      <w:r>
        <w:rPr/>
        <w:t>учебного</w:t>
      </w:r>
      <w:r>
        <w:rPr>
          <w:spacing w:val="-3"/>
        </w:rPr>
        <w:t xml:space="preserve"> </w:t>
      </w:r>
      <w:r>
        <w:rPr/>
        <w:t>предмета</w:t>
      </w:r>
      <w:r>
        <w:rPr>
          <w:spacing w:val="-2"/>
        </w:rPr>
        <w:t xml:space="preserve"> </w:t>
      </w:r>
      <w:r>
        <w:rPr/>
        <w:t>«Технология» отражают сформированность умений:</w:t>
      </w:r>
    </w:p>
    <w:p>
      <w:pPr>
        <w:pStyle w:val="style76"/>
        <w:numPr>
          <w:ilvl w:val="0"/>
          <w:numId w:val="26"/>
        </w:numPr>
        <w:tabs>
          <w:tab w:leader="none" w:pos="1559" w:val="left"/>
        </w:tabs>
        <w:spacing w:line="292" w:lineRule="exact"/>
        <w:ind w:hanging="711" w:left="143" w:right="0"/>
        <w:jc w:val="left"/>
        <w:rPr>
          <w:spacing w:val="-2"/>
          <w:sz w:val="24"/>
        </w:rPr>
      </w:pPr>
      <w:r>
        <w:rPr>
          <w:sz w:val="24"/>
        </w:rPr>
        <w:t>соблюдать</w:t>
      </w:r>
      <w:r>
        <w:rPr>
          <w:spacing w:val="-7"/>
          <w:sz w:val="24"/>
        </w:rPr>
        <w:t xml:space="preserve"> </w:t>
      </w:r>
      <w:r>
        <w:rPr>
          <w:sz w:val="24"/>
        </w:rPr>
        <w:t>правила</w:t>
      </w:r>
      <w:r>
        <w:rPr>
          <w:spacing w:val="-6"/>
          <w:sz w:val="24"/>
        </w:rPr>
        <w:t xml:space="preserve"> </w:t>
      </w:r>
      <w:r>
        <w:rPr>
          <w:spacing w:val="-2"/>
          <w:sz w:val="24"/>
        </w:rPr>
        <w:t>безопасности;</w:t>
      </w:r>
    </w:p>
    <w:p>
      <w:pPr>
        <w:pStyle w:val="style76"/>
        <w:numPr>
          <w:ilvl w:val="0"/>
          <w:numId w:val="26"/>
        </w:numPr>
        <w:tabs>
          <w:tab w:leader="none" w:pos="1559" w:val="left"/>
        </w:tabs>
        <w:spacing w:line="232" w:lineRule="auto"/>
        <w:ind w:hanging="711" w:left="143" w:right="785"/>
        <w:jc w:val="left"/>
        <w:rPr>
          <w:sz w:val="24"/>
        </w:rPr>
      </w:pPr>
      <w:r>
        <w:rPr>
          <w:sz w:val="24"/>
        </w:rPr>
        <w:t>организовывать рабочее место в соответствии с требованиями безопасности (при наличии возможности);</w:t>
      </w:r>
    </w:p>
    <w:p>
      <w:pPr>
        <w:pStyle w:val="style76"/>
        <w:numPr>
          <w:ilvl w:val="0"/>
          <w:numId w:val="26"/>
        </w:numPr>
        <w:tabs>
          <w:tab w:leader="none" w:pos="1559" w:val="left"/>
        </w:tabs>
        <w:ind w:hanging="711" w:left="143" w:right="0"/>
        <w:jc w:val="left"/>
        <w:rPr>
          <w:spacing w:val="-2"/>
          <w:sz w:val="24"/>
        </w:rPr>
      </w:pPr>
      <w:r>
        <w:rPr>
          <w:sz w:val="24"/>
        </w:rPr>
        <w:t>классифицировать</w:t>
      </w:r>
      <w:r>
        <w:rPr>
          <w:spacing w:val="-5"/>
          <w:sz w:val="24"/>
        </w:rPr>
        <w:t xml:space="preserve"> </w:t>
      </w:r>
      <w:r>
        <w:rPr>
          <w:sz w:val="24"/>
        </w:rPr>
        <w:t>и</w:t>
      </w:r>
      <w:r>
        <w:rPr>
          <w:spacing w:val="-9"/>
          <w:sz w:val="24"/>
        </w:rPr>
        <w:t xml:space="preserve"> </w:t>
      </w:r>
      <w:r>
        <w:rPr>
          <w:sz w:val="24"/>
        </w:rPr>
        <w:t>характеризовать</w:t>
      </w:r>
      <w:r>
        <w:rPr>
          <w:spacing w:val="-2"/>
          <w:sz w:val="24"/>
        </w:rPr>
        <w:t xml:space="preserve"> </w:t>
      </w:r>
      <w:r>
        <w:rPr>
          <w:sz w:val="24"/>
        </w:rPr>
        <w:t>роботов</w:t>
      </w:r>
      <w:r>
        <w:rPr>
          <w:spacing w:val="-11"/>
          <w:sz w:val="24"/>
        </w:rPr>
        <w:t xml:space="preserve"> </w:t>
      </w:r>
      <w:r>
        <w:rPr>
          <w:sz w:val="24"/>
        </w:rPr>
        <w:t>по</w:t>
      </w:r>
      <w:r>
        <w:rPr>
          <w:spacing w:val="-5"/>
          <w:sz w:val="24"/>
        </w:rPr>
        <w:t xml:space="preserve"> </w:t>
      </w:r>
      <w:r>
        <w:rPr>
          <w:sz w:val="24"/>
        </w:rPr>
        <w:t>видам</w:t>
      </w:r>
      <w:r>
        <w:rPr>
          <w:spacing w:val="-5"/>
          <w:sz w:val="24"/>
        </w:rPr>
        <w:t xml:space="preserve"> </w:t>
      </w:r>
      <w:r>
        <w:rPr>
          <w:sz w:val="24"/>
        </w:rPr>
        <w:t>и</w:t>
      </w:r>
      <w:r>
        <w:rPr>
          <w:spacing w:val="-6"/>
          <w:sz w:val="24"/>
        </w:rPr>
        <w:t xml:space="preserve"> </w:t>
      </w:r>
      <w:r>
        <w:rPr>
          <w:spacing w:val="-2"/>
          <w:sz w:val="24"/>
        </w:rPr>
        <w:t>назначению;</w:t>
      </w:r>
    </w:p>
    <w:p>
      <w:pPr>
        <w:pStyle w:val="style76"/>
        <w:numPr>
          <w:ilvl w:val="0"/>
          <w:numId w:val="26"/>
        </w:numPr>
        <w:tabs>
          <w:tab w:leader="none" w:pos="1559" w:val="left"/>
          <w:tab w:leader="none" w:pos="3444" w:val="left"/>
          <w:tab w:leader="none" w:pos="3838" w:val="left"/>
          <w:tab w:leader="none" w:pos="5528" w:val="left"/>
          <w:tab w:leader="none" w:pos="7772" w:val="left"/>
          <w:tab w:leader="none" w:pos="8903" w:val="left"/>
          <w:tab w:leader="none" w:pos="9628" w:val="left"/>
        </w:tabs>
        <w:spacing w:after="0" w:before="2" w:line="232" w:lineRule="auto"/>
        <w:ind w:hanging="711" w:left="143" w:right="292"/>
        <w:contextualSpacing w:val="false"/>
        <w:jc w:val="left"/>
        <w:rPr>
          <w:spacing w:val="-2"/>
          <w:sz w:val="24"/>
        </w:rPr>
      </w:pPr>
      <w:r>
        <w:rPr>
          <w:spacing w:val="-2"/>
          <w:sz w:val="24"/>
        </w:rPr>
        <w:t>конструировать</w:t>
      </w:r>
      <w:r>
        <w:rPr>
          <w:sz w:val="24"/>
        </w:rPr>
        <w:tab/>
      </w:r>
      <w:r>
        <w:rPr>
          <w:spacing w:val="-10"/>
          <w:sz w:val="24"/>
        </w:rPr>
        <w:t>и</w:t>
      </w:r>
      <w:r>
        <w:rPr>
          <w:sz w:val="24"/>
        </w:rPr>
        <w:tab/>
      </w:r>
      <w:r>
        <w:rPr>
          <w:spacing w:val="-2"/>
          <w:sz w:val="24"/>
        </w:rPr>
        <w:t>моделировать</w:t>
      </w:r>
      <w:r>
        <w:rPr>
          <w:sz w:val="24"/>
        </w:rPr>
        <w:tab/>
      </w:r>
      <w:r>
        <w:rPr>
          <w:spacing w:val="-2"/>
          <w:sz w:val="24"/>
        </w:rPr>
        <w:t>робототехнические</w:t>
      </w:r>
      <w:r>
        <w:rPr>
          <w:sz w:val="24"/>
        </w:rPr>
        <w:tab/>
      </w:r>
      <w:r>
        <w:rPr>
          <w:spacing w:val="-2"/>
          <w:sz w:val="24"/>
        </w:rPr>
        <w:t>системы</w:t>
      </w:r>
      <w:r>
        <w:rPr>
          <w:sz w:val="24"/>
        </w:rPr>
        <w:tab/>
      </w:r>
      <w:r>
        <w:rPr>
          <w:spacing w:val="-4"/>
          <w:sz w:val="24"/>
        </w:rPr>
        <w:t>(при</w:t>
      </w:r>
      <w:r>
        <w:rPr>
          <w:sz w:val="24"/>
        </w:rPr>
        <w:tab/>
      </w:r>
      <w:r>
        <w:rPr>
          <w:spacing w:val="-2"/>
          <w:sz w:val="24"/>
        </w:rPr>
        <w:t>наличии возможности);</w:t>
      </w:r>
    </w:p>
    <w:p>
      <w:pPr>
        <w:pStyle w:val="style76"/>
        <w:numPr>
          <w:ilvl w:val="0"/>
          <w:numId w:val="26"/>
        </w:numPr>
        <w:tabs>
          <w:tab w:leader="none" w:pos="1559" w:val="left"/>
        </w:tabs>
        <w:spacing w:after="0" w:before="3"/>
        <w:ind w:hanging="711" w:left="143" w:right="0"/>
        <w:contextualSpacing w:val="false"/>
        <w:jc w:val="left"/>
        <w:rPr>
          <w:spacing w:val="-2"/>
          <w:sz w:val="24"/>
        </w:rPr>
      </w:pPr>
      <w:r>
        <w:rPr>
          <w:sz w:val="24"/>
        </w:rPr>
        <w:t>конструировать</w:t>
      </w:r>
      <w:r>
        <w:rPr>
          <w:spacing w:val="-8"/>
          <w:sz w:val="24"/>
        </w:rPr>
        <w:t xml:space="preserve"> </w:t>
      </w:r>
      <w:r>
        <w:rPr>
          <w:sz w:val="24"/>
        </w:rPr>
        <w:t>и</w:t>
      </w:r>
      <w:r>
        <w:rPr>
          <w:spacing w:val="-9"/>
          <w:sz w:val="24"/>
        </w:rPr>
        <w:t xml:space="preserve"> </w:t>
      </w:r>
      <w:r>
        <w:rPr>
          <w:sz w:val="24"/>
        </w:rPr>
        <w:t>программировать</w:t>
      </w:r>
      <w:r>
        <w:rPr>
          <w:spacing w:val="-7"/>
          <w:sz w:val="24"/>
        </w:rPr>
        <w:t xml:space="preserve"> </w:t>
      </w:r>
      <w:r>
        <w:rPr>
          <w:sz w:val="24"/>
        </w:rPr>
        <w:t>движущиеся</w:t>
      </w:r>
      <w:r>
        <w:rPr>
          <w:spacing w:val="-9"/>
          <w:sz w:val="24"/>
        </w:rPr>
        <w:t xml:space="preserve"> </w:t>
      </w:r>
      <w:r>
        <w:rPr>
          <w:spacing w:val="-2"/>
          <w:sz w:val="24"/>
        </w:rPr>
        <w:t>модели;</w:t>
      </w:r>
    </w:p>
    <w:p>
      <w:pPr>
        <w:pStyle w:val="style76"/>
        <w:numPr>
          <w:ilvl w:val="0"/>
          <w:numId w:val="26"/>
        </w:numPr>
        <w:tabs>
          <w:tab w:leader="none" w:pos="1559" w:val="left"/>
        </w:tabs>
        <w:spacing w:after="0" w:before="1" w:line="293" w:lineRule="exact"/>
        <w:ind w:hanging="711" w:left="143" w:right="0"/>
        <w:contextualSpacing w:val="false"/>
        <w:jc w:val="left"/>
        <w:rPr>
          <w:spacing w:val="-2"/>
          <w:sz w:val="24"/>
        </w:rPr>
      </w:pPr>
      <w:r>
        <w:rPr>
          <w:sz w:val="24"/>
        </w:rPr>
        <w:t>управлять</w:t>
      </w:r>
      <w:r>
        <w:rPr>
          <w:spacing w:val="-12"/>
          <w:sz w:val="24"/>
        </w:rPr>
        <w:t xml:space="preserve"> </w:t>
      </w:r>
      <w:r>
        <w:rPr>
          <w:sz w:val="24"/>
        </w:rPr>
        <w:t>движущимися</w:t>
      </w:r>
      <w:r>
        <w:rPr>
          <w:spacing w:val="-9"/>
          <w:sz w:val="24"/>
        </w:rPr>
        <w:t xml:space="preserve"> </w:t>
      </w:r>
      <w:r>
        <w:rPr>
          <w:sz w:val="24"/>
        </w:rPr>
        <w:t>моделями</w:t>
      </w:r>
      <w:r>
        <w:rPr>
          <w:spacing w:val="-10"/>
          <w:sz w:val="24"/>
        </w:rPr>
        <w:t xml:space="preserve"> </w:t>
      </w:r>
      <w:r>
        <w:rPr>
          <w:sz w:val="24"/>
        </w:rPr>
        <w:t>в</w:t>
      </w:r>
      <w:r>
        <w:rPr>
          <w:spacing w:val="-12"/>
          <w:sz w:val="24"/>
        </w:rPr>
        <w:t xml:space="preserve"> </w:t>
      </w:r>
      <w:r>
        <w:rPr>
          <w:sz w:val="24"/>
        </w:rPr>
        <w:t>компьютерно-управляемых</w:t>
      </w:r>
      <w:r>
        <w:rPr>
          <w:spacing w:val="-6"/>
          <w:sz w:val="24"/>
        </w:rPr>
        <w:t xml:space="preserve"> </w:t>
      </w:r>
      <w:r>
        <w:rPr>
          <w:spacing w:val="-2"/>
          <w:sz w:val="24"/>
        </w:rPr>
        <w:t>средах;</w:t>
      </w:r>
    </w:p>
    <w:p>
      <w:pPr>
        <w:pStyle w:val="style76"/>
        <w:numPr>
          <w:ilvl w:val="0"/>
          <w:numId w:val="26"/>
        </w:numPr>
        <w:tabs>
          <w:tab w:leader="none" w:pos="1559" w:val="left"/>
        </w:tabs>
        <w:spacing w:line="292" w:lineRule="exact"/>
        <w:ind w:hanging="711" w:left="143" w:right="0"/>
        <w:jc w:val="left"/>
        <w:rPr>
          <w:spacing w:val="-2"/>
          <w:sz w:val="24"/>
        </w:rPr>
      </w:pPr>
      <w:r>
        <w:rPr>
          <w:sz w:val="24"/>
        </w:rPr>
        <w:t>презентовать</w:t>
      </w:r>
      <w:r>
        <w:rPr>
          <w:spacing w:val="-9"/>
          <w:sz w:val="24"/>
        </w:rPr>
        <w:t xml:space="preserve"> </w:t>
      </w:r>
      <w:r>
        <w:rPr>
          <w:spacing w:val="-2"/>
          <w:sz w:val="24"/>
        </w:rPr>
        <w:t>изделие;</w:t>
      </w:r>
    </w:p>
    <w:p>
      <w:pPr>
        <w:pStyle w:val="style76"/>
        <w:numPr>
          <w:ilvl w:val="0"/>
          <w:numId w:val="26"/>
        </w:numPr>
        <w:tabs>
          <w:tab w:leader="none" w:pos="1559" w:val="left"/>
          <w:tab w:leader="none" w:pos="3451" w:val="left"/>
          <w:tab w:leader="none" w:pos="4063" w:val="left"/>
          <w:tab w:leader="none" w:pos="5439" w:val="left"/>
          <w:tab w:leader="none" w:pos="6723" w:val="left"/>
          <w:tab w:leader="none" w:pos="7042" w:val="left"/>
          <w:tab w:leader="none" w:pos="8526" w:val="left"/>
          <w:tab w:leader="none" w:pos="10237" w:val="left"/>
        </w:tabs>
        <w:spacing w:line="232" w:lineRule="auto"/>
        <w:ind w:hanging="711" w:left="143" w:right="292"/>
        <w:jc w:val="left"/>
        <w:rPr>
          <w:sz w:val="24"/>
        </w:rPr>
      </w:pPr>
      <w:r>
        <w:rPr>
          <w:spacing w:val="-2"/>
          <w:sz w:val="24"/>
        </w:rPr>
        <w:t>характеризовать</w:t>
      </w:r>
      <w:r>
        <w:rPr>
          <w:sz w:val="24"/>
        </w:rPr>
        <w:tab/>
      </w:r>
      <w:r>
        <w:rPr>
          <w:spacing w:val="-4"/>
          <w:sz w:val="24"/>
        </w:rPr>
        <w:t>мир</w:t>
      </w:r>
      <w:r>
        <w:rPr>
          <w:sz w:val="24"/>
        </w:rPr>
        <w:tab/>
      </w:r>
      <w:r>
        <w:rPr>
          <w:spacing w:val="-2"/>
          <w:sz w:val="24"/>
        </w:rPr>
        <w:t>профессий,</w:t>
      </w:r>
      <w:r>
        <w:rPr>
          <w:sz w:val="24"/>
        </w:rPr>
        <w:tab/>
      </w:r>
      <w:r>
        <w:rPr>
          <w:spacing w:val="-2"/>
          <w:sz w:val="24"/>
        </w:rPr>
        <w:t>связанных</w:t>
      </w:r>
      <w:r>
        <w:rPr>
          <w:sz w:val="24"/>
        </w:rPr>
        <w:tab/>
      </w:r>
      <w:r>
        <w:rPr>
          <w:spacing w:val="-10"/>
          <w:sz w:val="24"/>
        </w:rPr>
        <w:t>с</w:t>
      </w:r>
      <w:r>
        <w:rPr>
          <w:sz w:val="24"/>
        </w:rPr>
        <w:tab/>
      </w:r>
      <w:r>
        <w:rPr>
          <w:spacing w:val="-2"/>
          <w:sz w:val="24"/>
        </w:rPr>
        <w:t>изучаемыми</w:t>
      </w:r>
      <w:r>
        <w:rPr>
          <w:sz w:val="24"/>
        </w:rPr>
        <w:tab/>
      </w:r>
      <w:r>
        <w:rPr>
          <w:spacing w:val="-2"/>
          <w:sz w:val="24"/>
        </w:rPr>
        <w:t>технологиями,</w:t>
      </w:r>
      <w:r>
        <w:rPr>
          <w:sz w:val="24"/>
        </w:rPr>
        <w:tab/>
      </w:r>
      <w:r>
        <w:rPr>
          <w:spacing w:val="-6"/>
          <w:sz w:val="24"/>
        </w:rPr>
        <w:t xml:space="preserve">их </w:t>
      </w:r>
      <w:r>
        <w:rPr>
          <w:sz w:val="24"/>
        </w:rPr>
        <w:t>востребованность на рынке труда.</w:t>
      </w:r>
    </w:p>
    <w:p>
      <w:pPr>
        <w:pStyle w:val="style1"/>
        <w:spacing w:after="0" w:before="8"/>
        <w:contextualSpacing w:val="false"/>
        <w:jc w:val="left"/>
        <w:rPr>
          <w:spacing w:val="-2"/>
        </w:rPr>
      </w:pPr>
      <w:r>
        <w:rPr/>
        <w:t>Модуль</w:t>
      </w:r>
      <w:r>
        <w:rPr>
          <w:spacing w:val="-9"/>
        </w:rPr>
        <w:t xml:space="preserve"> </w:t>
      </w:r>
      <w:r>
        <w:rPr/>
        <w:t>«Автоматизированные</w:t>
      </w:r>
      <w:r>
        <w:rPr>
          <w:spacing w:val="-9"/>
        </w:rPr>
        <w:t xml:space="preserve"> </w:t>
      </w:r>
      <w:r>
        <w:rPr>
          <w:spacing w:val="-2"/>
        </w:rPr>
        <w:t>системы»</w:t>
      </w:r>
    </w:p>
    <w:p>
      <w:pPr>
        <w:pStyle w:val="style66"/>
        <w:tabs>
          <w:tab w:leader="none" w:pos="2342" w:val="left"/>
          <w:tab w:leader="none" w:pos="3703" w:val="left"/>
          <w:tab w:leader="none" w:pos="4853" w:val="left"/>
          <w:tab w:leader="none" w:pos="5816" w:val="left"/>
          <w:tab w:leader="none" w:pos="8355" w:val="left"/>
          <w:tab w:leader="none" w:pos="9555" w:val="left"/>
        </w:tabs>
        <w:ind w:firstLine="708" w:left="143" w:right="289"/>
        <w:jc w:val="left"/>
        <w:rPr/>
      </w:pPr>
      <w:r>
        <w:rPr>
          <w:spacing w:val="-2"/>
        </w:rPr>
        <w:t>Предметные</w:t>
      </w:r>
      <w:r>
        <w:rPr/>
        <w:tab/>
      </w:r>
      <w:r>
        <w:rPr>
          <w:spacing w:val="-2"/>
        </w:rPr>
        <w:t>результаты</w:t>
      </w:r>
      <w:r>
        <w:rPr/>
        <w:tab/>
      </w:r>
      <w:r>
        <w:rPr>
          <w:spacing w:val="-2"/>
        </w:rPr>
        <w:t>изучения</w:t>
      </w:r>
      <w:r>
        <w:rPr/>
        <w:tab/>
      </w:r>
      <w:r>
        <w:rPr>
          <w:spacing w:val="-2"/>
        </w:rPr>
        <w:t>модуля</w:t>
      </w:r>
      <w:r>
        <w:rPr/>
        <w:tab/>
      </w:r>
      <w:r>
        <w:rPr>
          <w:spacing w:val="-2"/>
        </w:rPr>
        <w:t>«Автоматизированные</w:t>
      </w:r>
      <w:r>
        <w:rPr/>
        <w:tab/>
      </w:r>
      <w:r>
        <w:rPr>
          <w:spacing w:val="-2"/>
        </w:rPr>
        <w:t>системы»</w:t>
      </w:r>
      <w:r>
        <w:rPr/>
        <w:tab/>
      </w:r>
      <w:r>
        <w:rPr>
          <w:spacing w:val="-2"/>
        </w:rPr>
        <w:t xml:space="preserve">учебного </w:t>
      </w:r>
      <w:r>
        <w:rPr/>
        <w:t>предмета «Технология»</w:t>
      </w:r>
      <w:r>
        <w:rPr>
          <w:spacing w:val="40"/>
        </w:rPr>
        <w:t xml:space="preserve"> </w:t>
      </w:r>
      <w:r>
        <w:rPr/>
        <w:t>отражают сформированность умений:</w:t>
      </w:r>
    </w:p>
    <w:p>
      <w:pPr>
        <w:pStyle w:val="style76"/>
        <w:numPr>
          <w:ilvl w:val="0"/>
          <w:numId w:val="26"/>
        </w:numPr>
        <w:tabs>
          <w:tab w:leader="none" w:pos="1559" w:val="left"/>
        </w:tabs>
        <w:ind w:hanging="711" w:left="143" w:right="0"/>
        <w:jc w:val="left"/>
        <w:rPr>
          <w:spacing w:val="-2"/>
          <w:sz w:val="24"/>
        </w:rPr>
      </w:pPr>
      <w:r>
        <w:rPr>
          <w:sz w:val="24"/>
        </w:rPr>
        <w:t>соблюдать</w:t>
      </w:r>
      <w:r>
        <w:rPr>
          <w:spacing w:val="-7"/>
          <w:sz w:val="24"/>
        </w:rPr>
        <w:t xml:space="preserve"> </w:t>
      </w:r>
      <w:r>
        <w:rPr>
          <w:sz w:val="24"/>
        </w:rPr>
        <w:t>правила</w:t>
      </w:r>
      <w:r>
        <w:rPr>
          <w:spacing w:val="-6"/>
          <w:sz w:val="24"/>
        </w:rPr>
        <w:t xml:space="preserve"> </w:t>
      </w:r>
      <w:r>
        <w:rPr>
          <w:spacing w:val="-2"/>
          <w:sz w:val="24"/>
        </w:rPr>
        <w:t>безопасности;</w:t>
      </w:r>
    </w:p>
    <w:p>
      <w:pPr>
        <w:pStyle w:val="style76"/>
        <w:numPr>
          <w:ilvl w:val="0"/>
          <w:numId w:val="26"/>
        </w:numPr>
        <w:tabs>
          <w:tab w:leader="none" w:pos="1559" w:val="left"/>
        </w:tabs>
        <w:spacing w:after="0" w:before="2" w:line="232" w:lineRule="auto"/>
        <w:ind w:hanging="711" w:left="143" w:right="792"/>
        <w:contextualSpacing w:val="false"/>
        <w:jc w:val="left"/>
        <w:rPr>
          <w:sz w:val="24"/>
        </w:rPr>
      </w:pPr>
      <w:r>
        <w:rPr>
          <w:sz w:val="24"/>
        </w:rPr>
        <w:t>организовывать рабочее место в соответствии с требованиями безопасности (при наличии возможности);</w:t>
      </w:r>
    </w:p>
    <w:p>
      <w:pPr>
        <w:pStyle w:val="style76"/>
        <w:numPr>
          <w:ilvl w:val="0"/>
          <w:numId w:val="26"/>
        </w:numPr>
        <w:tabs>
          <w:tab w:leader="none" w:pos="1559" w:val="left"/>
        </w:tabs>
        <w:spacing w:after="0" w:before="2" w:line="293" w:lineRule="exact"/>
        <w:ind w:hanging="711" w:left="143" w:right="0"/>
        <w:contextualSpacing w:val="false"/>
        <w:jc w:val="left"/>
        <w:rPr>
          <w:spacing w:val="-2"/>
          <w:sz w:val="24"/>
        </w:rPr>
      </w:pPr>
      <w:r>
        <w:rPr>
          <w:sz w:val="24"/>
        </w:rPr>
        <w:t>классифицировать</w:t>
      </w:r>
      <w:r>
        <w:rPr>
          <w:spacing w:val="-10"/>
          <w:sz w:val="24"/>
        </w:rPr>
        <w:t xml:space="preserve"> </w:t>
      </w:r>
      <w:r>
        <w:rPr>
          <w:sz w:val="24"/>
        </w:rPr>
        <w:t>автоматические</w:t>
      </w:r>
      <w:r>
        <w:rPr>
          <w:spacing w:val="-10"/>
          <w:sz w:val="24"/>
        </w:rPr>
        <w:t xml:space="preserve"> </w:t>
      </w:r>
      <w:r>
        <w:rPr>
          <w:sz w:val="24"/>
        </w:rPr>
        <w:t>и</w:t>
      </w:r>
      <w:r>
        <w:rPr>
          <w:spacing w:val="-8"/>
          <w:sz w:val="24"/>
        </w:rPr>
        <w:t xml:space="preserve"> </w:t>
      </w:r>
      <w:r>
        <w:rPr>
          <w:sz w:val="24"/>
        </w:rPr>
        <w:t>автоматизированные</w:t>
      </w:r>
      <w:r>
        <w:rPr>
          <w:spacing w:val="-11"/>
          <w:sz w:val="24"/>
        </w:rPr>
        <w:t xml:space="preserve"> </w:t>
      </w:r>
      <w:r>
        <w:rPr>
          <w:spacing w:val="-2"/>
          <w:sz w:val="24"/>
        </w:rPr>
        <w:t>системы;</w:t>
      </w:r>
    </w:p>
    <w:p>
      <w:pPr>
        <w:pStyle w:val="style76"/>
        <w:numPr>
          <w:ilvl w:val="0"/>
          <w:numId w:val="26"/>
        </w:numPr>
        <w:tabs>
          <w:tab w:leader="none" w:pos="1559" w:val="left"/>
        </w:tabs>
        <w:spacing w:line="293" w:lineRule="exact"/>
        <w:ind w:hanging="711" w:left="143" w:right="0"/>
        <w:jc w:val="left"/>
        <w:rPr>
          <w:spacing w:val="-2"/>
          <w:sz w:val="24"/>
        </w:rPr>
      </w:pPr>
      <w:r>
        <w:rPr>
          <w:sz w:val="24"/>
        </w:rPr>
        <w:t>проектировать</w:t>
      </w:r>
      <w:r>
        <w:rPr>
          <w:spacing w:val="-12"/>
          <w:sz w:val="24"/>
        </w:rPr>
        <w:t xml:space="preserve"> </w:t>
      </w:r>
      <w:r>
        <w:rPr>
          <w:sz w:val="24"/>
        </w:rPr>
        <w:t>автоматизированные</w:t>
      </w:r>
      <w:r>
        <w:rPr>
          <w:spacing w:val="-13"/>
          <w:sz w:val="24"/>
        </w:rPr>
        <w:t xml:space="preserve"> </w:t>
      </w:r>
      <w:r>
        <w:rPr>
          <w:spacing w:val="-2"/>
          <w:sz w:val="24"/>
        </w:rPr>
        <w:t>системы;</w:t>
      </w:r>
    </w:p>
    <w:p>
      <w:pPr>
        <w:pStyle w:val="style76"/>
        <w:numPr>
          <w:ilvl w:val="0"/>
          <w:numId w:val="26"/>
        </w:numPr>
        <w:tabs>
          <w:tab w:leader="none" w:pos="1559" w:val="left"/>
        </w:tabs>
        <w:spacing w:line="293" w:lineRule="exact"/>
        <w:ind w:hanging="711" w:left="143" w:right="0"/>
        <w:jc w:val="left"/>
        <w:rPr>
          <w:spacing w:val="-2"/>
          <w:sz w:val="24"/>
        </w:rPr>
      </w:pPr>
      <w:r>
        <w:rPr>
          <w:sz w:val="24"/>
        </w:rPr>
        <w:t>конструировать</w:t>
      </w:r>
      <w:r>
        <w:rPr>
          <w:spacing w:val="-10"/>
          <w:sz w:val="24"/>
        </w:rPr>
        <w:t xml:space="preserve"> </w:t>
      </w:r>
      <w:r>
        <w:rPr>
          <w:sz w:val="24"/>
        </w:rPr>
        <w:t>автоматизированные</w:t>
      </w:r>
      <w:r>
        <w:rPr>
          <w:spacing w:val="-13"/>
          <w:sz w:val="24"/>
        </w:rPr>
        <w:t xml:space="preserve"> </w:t>
      </w:r>
      <w:r>
        <w:rPr>
          <w:sz w:val="24"/>
        </w:rPr>
        <w:t>системы</w:t>
      </w:r>
      <w:r>
        <w:rPr>
          <w:spacing w:val="-11"/>
          <w:sz w:val="24"/>
        </w:rPr>
        <w:t xml:space="preserve"> </w:t>
      </w:r>
      <w:r>
        <w:rPr>
          <w:sz w:val="24"/>
        </w:rPr>
        <w:t>(при</w:t>
      </w:r>
      <w:r>
        <w:rPr>
          <w:spacing w:val="-9"/>
          <w:sz w:val="24"/>
        </w:rPr>
        <w:t xml:space="preserve"> </w:t>
      </w:r>
      <w:r>
        <w:rPr>
          <w:sz w:val="24"/>
        </w:rPr>
        <w:t>наличии</w:t>
      </w:r>
      <w:r>
        <w:rPr>
          <w:spacing w:val="-8"/>
          <w:sz w:val="24"/>
        </w:rPr>
        <w:t xml:space="preserve"> </w:t>
      </w:r>
      <w:r>
        <w:rPr>
          <w:spacing w:val="-2"/>
          <w:sz w:val="24"/>
        </w:rPr>
        <w:t>возможности);</w:t>
      </w:r>
    </w:p>
    <w:p>
      <w:pPr>
        <w:pStyle w:val="style76"/>
        <w:numPr>
          <w:ilvl w:val="0"/>
          <w:numId w:val="26"/>
        </w:numPr>
        <w:tabs>
          <w:tab w:leader="none" w:pos="1559" w:val="left"/>
        </w:tabs>
        <w:spacing w:line="293" w:lineRule="exact"/>
        <w:ind w:hanging="711" w:left="143" w:right="0"/>
        <w:jc w:val="left"/>
        <w:rPr>
          <w:spacing w:val="-2"/>
          <w:sz w:val="24"/>
        </w:rPr>
      </w:pPr>
      <w:r>
        <w:rPr>
          <w:sz w:val="24"/>
        </w:rPr>
        <w:t>использовать</w:t>
      </w:r>
      <w:r>
        <w:rPr>
          <w:spacing w:val="-12"/>
          <w:sz w:val="24"/>
        </w:rPr>
        <w:t xml:space="preserve"> </w:t>
      </w:r>
      <w:r>
        <w:rPr>
          <w:sz w:val="24"/>
        </w:rPr>
        <w:t>мобильные</w:t>
      </w:r>
      <w:r>
        <w:rPr>
          <w:spacing w:val="-12"/>
          <w:sz w:val="24"/>
        </w:rPr>
        <w:t xml:space="preserve"> </w:t>
      </w:r>
      <w:r>
        <w:rPr>
          <w:sz w:val="24"/>
        </w:rPr>
        <w:t>приложения</w:t>
      </w:r>
      <w:r>
        <w:rPr>
          <w:spacing w:val="-9"/>
          <w:sz w:val="24"/>
        </w:rPr>
        <w:t xml:space="preserve"> </w:t>
      </w:r>
      <w:r>
        <w:rPr>
          <w:sz w:val="24"/>
        </w:rPr>
        <w:t>для</w:t>
      </w:r>
      <w:r>
        <w:rPr>
          <w:spacing w:val="-8"/>
          <w:sz w:val="24"/>
        </w:rPr>
        <w:t xml:space="preserve"> </w:t>
      </w:r>
      <w:r>
        <w:rPr>
          <w:sz w:val="24"/>
        </w:rPr>
        <w:t>управления</w:t>
      </w:r>
      <w:r>
        <w:rPr>
          <w:spacing w:val="-4"/>
          <w:sz w:val="24"/>
        </w:rPr>
        <w:t xml:space="preserve"> </w:t>
      </w:r>
      <w:r>
        <w:rPr>
          <w:spacing w:val="-2"/>
          <w:sz w:val="24"/>
        </w:rPr>
        <w:t>устройствами;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93" w:lineRule="exact"/>
        <w:jc w:val="left"/>
        <w:rPr>
          <w:sz w:val="24"/>
        </w:rPr>
      </w:pPr>
      <w:r>
        <w:rPr>
          <w:sz w:val="24"/>
        </w:rPr>
      </w:r>
    </w:p>
    <w:p>
      <w:pPr>
        <w:pStyle w:val="style76"/>
        <w:numPr>
          <w:ilvl w:val="0"/>
          <w:numId w:val="26"/>
        </w:numPr>
        <w:tabs>
          <w:tab w:leader="none" w:pos="1559" w:val="left"/>
        </w:tabs>
        <w:spacing w:after="0" w:before="74"/>
        <w:ind w:hanging="711" w:left="143" w:right="0"/>
        <w:contextualSpacing w:val="false"/>
        <w:jc w:val="left"/>
        <w:rPr>
          <w:spacing w:val="-2"/>
          <w:sz w:val="24"/>
        </w:rPr>
      </w:pPr>
      <w:r>
        <w:rPr>
          <w:sz w:val="24"/>
        </w:rPr>
        <w:t>презентовать</w:t>
      </w:r>
      <w:r>
        <w:rPr>
          <w:spacing w:val="-9"/>
          <w:sz w:val="24"/>
        </w:rPr>
        <w:t xml:space="preserve"> </w:t>
      </w:r>
      <w:r>
        <w:rPr>
          <w:spacing w:val="-2"/>
          <w:sz w:val="24"/>
        </w:rPr>
        <w:t>изделие;</w:t>
      </w:r>
    </w:p>
    <w:p>
      <w:pPr>
        <w:pStyle w:val="style76"/>
        <w:numPr>
          <w:ilvl w:val="0"/>
          <w:numId w:val="26"/>
        </w:numPr>
        <w:tabs>
          <w:tab w:leader="none" w:pos="1559" w:val="left"/>
          <w:tab w:leader="none" w:pos="3451" w:val="left"/>
          <w:tab w:leader="none" w:pos="4063" w:val="left"/>
          <w:tab w:leader="none" w:pos="5439" w:val="left"/>
          <w:tab w:leader="none" w:pos="6728" w:val="left"/>
          <w:tab w:leader="none" w:pos="7047" w:val="left"/>
          <w:tab w:leader="none" w:pos="8528" w:val="left"/>
          <w:tab w:leader="none" w:pos="10242" w:val="left"/>
        </w:tabs>
        <w:spacing w:after="0" w:before="6" w:line="230" w:lineRule="auto"/>
        <w:ind w:hanging="711" w:left="143" w:right="287"/>
        <w:contextualSpacing w:val="false"/>
        <w:jc w:val="left"/>
        <w:rPr>
          <w:sz w:val="24"/>
        </w:rPr>
      </w:pPr>
      <w:r>
        <w:rPr>
          <w:spacing w:val="-2"/>
          <w:sz w:val="24"/>
        </w:rPr>
        <w:t>характеризовать</w:t>
      </w:r>
      <w:r>
        <w:rPr>
          <w:sz w:val="24"/>
        </w:rPr>
        <w:tab/>
      </w:r>
      <w:r>
        <w:rPr>
          <w:spacing w:val="-4"/>
          <w:sz w:val="24"/>
        </w:rPr>
        <w:t>мир</w:t>
      </w:r>
      <w:r>
        <w:rPr>
          <w:sz w:val="24"/>
        </w:rPr>
        <w:tab/>
      </w:r>
      <w:r>
        <w:rPr>
          <w:spacing w:val="-2"/>
          <w:sz w:val="24"/>
        </w:rPr>
        <w:t>профессий,</w:t>
      </w:r>
      <w:r>
        <w:rPr>
          <w:sz w:val="24"/>
        </w:rPr>
        <w:tab/>
      </w:r>
      <w:r>
        <w:rPr>
          <w:spacing w:val="-2"/>
          <w:sz w:val="24"/>
        </w:rPr>
        <w:t>связанных</w:t>
      </w:r>
      <w:r>
        <w:rPr>
          <w:sz w:val="24"/>
        </w:rPr>
        <w:tab/>
      </w:r>
      <w:r>
        <w:rPr>
          <w:spacing w:val="-10"/>
          <w:sz w:val="24"/>
        </w:rPr>
        <w:t>с</w:t>
      </w:r>
      <w:r>
        <w:rPr>
          <w:sz w:val="24"/>
        </w:rPr>
        <w:tab/>
      </w:r>
      <w:r>
        <w:rPr>
          <w:spacing w:val="-2"/>
          <w:sz w:val="24"/>
        </w:rPr>
        <w:t>изучаемыми</w:t>
      </w:r>
      <w:r>
        <w:rPr>
          <w:sz w:val="24"/>
        </w:rPr>
        <w:tab/>
      </w:r>
      <w:r>
        <w:rPr>
          <w:spacing w:val="-2"/>
          <w:sz w:val="24"/>
        </w:rPr>
        <w:t>технологиями,</w:t>
      </w:r>
      <w:r>
        <w:rPr>
          <w:sz w:val="24"/>
        </w:rPr>
        <w:tab/>
      </w:r>
      <w:r>
        <w:rPr>
          <w:spacing w:val="-6"/>
          <w:sz w:val="24"/>
        </w:rPr>
        <w:t xml:space="preserve">их </w:t>
      </w:r>
      <w:r>
        <w:rPr>
          <w:sz w:val="24"/>
        </w:rPr>
        <w:t>востребованность на рынке труда.</w:t>
      </w:r>
    </w:p>
    <w:p>
      <w:pPr>
        <w:pStyle w:val="style1"/>
        <w:spacing w:after="0" w:before="11"/>
        <w:contextualSpacing w:val="false"/>
        <w:jc w:val="left"/>
        <w:rPr>
          <w:spacing w:val="-2"/>
        </w:rPr>
      </w:pPr>
      <w:r>
        <w:rPr/>
        <w:t>Модуль</w:t>
      </w:r>
      <w:r>
        <w:rPr>
          <w:spacing w:val="-12"/>
        </w:rPr>
        <w:t xml:space="preserve"> </w:t>
      </w:r>
      <w:r>
        <w:rPr/>
        <w:t>«3D-моделирование,</w:t>
      </w:r>
      <w:r>
        <w:rPr>
          <w:spacing w:val="-8"/>
        </w:rPr>
        <w:t xml:space="preserve"> </w:t>
      </w:r>
      <w:r>
        <w:rPr/>
        <w:t>прототипирование</w:t>
      </w:r>
      <w:r>
        <w:rPr>
          <w:spacing w:val="-9"/>
        </w:rPr>
        <w:t xml:space="preserve"> </w:t>
      </w:r>
      <w:r>
        <w:rPr/>
        <w:t>и</w:t>
      </w:r>
      <w:r>
        <w:rPr>
          <w:spacing w:val="-9"/>
        </w:rPr>
        <w:t xml:space="preserve"> </w:t>
      </w:r>
      <w:r>
        <w:rPr>
          <w:spacing w:val="-2"/>
        </w:rPr>
        <w:t>макетирование»</w:t>
      </w:r>
    </w:p>
    <w:p>
      <w:pPr>
        <w:pStyle w:val="style66"/>
        <w:tabs>
          <w:tab w:leader="none" w:pos="2359" w:val="left"/>
          <w:tab w:leader="none" w:pos="3734" w:val="left"/>
          <w:tab w:leader="none" w:pos="4898" w:val="left"/>
          <w:tab w:leader="none" w:pos="5876" w:val="left"/>
          <w:tab w:leader="none" w:pos="8226" w:val="left"/>
          <w:tab w:leader="none" w:pos="10362" w:val="left"/>
        </w:tabs>
        <w:ind w:firstLine="708" w:left="143" w:right="284"/>
        <w:jc w:val="left"/>
        <w:rPr/>
      </w:pPr>
      <w:r>
        <w:rPr>
          <w:spacing w:val="-2"/>
        </w:rPr>
        <w:t>Предметные</w:t>
      </w:r>
      <w:r>
        <w:rPr/>
        <w:tab/>
      </w:r>
      <w:r>
        <w:rPr>
          <w:spacing w:val="-2"/>
        </w:rPr>
        <w:t>результаты</w:t>
      </w:r>
      <w:r>
        <w:rPr/>
        <w:tab/>
      </w:r>
      <w:r>
        <w:rPr>
          <w:spacing w:val="-2"/>
        </w:rPr>
        <w:t>изучения</w:t>
      </w:r>
      <w:r>
        <w:rPr/>
        <w:tab/>
      </w:r>
      <w:r>
        <w:rPr>
          <w:spacing w:val="-2"/>
        </w:rPr>
        <w:t>модуля</w:t>
      </w:r>
      <w:r>
        <w:rPr/>
        <w:tab/>
      </w:r>
      <w:r>
        <w:rPr>
          <w:spacing w:val="-2"/>
        </w:rPr>
        <w:t>«3D-моделирование,</w:t>
      </w:r>
      <w:r>
        <w:rPr/>
        <w:tab/>
      </w:r>
      <w:r>
        <w:rPr>
          <w:spacing w:val="-2"/>
        </w:rPr>
        <w:t>прототипирование</w:t>
      </w:r>
      <w:r>
        <w:rPr/>
        <w:tab/>
      </w:r>
      <w:r>
        <w:rPr>
          <w:spacing w:val="-10"/>
        </w:rPr>
        <w:t xml:space="preserve">и </w:t>
      </w:r>
      <w:r>
        <w:rPr/>
        <w:t>макетирование» учебного предмета «Технология»</w:t>
      </w:r>
      <w:r>
        <w:rPr>
          <w:spacing w:val="-1"/>
        </w:rPr>
        <w:t xml:space="preserve"> </w:t>
      </w:r>
      <w:r>
        <w:rPr/>
        <w:t>отражают сформированность умений:</w:t>
      </w:r>
    </w:p>
    <w:p>
      <w:pPr>
        <w:pStyle w:val="style76"/>
        <w:numPr>
          <w:ilvl w:val="0"/>
          <w:numId w:val="26"/>
        </w:numPr>
        <w:tabs>
          <w:tab w:leader="none" w:pos="1559" w:val="left"/>
        </w:tabs>
        <w:spacing w:line="292" w:lineRule="exact"/>
        <w:ind w:hanging="711" w:left="143" w:right="0"/>
        <w:jc w:val="left"/>
        <w:rPr>
          <w:spacing w:val="-2"/>
          <w:sz w:val="24"/>
        </w:rPr>
      </w:pPr>
      <w:r>
        <w:rPr>
          <w:sz w:val="24"/>
        </w:rPr>
        <w:t>соблюдать</w:t>
      </w:r>
      <w:r>
        <w:rPr>
          <w:spacing w:val="-7"/>
          <w:sz w:val="24"/>
        </w:rPr>
        <w:t xml:space="preserve"> </w:t>
      </w:r>
      <w:r>
        <w:rPr>
          <w:sz w:val="24"/>
        </w:rPr>
        <w:t>правила</w:t>
      </w:r>
      <w:r>
        <w:rPr>
          <w:spacing w:val="-6"/>
          <w:sz w:val="24"/>
        </w:rPr>
        <w:t xml:space="preserve"> </w:t>
      </w:r>
      <w:r>
        <w:rPr>
          <w:spacing w:val="-2"/>
          <w:sz w:val="24"/>
        </w:rPr>
        <w:t>безопасности;</w:t>
      </w:r>
    </w:p>
    <w:p>
      <w:pPr>
        <w:pStyle w:val="style76"/>
        <w:numPr>
          <w:ilvl w:val="0"/>
          <w:numId w:val="26"/>
        </w:numPr>
        <w:tabs>
          <w:tab w:leader="none" w:pos="1559" w:val="left"/>
        </w:tabs>
        <w:spacing w:line="232" w:lineRule="auto"/>
        <w:ind w:hanging="711" w:left="143" w:right="792"/>
        <w:jc w:val="left"/>
        <w:rPr>
          <w:sz w:val="24"/>
        </w:rPr>
      </w:pPr>
      <w:r>
        <w:rPr>
          <w:sz w:val="24"/>
        </w:rPr>
        <w:t>организовывать рабочее место в соответствии с требованиями безопасности (при наличии возможности);</w:t>
      </w:r>
    </w:p>
    <w:p>
      <w:pPr>
        <w:pStyle w:val="style76"/>
        <w:numPr>
          <w:ilvl w:val="0"/>
          <w:numId w:val="26"/>
        </w:numPr>
        <w:tabs>
          <w:tab w:leader="none" w:pos="1559" w:val="left"/>
        </w:tabs>
        <w:spacing w:after="0" w:before="2" w:line="232" w:lineRule="auto"/>
        <w:ind w:hanging="711" w:left="143" w:right="305"/>
        <w:contextualSpacing w:val="false"/>
        <w:jc w:val="left"/>
        <w:rPr>
          <w:sz w:val="24"/>
        </w:rPr>
      </w:pPr>
      <w:r>
        <w:rPr>
          <w:sz w:val="24"/>
        </w:rPr>
        <w:t>создавать</w:t>
      </w:r>
      <w:r>
        <w:rPr>
          <w:spacing w:val="39"/>
          <w:sz w:val="24"/>
        </w:rPr>
        <w:t xml:space="preserve"> </w:t>
      </w:r>
      <w:r>
        <w:rPr>
          <w:sz w:val="24"/>
        </w:rPr>
        <w:t>3D-модели,</w:t>
      </w:r>
      <w:r>
        <w:rPr>
          <w:spacing w:val="37"/>
          <w:sz w:val="24"/>
        </w:rPr>
        <w:t xml:space="preserve"> </w:t>
      </w:r>
      <w:r>
        <w:rPr>
          <w:sz w:val="24"/>
        </w:rPr>
        <w:t>используя</w:t>
      </w:r>
      <w:r>
        <w:rPr>
          <w:spacing w:val="38"/>
          <w:sz w:val="24"/>
        </w:rPr>
        <w:t xml:space="preserve"> </w:t>
      </w:r>
      <w:r>
        <w:rPr>
          <w:sz w:val="24"/>
        </w:rPr>
        <w:t>программное</w:t>
      </w:r>
      <w:r>
        <w:rPr>
          <w:spacing w:val="36"/>
          <w:sz w:val="24"/>
        </w:rPr>
        <w:t xml:space="preserve"> </w:t>
      </w:r>
      <w:r>
        <w:rPr>
          <w:sz w:val="24"/>
        </w:rPr>
        <w:t>обеспечение</w:t>
      </w:r>
      <w:r>
        <w:rPr>
          <w:spacing w:val="35"/>
          <w:sz w:val="24"/>
        </w:rPr>
        <w:t xml:space="preserve"> </w:t>
      </w:r>
      <w:r>
        <w:rPr>
          <w:sz w:val="24"/>
        </w:rPr>
        <w:t>графических</w:t>
      </w:r>
      <w:r>
        <w:rPr>
          <w:spacing w:val="40"/>
          <w:sz w:val="24"/>
        </w:rPr>
        <w:t xml:space="preserve"> </w:t>
      </w:r>
      <w:r>
        <w:rPr>
          <w:sz w:val="24"/>
        </w:rPr>
        <w:t>редакторов (SketchUp, AutoCAD, Компас 3D);</w:t>
      </w:r>
    </w:p>
    <w:p>
      <w:pPr>
        <w:pStyle w:val="style76"/>
        <w:numPr>
          <w:ilvl w:val="0"/>
          <w:numId w:val="26"/>
        </w:numPr>
        <w:tabs>
          <w:tab w:leader="none" w:pos="1559" w:val="left"/>
        </w:tabs>
        <w:spacing w:after="0" w:before="2" w:line="232" w:lineRule="auto"/>
        <w:ind w:hanging="711" w:left="143" w:right="664"/>
        <w:contextualSpacing w:val="false"/>
        <w:jc w:val="left"/>
        <w:rPr>
          <w:sz w:val="24"/>
        </w:rPr>
      </w:pPr>
      <w:r>
        <w:rPr>
          <w:sz w:val="24"/>
        </w:rPr>
        <w:t>изготавливать прототипы с использованием технологического оборудования (3D- принтер, лазерный гравер) (при наличии возможности);</w:t>
      </w:r>
    </w:p>
    <w:p>
      <w:pPr>
        <w:pStyle w:val="style76"/>
        <w:numPr>
          <w:ilvl w:val="0"/>
          <w:numId w:val="26"/>
        </w:numPr>
        <w:tabs>
          <w:tab w:leader="none" w:pos="1559" w:val="left"/>
        </w:tabs>
        <w:spacing w:after="0" w:before="2" w:line="293" w:lineRule="exact"/>
        <w:ind w:hanging="711" w:left="143" w:right="0"/>
        <w:contextualSpacing w:val="false"/>
        <w:jc w:val="left"/>
        <w:rPr>
          <w:spacing w:val="-2"/>
          <w:sz w:val="24"/>
        </w:rPr>
      </w:pPr>
      <w:r>
        <w:rPr>
          <w:sz w:val="24"/>
        </w:rPr>
        <w:t>модернизировать</w:t>
      </w:r>
      <w:r>
        <w:rPr>
          <w:spacing w:val="-10"/>
          <w:sz w:val="24"/>
        </w:rPr>
        <w:t xml:space="preserve"> </w:t>
      </w:r>
      <w:r>
        <w:rPr>
          <w:spacing w:val="-2"/>
          <w:sz w:val="24"/>
        </w:rPr>
        <w:t>прототип;</w:t>
      </w:r>
    </w:p>
    <w:p>
      <w:pPr>
        <w:pStyle w:val="style76"/>
        <w:numPr>
          <w:ilvl w:val="0"/>
          <w:numId w:val="26"/>
        </w:numPr>
        <w:tabs>
          <w:tab w:leader="none" w:pos="1559" w:val="left"/>
        </w:tabs>
        <w:spacing w:line="293" w:lineRule="exact"/>
        <w:ind w:hanging="711" w:left="143" w:right="0"/>
        <w:jc w:val="left"/>
        <w:rPr>
          <w:spacing w:val="-2"/>
          <w:sz w:val="24"/>
        </w:rPr>
      </w:pPr>
      <w:r>
        <w:rPr>
          <w:sz w:val="24"/>
        </w:rPr>
        <w:t>презентовать</w:t>
      </w:r>
      <w:r>
        <w:rPr>
          <w:spacing w:val="-9"/>
          <w:sz w:val="24"/>
        </w:rPr>
        <w:t xml:space="preserve"> </w:t>
      </w:r>
      <w:r>
        <w:rPr>
          <w:spacing w:val="-2"/>
          <w:sz w:val="24"/>
        </w:rPr>
        <w:t>изделие;</w:t>
      </w:r>
    </w:p>
    <w:p>
      <w:pPr>
        <w:pStyle w:val="style76"/>
        <w:numPr>
          <w:ilvl w:val="0"/>
          <w:numId w:val="26"/>
        </w:numPr>
        <w:tabs>
          <w:tab w:leader="none" w:pos="1559" w:val="left"/>
        </w:tabs>
        <w:spacing w:after="0" w:before="2" w:line="293" w:lineRule="exact"/>
        <w:ind w:hanging="711" w:left="143" w:right="0"/>
        <w:contextualSpacing w:val="false"/>
        <w:jc w:val="left"/>
        <w:rPr>
          <w:spacing w:val="-2"/>
          <w:sz w:val="24"/>
        </w:rPr>
      </w:pPr>
      <w:r>
        <w:rPr>
          <w:sz w:val="24"/>
        </w:rPr>
        <w:t>различать</w:t>
      </w:r>
      <w:r>
        <w:rPr>
          <w:spacing w:val="-6"/>
          <w:sz w:val="24"/>
        </w:rPr>
        <w:t xml:space="preserve"> </w:t>
      </w:r>
      <w:r>
        <w:rPr>
          <w:sz w:val="24"/>
        </w:rPr>
        <w:t>виды</w:t>
      </w:r>
      <w:r>
        <w:rPr>
          <w:spacing w:val="-5"/>
          <w:sz w:val="24"/>
        </w:rPr>
        <w:t xml:space="preserve"> </w:t>
      </w:r>
      <w:r>
        <w:rPr>
          <w:sz w:val="24"/>
        </w:rPr>
        <w:t>макетов</w:t>
      </w:r>
      <w:r>
        <w:rPr>
          <w:spacing w:val="-5"/>
          <w:sz w:val="24"/>
        </w:rPr>
        <w:t xml:space="preserve"> </w:t>
      </w:r>
      <w:r>
        <w:rPr>
          <w:sz w:val="24"/>
        </w:rPr>
        <w:t>по</w:t>
      </w:r>
      <w:r>
        <w:rPr>
          <w:spacing w:val="-5"/>
          <w:sz w:val="24"/>
        </w:rPr>
        <w:t xml:space="preserve"> </w:t>
      </w:r>
      <w:r>
        <w:rPr>
          <w:spacing w:val="-2"/>
          <w:sz w:val="24"/>
        </w:rPr>
        <w:t>назначению;</w:t>
      </w:r>
    </w:p>
    <w:p>
      <w:pPr>
        <w:pStyle w:val="style76"/>
        <w:numPr>
          <w:ilvl w:val="0"/>
          <w:numId w:val="26"/>
        </w:numPr>
        <w:tabs>
          <w:tab w:leader="none" w:pos="1559" w:val="left"/>
        </w:tabs>
        <w:spacing w:line="293" w:lineRule="exact"/>
        <w:ind w:hanging="711" w:left="143" w:right="0"/>
        <w:jc w:val="left"/>
        <w:rPr>
          <w:spacing w:val="-2"/>
          <w:sz w:val="24"/>
        </w:rPr>
      </w:pPr>
      <w:r>
        <w:rPr>
          <w:sz w:val="24"/>
        </w:rPr>
        <w:t>моделировать</w:t>
      </w:r>
      <w:r>
        <w:rPr>
          <w:spacing w:val="-9"/>
          <w:sz w:val="24"/>
        </w:rPr>
        <w:t xml:space="preserve"> </w:t>
      </w:r>
      <w:r>
        <w:rPr>
          <w:sz w:val="24"/>
        </w:rPr>
        <w:t>макеты</w:t>
      </w:r>
      <w:r>
        <w:rPr>
          <w:spacing w:val="-6"/>
          <w:sz w:val="24"/>
        </w:rPr>
        <w:t xml:space="preserve"> </w:t>
      </w:r>
      <w:r>
        <w:rPr>
          <w:sz w:val="24"/>
        </w:rPr>
        <w:t>различных</w:t>
      </w:r>
      <w:r>
        <w:rPr>
          <w:spacing w:val="-1"/>
          <w:sz w:val="24"/>
        </w:rPr>
        <w:t xml:space="preserve"> </w:t>
      </w:r>
      <w:r>
        <w:rPr>
          <w:sz w:val="24"/>
        </w:rPr>
        <w:t>видов</w:t>
      </w:r>
      <w:r>
        <w:rPr>
          <w:spacing w:val="-6"/>
          <w:sz w:val="24"/>
        </w:rPr>
        <w:t xml:space="preserve"> </w:t>
      </w:r>
      <w:r>
        <w:rPr>
          <w:sz w:val="24"/>
        </w:rPr>
        <w:t>(при</w:t>
      </w:r>
      <w:r>
        <w:rPr>
          <w:spacing w:val="-9"/>
          <w:sz w:val="24"/>
        </w:rPr>
        <w:t xml:space="preserve"> </w:t>
      </w:r>
      <w:r>
        <w:rPr>
          <w:sz w:val="24"/>
        </w:rPr>
        <w:t>наличии</w:t>
      </w:r>
      <w:r>
        <w:rPr>
          <w:spacing w:val="-4"/>
          <w:sz w:val="24"/>
        </w:rPr>
        <w:t xml:space="preserve"> </w:t>
      </w:r>
      <w:r>
        <w:rPr>
          <w:spacing w:val="-2"/>
          <w:sz w:val="24"/>
        </w:rPr>
        <w:t>возможности);</w:t>
      </w:r>
    </w:p>
    <w:p>
      <w:pPr>
        <w:pStyle w:val="style76"/>
        <w:numPr>
          <w:ilvl w:val="0"/>
          <w:numId w:val="26"/>
        </w:numPr>
        <w:tabs>
          <w:tab w:leader="none" w:pos="1559" w:val="left"/>
        </w:tabs>
        <w:spacing w:after="0" w:before="1" w:line="293" w:lineRule="exact"/>
        <w:ind w:hanging="711" w:left="143" w:right="0"/>
        <w:contextualSpacing w:val="false"/>
        <w:jc w:val="left"/>
        <w:rPr>
          <w:spacing w:val="-2"/>
          <w:sz w:val="24"/>
        </w:rPr>
      </w:pPr>
      <w:r>
        <w:rPr>
          <w:sz w:val="24"/>
        </w:rPr>
        <w:t>выполнять</w:t>
      </w:r>
      <w:r>
        <w:rPr>
          <w:spacing w:val="-9"/>
          <w:sz w:val="24"/>
        </w:rPr>
        <w:t xml:space="preserve"> </w:t>
      </w:r>
      <w:r>
        <w:rPr>
          <w:sz w:val="24"/>
        </w:rPr>
        <w:t>развертку</w:t>
      </w:r>
      <w:r>
        <w:rPr>
          <w:spacing w:val="-17"/>
          <w:sz w:val="24"/>
        </w:rPr>
        <w:t xml:space="preserve"> </w:t>
      </w:r>
      <w:r>
        <w:rPr>
          <w:sz w:val="24"/>
        </w:rPr>
        <w:t>и</w:t>
      </w:r>
      <w:r>
        <w:rPr>
          <w:spacing w:val="1"/>
          <w:sz w:val="24"/>
        </w:rPr>
        <w:t xml:space="preserve"> </w:t>
      </w:r>
      <w:r>
        <w:rPr>
          <w:sz w:val="24"/>
        </w:rPr>
        <w:t>соединять</w:t>
      </w:r>
      <w:r>
        <w:rPr>
          <w:spacing w:val="-3"/>
          <w:sz w:val="24"/>
        </w:rPr>
        <w:t xml:space="preserve"> </w:t>
      </w:r>
      <w:r>
        <w:rPr>
          <w:sz w:val="24"/>
        </w:rPr>
        <w:t>фрагменты</w:t>
      </w:r>
      <w:r>
        <w:rPr>
          <w:spacing w:val="-5"/>
          <w:sz w:val="24"/>
        </w:rPr>
        <w:t xml:space="preserve"> </w:t>
      </w:r>
      <w:r>
        <w:rPr>
          <w:sz w:val="24"/>
        </w:rPr>
        <w:t>макета</w:t>
      </w:r>
      <w:r>
        <w:rPr>
          <w:spacing w:val="-8"/>
          <w:sz w:val="24"/>
        </w:rPr>
        <w:t xml:space="preserve"> </w:t>
      </w:r>
      <w:r>
        <w:rPr>
          <w:sz w:val="24"/>
        </w:rPr>
        <w:t>(при</w:t>
      </w:r>
      <w:r>
        <w:rPr>
          <w:spacing w:val="-3"/>
          <w:sz w:val="24"/>
        </w:rPr>
        <w:t xml:space="preserve"> </w:t>
      </w:r>
      <w:r>
        <w:rPr>
          <w:sz w:val="24"/>
        </w:rPr>
        <w:t>наличии</w:t>
      </w:r>
      <w:r>
        <w:rPr>
          <w:spacing w:val="-2"/>
          <w:sz w:val="24"/>
        </w:rPr>
        <w:t xml:space="preserve"> возможности);</w:t>
      </w:r>
    </w:p>
    <w:p>
      <w:pPr>
        <w:pStyle w:val="style76"/>
        <w:numPr>
          <w:ilvl w:val="0"/>
          <w:numId w:val="26"/>
        </w:numPr>
        <w:tabs>
          <w:tab w:leader="none" w:pos="1559" w:val="left"/>
        </w:tabs>
        <w:spacing w:line="293" w:lineRule="exact"/>
        <w:ind w:hanging="711" w:left="143" w:right="0"/>
        <w:jc w:val="left"/>
        <w:rPr>
          <w:spacing w:val="-2"/>
          <w:sz w:val="24"/>
        </w:rPr>
      </w:pPr>
      <w:r>
        <w:rPr>
          <w:sz w:val="24"/>
        </w:rPr>
        <w:t>выполнять</w:t>
      </w:r>
      <w:r>
        <w:rPr>
          <w:spacing w:val="-4"/>
          <w:sz w:val="24"/>
        </w:rPr>
        <w:t xml:space="preserve"> </w:t>
      </w:r>
      <w:r>
        <w:rPr>
          <w:sz w:val="24"/>
        </w:rPr>
        <w:t>сборку</w:t>
      </w:r>
      <w:r>
        <w:rPr>
          <w:spacing w:val="-17"/>
          <w:sz w:val="24"/>
        </w:rPr>
        <w:t xml:space="preserve"> </w:t>
      </w:r>
      <w:r>
        <w:rPr>
          <w:sz w:val="24"/>
        </w:rPr>
        <w:t>деталей</w:t>
      </w:r>
      <w:r>
        <w:rPr>
          <w:spacing w:val="-3"/>
          <w:sz w:val="24"/>
        </w:rPr>
        <w:t xml:space="preserve"> </w:t>
      </w:r>
      <w:r>
        <w:rPr>
          <w:sz w:val="24"/>
        </w:rPr>
        <w:t>макета</w:t>
      </w:r>
      <w:r>
        <w:rPr>
          <w:spacing w:val="-4"/>
          <w:sz w:val="24"/>
        </w:rPr>
        <w:t xml:space="preserve"> </w:t>
      </w:r>
      <w:r>
        <w:rPr>
          <w:sz w:val="24"/>
        </w:rPr>
        <w:t>(при</w:t>
      </w:r>
      <w:r>
        <w:rPr>
          <w:spacing w:val="-3"/>
          <w:sz w:val="24"/>
        </w:rPr>
        <w:t xml:space="preserve"> </w:t>
      </w:r>
      <w:r>
        <w:rPr>
          <w:sz w:val="24"/>
        </w:rPr>
        <w:t xml:space="preserve">наличии </w:t>
      </w:r>
      <w:r>
        <w:rPr>
          <w:spacing w:val="-2"/>
          <w:sz w:val="24"/>
        </w:rPr>
        <w:t>возможности);</w:t>
      </w:r>
    </w:p>
    <w:p>
      <w:pPr>
        <w:pStyle w:val="style76"/>
        <w:numPr>
          <w:ilvl w:val="0"/>
          <w:numId w:val="26"/>
        </w:numPr>
        <w:tabs>
          <w:tab w:leader="none" w:pos="1559" w:val="left"/>
        </w:tabs>
        <w:spacing w:line="292" w:lineRule="exact"/>
        <w:ind w:hanging="711" w:left="143" w:right="0"/>
        <w:jc w:val="left"/>
        <w:rPr>
          <w:spacing w:val="-2"/>
          <w:sz w:val="24"/>
        </w:rPr>
      </w:pPr>
      <w:r>
        <w:rPr>
          <w:sz w:val="24"/>
        </w:rPr>
        <w:t>разрабатывать</w:t>
      </w:r>
      <w:r>
        <w:rPr>
          <w:spacing w:val="-7"/>
          <w:sz w:val="24"/>
        </w:rPr>
        <w:t xml:space="preserve"> </w:t>
      </w:r>
      <w:r>
        <w:rPr>
          <w:sz w:val="24"/>
        </w:rPr>
        <w:t>графическую</w:t>
      </w:r>
      <w:r>
        <w:rPr>
          <w:spacing w:val="-6"/>
          <w:sz w:val="24"/>
        </w:rPr>
        <w:t xml:space="preserve"> </w:t>
      </w:r>
      <w:r>
        <w:rPr>
          <w:spacing w:val="-2"/>
          <w:sz w:val="24"/>
        </w:rPr>
        <w:t>документацию;</w:t>
      </w:r>
    </w:p>
    <w:p>
      <w:pPr>
        <w:pStyle w:val="style76"/>
        <w:numPr>
          <w:ilvl w:val="0"/>
          <w:numId w:val="26"/>
        </w:numPr>
        <w:tabs>
          <w:tab w:leader="none" w:pos="1559" w:val="left"/>
          <w:tab w:leader="none" w:pos="3451" w:val="left"/>
          <w:tab w:leader="none" w:pos="4063" w:val="left"/>
          <w:tab w:leader="none" w:pos="5439" w:val="left"/>
          <w:tab w:leader="none" w:pos="6723" w:val="left"/>
          <w:tab w:leader="none" w:pos="7042" w:val="left"/>
          <w:tab w:leader="none" w:pos="8526" w:val="left"/>
          <w:tab w:leader="none" w:pos="10237" w:val="left"/>
        </w:tabs>
        <w:spacing w:line="232" w:lineRule="auto"/>
        <w:ind w:hanging="711" w:left="143" w:right="292"/>
        <w:jc w:val="left"/>
        <w:rPr>
          <w:sz w:val="24"/>
        </w:rPr>
      </w:pPr>
      <w:r>
        <w:rPr>
          <w:spacing w:val="-2"/>
          <w:sz w:val="24"/>
        </w:rPr>
        <w:t>характеризовать</w:t>
      </w:r>
      <w:r>
        <w:rPr>
          <w:sz w:val="24"/>
        </w:rPr>
        <w:tab/>
      </w:r>
      <w:r>
        <w:rPr>
          <w:spacing w:val="-4"/>
          <w:sz w:val="24"/>
        </w:rPr>
        <w:t>мир</w:t>
      </w:r>
      <w:r>
        <w:rPr>
          <w:sz w:val="24"/>
        </w:rPr>
        <w:tab/>
      </w:r>
      <w:r>
        <w:rPr>
          <w:spacing w:val="-2"/>
          <w:sz w:val="24"/>
        </w:rPr>
        <w:t>профессий,</w:t>
      </w:r>
      <w:r>
        <w:rPr>
          <w:sz w:val="24"/>
        </w:rPr>
        <w:tab/>
      </w:r>
      <w:r>
        <w:rPr>
          <w:spacing w:val="-2"/>
          <w:sz w:val="24"/>
        </w:rPr>
        <w:t>связанных</w:t>
      </w:r>
      <w:r>
        <w:rPr>
          <w:sz w:val="24"/>
        </w:rPr>
        <w:tab/>
      </w:r>
      <w:r>
        <w:rPr>
          <w:spacing w:val="-10"/>
          <w:sz w:val="24"/>
        </w:rPr>
        <w:t>с</w:t>
      </w:r>
      <w:r>
        <w:rPr>
          <w:sz w:val="24"/>
        </w:rPr>
        <w:tab/>
      </w:r>
      <w:r>
        <w:rPr>
          <w:spacing w:val="-2"/>
          <w:sz w:val="24"/>
        </w:rPr>
        <w:t>изучаемыми</w:t>
      </w:r>
      <w:r>
        <w:rPr>
          <w:sz w:val="24"/>
        </w:rPr>
        <w:tab/>
      </w:r>
      <w:r>
        <w:rPr>
          <w:spacing w:val="-2"/>
          <w:sz w:val="24"/>
        </w:rPr>
        <w:t>технологиями,</w:t>
      </w:r>
      <w:r>
        <w:rPr>
          <w:sz w:val="24"/>
        </w:rPr>
        <w:tab/>
      </w:r>
      <w:r>
        <w:rPr>
          <w:spacing w:val="-6"/>
          <w:sz w:val="24"/>
        </w:rPr>
        <w:t xml:space="preserve">их </w:t>
      </w:r>
      <w:r>
        <w:rPr>
          <w:sz w:val="24"/>
        </w:rPr>
        <w:t>востребованность на рынке труда.</w:t>
      </w:r>
    </w:p>
    <w:p>
      <w:pPr>
        <w:pStyle w:val="style1"/>
        <w:spacing w:line="100" w:lineRule="atLeast"/>
        <w:jc w:val="left"/>
        <w:rPr>
          <w:b w:val="false"/>
          <w:spacing w:val="-2"/>
        </w:rPr>
      </w:pPr>
      <w:r>
        <w:rPr/>
        <w:t>Модуль</w:t>
      </w:r>
      <w:r>
        <w:rPr>
          <w:spacing w:val="-3"/>
        </w:rPr>
        <w:t xml:space="preserve"> </w:t>
      </w:r>
      <w:r>
        <w:rPr>
          <w:b w:val="false"/>
        </w:rPr>
        <w:t>«</w:t>
      </w:r>
      <w:r>
        <w:rPr/>
        <w:t>Компьютерная</w:t>
      </w:r>
      <w:r>
        <w:rPr>
          <w:spacing w:val="-9"/>
        </w:rPr>
        <w:t xml:space="preserve"> </w:t>
      </w:r>
      <w:r>
        <w:rPr/>
        <w:t>графика,</w:t>
      </w:r>
      <w:r>
        <w:rPr>
          <w:spacing w:val="-7"/>
        </w:rPr>
        <w:t xml:space="preserve"> </w:t>
      </w:r>
      <w:r>
        <w:rPr>
          <w:spacing w:val="-2"/>
        </w:rPr>
        <w:t>черчение</w:t>
      </w:r>
      <w:r>
        <w:rPr>
          <w:b w:val="false"/>
          <w:spacing w:val="-2"/>
        </w:rPr>
        <w:t>»</w:t>
      </w:r>
    </w:p>
    <w:p>
      <w:pPr>
        <w:pStyle w:val="style66"/>
        <w:jc w:val="left"/>
        <w:rPr/>
      </w:pPr>
      <w:r>
        <w:rPr/>
        <w:t>Предметные результаты изучения модуля «Компьютерная графика, черчение» учебного предмета «Технология» отражают сформированность умений:</w:t>
      </w:r>
    </w:p>
    <w:p>
      <w:pPr>
        <w:pStyle w:val="style76"/>
        <w:numPr>
          <w:ilvl w:val="0"/>
          <w:numId w:val="26"/>
        </w:numPr>
        <w:tabs>
          <w:tab w:leader="none" w:pos="1561" w:val="left"/>
        </w:tabs>
        <w:spacing w:after="0" w:before="3" w:line="293" w:lineRule="exact"/>
        <w:ind w:hanging="711" w:left="143" w:right="0"/>
        <w:contextualSpacing w:val="false"/>
        <w:rPr>
          <w:spacing w:val="-2"/>
          <w:sz w:val="24"/>
        </w:rPr>
      </w:pPr>
      <w:r>
        <w:rPr>
          <w:sz w:val="24"/>
        </w:rPr>
        <w:t>соблюдать</w:t>
      </w:r>
      <w:r>
        <w:rPr>
          <w:spacing w:val="-7"/>
          <w:sz w:val="24"/>
        </w:rPr>
        <w:t xml:space="preserve"> </w:t>
      </w:r>
      <w:r>
        <w:rPr>
          <w:sz w:val="24"/>
        </w:rPr>
        <w:t>правила</w:t>
      </w:r>
      <w:r>
        <w:rPr>
          <w:spacing w:val="-6"/>
          <w:sz w:val="24"/>
        </w:rPr>
        <w:t xml:space="preserve"> </w:t>
      </w:r>
      <w:r>
        <w:rPr>
          <w:spacing w:val="-2"/>
          <w:sz w:val="24"/>
        </w:rPr>
        <w:t>безопасности;</w:t>
      </w:r>
    </w:p>
    <w:p>
      <w:pPr>
        <w:pStyle w:val="style76"/>
        <w:numPr>
          <w:ilvl w:val="0"/>
          <w:numId w:val="26"/>
        </w:numPr>
        <w:tabs>
          <w:tab w:leader="none" w:pos="1560" w:val="left"/>
        </w:tabs>
        <w:spacing w:after="0" w:before="4" w:line="230" w:lineRule="auto"/>
        <w:ind w:hanging="711" w:left="143" w:right="282"/>
        <w:contextualSpacing w:val="false"/>
        <w:rPr>
          <w:sz w:val="24"/>
        </w:rPr>
      </w:pPr>
      <w:r>
        <w:rPr>
          <w:sz w:val="24"/>
        </w:rPr>
        <w:t>организовывать рабочее место в соответствии с требованиями безопасности (при наличии возможности);</w:t>
      </w:r>
    </w:p>
    <w:p>
      <w:pPr>
        <w:pStyle w:val="style76"/>
        <w:numPr>
          <w:ilvl w:val="0"/>
          <w:numId w:val="26"/>
        </w:numPr>
        <w:tabs>
          <w:tab w:leader="none" w:pos="1560" w:val="left"/>
        </w:tabs>
        <w:spacing w:after="0" w:before="3" w:line="232" w:lineRule="auto"/>
        <w:ind w:hanging="711" w:left="143" w:right="280"/>
        <w:contextualSpacing w:val="false"/>
        <w:rPr>
          <w:sz w:val="24"/>
        </w:rPr>
      </w:pPr>
      <w:r>
        <w:rPr>
          <w:sz w:val="24"/>
        </w:rPr>
        <w:t>понимать смысл условных графических обозначений, создавать с их помощью графические тексты;</w:t>
      </w:r>
    </w:p>
    <w:p>
      <w:pPr>
        <w:pStyle w:val="style76"/>
        <w:numPr>
          <w:ilvl w:val="0"/>
          <w:numId w:val="26"/>
        </w:numPr>
        <w:tabs>
          <w:tab w:leader="none" w:pos="1560" w:val="left"/>
        </w:tabs>
        <w:spacing w:after="0" w:before="5" w:line="232" w:lineRule="auto"/>
        <w:ind w:hanging="711" w:left="143" w:right="284"/>
        <w:contextualSpacing w:val="false"/>
        <w:rPr>
          <w:spacing w:val="-2"/>
          <w:sz w:val="24"/>
        </w:rPr>
      </w:pPr>
      <w:r>
        <w:rPr>
          <w:sz w:val="24"/>
        </w:rPr>
        <w:t xml:space="preserve">выполнять эскизы, схемы, чертежи с использованием чертежных инструментов и приспособлений (при наличии возможности) и/или в системе автоматизированного проектирования </w:t>
      </w:r>
      <w:r>
        <w:rPr>
          <w:spacing w:val="-2"/>
          <w:sz w:val="24"/>
        </w:rPr>
        <w:t>(САПР);</w:t>
      </w:r>
    </w:p>
    <w:p>
      <w:pPr>
        <w:pStyle w:val="style76"/>
        <w:numPr>
          <w:ilvl w:val="0"/>
          <w:numId w:val="26"/>
        </w:numPr>
        <w:tabs>
          <w:tab w:leader="none" w:pos="1559" w:val="left"/>
        </w:tabs>
        <w:spacing w:after="0" w:before="7" w:line="230" w:lineRule="auto"/>
        <w:ind w:hanging="711" w:left="143" w:right="317"/>
        <w:contextualSpacing w:val="false"/>
        <w:jc w:val="left"/>
        <w:rPr>
          <w:sz w:val="24"/>
        </w:rPr>
      </w:pPr>
      <w:r>
        <w:rPr>
          <w:sz w:val="24"/>
        </w:rPr>
        <w:t>оформлять</w:t>
      </w:r>
      <w:r>
        <w:rPr>
          <w:spacing w:val="40"/>
          <w:sz w:val="24"/>
        </w:rPr>
        <w:t xml:space="preserve"> </w:t>
      </w:r>
      <w:r>
        <w:rPr>
          <w:sz w:val="24"/>
        </w:rPr>
        <w:t>конструкторскую</w:t>
      </w:r>
      <w:r>
        <w:rPr>
          <w:spacing w:val="40"/>
          <w:sz w:val="24"/>
        </w:rPr>
        <w:t xml:space="preserve"> </w:t>
      </w:r>
      <w:r>
        <w:rPr>
          <w:sz w:val="24"/>
        </w:rPr>
        <w:t>документацию,</w:t>
      </w:r>
      <w:r>
        <w:rPr>
          <w:spacing w:val="40"/>
          <w:sz w:val="24"/>
        </w:rPr>
        <w:t xml:space="preserve"> </w:t>
      </w:r>
      <w:r>
        <w:rPr>
          <w:sz w:val="24"/>
        </w:rPr>
        <w:t>в</w:t>
      </w:r>
      <w:r>
        <w:rPr>
          <w:spacing w:val="40"/>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с</w:t>
      </w:r>
      <w:r>
        <w:rPr>
          <w:spacing w:val="40"/>
          <w:sz w:val="24"/>
        </w:rPr>
        <w:t xml:space="preserve"> </w:t>
      </w:r>
      <w:r>
        <w:rPr>
          <w:sz w:val="24"/>
        </w:rPr>
        <w:t>использованием</w:t>
      </w:r>
      <w:r>
        <w:rPr>
          <w:spacing w:val="40"/>
          <w:sz w:val="24"/>
        </w:rPr>
        <w:t xml:space="preserve"> </w:t>
      </w:r>
      <w:r>
        <w:rPr>
          <w:sz w:val="24"/>
        </w:rPr>
        <w:t>систем автоматизированного проектирования (САПР);</w:t>
      </w:r>
    </w:p>
    <w:p>
      <w:pPr>
        <w:pStyle w:val="style76"/>
        <w:numPr>
          <w:ilvl w:val="0"/>
          <w:numId w:val="26"/>
        </w:numPr>
        <w:tabs>
          <w:tab w:leader="none" w:pos="1559" w:val="left"/>
        </w:tabs>
        <w:spacing w:after="0" w:before="6" w:line="293" w:lineRule="exact"/>
        <w:ind w:hanging="711" w:left="143" w:right="0"/>
        <w:contextualSpacing w:val="false"/>
        <w:jc w:val="left"/>
        <w:rPr>
          <w:spacing w:val="-2"/>
          <w:sz w:val="24"/>
        </w:rPr>
      </w:pPr>
      <w:r>
        <w:rPr>
          <w:sz w:val="24"/>
        </w:rPr>
        <w:t>презентовать</w:t>
      </w:r>
      <w:r>
        <w:rPr>
          <w:spacing w:val="-9"/>
          <w:sz w:val="24"/>
        </w:rPr>
        <w:t xml:space="preserve"> </w:t>
      </w:r>
      <w:r>
        <w:rPr>
          <w:spacing w:val="-2"/>
          <w:sz w:val="24"/>
        </w:rPr>
        <w:t>изделие;</w:t>
      </w:r>
    </w:p>
    <w:p>
      <w:pPr>
        <w:pStyle w:val="style76"/>
        <w:numPr>
          <w:ilvl w:val="0"/>
          <w:numId w:val="26"/>
        </w:numPr>
        <w:tabs>
          <w:tab w:leader="none" w:pos="1559" w:val="left"/>
          <w:tab w:leader="none" w:pos="3451" w:val="left"/>
          <w:tab w:leader="none" w:pos="4063" w:val="left"/>
          <w:tab w:leader="none" w:pos="5439" w:val="left"/>
          <w:tab w:leader="none" w:pos="6723" w:val="left"/>
          <w:tab w:leader="none" w:pos="7042" w:val="left"/>
          <w:tab w:leader="none" w:pos="8526" w:val="left"/>
          <w:tab w:leader="none" w:pos="10237" w:val="left"/>
        </w:tabs>
        <w:spacing w:after="0" w:before="4" w:line="230" w:lineRule="auto"/>
        <w:ind w:hanging="711" w:left="143" w:right="292"/>
        <w:contextualSpacing w:val="false"/>
        <w:jc w:val="left"/>
        <w:rPr>
          <w:sz w:val="24"/>
        </w:rPr>
      </w:pPr>
      <w:r>
        <w:rPr>
          <w:spacing w:val="-2"/>
          <w:sz w:val="24"/>
        </w:rPr>
        <w:t>характеризовать</w:t>
      </w:r>
      <w:r>
        <w:rPr>
          <w:sz w:val="24"/>
        </w:rPr>
        <w:tab/>
      </w:r>
      <w:r>
        <w:rPr>
          <w:spacing w:val="-4"/>
          <w:sz w:val="24"/>
        </w:rPr>
        <w:t>мир</w:t>
      </w:r>
      <w:r>
        <w:rPr>
          <w:sz w:val="24"/>
        </w:rPr>
        <w:tab/>
      </w:r>
      <w:r>
        <w:rPr>
          <w:spacing w:val="-2"/>
          <w:sz w:val="24"/>
        </w:rPr>
        <w:t>профессий,</w:t>
      </w:r>
      <w:r>
        <w:rPr>
          <w:sz w:val="24"/>
        </w:rPr>
        <w:tab/>
      </w:r>
      <w:r>
        <w:rPr>
          <w:spacing w:val="-2"/>
          <w:sz w:val="24"/>
        </w:rPr>
        <w:t>связанных</w:t>
      </w:r>
      <w:r>
        <w:rPr>
          <w:sz w:val="24"/>
        </w:rPr>
        <w:tab/>
      </w:r>
      <w:r>
        <w:rPr>
          <w:spacing w:val="-10"/>
          <w:sz w:val="24"/>
        </w:rPr>
        <w:t>с</w:t>
      </w:r>
      <w:r>
        <w:rPr>
          <w:sz w:val="24"/>
        </w:rPr>
        <w:tab/>
      </w:r>
      <w:r>
        <w:rPr>
          <w:spacing w:val="-2"/>
          <w:sz w:val="24"/>
        </w:rPr>
        <w:t>изучаемыми</w:t>
      </w:r>
      <w:r>
        <w:rPr>
          <w:sz w:val="24"/>
        </w:rPr>
        <w:tab/>
      </w:r>
      <w:r>
        <w:rPr>
          <w:spacing w:val="-2"/>
          <w:sz w:val="24"/>
        </w:rPr>
        <w:t>технологиями,</w:t>
      </w:r>
      <w:r>
        <w:rPr>
          <w:sz w:val="24"/>
        </w:rPr>
        <w:tab/>
      </w:r>
      <w:r>
        <w:rPr>
          <w:spacing w:val="-6"/>
          <w:sz w:val="24"/>
        </w:rPr>
        <w:t xml:space="preserve">их </w:t>
      </w:r>
      <w:r>
        <w:rPr>
          <w:sz w:val="24"/>
        </w:rPr>
        <w:t>востребованность на рынке труда.</w:t>
      </w:r>
    </w:p>
    <w:p>
      <w:pPr>
        <w:pStyle w:val="style1"/>
        <w:spacing w:after="0" w:before="1" w:line="100" w:lineRule="atLeast"/>
        <w:contextualSpacing w:val="false"/>
        <w:jc w:val="left"/>
        <w:rPr>
          <w:b w:val="false"/>
          <w:spacing w:val="-2"/>
        </w:rPr>
      </w:pPr>
      <w:r>
        <w:rPr/>
        <w:t>Модуль</w:t>
      </w:r>
      <w:r>
        <w:rPr>
          <w:spacing w:val="-1"/>
        </w:rPr>
        <w:t xml:space="preserve"> </w:t>
      </w:r>
      <w:r>
        <w:rPr>
          <w:b w:val="false"/>
          <w:spacing w:val="-2"/>
        </w:rPr>
        <w:t>«</w:t>
      </w:r>
      <w:r>
        <w:rPr>
          <w:spacing w:val="-2"/>
        </w:rPr>
        <w:t>Растениеводство</w:t>
      </w:r>
      <w:r>
        <w:rPr>
          <w:b w:val="false"/>
          <w:spacing w:val="-2"/>
        </w:rPr>
        <w:t>»*</w:t>
      </w:r>
    </w:p>
    <w:p>
      <w:pPr>
        <w:pStyle w:val="style66"/>
        <w:tabs>
          <w:tab w:leader="none" w:pos="2411" w:val="left"/>
          <w:tab w:leader="none" w:pos="3842" w:val="left"/>
          <w:tab w:leader="none" w:pos="5057" w:val="left"/>
          <w:tab w:leader="none" w:pos="6084" w:val="left"/>
          <w:tab w:leader="none" w:pos="8324" w:val="left"/>
          <w:tab w:leader="none" w:pos="9546" w:val="left"/>
        </w:tabs>
        <w:ind w:hanging="0" w:left="854" w:right="0"/>
        <w:jc w:val="left"/>
        <w:rPr>
          <w:spacing w:val="-2"/>
        </w:rPr>
      </w:pPr>
      <w:r>
        <w:rPr>
          <w:spacing w:val="-2"/>
        </w:rPr>
        <w:t>Предметные</w:t>
      </w:r>
      <w:r>
        <w:rPr/>
        <w:tab/>
      </w:r>
      <w:r>
        <w:rPr>
          <w:spacing w:val="-2"/>
        </w:rPr>
        <w:t>результаты</w:t>
      </w:r>
      <w:r>
        <w:rPr/>
        <w:tab/>
      </w:r>
      <w:r>
        <w:rPr>
          <w:spacing w:val="-2"/>
        </w:rPr>
        <w:t>изучения</w:t>
      </w:r>
      <w:r>
        <w:rPr/>
        <w:tab/>
      </w:r>
      <w:r>
        <w:rPr>
          <w:spacing w:val="-2"/>
        </w:rPr>
        <w:t>модуля</w:t>
      </w:r>
      <w:r>
        <w:rPr/>
        <w:tab/>
      </w:r>
      <w:r>
        <w:rPr>
          <w:spacing w:val="-2"/>
        </w:rPr>
        <w:t>«Растениеводство»</w:t>
      </w:r>
      <w:r>
        <w:rPr/>
        <w:tab/>
      </w:r>
      <w:r>
        <w:rPr>
          <w:spacing w:val="-2"/>
        </w:rPr>
        <w:t>учебного</w:t>
      </w:r>
      <w:r>
        <w:rPr/>
        <w:tab/>
      </w:r>
      <w:r>
        <w:rPr>
          <w:spacing w:val="-2"/>
        </w:rPr>
        <w:t>предмета</w:t>
      </w:r>
    </w:p>
    <w:p>
      <w:pPr>
        <w:pStyle w:val="style66"/>
        <w:ind w:hanging="0" w:left="143" w:right="0"/>
        <w:jc w:val="left"/>
        <w:rPr>
          <w:spacing w:val="-2"/>
        </w:rPr>
      </w:pPr>
      <w:r>
        <w:rPr/>
        <w:t>«Технология»</w:t>
      </w:r>
      <w:r>
        <w:rPr>
          <w:spacing w:val="-16"/>
        </w:rPr>
        <w:t xml:space="preserve"> </w:t>
      </w:r>
      <w:r>
        <w:rPr/>
        <w:t>отражают</w:t>
      </w:r>
      <w:r>
        <w:rPr>
          <w:spacing w:val="-8"/>
        </w:rPr>
        <w:t xml:space="preserve"> </w:t>
      </w:r>
      <w:r>
        <w:rPr/>
        <w:t>сформированность</w:t>
      </w:r>
      <w:r>
        <w:rPr>
          <w:spacing w:val="-2"/>
        </w:rPr>
        <w:t xml:space="preserve"> умений:</w:t>
      </w:r>
    </w:p>
    <w:p>
      <w:pPr>
        <w:pStyle w:val="style76"/>
        <w:numPr>
          <w:ilvl w:val="0"/>
          <w:numId w:val="26"/>
        </w:numPr>
        <w:tabs>
          <w:tab w:leader="none" w:pos="1559" w:val="left"/>
        </w:tabs>
        <w:spacing w:after="0" w:before="2" w:line="293" w:lineRule="exact"/>
        <w:ind w:hanging="711" w:left="143" w:right="0"/>
        <w:contextualSpacing w:val="false"/>
        <w:jc w:val="left"/>
        <w:rPr>
          <w:spacing w:val="-2"/>
          <w:sz w:val="24"/>
        </w:rPr>
      </w:pPr>
      <w:r>
        <w:rPr>
          <w:sz w:val="24"/>
        </w:rPr>
        <w:t>соблюдать</w:t>
      </w:r>
      <w:r>
        <w:rPr>
          <w:spacing w:val="-7"/>
          <w:sz w:val="24"/>
        </w:rPr>
        <w:t xml:space="preserve"> </w:t>
      </w:r>
      <w:r>
        <w:rPr>
          <w:sz w:val="24"/>
        </w:rPr>
        <w:t>правила</w:t>
      </w:r>
      <w:r>
        <w:rPr>
          <w:spacing w:val="-6"/>
          <w:sz w:val="24"/>
        </w:rPr>
        <w:t xml:space="preserve"> </w:t>
      </w:r>
      <w:r>
        <w:rPr>
          <w:spacing w:val="-2"/>
          <w:sz w:val="24"/>
        </w:rPr>
        <w:t>безопасности;</w:t>
      </w:r>
    </w:p>
    <w:p>
      <w:pPr>
        <w:pStyle w:val="style76"/>
        <w:numPr>
          <w:ilvl w:val="0"/>
          <w:numId w:val="26"/>
        </w:numPr>
        <w:tabs>
          <w:tab w:leader="none" w:pos="1559" w:val="left"/>
        </w:tabs>
        <w:spacing w:after="0" w:before="4" w:line="230" w:lineRule="auto"/>
        <w:ind w:hanging="711" w:left="143" w:right="792"/>
        <w:contextualSpacing w:val="false"/>
        <w:jc w:val="left"/>
        <w:rPr>
          <w:sz w:val="24"/>
        </w:rPr>
      </w:pPr>
      <w:r>
        <w:rPr>
          <w:sz w:val="24"/>
        </w:rPr>
        <w:t>организовывать рабочее место в соответствии с требованиями безопасности (при наличии возможности);</w:t>
      </w:r>
    </w:p>
    <w:p>
      <w:pPr>
        <w:pStyle w:val="style76"/>
        <w:numPr>
          <w:ilvl w:val="0"/>
          <w:numId w:val="26"/>
        </w:numPr>
        <w:tabs>
          <w:tab w:leader="none" w:pos="1559" w:val="left"/>
        </w:tabs>
        <w:spacing w:after="0" w:before="3" w:line="293" w:lineRule="exact"/>
        <w:ind w:hanging="711" w:left="143" w:right="0"/>
        <w:contextualSpacing w:val="false"/>
        <w:jc w:val="left"/>
        <w:rPr>
          <w:spacing w:val="-2"/>
          <w:sz w:val="24"/>
        </w:rPr>
      </w:pPr>
      <w:r>
        <w:rPr>
          <w:sz w:val="24"/>
        </w:rPr>
        <w:t>характеризовать</w:t>
      </w:r>
      <w:r>
        <w:rPr>
          <w:spacing w:val="-11"/>
          <w:sz w:val="24"/>
        </w:rPr>
        <w:t xml:space="preserve"> </w:t>
      </w:r>
      <w:r>
        <w:rPr>
          <w:sz w:val="24"/>
        </w:rPr>
        <w:t>основные</w:t>
      </w:r>
      <w:r>
        <w:rPr>
          <w:spacing w:val="-13"/>
          <w:sz w:val="24"/>
        </w:rPr>
        <w:t xml:space="preserve"> </w:t>
      </w:r>
      <w:r>
        <w:rPr>
          <w:sz w:val="24"/>
        </w:rPr>
        <w:t>направления</w:t>
      </w:r>
      <w:r>
        <w:rPr>
          <w:spacing w:val="-11"/>
          <w:sz w:val="24"/>
        </w:rPr>
        <w:t xml:space="preserve"> </w:t>
      </w:r>
      <w:r>
        <w:rPr>
          <w:spacing w:val="-2"/>
          <w:sz w:val="24"/>
        </w:rPr>
        <w:t>растениеводства;</w:t>
      </w:r>
    </w:p>
    <w:p>
      <w:pPr>
        <w:pStyle w:val="style76"/>
        <w:numPr>
          <w:ilvl w:val="0"/>
          <w:numId w:val="26"/>
        </w:numPr>
        <w:tabs>
          <w:tab w:leader="none" w:pos="1559" w:val="left"/>
        </w:tabs>
        <w:spacing w:after="0" w:before="4" w:line="230" w:lineRule="auto"/>
        <w:ind w:hanging="711" w:left="143" w:right="315"/>
        <w:contextualSpacing w:val="false"/>
        <w:jc w:val="left"/>
        <w:rPr>
          <w:sz w:val="24"/>
        </w:rPr>
      </w:pPr>
      <w:r>
        <w:rPr>
          <w:sz w:val="24"/>
        </w:rPr>
        <w:t>осуществлять</w:t>
      </w:r>
      <w:r>
        <w:rPr>
          <w:spacing w:val="33"/>
          <w:sz w:val="24"/>
        </w:rPr>
        <w:t xml:space="preserve"> </w:t>
      </w:r>
      <w:r>
        <w:rPr>
          <w:sz w:val="24"/>
        </w:rPr>
        <w:t>полный технологический</w:t>
      </w:r>
      <w:r>
        <w:rPr>
          <w:spacing w:val="29"/>
          <w:sz w:val="24"/>
        </w:rPr>
        <w:t xml:space="preserve"> </w:t>
      </w:r>
      <w:r>
        <w:rPr>
          <w:sz w:val="24"/>
        </w:rPr>
        <w:t>цикл получения</w:t>
      </w:r>
      <w:r>
        <w:rPr>
          <w:spacing w:val="30"/>
          <w:sz w:val="24"/>
        </w:rPr>
        <w:t xml:space="preserve"> </w:t>
      </w:r>
      <w:r>
        <w:rPr>
          <w:sz w:val="24"/>
        </w:rPr>
        <w:t>наиболее распространѐнной растениеводческой продукции Волгоградской области (при наличии возможности);</w:t>
      </w:r>
    </w:p>
    <w:p>
      <w:pPr>
        <w:pStyle w:val="style76"/>
        <w:numPr>
          <w:ilvl w:val="0"/>
          <w:numId w:val="26"/>
        </w:numPr>
        <w:tabs>
          <w:tab w:leader="none" w:pos="1559" w:val="left"/>
        </w:tabs>
        <w:spacing w:after="0" w:before="6" w:line="293" w:lineRule="exact"/>
        <w:ind w:hanging="711" w:left="143" w:right="0"/>
        <w:contextualSpacing w:val="false"/>
        <w:jc w:val="left"/>
        <w:rPr>
          <w:spacing w:val="-2"/>
          <w:sz w:val="24"/>
        </w:rPr>
      </w:pPr>
      <w:r>
        <w:rPr>
          <w:sz w:val="24"/>
        </w:rPr>
        <w:t>характеризовать</w:t>
      </w:r>
      <w:r>
        <w:rPr>
          <w:spacing w:val="-9"/>
          <w:sz w:val="24"/>
        </w:rPr>
        <w:t xml:space="preserve"> </w:t>
      </w:r>
      <w:r>
        <w:rPr>
          <w:sz w:val="24"/>
        </w:rPr>
        <w:t>способы</w:t>
      </w:r>
      <w:r>
        <w:rPr>
          <w:spacing w:val="-9"/>
          <w:sz w:val="24"/>
        </w:rPr>
        <w:t xml:space="preserve"> </w:t>
      </w:r>
      <w:r>
        <w:rPr>
          <w:sz w:val="24"/>
        </w:rPr>
        <w:t>переработки</w:t>
      </w:r>
      <w:r>
        <w:rPr>
          <w:spacing w:val="-6"/>
          <w:sz w:val="24"/>
        </w:rPr>
        <w:t xml:space="preserve"> </w:t>
      </w:r>
      <w:r>
        <w:rPr>
          <w:sz w:val="24"/>
        </w:rPr>
        <w:t>и</w:t>
      </w:r>
      <w:r>
        <w:rPr>
          <w:spacing w:val="-10"/>
          <w:sz w:val="24"/>
        </w:rPr>
        <w:t xml:space="preserve"> </w:t>
      </w:r>
      <w:r>
        <w:rPr>
          <w:sz w:val="24"/>
        </w:rPr>
        <w:t>хранения</w:t>
      </w:r>
      <w:r>
        <w:rPr>
          <w:spacing w:val="-9"/>
          <w:sz w:val="24"/>
        </w:rPr>
        <w:t xml:space="preserve"> </w:t>
      </w:r>
      <w:r>
        <w:rPr>
          <w:sz w:val="24"/>
        </w:rPr>
        <w:t>растениеводческой</w:t>
      </w:r>
      <w:r>
        <w:rPr>
          <w:spacing w:val="-6"/>
          <w:sz w:val="24"/>
        </w:rPr>
        <w:t xml:space="preserve"> </w:t>
      </w:r>
      <w:r>
        <w:rPr>
          <w:spacing w:val="-2"/>
          <w:sz w:val="24"/>
        </w:rPr>
        <w:t>продукции;</w:t>
      </w:r>
    </w:p>
    <w:p>
      <w:pPr>
        <w:pStyle w:val="style76"/>
        <w:numPr>
          <w:ilvl w:val="0"/>
          <w:numId w:val="26"/>
        </w:numPr>
        <w:tabs>
          <w:tab w:leader="none" w:pos="1559" w:val="left"/>
          <w:tab w:leader="none" w:pos="3451" w:val="left"/>
          <w:tab w:leader="none" w:pos="4063" w:val="left"/>
          <w:tab w:leader="none" w:pos="5439" w:val="left"/>
          <w:tab w:leader="none" w:pos="6730" w:val="left"/>
          <w:tab w:leader="none" w:pos="7047" w:val="left"/>
          <w:tab w:leader="none" w:pos="8531" w:val="left"/>
          <w:tab w:leader="none" w:pos="10242" w:val="left"/>
        </w:tabs>
        <w:spacing w:after="0" w:before="4" w:line="230" w:lineRule="auto"/>
        <w:ind w:hanging="711" w:left="143" w:right="287"/>
        <w:contextualSpacing w:val="false"/>
        <w:jc w:val="left"/>
        <w:rPr>
          <w:sz w:val="24"/>
        </w:rPr>
      </w:pPr>
      <w:r>
        <w:rPr>
          <w:spacing w:val="-2"/>
          <w:sz w:val="24"/>
        </w:rPr>
        <w:t>характеризовать</w:t>
      </w:r>
      <w:r>
        <w:rPr>
          <w:sz w:val="24"/>
        </w:rPr>
        <w:tab/>
      </w:r>
      <w:r>
        <w:rPr>
          <w:spacing w:val="-4"/>
          <w:sz w:val="24"/>
        </w:rPr>
        <w:t>мир</w:t>
      </w:r>
      <w:r>
        <w:rPr>
          <w:sz w:val="24"/>
        </w:rPr>
        <w:tab/>
      </w:r>
      <w:r>
        <w:rPr>
          <w:spacing w:val="-2"/>
          <w:sz w:val="24"/>
        </w:rPr>
        <w:t>профессий,</w:t>
      </w:r>
      <w:r>
        <w:rPr>
          <w:sz w:val="24"/>
        </w:rPr>
        <w:tab/>
      </w:r>
      <w:r>
        <w:rPr>
          <w:spacing w:val="-2"/>
          <w:sz w:val="24"/>
        </w:rPr>
        <w:t>связанных</w:t>
      </w:r>
      <w:r>
        <w:rPr>
          <w:sz w:val="24"/>
        </w:rPr>
        <w:tab/>
      </w:r>
      <w:r>
        <w:rPr>
          <w:spacing w:val="-10"/>
          <w:sz w:val="24"/>
        </w:rPr>
        <w:t>с</w:t>
      </w:r>
      <w:r>
        <w:rPr>
          <w:sz w:val="24"/>
        </w:rPr>
        <w:tab/>
      </w:r>
      <w:r>
        <w:rPr>
          <w:spacing w:val="-2"/>
          <w:sz w:val="24"/>
        </w:rPr>
        <w:t>изучаемыми</w:t>
      </w:r>
      <w:r>
        <w:rPr>
          <w:sz w:val="24"/>
        </w:rPr>
        <w:tab/>
      </w:r>
      <w:r>
        <w:rPr>
          <w:spacing w:val="-2"/>
          <w:sz w:val="24"/>
        </w:rPr>
        <w:t>технологиями,</w:t>
      </w:r>
      <w:r>
        <w:rPr>
          <w:sz w:val="24"/>
        </w:rPr>
        <w:tab/>
      </w:r>
      <w:r>
        <w:rPr>
          <w:spacing w:val="-6"/>
          <w:sz w:val="24"/>
        </w:rPr>
        <w:t xml:space="preserve">их </w:t>
      </w:r>
      <w:r>
        <w:rPr>
          <w:sz w:val="24"/>
        </w:rPr>
        <w:t>востребованность на рынке труда.</w:t>
      </w:r>
    </w:p>
    <w:p>
      <w:pPr>
        <w:pStyle w:val="style1"/>
        <w:spacing w:after="0" w:before="1" w:line="100" w:lineRule="atLeast"/>
        <w:contextualSpacing w:val="false"/>
        <w:jc w:val="left"/>
        <w:rPr>
          <w:b w:val="false"/>
          <w:spacing w:val="-2"/>
        </w:rPr>
      </w:pPr>
      <w:r>
        <w:rPr/>
        <w:t>Модуль</w:t>
      </w:r>
      <w:r>
        <w:rPr>
          <w:spacing w:val="-1"/>
        </w:rPr>
        <w:t xml:space="preserve"> </w:t>
      </w:r>
      <w:r>
        <w:rPr>
          <w:b w:val="false"/>
          <w:spacing w:val="-2"/>
        </w:rPr>
        <w:t>«</w:t>
      </w:r>
      <w:r>
        <w:rPr>
          <w:spacing w:val="-2"/>
        </w:rPr>
        <w:t>Животноводство</w:t>
      </w:r>
      <w:r>
        <w:rPr>
          <w:b w:val="false"/>
          <w:spacing w:val="-2"/>
        </w:rPr>
        <w:t>»*</w:t>
      </w:r>
    </w:p>
    <w:p>
      <w:pPr>
        <w:pStyle w:val="style66"/>
        <w:tabs>
          <w:tab w:leader="none" w:pos="2409" w:val="left"/>
          <w:tab w:leader="none" w:pos="3838" w:val="left"/>
          <w:tab w:leader="none" w:pos="5055" w:val="left"/>
          <w:tab w:leader="none" w:pos="6080" w:val="left"/>
          <w:tab w:leader="none" w:pos="8334" w:val="left"/>
          <w:tab w:leader="none" w:pos="9543" w:val="left"/>
        </w:tabs>
        <w:ind w:hanging="0" w:left="854" w:right="0"/>
        <w:jc w:val="left"/>
        <w:rPr>
          <w:spacing w:val="-2"/>
        </w:rPr>
      </w:pPr>
      <w:r>
        <w:rPr>
          <w:spacing w:val="-2"/>
        </w:rPr>
        <w:t>Предметные</w:t>
      </w:r>
      <w:r>
        <w:rPr/>
        <w:tab/>
      </w:r>
      <w:r>
        <w:rPr>
          <w:spacing w:val="-2"/>
        </w:rPr>
        <w:t>результаты</w:t>
      </w:r>
      <w:r>
        <w:rPr/>
        <w:tab/>
      </w:r>
      <w:r>
        <w:rPr>
          <w:spacing w:val="-2"/>
        </w:rPr>
        <w:t>изучения</w:t>
      </w:r>
      <w:r>
        <w:rPr/>
        <w:tab/>
      </w:r>
      <w:r>
        <w:rPr>
          <w:spacing w:val="-2"/>
        </w:rPr>
        <w:t>модуля</w:t>
      </w:r>
      <w:r>
        <w:rPr/>
        <w:tab/>
      </w:r>
      <w:r>
        <w:rPr>
          <w:spacing w:val="-2"/>
        </w:rPr>
        <w:t>«Животноводство»</w:t>
      </w:r>
      <w:r>
        <w:rPr/>
        <w:tab/>
      </w:r>
      <w:r>
        <w:rPr>
          <w:spacing w:val="-2"/>
        </w:rPr>
        <w:t>учебного</w:t>
      </w:r>
      <w:r>
        <w:rPr/>
        <w:tab/>
      </w:r>
      <w:r>
        <w:rPr>
          <w:spacing w:val="-2"/>
        </w:rPr>
        <w:t>предмета</w:t>
      </w:r>
    </w:p>
    <w:p>
      <w:pPr>
        <w:pStyle w:val="style66"/>
        <w:spacing w:after="0" w:before="1"/>
        <w:ind w:hanging="0" w:left="143" w:right="0"/>
        <w:contextualSpacing w:val="false"/>
        <w:jc w:val="left"/>
        <w:rPr>
          <w:spacing w:val="-2"/>
        </w:rPr>
      </w:pPr>
      <w:r>
        <w:rPr/>
        <w:t>«Технология»</w:t>
      </w:r>
      <w:r>
        <w:rPr>
          <w:spacing w:val="-16"/>
        </w:rPr>
        <w:t xml:space="preserve"> </w:t>
      </w:r>
      <w:r>
        <w:rPr/>
        <w:t>отражают</w:t>
      </w:r>
      <w:r>
        <w:rPr>
          <w:spacing w:val="-8"/>
        </w:rPr>
        <w:t xml:space="preserve"> </w:t>
      </w:r>
      <w:r>
        <w:rPr/>
        <w:t>сформированность</w:t>
      </w:r>
      <w:r>
        <w:rPr>
          <w:spacing w:val="-2"/>
        </w:rPr>
        <w:t xml:space="preserve"> умений:</w:t>
      </w:r>
    </w:p>
    <w:p>
      <w:pPr>
        <w:pStyle w:val="style76"/>
        <w:numPr>
          <w:ilvl w:val="0"/>
          <w:numId w:val="26"/>
        </w:numPr>
        <w:tabs>
          <w:tab w:leader="none" w:pos="1559" w:val="left"/>
        </w:tabs>
        <w:spacing w:after="0" w:before="4"/>
        <w:ind w:hanging="711" w:left="143" w:right="0"/>
        <w:contextualSpacing w:val="false"/>
        <w:jc w:val="left"/>
        <w:rPr>
          <w:spacing w:val="-2"/>
          <w:sz w:val="24"/>
        </w:rPr>
      </w:pPr>
      <w:r>
        <w:rPr>
          <w:sz w:val="24"/>
        </w:rPr>
        <w:t>соблюдать</w:t>
      </w:r>
      <w:r>
        <w:rPr>
          <w:spacing w:val="-7"/>
          <w:sz w:val="24"/>
        </w:rPr>
        <w:t xml:space="preserve"> </w:t>
      </w:r>
      <w:r>
        <w:rPr>
          <w:sz w:val="24"/>
        </w:rPr>
        <w:t>правила</w:t>
      </w:r>
      <w:r>
        <w:rPr>
          <w:spacing w:val="-6"/>
          <w:sz w:val="24"/>
        </w:rPr>
        <w:t xml:space="preserve"> </w:t>
      </w:r>
      <w:r>
        <w:rPr>
          <w:spacing w:val="-2"/>
          <w:sz w:val="24"/>
        </w:rPr>
        <w:t>безопасности;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jc w:val="left"/>
        <w:rPr>
          <w:sz w:val="24"/>
        </w:rPr>
      </w:pPr>
      <w:r>
        <w:rPr>
          <w:sz w:val="24"/>
        </w:rPr>
      </w:r>
    </w:p>
    <w:p>
      <w:pPr>
        <w:pStyle w:val="style76"/>
        <w:numPr>
          <w:ilvl w:val="0"/>
          <w:numId w:val="26"/>
        </w:numPr>
        <w:tabs>
          <w:tab w:leader="none" w:pos="1559" w:val="left"/>
        </w:tabs>
        <w:spacing w:after="0" w:before="74"/>
        <w:ind w:hanging="711" w:left="143" w:right="789"/>
        <w:contextualSpacing w:val="false"/>
        <w:jc w:val="left"/>
        <w:rPr>
          <w:sz w:val="24"/>
        </w:rPr>
      </w:pPr>
      <w:r>
        <w:rPr>
          <w:sz w:val="24"/>
        </w:rPr>
        <w:t>организовывать рабочее место в соответствии с требованиями безопасности (при наличии возможности);</w:t>
      </w:r>
    </w:p>
    <w:p>
      <w:pPr>
        <w:pStyle w:val="style76"/>
        <w:numPr>
          <w:ilvl w:val="0"/>
          <w:numId w:val="26"/>
        </w:numPr>
        <w:tabs>
          <w:tab w:leader="none" w:pos="1559" w:val="left"/>
        </w:tabs>
        <w:spacing w:after="0" w:before="2" w:line="294" w:lineRule="exact"/>
        <w:ind w:hanging="711" w:left="143" w:right="0"/>
        <w:contextualSpacing w:val="false"/>
        <w:jc w:val="left"/>
        <w:rPr>
          <w:spacing w:val="-2"/>
          <w:sz w:val="24"/>
        </w:rPr>
      </w:pPr>
      <w:r>
        <w:rPr>
          <w:sz w:val="24"/>
        </w:rPr>
        <w:t>характеризовать</w:t>
      </w:r>
      <w:r>
        <w:rPr>
          <w:spacing w:val="-12"/>
          <w:sz w:val="24"/>
        </w:rPr>
        <w:t xml:space="preserve"> </w:t>
      </w:r>
      <w:r>
        <w:rPr>
          <w:sz w:val="24"/>
        </w:rPr>
        <w:t>основные</w:t>
      </w:r>
      <w:r>
        <w:rPr>
          <w:spacing w:val="-13"/>
          <w:sz w:val="24"/>
        </w:rPr>
        <w:t xml:space="preserve"> </w:t>
      </w:r>
      <w:r>
        <w:rPr>
          <w:sz w:val="24"/>
        </w:rPr>
        <w:t>направления</w:t>
      </w:r>
      <w:r>
        <w:rPr>
          <w:spacing w:val="-8"/>
          <w:sz w:val="24"/>
        </w:rPr>
        <w:t xml:space="preserve"> </w:t>
      </w:r>
      <w:r>
        <w:rPr>
          <w:spacing w:val="-2"/>
          <w:sz w:val="24"/>
        </w:rPr>
        <w:t>животноводства;</w:t>
      </w:r>
    </w:p>
    <w:p>
      <w:pPr>
        <w:pStyle w:val="style76"/>
        <w:numPr>
          <w:ilvl w:val="0"/>
          <w:numId w:val="26"/>
        </w:numPr>
        <w:tabs>
          <w:tab w:leader="none" w:pos="1559" w:val="left"/>
          <w:tab w:leader="none" w:pos="6125" w:val="left"/>
          <w:tab w:leader="none" w:pos="9445" w:val="left"/>
        </w:tabs>
        <w:spacing w:after="0" w:before="4" w:line="230" w:lineRule="auto"/>
        <w:ind w:hanging="711" w:left="143" w:right="296"/>
        <w:contextualSpacing w:val="false"/>
        <w:jc w:val="left"/>
        <w:rPr>
          <w:sz w:val="24"/>
        </w:rPr>
      </w:pPr>
      <w:r>
        <w:rPr>
          <w:sz w:val="24"/>
        </w:rPr>
        <w:t>характеризовать</w:t>
      </w:r>
      <w:r>
        <w:rPr>
          <w:spacing w:val="80"/>
          <w:sz w:val="24"/>
        </w:rPr>
        <w:t xml:space="preserve"> </w:t>
      </w:r>
      <w:r>
        <w:rPr>
          <w:sz w:val="24"/>
        </w:rPr>
        <w:t>особенности</w:t>
      </w:r>
      <w:r>
        <w:rPr>
          <w:spacing w:val="80"/>
          <w:sz w:val="24"/>
        </w:rPr>
        <w:t xml:space="preserve"> </w:t>
      </w:r>
      <w:r>
        <w:rPr>
          <w:sz w:val="24"/>
        </w:rPr>
        <w:t>основных</w:t>
        <w:tab/>
        <w:t>видов</w:t>
      </w:r>
      <w:r>
        <w:rPr>
          <w:spacing w:val="80"/>
          <w:sz w:val="24"/>
        </w:rPr>
        <w:t xml:space="preserve"> </w:t>
      </w:r>
      <w:r>
        <w:rPr>
          <w:sz w:val="24"/>
        </w:rPr>
        <w:t>сельскохозяйственных</w:t>
        <w:tab/>
      </w:r>
      <w:r>
        <w:rPr>
          <w:spacing w:val="-2"/>
          <w:sz w:val="24"/>
        </w:rPr>
        <w:t xml:space="preserve">животных </w:t>
      </w:r>
      <w:r>
        <w:rPr>
          <w:sz w:val="24"/>
        </w:rPr>
        <w:t>Волгоградской области;</w:t>
      </w:r>
    </w:p>
    <w:p>
      <w:pPr>
        <w:pStyle w:val="style76"/>
        <w:numPr>
          <w:ilvl w:val="0"/>
          <w:numId w:val="26"/>
        </w:numPr>
        <w:tabs>
          <w:tab w:leader="none" w:pos="1559" w:val="left"/>
        </w:tabs>
        <w:spacing w:after="0" w:before="5" w:line="232" w:lineRule="auto"/>
        <w:ind w:hanging="711" w:left="143" w:right="546"/>
        <w:contextualSpacing w:val="false"/>
        <w:jc w:val="left"/>
        <w:rPr>
          <w:sz w:val="24"/>
        </w:rPr>
      </w:pPr>
      <w:r>
        <w:rPr>
          <w:sz w:val="24"/>
        </w:rPr>
        <w:t>осуществлять</w:t>
      </w:r>
      <w:r>
        <w:rPr>
          <w:spacing w:val="-4"/>
          <w:sz w:val="24"/>
        </w:rPr>
        <w:t xml:space="preserve"> </w:t>
      </w:r>
      <w:r>
        <w:rPr>
          <w:sz w:val="24"/>
        </w:rPr>
        <w:t>полный</w:t>
      </w:r>
      <w:r>
        <w:rPr>
          <w:spacing w:val="-5"/>
          <w:sz w:val="24"/>
        </w:rPr>
        <w:t xml:space="preserve"> </w:t>
      </w:r>
      <w:r>
        <w:rPr>
          <w:sz w:val="24"/>
        </w:rPr>
        <w:t>технологический</w:t>
      </w:r>
      <w:r>
        <w:rPr>
          <w:spacing w:val="-3"/>
          <w:sz w:val="24"/>
        </w:rPr>
        <w:t xml:space="preserve"> </w:t>
      </w:r>
      <w:r>
        <w:rPr>
          <w:sz w:val="24"/>
        </w:rPr>
        <w:t>цикл</w:t>
      </w:r>
      <w:r>
        <w:rPr>
          <w:spacing w:val="-5"/>
          <w:sz w:val="24"/>
        </w:rPr>
        <w:t xml:space="preserve"> </w:t>
      </w:r>
      <w:r>
        <w:rPr>
          <w:sz w:val="24"/>
        </w:rPr>
        <w:t>получения</w:t>
      </w:r>
      <w:r>
        <w:rPr>
          <w:spacing w:val="-4"/>
          <w:sz w:val="24"/>
        </w:rPr>
        <w:t xml:space="preserve"> </w:t>
      </w:r>
      <w:r>
        <w:rPr>
          <w:sz w:val="24"/>
        </w:rPr>
        <w:t>продукции</w:t>
      </w:r>
      <w:r>
        <w:rPr>
          <w:spacing w:val="-4"/>
          <w:sz w:val="24"/>
        </w:rPr>
        <w:t xml:space="preserve"> </w:t>
      </w:r>
      <w:r>
        <w:rPr>
          <w:sz w:val="24"/>
        </w:rPr>
        <w:t>животноводства Волгоградской области (при наличии возможности);</w:t>
      </w:r>
    </w:p>
    <w:p>
      <w:pPr>
        <w:pStyle w:val="style76"/>
        <w:numPr>
          <w:ilvl w:val="0"/>
          <w:numId w:val="26"/>
        </w:numPr>
        <w:tabs>
          <w:tab w:leader="none" w:pos="1559" w:val="left"/>
        </w:tabs>
        <w:spacing w:line="293" w:lineRule="exact"/>
        <w:ind w:hanging="711" w:left="143" w:right="0"/>
        <w:jc w:val="left"/>
        <w:rPr>
          <w:spacing w:val="-2"/>
          <w:sz w:val="24"/>
        </w:rPr>
      </w:pPr>
      <w:r>
        <w:rPr>
          <w:sz w:val="24"/>
        </w:rPr>
        <w:t>характеризовать</w:t>
      </w:r>
      <w:r>
        <w:rPr>
          <w:spacing w:val="-9"/>
          <w:sz w:val="24"/>
        </w:rPr>
        <w:t xml:space="preserve"> </w:t>
      </w:r>
      <w:r>
        <w:rPr>
          <w:sz w:val="24"/>
        </w:rPr>
        <w:t>способы</w:t>
      </w:r>
      <w:r>
        <w:rPr>
          <w:spacing w:val="-8"/>
          <w:sz w:val="24"/>
        </w:rPr>
        <w:t xml:space="preserve"> </w:t>
      </w:r>
      <w:r>
        <w:rPr>
          <w:sz w:val="24"/>
        </w:rPr>
        <w:t>переработки</w:t>
      </w:r>
      <w:r>
        <w:rPr>
          <w:spacing w:val="-6"/>
          <w:sz w:val="24"/>
        </w:rPr>
        <w:t xml:space="preserve"> </w:t>
      </w:r>
      <w:r>
        <w:rPr>
          <w:sz w:val="24"/>
        </w:rPr>
        <w:t>и</w:t>
      </w:r>
      <w:r>
        <w:rPr>
          <w:spacing w:val="-10"/>
          <w:sz w:val="24"/>
        </w:rPr>
        <w:t xml:space="preserve"> </w:t>
      </w:r>
      <w:r>
        <w:rPr>
          <w:sz w:val="24"/>
        </w:rPr>
        <w:t>хранения</w:t>
      </w:r>
      <w:r>
        <w:rPr>
          <w:spacing w:val="-8"/>
          <w:sz w:val="24"/>
        </w:rPr>
        <w:t xml:space="preserve"> </w:t>
      </w:r>
      <w:r>
        <w:rPr>
          <w:sz w:val="24"/>
        </w:rPr>
        <w:t>продукции</w:t>
      </w:r>
      <w:r>
        <w:rPr>
          <w:spacing w:val="-5"/>
          <w:sz w:val="24"/>
        </w:rPr>
        <w:t xml:space="preserve"> </w:t>
      </w:r>
      <w:r>
        <w:rPr>
          <w:spacing w:val="-2"/>
          <w:sz w:val="24"/>
        </w:rPr>
        <w:t>животноводства;</w:t>
      </w:r>
    </w:p>
    <w:p>
      <w:pPr>
        <w:pStyle w:val="style76"/>
        <w:numPr>
          <w:ilvl w:val="0"/>
          <w:numId w:val="26"/>
        </w:numPr>
        <w:tabs>
          <w:tab w:leader="none" w:pos="1559" w:val="left"/>
          <w:tab w:leader="none" w:pos="3451" w:val="left"/>
          <w:tab w:leader="none" w:pos="4063" w:val="left"/>
          <w:tab w:leader="none" w:pos="5439" w:val="left"/>
          <w:tab w:leader="none" w:pos="6723" w:val="left"/>
          <w:tab w:leader="none" w:pos="7042" w:val="left"/>
          <w:tab w:leader="none" w:pos="8526" w:val="left"/>
          <w:tab w:leader="none" w:pos="10237" w:val="left"/>
        </w:tabs>
        <w:spacing w:after="0" w:before="2" w:line="232" w:lineRule="auto"/>
        <w:ind w:hanging="711" w:left="143" w:right="292"/>
        <w:contextualSpacing w:val="false"/>
        <w:jc w:val="left"/>
        <w:rPr>
          <w:sz w:val="24"/>
        </w:rPr>
      </w:pPr>
      <w:r>
        <w:rPr>
          <w:spacing w:val="-2"/>
          <w:sz w:val="24"/>
        </w:rPr>
        <w:t>характеризовать</w:t>
      </w:r>
      <w:r>
        <w:rPr>
          <w:sz w:val="24"/>
        </w:rPr>
        <w:tab/>
      </w:r>
      <w:r>
        <w:rPr>
          <w:spacing w:val="-4"/>
          <w:sz w:val="24"/>
        </w:rPr>
        <w:t>мир</w:t>
      </w:r>
      <w:r>
        <w:rPr>
          <w:sz w:val="24"/>
        </w:rPr>
        <w:tab/>
      </w:r>
      <w:r>
        <w:rPr>
          <w:spacing w:val="-2"/>
          <w:sz w:val="24"/>
        </w:rPr>
        <w:t>профессий,</w:t>
      </w:r>
      <w:r>
        <w:rPr>
          <w:sz w:val="24"/>
        </w:rPr>
        <w:tab/>
      </w:r>
      <w:r>
        <w:rPr>
          <w:spacing w:val="-2"/>
          <w:sz w:val="24"/>
        </w:rPr>
        <w:t>связанных</w:t>
      </w:r>
      <w:r>
        <w:rPr>
          <w:sz w:val="24"/>
        </w:rPr>
        <w:tab/>
      </w:r>
      <w:r>
        <w:rPr>
          <w:spacing w:val="-10"/>
          <w:sz w:val="24"/>
        </w:rPr>
        <w:t>с</w:t>
      </w:r>
      <w:r>
        <w:rPr>
          <w:sz w:val="24"/>
        </w:rPr>
        <w:tab/>
      </w:r>
      <w:r>
        <w:rPr>
          <w:spacing w:val="-2"/>
          <w:sz w:val="24"/>
        </w:rPr>
        <w:t>изучаемыми</w:t>
      </w:r>
      <w:r>
        <w:rPr>
          <w:sz w:val="24"/>
        </w:rPr>
        <w:tab/>
      </w:r>
      <w:r>
        <w:rPr>
          <w:spacing w:val="-2"/>
          <w:sz w:val="24"/>
        </w:rPr>
        <w:t>технологиями,</w:t>
      </w:r>
      <w:r>
        <w:rPr>
          <w:sz w:val="24"/>
        </w:rPr>
        <w:tab/>
      </w:r>
      <w:r>
        <w:rPr>
          <w:spacing w:val="-6"/>
          <w:sz w:val="24"/>
        </w:rPr>
        <w:t xml:space="preserve">их </w:t>
      </w:r>
      <w:r>
        <w:rPr>
          <w:sz w:val="24"/>
        </w:rPr>
        <w:t>востребованность на рынке труда.</w:t>
      </w:r>
    </w:p>
    <w:p>
      <w:pPr>
        <w:pStyle w:val="style66"/>
        <w:spacing w:after="0" w:before="7"/>
        <w:ind w:hanging="0" w:left="0" w:right="0"/>
        <w:contextualSpacing w:val="false"/>
        <w:jc w:val="left"/>
        <w:rPr/>
      </w:pPr>
      <w:r>
        <w:rPr/>
      </w:r>
    </w:p>
    <w:p>
      <w:pPr>
        <w:pStyle w:val="style1"/>
        <w:numPr>
          <w:ilvl w:val="4"/>
          <w:numId w:val="45"/>
        </w:numPr>
        <w:tabs>
          <w:tab w:leader="none" w:pos="2229" w:val="left"/>
        </w:tabs>
        <w:spacing w:after="0" w:before="1"/>
        <w:ind w:hanging="900" w:left="3653" w:right="0"/>
        <w:contextualSpacing w:val="false"/>
        <w:jc w:val="left"/>
        <w:rPr>
          <w:spacing w:val="-2"/>
        </w:rPr>
      </w:pPr>
      <w:r>
        <w:rPr/>
        <w:t>АДАПТИВНАЯ</w:t>
      </w:r>
      <w:r>
        <w:rPr>
          <w:spacing w:val="-9"/>
        </w:rPr>
        <w:t xml:space="preserve"> </w:t>
      </w:r>
      <w:r>
        <w:rPr/>
        <w:t>ФИЗИЧЕСКАЯ</w:t>
      </w:r>
      <w:r>
        <w:rPr>
          <w:spacing w:val="-9"/>
        </w:rPr>
        <w:t xml:space="preserve"> </w:t>
      </w:r>
      <w:r>
        <w:rPr/>
        <w:t>КУЛЬТУРА</w:t>
      </w:r>
      <w:r>
        <w:rPr>
          <w:spacing w:val="-6"/>
        </w:rPr>
        <w:t xml:space="preserve"> </w:t>
      </w:r>
      <w:r>
        <w:rPr/>
        <w:t>(по</w:t>
      </w:r>
      <w:r>
        <w:rPr>
          <w:spacing w:val="-6"/>
        </w:rPr>
        <w:t xml:space="preserve"> </w:t>
      </w:r>
      <w:r>
        <w:rPr/>
        <w:t>тематическим</w:t>
      </w:r>
      <w:r>
        <w:rPr>
          <w:spacing w:val="-5"/>
        </w:rPr>
        <w:t xml:space="preserve"> </w:t>
      </w:r>
      <w:r>
        <w:rPr>
          <w:spacing w:val="-2"/>
        </w:rPr>
        <w:t>модулям)</w:t>
      </w:r>
    </w:p>
    <w:p>
      <w:pPr>
        <w:pStyle w:val="style66"/>
        <w:ind w:firstLine="708" w:left="143" w:right="273"/>
        <w:rPr/>
      </w:pPr>
      <w:r>
        <w:rPr/>
        <w:t>Результаты освоения программного материала каждым обучающимся оцениваются индивидуально с учетом его физических особенностей и имеющихся двигательных ограничений. Представленные ниже требования к результатам освоения рабочей программы по дисциплине</w:t>
      </w:r>
    </w:p>
    <w:p>
      <w:pPr>
        <w:pStyle w:val="style66"/>
        <w:ind w:hanging="0" w:left="143" w:right="270"/>
        <w:rPr/>
      </w:pPr>
      <w:r>
        <w:rPr/>
        <w:t>«Адаптивная физическая культура» для обучающихся с нарушениями опорно-двигательного аппарата являются описанием возможных результатов, к которым следует стремиться.</w:t>
      </w:r>
    </w:p>
    <w:p>
      <w:pPr>
        <w:pStyle w:val="style66"/>
        <w:ind w:firstLine="708" w:left="143" w:right="269"/>
        <w:rPr/>
      </w:pPr>
      <w:r>
        <w:rPr/>
        <w:t>Теоретические знания имеют определѐнную целевую направленность: вырабатывать у обучающихся умение использовать полученные знания на практике в условиях тренировочных занятий и соревновательной деятельности (на уроках адаптивной физической культуры).</w:t>
      </w:r>
    </w:p>
    <w:p>
      <w:pPr>
        <w:pStyle w:val="style1"/>
        <w:spacing w:after="0" w:before="4" w:line="100" w:lineRule="atLeast"/>
        <w:contextualSpacing w:val="false"/>
        <w:rPr>
          <w:spacing w:val="-2"/>
        </w:rPr>
      </w:pPr>
      <w:r>
        <w:rPr/>
        <w:t>Модуль</w:t>
      </w:r>
      <w:r>
        <w:rPr>
          <w:spacing w:val="-8"/>
        </w:rPr>
        <w:t xml:space="preserve"> </w:t>
      </w:r>
      <w:r>
        <w:rPr/>
        <w:t>«Теория</w:t>
      </w:r>
      <w:r>
        <w:rPr>
          <w:spacing w:val="-2"/>
        </w:rPr>
        <w:t xml:space="preserve"> </w:t>
      </w:r>
      <w:r>
        <w:rPr/>
        <w:t>и</w:t>
      </w:r>
      <w:r>
        <w:rPr>
          <w:spacing w:val="-5"/>
        </w:rPr>
        <w:t xml:space="preserve"> </w:t>
      </w:r>
      <w:r>
        <w:rPr/>
        <w:t>методика</w:t>
      </w:r>
      <w:r>
        <w:rPr>
          <w:spacing w:val="-3"/>
        </w:rPr>
        <w:t xml:space="preserve"> </w:t>
      </w:r>
      <w:r>
        <w:rPr/>
        <w:t>физической</w:t>
      </w:r>
      <w:r>
        <w:rPr>
          <w:spacing w:val="-2"/>
        </w:rPr>
        <w:t xml:space="preserve"> </w:t>
      </w:r>
      <w:r>
        <w:rPr/>
        <w:t>культуры</w:t>
      </w:r>
      <w:r>
        <w:rPr>
          <w:spacing w:val="-8"/>
        </w:rPr>
        <w:t xml:space="preserve"> </w:t>
      </w:r>
      <w:r>
        <w:rPr/>
        <w:t>и</w:t>
      </w:r>
      <w:r>
        <w:rPr>
          <w:spacing w:val="-4"/>
        </w:rPr>
        <w:t xml:space="preserve"> </w:t>
      </w:r>
      <w:r>
        <w:rPr>
          <w:spacing w:val="-2"/>
        </w:rPr>
        <w:t>спорта»</w:t>
      </w:r>
    </w:p>
    <w:p>
      <w:pPr>
        <w:pStyle w:val="style66"/>
        <w:spacing w:line="272" w:lineRule="exact"/>
        <w:ind w:hanging="0" w:left="854" w:right="0"/>
        <w:rPr>
          <w:spacing w:val="-5"/>
        </w:rPr>
      </w:pPr>
      <w:r>
        <w:rPr/>
        <w:t>Предметные</w:t>
      </w:r>
      <w:r>
        <w:rPr>
          <w:spacing w:val="-11"/>
        </w:rPr>
        <w:t xml:space="preserve"> </w:t>
      </w:r>
      <w:r>
        <w:rPr/>
        <w:t>результаты</w:t>
      </w:r>
      <w:r>
        <w:rPr>
          <w:spacing w:val="-2"/>
        </w:rPr>
        <w:t xml:space="preserve"> </w:t>
      </w:r>
      <w:r>
        <w:rPr/>
        <w:t>изучения</w:t>
      </w:r>
      <w:r>
        <w:rPr>
          <w:spacing w:val="-5"/>
        </w:rPr>
        <w:t xml:space="preserve"> </w:t>
      </w:r>
      <w:r>
        <w:rPr/>
        <w:t>модуля</w:t>
      </w:r>
      <w:r>
        <w:rPr>
          <w:spacing w:val="-5"/>
        </w:rPr>
        <w:t xml:space="preserve"> </w:t>
      </w:r>
      <w:r>
        <w:rPr/>
        <w:t>отражают</w:t>
      </w:r>
      <w:r>
        <w:rPr>
          <w:spacing w:val="-5"/>
        </w:rPr>
        <w:t xml:space="preserve"> </w:t>
      </w:r>
      <w:r>
        <w:rPr/>
        <w:t>знания</w:t>
      </w:r>
      <w:r>
        <w:rPr>
          <w:spacing w:val="-5"/>
        </w:rPr>
        <w:t xml:space="preserve"> о:</w:t>
      </w:r>
    </w:p>
    <w:p>
      <w:pPr>
        <w:pStyle w:val="style76"/>
        <w:numPr>
          <w:ilvl w:val="0"/>
          <w:numId w:val="25"/>
        </w:numPr>
        <w:tabs>
          <w:tab w:leader="none" w:pos="990" w:val="left"/>
        </w:tabs>
        <w:spacing w:line="272" w:lineRule="exact"/>
        <w:ind w:hanging="188" w:left="143" w:right="0"/>
        <w:rPr>
          <w:spacing w:val="-2"/>
          <w:sz w:val="24"/>
        </w:rPr>
      </w:pPr>
      <w:r>
        <w:rPr>
          <w:sz w:val="24"/>
        </w:rPr>
        <w:t>месте</w:t>
      </w:r>
      <w:r>
        <w:rPr>
          <w:spacing w:val="-9"/>
          <w:sz w:val="24"/>
        </w:rPr>
        <w:t xml:space="preserve"> </w:t>
      </w:r>
      <w:r>
        <w:rPr>
          <w:sz w:val="24"/>
        </w:rPr>
        <w:t>и</w:t>
      </w:r>
      <w:r>
        <w:rPr>
          <w:spacing w:val="-2"/>
          <w:sz w:val="24"/>
        </w:rPr>
        <w:t xml:space="preserve"> </w:t>
      </w:r>
      <w:r>
        <w:rPr>
          <w:sz w:val="24"/>
        </w:rPr>
        <w:t>роли</w:t>
      </w:r>
      <w:r>
        <w:rPr>
          <w:spacing w:val="-2"/>
          <w:sz w:val="24"/>
        </w:rPr>
        <w:t xml:space="preserve"> </w:t>
      </w:r>
      <w:r>
        <w:rPr>
          <w:sz w:val="24"/>
        </w:rPr>
        <w:t>физической</w:t>
      </w:r>
      <w:r>
        <w:rPr>
          <w:spacing w:val="-3"/>
          <w:sz w:val="24"/>
        </w:rPr>
        <w:t xml:space="preserve"> </w:t>
      </w:r>
      <w:r>
        <w:rPr>
          <w:sz w:val="24"/>
        </w:rPr>
        <w:t>культуры,</w:t>
      </w:r>
      <w:r>
        <w:rPr>
          <w:spacing w:val="-3"/>
          <w:sz w:val="24"/>
        </w:rPr>
        <w:t xml:space="preserve"> </w:t>
      </w:r>
      <w:r>
        <w:rPr>
          <w:sz w:val="24"/>
        </w:rPr>
        <w:t>и</w:t>
      </w:r>
      <w:r>
        <w:rPr>
          <w:spacing w:val="-2"/>
          <w:sz w:val="24"/>
        </w:rPr>
        <w:t xml:space="preserve"> </w:t>
      </w:r>
      <w:r>
        <w:rPr>
          <w:sz w:val="24"/>
        </w:rPr>
        <w:t>спорта</w:t>
      </w:r>
      <w:r>
        <w:rPr>
          <w:spacing w:val="-4"/>
          <w:sz w:val="24"/>
        </w:rPr>
        <w:t xml:space="preserve"> </w:t>
      </w:r>
      <w:r>
        <w:rPr>
          <w:sz w:val="24"/>
        </w:rPr>
        <w:t>в</w:t>
      </w:r>
      <w:r>
        <w:rPr>
          <w:spacing w:val="-6"/>
          <w:sz w:val="24"/>
        </w:rPr>
        <w:t xml:space="preserve"> </w:t>
      </w:r>
      <w:r>
        <w:rPr>
          <w:sz w:val="24"/>
        </w:rPr>
        <w:t>современном</w:t>
      </w:r>
      <w:r>
        <w:rPr>
          <w:spacing w:val="-5"/>
          <w:sz w:val="24"/>
        </w:rPr>
        <w:t xml:space="preserve"> </w:t>
      </w:r>
      <w:r>
        <w:rPr>
          <w:spacing w:val="-2"/>
          <w:sz w:val="24"/>
        </w:rPr>
        <w:t>обществе;</w:t>
      </w:r>
    </w:p>
    <w:p>
      <w:pPr>
        <w:pStyle w:val="style76"/>
        <w:numPr>
          <w:ilvl w:val="0"/>
          <w:numId w:val="25"/>
        </w:numPr>
        <w:tabs>
          <w:tab w:leader="none" w:pos="990" w:val="left"/>
        </w:tabs>
        <w:ind w:hanging="188" w:left="143" w:right="0"/>
        <w:jc w:val="left"/>
        <w:rPr>
          <w:spacing w:val="-2"/>
          <w:sz w:val="24"/>
        </w:rPr>
      </w:pPr>
      <w:r>
        <w:rPr>
          <w:sz w:val="24"/>
        </w:rPr>
        <w:t>истории</w:t>
      </w:r>
      <w:r>
        <w:rPr>
          <w:spacing w:val="-7"/>
          <w:sz w:val="24"/>
        </w:rPr>
        <w:t xml:space="preserve"> </w:t>
      </w:r>
      <w:r>
        <w:rPr>
          <w:sz w:val="24"/>
        </w:rPr>
        <w:t>развития</w:t>
      </w:r>
      <w:r>
        <w:rPr>
          <w:spacing w:val="-5"/>
          <w:sz w:val="24"/>
        </w:rPr>
        <w:t xml:space="preserve"> </w:t>
      </w:r>
      <w:r>
        <w:rPr>
          <w:sz w:val="24"/>
        </w:rPr>
        <w:t>видов</w:t>
      </w:r>
      <w:r>
        <w:rPr>
          <w:spacing w:val="-8"/>
          <w:sz w:val="24"/>
        </w:rPr>
        <w:t xml:space="preserve"> </w:t>
      </w:r>
      <w:r>
        <w:rPr>
          <w:spacing w:val="-2"/>
          <w:sz w:val="24"/>
        </w:rPr>
        <w:t>спорта;</w:t>
      </w:r>
    </w:p>
    <w:p>
      <w:pPr>
        <w:pStyle w:val="style76"/>
        <w:numPr>
          <w:ilvl w:val="0"/>
          <w:numId w:val="25"/>
        </w:numPr>
        <w:tabs>
          <w:tab w:leader="none" w:pos="990" w:val="left"/>
        </w:tabs>
        <w:ind w:hanging="188" w:left="143" w:right="0"/>
        <w:jc w:val="left"/>
        <w:rPr>
          <w:spacing w:val="-2"/>
          <w:sz w:val="24"/>
        </w:rPr>
      </w:pPr>
      <w:r>
        <w:rPr>
          <w:sz w:val="24"/>
        </w:rPr>
        <w:t>необходимых</w:t>
      </w:r>
      <w:r>
        <w:rPr>
          <w:spacing w:val="-5"/>
          <w:sz w:val="24"/>
        </w:rPr>
        <w:t xml:space="preserve"> </w:t>
      </w:r>
      <w:r>
        <w:rPr>
          <w:sz w:val="24"/>
        </w:rPr>
        <w:t>сведения</w:t>
      </w:r>
      <w:r>
        <w:rPr>
          <w:spacing w:val="-7"/>
          <w:sz w:val="24"/>
        </w:rPr>
        <w:t xml:space="preserve"> </w:t>
      </w:r>
      <w:r>
        <w:rPr>
          <w:sz w:val="24"/>
        </w:rPr>
        <w:t>о</w:t>
      </w:r>
      <w:r>
        <w:rPr>
          <w:spacing w:val="-6"/>
          <w:sz w:val="24"/>
        </w:rPr>
        <w:t xml:space="preserve"> </w:t>
      </w:r>
      <w:r>
        <w:rPr>
          <w:sz w:val="24"/>
        </w:rPr>
        <w:t>строении</w:t>
      </w:r>
      <w:r>
        <w:rPr>
          <w:spacing w:val="-6"/>
          <w:sz w:val="24"/>
        </w:rPr>
        <w:t xml:space="preserve"> </w:t>
      </w:r>
      <w:r>
        <w:rPr>
          <w:sz w:val="24"/>
        </w:rPr>
        <w:t>и</w:t>
      </w:r>
      <w:r>
        <w:rPr>
          <w:spacing w:val="-7"/>
          <w:sz w:val="24"/>
        </w:rPr>
        <w:t xml:space="preserve"> </w:t>
      </w:r>
      <w:r>
        <w:rPr>
          <w:sz w:val="24"/>
        </w:rPr>
        <w:t>функциях</w:t>
      </w:r>
      <w:r>
        <w:rPr>
          <w:spacing w:val="1"/>
          <w:sz w:val="24"/>
        </w:rPr>
        <w:t xml:space="preserve"> </w:t>
      </w:r>
      <w:r>
        <w:rPr>
          <w:sz w:val="24"/>
        </w:rPr>
        <w:t>организма</w:t>
      </w:r>
      <w:r>
        <w:rPr>
          <w:spacing w:val="-8"/>
          <w:sz w:val="24"/>
        </w:rPr>
        <w:t xml:space="preserve"> </w:t>
      </w:r>
      <w:r>
        <w:rPr>
          <w:spacing w:val="-2"/>
          <w:sz w:val="24"/>
        </w:rPr>
        <w:t>человека;</w:t>
      </w:r>
    </w:p>
    <w:p>
      <w:pPr>
        <w:pStyle w:val="style76"/>
        <w:numPr>
          <w:ilvl w:val="0"/>
          <w:numId w:val="25"/>
        </w:numPr>
        <w:tabs>
          <w:tab w:leader="none" w:pos="990" w:val="left"/>
        </w:tabs>
        <w:ind w:hanging="188" w:left="143" w:right="0"/>
        <w:jc w:val="left"/>
        <w:rPr>
          <w:spacing w:val="-2"/>
          <w:sz w:val="24"/>
        </w:rPr>
      </w:pPr>
      <w:r>
        <w:rPr>
          <w:sz w:val="24"/>
        </w:rPr>
        <w:t>гигиенических</w:t>
      </w:r>
      <w:r>
        <w:rPr>
          <w:spacing w:val="-7"/>
          <w:sz w:val="24"/>
        </w:rPr>
        <w:t xml:space="preserve"> </w:t>
      </w:r>
      <w:r>
        <w:rPr>
          <w:sz w:val="24"/>
        </w:rPr>
        <w:t>знания,</w:t>
      </w:r>
      <w:r>
        <w:rPr>
          <w:spacing w:val="-8"/>
          <w:sz w:val="24"/>
        </w:rPr>
        <w:t xml:space="preserve"> </w:t>
      </w:r>
      <w:r>
        <w:rPr>
          <w:sz w:val="24"/>
        </w:rPr>
        <w:t>умения</w:t>
      </w:r>
      <w:r>
        <w:rPr>
          <w:spacing w:val="-9"/>
          <w:sz w:val="24"/>
        </w:rPr>
        <w:t xml:space="preserve"> </w:t>
      </w:r>
      <w:r>
        <w:rPr>
          <w:sz w:val="24"/>
        </w:rPr>
        <w:t>и</w:t>
      </w:r>
      <w:r>
        <w:rPr>
          <w:spacing w:val="-7"/>
          <w:sz w:val="24"/>
        </w:rPr>
        <w:t xml:space="preserve"> </w:t>
      </w:r>
      <w:r>
        <w:rPr>
          <w:spacing w:val="-2"/>
          <w:sz w:val="24"/>
        </w:rPr>
        <w:t>навыки;</w:t>
      </w:r>
    </w:p>
    <w:p>
      <w:pPr>
        <w:pStyle w:val="style76"/>
        <w:numPr>
          <w:ilvl w:val="0"/>
          <w:numId w:val="25"/>
        </w:numPr>
        <w:tabs>
          <w:tab w:leader="none" w:pos="990" w:val="left"/>
        </w:tabs>
        <w:ind w:hanging="188" w:left="143" w:right="0"/>
        <w:jc w:val="left"/>
        <w:rPr>
          <w:spacing w:val="-2"/>
          <w:sz w:val="24"/>
        </w:rPr>
      </w:pPr>
      <w:r>
        <w:rPr>
          <w:sz w:val="24"/>
        </w:rPr>
        <w:t>требованиях</w:t>
      </w:r>
      <w:r>
        <w:rPr>
          <w:spacing w:val="-8"/>
          <w:sz w:val="24"/>
        </w:rPr>
        <w:t xml:space="preserve"> </w:t>
      </w:r>
      <w:r>
        <w:rPr>
          <w:sz w:val="24"/>
        </w:rPr>
        <w:t>к</w:t>
      </w:r>
      <w:r>
        <w:rPr>
          <w:spacing w:val="-6"/>
          <w:sz w:val="24"/>
        </w:rPr>
        <w:t xml:space="preserve"> </w:t>
      </w:r>
      <w:r>
        <w:rPr>
          <w:sz w:val="24"/>
        </w:rPr>
        <w:t>оборудованию,</w:t>
      </w:r>
      <w:r>
        <w:rPr>
          <w:spacing w:val="-5"/>
          <w:sz w:val="24"/>
        </w:rPr>
        <w:t xml:space="preserve"> </w:t>
      </w:r>
      <w:r>
        <w:rPr>
          <w:sz w:val="24"/>
        </w:rPr>
        <w:t>инвентарю</w:t>
      </w:r>
      <w:r>
        <w:rPr>
          <w:spacing w:val="-7"/>
          <w:sz w:val="24"/>
        </w:rPr>
        <w:t xml:space="preserve"> </w:t>
      </w:r>
      <w:r>
        <w:rPr>
          <w:sz w:val="24"/>
        </w:rPr>
        <w:t>и</w:t>
      </w:r>
      <w:r>
        <w:rPr>
          <w:spacing w:val="-6"/>
          <w:sz w:val="24"/>
        </w:rPr>
        <w:t xml:space="preserve"> </w:t>
      </w:r>
      <w:r>
        <w:rPr>
          <w:sz w:val="24"/>
        </w:rPr>
        <w:t>спортивной</w:t>
      </w:r>
      <w:r>
        <w:rPr>
          <w:spacing w:val="-4"/>
          <w:sz w:val="24"/>
        </w:rPr>
        <w:t xml:space="preserve"> </w:t>
      </w:r>
      <w:r>
        <w:rPr>
          <w:spacing w:val="-2"/>
          <w:sz w:val="24"/>
        </w:rPr>
        <w:t>экипировке;</w:t>
      </w:r>
    </w:p>
    <w:p>
      <w:pPr>
        <w:pStyle w:val="style76"/>
        <w:numPr>
          <w:ilvl w:val="0"/>
          <w:numId w:val="25"/>
        </w:numPr>
        <w:tabs>
          <w:tab w:leader="none" w:pos="990" w:val="left"/>
        </w:tabs>
        <w:ind w:hanging="188" w:left="143" w:right="0"/>
        <w:jc w:val="left"/>
        <w:rPr>
          <w:spacing w:val="-4"/>
          <w:sz w:val="24"/>
        </w:rPr>
      </w:pPr>
      <w:r>
        <w:rPr>
          <w:sz w:val="24"/>
        </w:rPr>
        <w:t>требованиях</w:t>
      </w:r>
      <w:r>
        <w:rPr>
          <w:spacing w:val="-8"/>
          <w:sz w:val="24"/>
        </w:rPr>
        <w:t xml:space="preserve"> </w:t>
      </w:r>
      <w:r>
        <w:rPr>
          <w:sz w:val="24"/>
        </w:rPr>
        <w:t>техники</w:t>
      </w:r>
      <w:r>
        <w:rPr>
          <w:spacing w:val="-7"/>
          <w:sz w:val="24"/>
        </w:rPr>
        <w:t xml:space="preserve"> </w:t>
      </w:r>
      <w:r>
        <w:rPr>
          <w:sz w:val="24"/>
        </w:rPr>
        <w:t>безопасности</w:t>
      </w:r>
      <w:r>
        <w:rPr>
          <w:spacing w:val="-5"/>
          <w:sz w:val="24"/>
        </w:rPr>
        <w:t xml:space="preserve"> </w:t>
      </w:r>
      <w:r>
        <w:rPr>
          <w:sz w:val="24"/>
        </w:rPr>
        <w:t>при</w:t>
      </w:r>
      <w:r>
        <w:rPr>
          <w:spacing w:val="-7"/>
          <w:sz w:val="24"/>
        </w:rPr>
        <w:t xml:space="preserve"> </w:t>
      </w:r>
      <w:r>
        <w:rPr>
          <w:sz w:val="24"/>
        </w:rPr>
        <w:t>занятиях</w:t>
      </w:r>
      <w:r>
        <w:rPr>
          <w:spacing w:val="-4"/>
          <w:sz w:val="24"/>
        </w:rPr>
        <w:t xml:space="preserve"> </w:t>
      </w:r>
      <w:r>
        <w:rPr>
          <w:sz w:val="24"/>
        </w:rPr>
        <w:t>спортом,</w:t>
      </w:r>
      <w:r>
        <w:rPr>
          <w:spacing w:val="-9"/>
          <w:sz w:val="24"/>
        </w:rPr>
        <w:t xml:space="preserve"> </w:t>
      </w:r>
      <w:r>
        <w:rPr>
          <w:sz w:val="24"/>
        </w:rPr>
        <w:t>на</w:t>
      </w:r>
      <w:r>
        <w:rPr>
          <w:spacing w:val="-5"/>
          <w:sz w:val="24"/>
        </w:rPr>
        <w:t xml:space="preserve"> </w:t>
      </w:r>
      <w:r>
        <w:rPr>
          <w:sz w:val="24"/>
        </w:rPr>
        <w:t>уроках</w:t>
      </w:r>
      <w:r>
        <w:rPr>
          <w:spacing w:val="-2"/>
          <w:sz w:val="24"/>
        </w:rPr>
        <w:t xml:space="preserve"> </w:t>
      </w:r>
      <w:r>
        <w:rPr>
          <w:spacing w:val="-4"/>
          <w:sz w:val="24"/>
        </w:rPr>
        <w:t>АФК.</w:t>
      </w:r>
    </w:p>
    <w:p>
      <w:pPr>
        <w:pStyle w:val="style1"/>
        <w:spacing w:after="0" w:before="10" w:line="275" w:lineRule="exact"/>
        <w:contextualSpacing w:val="false"/>
        <w:jc w:val="left"/>
        <w:rPr>
          <w:spacing w:val="-2"/>
        </w:rPr>
      </w:pPr>
      <w:r>
        <w:rPr/>
        <w:t>Модуль</w:t>
      </w:r>
      <w:r>
        <w:rPr>
          <w:spacing w:val="-6"/>
        </w:rPr>
        <w:t xml:space="preserve"> </w:t>
      </w:r>
      <w:r>
        <w:rPr/>
        <w:t>«Гимнастика</w:t>
      </w:r>
      <w:r>
        <w:rPr>
          <w:spacing w:val="-6"/>
        </w:rPr>
        <w:t xml:space="preserve"> </w:t>
      </w:r>
      <w:r>
        <w:rPr/>
        <w:t>с</w:t>
      </w:r>
      <w:r>
        <w:rPr>
          <w:spacing w:val="-9"/>
        </w:rPr>
        <w:t xml:space="preserve"> </w:t>
      </w:r>
      <w:r>
        <w:rPr/>
        <w:t>элементами</w:t>
      </w:r>
      <w:r>
        <w:rPr>
          <w:spacing w:val="-1"/>
        </w:rPr>
        <w:t xml:space="preserve"> </w:t>
      </w:r>
      <w:r>
        <w:rPr>
          <w:spacing w:val="-2"/>
        </w:rPr>
        <w:t>акробатики»</w:t>
      </w:r>
    </w:p>
    <w:p>
      <w:pPr>
        <w:pStyle w:val="style66"/>
        <w:spacing w:line="272" w:lineRule="exact"/>
        <w:ind w:hanging="0" w:left="854" w:right="0"/>
        <w:jc w:val="left"/>
        <w:rPr>
          <w:spacing w:val="-2"/>
        </w:rPr>
      </w:pPr>
      <w:r>
        <w:rPr/>
        <w:t>Предметные</w:t>
      </w:r>
      <w:r>
        <w:rPr>
          <w:spacing w:val="-10"/>
        </w:rPr>
        <w:t xml:space="preserve"> </w:t>
      </w:r>
      <w:r>
        <w:rPr/>
        <w:t>результаты</w:t>
      </w:r>
      <w:r>
        <w:rPr>
          <w:spacing w:val="-6"/>
        </w:rPr>
        <w:t xml:space="preserve"> </w:t>
      </w:r>
      <w:r>
        <w:rPr/>
        <w:t>изучения</w:t>
      </w:r>
      <w:r>
        <w:rPr>
          <w:spacing w:val="-6"/>
        </w:rPr>
        <w:t xml:space="preserve"> </w:t>
      </w:r>
      <w:r>
        <w:rPr/>
        <w:t>модуля</w:t>
      </w:r>
      <w:r>
        <w:rPr>
          <w:spacing w:val="-8"/>
        </w:rPr>
        <w:t xml:space="preserve"> </w:t>
      </w:r>
      <w:r>
        <w:rPr/>
        <w:t>отражают</w:t>
      </w:r>
      <w:r>
        <w:rPr>
          <w:spacing w:val="-7"/>
        </w:rPr>
        <w:t xml:space="preserve"> </w:t>
      </w:r>
      <w:r>
        <w:rPr/>
        <w:t>сформированность</w:t>
      </w:r>
      <w:r>
        <w:rPr>
          <w:spacing w:val="-2"/>
        </w:rPr>
        <w:t xml:space="preserve"> умений:</w:t>
      </w:r>
    </w:p>
    <w:p>
      <w:pPr>
        <w:pStyle w:val="style76"/>
        <w:numPr>
          <w:ilvl w:val="0"/>
          <w:numId w:val="26"/>
        </w:numPr>
        <w:tabs>
          <w:tab w:leader="none" w:pos="1138" w:val="left"/>
        </w:tabs>
        <w:spacing w:line="232" w:lineRule="auto"/>
        <w:ind w:hanging="711" w:left="143" w:right="877"/>
        <w:jc w:val="left"/>
        <w:rPr>
          <w:spacing w:val="-2"/>
          <w:sz w:val="24"/>
        </w:rPr>
      </w:pPr>
      <w:r>
        <w:rPr>
          <w:sz w:val="24"/>
        </w:rPr>
        <w:t>соблюдать</w:t>
      </w:r>
      <w:r>
        <w:rPr>
          <w:spacing w:val="-4"/>
          <w:sz w:val="24"/>
        </w:rPr>
        <w:t xml:space="preserve"> </w:t>
      </w:r>
      <w:r>
        <w:rPr>
          <w:sz w:val="24"/>
        </w:rPr>
        <w:t>правила</w:t>
      </w:r>
      <w:r>
        <w:rPr>
          <w:spacing w:val="-4"/>
          <w:sz w:val="24"/>
        </w:rPr>
        <w:t xml:space="preserve"> </w:t>
      </w:r>
      <w:r>
        <w:rPr>
          <w:sz w:val="24"/>
        </w:rPr>
        <w:t>безопасности</w:t>
      </w:r>
      <w:r>
        <w:rPr>
          <w:spacing w:val="-3"/>
          <w:sz w:val="24"/>
        </w:rPr>
        <w:t xml:space="preserve"> </w:t>
      </w:r>
      <w:r>
        <w:rPr>
          <w:sz w:val="24"/>
        </w:rPr>
        <w:t>при</w:t>
      </w:r>
      <w:r>
        <w:rPr>
          <w:spacing w:val="-4"/>
          <w:sz w:val="24"/>
        </w:rPr>
        <w:t xml:space="preserve"> </w:t>
      </w:r>
      <w:r>
        <w:rPr>
          <w:sz w:val="24"/>
        </w:rPr>
        <w:t>выполнении</w:t>
      </w:r>
      <w:r>
        <w:rPr>
          <w:spacing w:val="-3"/>
          <w:sz w:val="24"/>
        </w:rPr>
        <w:t xml:space="preserve"> </w:t>
      </w:r>
      <w:r>
        <w:rPr>
          <w:sz w:val="24"/>
        </w:rPr>
        <w:t>гимнастических</w:t>
      </w:r>
      <w:r>
        <w:rPr>
          <w:spacing w:val="-3"/>
          <w:sz w:val="24"/>
        </w:rPr>
        <w:t xml:space="preserve"> </w:t>
      </w:r>
      <w:r>
        <w:rPr>
          <w:sz w:val="24"/>
        </w:rPr>
        <w:t>и</w:t>
      </w:r>
      <w:r>
        <w:rPr>
          <w:spacing w:val="-4"/>
          <w:sz w:val="24"/>
        </w:rPr>
        <w:t xml:space="preserve"> </w:t>
      </w:r>
      <w:r>
        <w:rPr>
          <w:sz w:val="24"/>
        </w:rPr>
        <w:t xml:space="preserve">акробатических </w:t>
      </w:r>
      <w:r>
        <w:rPr>
          <w:spacing w:val="-2"/>
          <w:sz w:val="24"/>
        </w:rPr>
        <w:t>упражнений;</w:t>
      </w:r>
    </w:p>
    <w:p>
      <w:pPr>
        <w:pStyle w:val="style76"/>
        <w:numPr>
          <w:ilvl w:val="0"/>
          <w:numId w:val="26"/>
        </w:numPr>
        <w:tabs>
          <w:tab w:leader="none" w:pos="1559" w:val="left"/>
        </w:tabs>
        <w:spacing w:after="0" w:before="4" w:line="293" w:lineRule="exact"/>
        <w:ind w:hanging="711" w:left="143" w:right="0"/>
        <w:contextualSpacing w:val="false"/>
        <w:jc w:val="left"/>
        <w:rPr>
          <w:spacing w:val="-2"/>
          <w:sz w:val="24"/>
        </w:rPr>
      </w:pPr>
      <w:r>
        <w:rPr>
          <w:sz w:val="24"/>
        </w:rPr>
        <w:t>выполнять</w:t>
      </w:r>
      <w:r>
        <w:rPr>
          <w:spacing w:val="-6"/>
          <w:sz w:val="24"/>
        </w:rPr>
        <w:t xml:space="preserve"> </w:t>
      </w:r>
      <w:r>
        <w:rPr>
          <w:sz w:val="24"/>
        </w:rPr>
        <w:t>физическую</w:t>
      </w:r>
      <w:r>
        <w:rPr>
          <w:spacing w:val="1"/>
          <w:sz w:val="24"/>
        </w:rPr>
        <w:t xml:space="preserve"> </w:t>
      </w:r>
      <w:r>
        <w:rPr>
          <w:sz w:val="24"/>
        </w:rPr>
        <w:t>страховку</w:t>
      </w:r>
      <w:r>
        <w:rPr>
          <w:spacing w:val="-14"/>
          <w:sz w:val="24"/>
        </w:rPr>
        <w:t xml:space="preserve"> </w:t>
      </w:r>
      <w:r>
        <w:rPr>
          <w:sz w:val="24"/>
        </w:rPr>
        <w:t>с</w:t>
      </w:r>
      <w:r>
        <w:rPr>
          <w:spacing w:val="-6"/>
          <w:sz w:val="24"/>
        </w:rPr>
        <w:t xml:space="preserve"> </w:t>
      </w:r>
      <w:r>
        <w:rPr>
          <w:spacing w:val="-2"/>
          <w:sz w:val="24"/>
        </w:rPr>
        <w:t>преподавателем;</w:t>
      </w:r>
    </w:p>
    <w:p>
      <w:pPr>
        <w:pStyle w:val="style76"/>
        <w:numPr>
          <w:ilvl w:val="0"/>
          <w:numId w:val="26"/>
        </w:numPr>
        <w:tabs>
          <w:tab w:leader="none" w:pos="1559" w:val="left"/>
        </w:tabs>
        <w:spacing w:line="292" w:lineRule="exact"/>
        <w:ind w:hanging="711" w:left="143" w:right="0"/>
        <w:jc w:val="left"/>
        <w:rPr>
          <w:spacing w:val="-2"/>
          <w:sz w:val="24"/>
        </w:rPr>
      </w:pPr>
      <w:r>
        <w:rPr>
          <w:sz w:val="24"/>
        </w:rPr>
        <w:t>выполнять</w:t>
      </w:r>
      <w:r>
        <w:rPr>
          <w:spacing w:val="-5"/>
          <w:sz w:val="24"/>
        </w:rPr>
        <w:t xml:space="preserve"> </w:t>
      </w:r>
      <w:r>
        <w:rPr>
          <w:sz w:val="24"/>
        </w:rPr>
        <w:t>строевые</w:t>
      </w:r>
      <w:r>
        <w:rPr>
          <w:spacing w:val="-5"/>
          <w:sz w:val="24"/>
        </w:rPr>
        <w:t xml:space="preserve"> </w:t>
      </w:r>
      <w:r>
        <w:rPr>
          <w:sz w:val="24"/>
        </w:rPr>
        <w:t>действия</w:t>
      </w:r>
      <w:r>
        <w:rPr>
          <w:spacing w:val="-3"/>
          <w:sz w:val="24"/>
        </w:rPr>
        <w:t xml:space="preserve"> </w:t>
      </w:r>
      <w:r>
        <w:rPr>
          <w:sz w:val="24"/>
        </w:rPr>
        <w:t>в</w:t>
      </w:r>
      <w:r>
        <w:rPr>
          <w:spacing w:val="-5"/>
          <w:sz w:val="24"/>
        </w:rPr>
        <w:t xml:space="preserve"> </w:t>
      </w:r>
      <w:r>
        <w:rPr>
          <w:sz w:val="24"/>
        </w:rPr>
        <w:t>шеренге</w:t>
      </w:r>
      <w:r>
        <w:rPr>
          <w:spacing w:val="-4"/>
          <w:sz w:val="24"/>
        </w:rPr>
        <w:t xml:space="preserve"> </w:t>
      </w:r>
      <w:r>
        <w:rPr>
          <w:sz w:val="24"/>
        </w:rPr>
        <w:t xml:space="preserve">и </w:t>
      </w:r>
      <w:r>
        <w:rPr>
          <w:spacing w:val="-2"/>
          <w:sz w:val="24"/>
        </w:rPr>
        <w:t>колонне;</w:t>
      </w:r>
    </w:p>
    <w:p>
      <w:pPr>
        <w:pStyle w:val="style76"/>
        <w:numPr>
          <w:ilvl w:val="0"/>
          <w:numId w:val="26"/>
        </w:numPr>
        <w:tabs>
          <w:tab w:leader="none" w:pos="1559" w:val="left"/>
          <w:tab w:leader="none" w:pos="2873" w:val="left"/>
          <w:tab w:leader="none" w:pos="4699" w:val="left"/>
          <w:tab w:leader="none" w:pos="6154" w:val="left"/>
          <w:tab w:leader="none" w:pos="6497" w:val="left"/>
          <w:tab w:leader="none" w:pos="7974" w:val="left"/>
          <w:tab w:leader="none" w:pos="10384" w:val="left"/>
        </w:tabs>
        <w:spacing w:after="0" w:before="1" w:line="232" w:lineRule="auto"/>
        <w:ind w:hanging="711" w:left="143" w:right="278"/>
        <w:contextualSpacing w:val="false"/>
        <w:jc w:val="left"/>
        <w:rPr>
          <w:sz w:val="24"/>
        </w:rPr>
      </w:pPr>
      <w:r>
        <w:rPr>
          <w:spacing w:val="-2"/>
          <w:sz w:val="24"/>
        </w:rPr>
        <w:t>выполнять</w:t>
      </w:r>
      <w:r>
        <w:rPr>
          <w:sz w:val="24"/>
        </w:rPr>
        <w:tab/>
      </w:r>
      <w:r>
        <w:rPr>
          <w:spacing w:val="-2"/>
          <w:sz w:val="24"/>
        </w:rPr>
        <w:t>акробатические</w:t>
      </w:r>
      <w:r>
        <w:rPr>
          <w:sz w:val="24"/>
        </w:rPr>
        <w:tab/>
      </w:r>
      <w:r>
        <w:rPr>
          <w:spacing w:val="-2"/>
          <w:sz w:val="24"/>
        </w:rPr>
        <w:t>упражнения</w:t>
      </w:r>
      <w:r>
        <w:rPr>
          <w:sz w:val="24"/>
        </w:rPr>
        <w:tab/>
      </w:r>
      <w:r>
        <w:rPr>
          <w:spacing w:val="-10"/>
          <w:sz w:val="24"/>
        </w:rPr>
        <w:t>и</w:t>
      </w:r>
      <w:r>
        <w:rPr>
          <w:sz w:val="24"/>
        </w:rPr>
        <w:tab/>
      </w:r>
      <w:r>
        <w:rPr>
          <w:spacing w:val="-2"/>
          <w:sz w:val="24"/>
        </w:rPr>
        <w:t>комбинации</w:t>
      </w:r>
      <w:r>
        <w:rPr>
          <w:sz w:val="24"/>
        </w:rPr>
        <w:tab/>
      </w:r>
      <w:r>
        <w:rPr>
          <w:spacing w:val="-2"/>
          <w:sz w:val="24"/>
        </w:rPr>
        <w:t>(дифференцированно</w:t>
      </w:r>
      <w:r>
        <w:rPr>
          <w:sz w:val="24"/>
        </w:rPr>
        <w:tab/>
      </w:r>
      <w:r>
        <w:rPr>
          <w:spacing w:val="-10"/>
          <w:sz w:val="24"/>
        </w:rPr>
        <w:t xml:space="preserve">в </w:t>
      </w:r>
      <w:r>
        <w:rPr>
          <w:sz w:val="24"/>
        </w:rPr>
        <w:t>зависимости от двигательных возможностей);</w:t>
      </w:r>
    </w:p>
    <w:p>
      <w:pPr>
        <w:pStyle w:val="style76"/>
        <w:numPr>
          <w:ilvl w:val="0"/>
          <w:numId w:val="26"/>
        </w:numPr>
        <w:tabs>
          <w:tab w:leader="none" w:pos="1559" w:val="left"/>
          <w:tab w:leader="none" w:pos="2868" w:val="left"/>
          <w:tab w:leader="none" w:pos="4718" w:val="left"/>
          <w:tab w:leader="none" w:pos="6168" w:val="left"/>
          <w:tab w:leader="none" w:pos="6504" w:val="left"/>
          <w:tab w:leader="none" w:pos="7979" w:val="left"/>
          <w:tab w:leader="none" w:pos="10384" w:val="left"/>
        </w:tabs>
        <w:spacing w:after="0" w:before="3" w:line="232" w:lineRule="auto"/>
        <w:ind w:hanging="711" w:left="143" w:right="278"/>
        <w:contextualSpacing w:val="false"/>
        <w:jc w:val="left"/>
        <w:rPr>
          <w:sz w:val="24"/>
        </w:rPr>
      </w:pPr>
      <w:r>
        <w:rPr>
          <w:spacing w:val="-2"/>
          <w:sz w:val="24"/>
        </w:rPr>
        <w:t>выполнять</w:t>
      </w:r>
      <w:r>
        <w:rPr>
          <w:sz w:val="24"/>
        </w:rPr>
        <w:tab/>
      </w:r>
      <w:r>
        <w:rPr>
          <w:spacing w:val="-2"/>
          <w:sz w:val="24"/>
        </w:rPr>
        <w:t>гимнастические</w:t>
      </w:r>
      <w:r>
        <w:rPr>
          <w:sz w:val="24"/>
        </w:rPr>
        <w:tab/>
      </w:r>
      <w:r>
        <w:rPr>
          <w:spacing w:val="-2"/>
          <w:sz w:val="24"/>
        </w:rPr>
        <w:t>упражнения</w:t>
      </w:r>
      <w:r>
        <w:rPr>
          <w:sz w:val="24"/>
        </w:rPr>
        <w:tab/>
      </w:r>
      <w:r>
        <w:rPr>
          <w:spacing w:val="-10"/>
          <w:sz w:val="24"/>
        </w:rPr>
        <w:t>и</w:t>
      </w:r>
      <w:r>
        <w:rPr>
          <w:sz w:val="24"/>
        </w:rPr>
        <w:tab/>
      </w:r>
      <w:r>
        <w:rPr>
          <w:spacing w:val="-2"/>
          <w:sz w:val="24"/>
        </w:rPr>
        <w:t>комбинации</w:t>
      </w:r>
      <w:r>
        <w:rPr>
          <w:sz w:val="24"/>
        </w:rPr>
        <w:tab/>
      </w:r>
      <w:r>
        <w:rPr>
          <w:spacing w:val="-2"/>
          <w:sz w:val="24"/>
        </w:rPr>
        <w:t>(дифференцированно</w:t>
      </w:r>
      <w:r>
        <w:rPr>
          <w:sz w:val="24"/>
        </w:rPr>
        <w:tab/>
      </w:r>
      <w:r>
        <w:rPr>
          <w:spacing w:val="-10"/>
          <w:sz w:val="24"/>
        </w:rPr>
        <w:t xml:space="preserve">в </w:t>
      </w:r>
      <w:r>
        <w:rPr>
          <w:sz w:val="24"/>
        </w:rPr>
        <w:t>зависимости от двигательных возможностей);</w:t>
      </w:r>
    </w:p>
    <w:p>
      <w:pPr>
        <w:pStyle w:val="style76"/>
        <w:numPr>
          <w:ilvl w:val="0"/>
          <w:numId w:val="26"/>
        </w:numPr>
        <w:tabs>
          <w:tab w:leader="none" w:pos="1559" w:val="left"/>
        </w:tabs>
        <w:spacing w:after="0" w:before="2" w:line="232" w:lineRule="auto"/>
        <w:ind w:hanging="711" w:left="143" w:right="312"/>
        <w:contextualSpacing w:val="false"/>
        <w:jc w:val="left"/>
        <w:rPr>
          <w:spacing w:val="-2"/>
          <w:sz w:val="24"/>
        </w:rPr>
      </w:pPr>
      <w:r>
        <w:rPr>
          <w:sz w:val="24"/>
        </w:rPr>
        <w:t xml:space="preserve">выполнять упражнения в равновесии (специально подобранные упражнения с учетом </w:t>
      </w:r>
      <w:r>
        <w:rPr>
          <w:spacing w:val="-2"/>
          <w:sz w:val="24"/>
        </w:rPr>
        <w:t>нарушения);</w:t>
      </w:r>
    </w:p>
    <w:p>
      <w:pPr>
        <w:pStyle w:val="style76"/>
        <w:numPr>
          <w:ilvl w:val="0"/>
          <w:numId w:val="26"/>
        </w:numPr>
        <w:tabs>
          <w:tab w:leader="none" w:pos="1559" w:val="left"/>
        </w:tabs>
        <w:spacing w:after="0" w:before="7" w:line="230" w:lineRule="auto"/>
        <w:ind w:hanging="711" w:left="143" w:right="306"/>
        <w:contextualSpacing w:val="false"/>
        <w:jc w:val="left"/>
        <w:rPr>
          <w:sz w:val="24"/>
        </w:rPr>
      </w:pPr>
      <w:r>
        <w:rPr>
          <w:sz w:val="24"/>
        </w:rPr>
        <w:t>преодоление полосы препятствий с элементами лазанья и перелезания, переползания (дифференцированно в зависимости от двигательных возможностей);</w:t>
      </w:r>
    </w:p>
    <w:p>
      <w:pPr>
        <w:pStyle w:val="style76"/>
        <w:numPr>
          <w:ilvl w:val="0"/>
          <w:numId w:val="26"/>
        </w:numPr>
        <w:tabs>
          <w:tab w:leader="none" w:pos="1559" w:val="left"/>
        </w:tabs>
        <w:spacing w:after="0" w:before="8" w:line="230" w:lineRule="auto"/>
        <w:ind w:hanging="711" w:left="143" w:right="304"/>
        <w:contextualSpacing w:val="false"/>
        <w:jc w:val="left"/>
        <w:rPr>
          <w:sz w:val="24"/>
        </w:rPr>
      </w:pPr>
      <w:r>
        <w:rPr>
          <w:sz w:val="24"/>
        </w:rPr>
        <w:t>выбирать для самостоятельных занятий современные фитнес – программы (на уроке АФК), с учетом индивидуальных потребностей и возможностей здоровья.</w:t>
      </w:r>
    </w:p>
    <w:p>
      <w:pPr>
        <w:pStyle w:val="style1"/>
        <w:spacing w:after="0" w:before="10" w:line="275" w:lineRule="exact"/>
        <w:contextualSpacing w:val="false"/>
        <w:jc w:val="left"/>
        <w:rPr>
          <w:spacing w:val="-2"/>
        </w:rPr>
      </w:pPr>
      <w:r>
        <w:rPr/>
        <w:t>Модуль</w:t>
      </w:r>
      <w:r>
        <w:rPr>
          <w:spacing w:val="-5"/>
        </w:rPr>
        <w:t xml:space="preserve"> </w:t>
      </w:r>
      <w:r>
        <w:rPr/>
        <w:t>«Легкая</w:t>
      </w:r>
      <w:r>
        <w:rPr>
          <w:spacing w:val="-2"/>
        </w:rPr>
        <w:t xml:space="preserve"> атлетика»</w:t>
      </w:r>
    </w:p>
    <w:p>
      <w:pPr>
        <w:pStyle w:val="style66"/>
        <w:spacing w:line="274" w:lineRule="exact"/>
        <w:ind w:hanging="0" w:left="854" w:right="0"/>
        <w:jc w:val="left"/>
        <w:rPr>
          <w:spacing w:val="-2"/>
        </w:rPr>
      </w:pPr>
      <w:r>
        <w:rPr/>
        <w:t>Предметные</w:t>
      </w:r>
      <w:r>
        <w:rPr>
          <w:spacing w:val="-10"/>
        </w:rPr>
        <w:t xml:space="preserve"> </w:t>
      </w:r>
      <w:r>
        <w:rPr/>
        <w:t>результаты</w:t>
      </w:r>
      <w:r>
        <w:rPr>
          <w:spacing w:val="-6"/>
        </w:rPr>
        <w:t xml:space="preserve"> </w:t>
      </w:r>
      <w:r>
        <w:rPr/>
        <w:t>изучения</w:t>
      </w:r>
      <w:r>
        <w:rPr>
          <w:spacing w:val="-6"/>
        </w:rPr>
        <w:t xml:space="preserve"> </w:t>
      </w:r>
      <w:r>
        <w:rPr/>
        <w:t>модуля</w:t>
      </w:r>
      <w:r>
        <w:rPr>
          <w:spacing w:val="-8"/>
        </w:rPr>
        <w:t xml:space="preserve"> </w:t>
      </w:r>
      <w:r>
        <w:rPr/>
        <w:t>отражают</w:t>
      </w:r>
      <w:r>
        <w:rPr>
          <w:spacing w:val="-7"/>
        </w:rPr>
        <w:t xml:space="preserve"> </w:t>
      </w:r>
      <w:r>
        <w:rPr/>
        <w:t>сформированность</w:t>
      </w:r>
      <w:r>
        <w:rPr>
          <w:spacing w:val="-2"/>
        </w:rPr>
        <w:t xml:space="preserve"> умений:</w:t>
      </w:r>
    </w:p>
    <w:p>
      <w:pPr>
        <w:pStyle w:val="style76"/>
        <w:numPr>
          <w:ilvl w:val="0"/>
          <w:numId w:val="26"/>
        </w:numPr>
        <w:tabs>
          <w:tab w:leader="none" w:pos="1136" w:val="left"/>
        </w:tabs>
        <w:spacing w:line="292" w:lineRule="exact"/>
        <w:ind w:hanging="711" w:left="143" w:right="0"/>
        <w:jc w:val="left"/>
        <w:rPr>
          <w:spacing w:val="-2"/>
          <w:sz w:val="24"/>
        </w:rPr>
      </w:pPr>
      <w:r>
        <w:rPr>
          <w:sz w:val="24"/>
        </w:rPr>
        <w:t>соблюдать</w:t>
      </w:r>
      <w:r>
        <w:rPr>
          <w:spacing w:val="-11"/>
          <w:sz w:val="24"/>
        </w:rPr>
        <w:t xml:space="preserve"> </w:t>
      </w:r>
      <w:r>
        <w:rPr>
          <w:sz w:val="24"/>
        </w:rPr>
        <w:t>правила</w:t>
      </w:r>
      <w:r>
        <w:rPr>
          <w:spacing w:val="-10"/>
          <w:sz w:val="24"/>
        </w:rPr>
        <w:t xml:space="preserve"> </w:t>
      </w:r>
      <w:r>
        <w:rPr>
          <w:sz w:val="24"/>
        </w:rPr>
        <w:t>безопасности</w:t>
      </w:r>
      <w:r>
        <w:rPr>
          <w:spacing w:val="-5"/>
          <w:sz w:val="24"/>
        </w:rPr>
        <w:t xml:space="preserve"> </w:t>
      </w:r>
      <w:r>
        <w:rPr>
          <w:sz w:val="24"/>
        </w:rPr>
        <w:t>при</w:t>
      </w:r>
      <w:r>
        <w:rPr>
          <w:spacing w:val="-6"/>
          <w:sz w:val="24"/>
        </w:rPr>
        <w:t xml:space="preserve"> </w:t>
      </w:r>
      <w:r>
        <w:rPr>
          <w:sz w:val="24"/>
        </w:rPr>
        <w:t>выполнении</w:t>
      </w:r>
      <w:r>
        <w:rPr>
          <w:spacing w:val="-11"/>
          <w:sz w:val="24"/>
        </w:rPr>
        <w:t xml:space="preserve"> </w:t>
      </w:r>
      <w:r>
        <w:rPr>
          <w:sz w:val="24"/>
        </w:rPr>
        <w:t>легкоатлетических</w:t>
      </w:r>
      <w:r>
        <w:rPr>
          <w:spacing w:val="-5"/>
          <w:sz w:val="24"/>
        </w:rPr>
        <w:t xml:space="preserve"> </w:t>
      </w:r>
      <w:r>
        <w:rPr>
          <w:spacing w:val="-2"/>
          <w:sz w:val="24"/>
        </w:rPr>
        <w:t>упражнений;</w:t>
      </w:r>
    </w:p>
    <w:p>
      <w:pPr>
        <w:pStyle w:val="style76"/>
        <w:numPr>
          <w:ilvl w:val="0"/>
          <w:numId w:val="26"/>
        </w:numPr>
        <w:tabs>
          <w:tab w:leader="none" w:pos="1138" w:val="left"/>
        </w:tabs>
        <w:spacing w:after="0" w:before="2" w:line="232" w:lineRule="auto"/>
        <w:ind w:hanging="711" w:left="143" w:right="958"/>
        <w:contextualSpacing w:val="false"/>
        <w:jc w:val="left"/>
        <w:rPr>
          <w:sz w:val="24"/>
        </w:rPr>
      </w:pPr>
      <w:r>
        <w:rPr>
          <w:sz w:val="24"/>
        </w:rPr>
        <w:t>выполнять бег на короткие, средние и длинные дистанции, участвовать в гонках на колясках (дифференцированно в зависимости от двигательных возможностей);</w:t>
      </w:r>
    </w:p>
    <w:p>
      <w:pPr>
        <w:pStyle w:val="style76"/>
        <w:numPr>
          <w:ilvl w:val="0"/>
          <w:numId w:val="26"/>
        </w:numPr>
        <w:tabs>
          <w:tab w:leader="none" w:pos="1138" w:val="left"/>
        </w:tabs>
        <w:spacing w:after="0" w:before="2" w:line="232" w:lineRule="auto"/>
        <w:ind w:hanging="711" w:left="143" w:right="294"/>
        <w:contextualSpacing w:val="false"/>
        <w:jc w:val="left"/>
        <w:rPr>
          <w:sz w:val="24"/>
        </w:rPr>
      </w:pPr>
      <w:r>
        <w:rPr>
          <w:sz w:val="24"/>
        </w:rPr>
        <w:t>выполнять</w:t>
      </w:r>
      <w:r>
        <w:rPr>
          <w:spacing w:val="-4"/>
          <w:sz w:val="24"/>
        </w:rPr>
        <w:t xml:space="preserve"> </w:t>
      </w:r>
      <w:r>
        <w:rPr>
          <w:sz w:val="24"/>
        </w:rPr>
        <w:t>прыжки</w:t>
      </w:r>
      <w:r>
        <w:rPr>
          <w:spacing w:val="-2"/>
          <w:sz w:val="24"/>
        </w:rPr>
        <w:t xml:space="preserve"> </w:t>
      </w:r>
      <w:r>
        <w:rPr>
          <w:sz w:val="24"/>
        </w:rPr>
        <w:t>в</w:t>
      </w:r>
      <w:r>
        <w:rPr>
          <w:spacing w:val="-3"/>
          <w:sz w:val="24"/>
        </w:rPr>
        <w:t xml:space="preserve"> </w:t>
      </w:r>
      <w:r>
        <w:rPr>
          <w:sz w:val="24"/>
        </w:rPr>
        <w:t>длину</w:t>
      </w:r>
      <w:r>
        <w:rPr>
          <w:spacing w:val="-10"/>
          <w:sz w:val="24"/>
        </w:rPr>
        <w:t xml:space="preserve"> </w:t>
      </w:r>
      <w:r>
        <w:rPr>
          <w:sz w:val="24"/>
        </w:rPr>
        <w:t>и</w:t>
      </w:r>
      <w:r>
        <w:rPr>
          <w:spacing w:val="-2"/>
          <w:sz w:val="24"/>
        </w:rPr>
        <w:t xml:space="preserve"> </w:t>
      </w:r>
      <w:r>
        <w:rPr>
          <w:sz w:val="24"/>
        </w:rPr>
        <w:t>высоту</w:t>
      </w:r>
      <w:r>
        <w:rPr>
          <w:spacing w:val="-7"/>
          <w:sz w:val="24"/>
        </w:rPr>
        <w:t xml:space="preserve"> </w:t>
      </w:r>
      <w:r>
        <w:rPr>
          <w:sz w:val="24"/>
        </w:rPr>
        <w:t>(дифференцированно</w:t>
      </w:r>
      <w:r>
        <w:rPr>
          <w:spacing w:val="-2"/>
          <w:sz w:val="24"/>
        </w:rPr>
        <w:t xml:space="preserve"> </w:t>
      </w:r>
      <w:r>
        <w:rPr>
          <w:sz w:val="24"/>
        </w:rPr>
        <w:t>в</w:t>
      </w:r>
      <w:r>
        <w:rPr>
          <w:spacing w:val="-3"/>
          <w:sz w:val="24"/>
        </w:rPr>
        <w:t xml:space="preserve"> </w:t>
      </w:r>
      <w:r>
        <w:rPr>
          <w:sz w:val="24"/>
        </w:rPr>
        <w:t>зависимости</w:t>
      </w:r>
      <w:r>
        <w:rPr>
          <w:spacing w:val="-2"/>
          <w:sz w:val="24"/>
        </w:rPr>
        <w:t xml:space="preserve"> </w:t>
      </w:r>
      <w:r>
        <w:rPr>
          <w:sz w:val="24"/>
        </w:rPr>
        <w:t>от</w:t>
      </w:r>
      <w:r>
        <w:rPr>
          <w:spacing w:val="-2"/>
          <w:sz w:val="24"/>
        </w:rPr>
        <w:t xml:space="preserve"> </w:t>
      </w:r>
      <w:r>
        <w:rPr>
          <w:sz w:val="24"/>
        </w:rPr>
        <w:t>двигательных возможностей и характера имеющихся нарушений);</w:t>
      </w:r>
    </w:p>
    <w:p>
      <w:pPr>
        <w:pStyle w:val="style76"/>
        <w:numPr>
          <w:ilvl w:val="0"/>
          <w:numId w:val="26"/>
        </w:numPr>
        <w:tabs>
          <w:tab w:leader="none" w:pos="1559" w:val="left"/>
        </w:tabs>
        <w:spacing w:after="0" w:before="2" w:line="293" w:lineRule="exact"/>
        <w:ind w:hanging="711" w:left="143" w:right="0"/>
        <w:contextualSpacing w:val="false"/>
        <w:jc w:val="left"/>
        <w:rPr>
          <w:spacing w:val="-2"/>
          <w:sz w:val="24"/>
        </w:rPr>
      </w:pPr>
      <w:r>
        <w:rPr>
          <w:sz w:val="24"/>
        </w:rPr>
        <w:t>выполнять</w:t>
      </w:r>
      <w:r>
        <w:rPr>
          <w:spacing w:val="-4"/>
          <w:sz w:val="24"/>
        </w:rPr>
        <w:t xml:space="preserve"> </w:t>
      </w:r>
      <w:r>
        <w:rPr>
          <w:sz w:val="24"/>
        </w:rPr>
        <w:t>метания</w:t>
      </w:r>
      <w:r>
        <w:rPr>
          <w:spacing w:val="-2"/>
          <w:sz w:val="24"/>
        </w:rPr>
        <w:t xml:space="preserve"> </w:t>
      </w:r>
      <w:r>
        <w:rPr>
          <w:sz w:val="24"/>
        </w:rPr>
        <w:t>малого</w:t>
      </w:r>
      <w:r>
        <w:rPr>
          <w:spacing w:val="-5"/>
          <w:sz w:val="24"/>
        </w:rPr>
        <w:t xml:space="preserve"> </w:t>
      </w:r>
      <w:r>
        <w:rPr>
          <w:sz w:val="24"/>
        </w:rPr>
        <w:t>мяча</w:t>
      </w:r>
      <w:r>
        <w:rPr>
          <w:spacing w:val="-6"/>
          <w:sz w:val="24"/>
        </w:rPr>
        <w:t xml:space="preserve"> </w:t>
      </w:r>
      <w:r>
        <w:rPr>
          <w:sz w:val="24"/>
        </w:rPr>
        <w:t>на</w:t>
      </w:r>
      <w:r>
        <w:rPr>
          <w:spacing w:val="-5"/>
          <w:sz w:val="24"/>
        </w:rPr>
        <w:t xml:space="preserve"> </w:t>
      </w:r>
      <w:r>
        <w:rPr>
          <w:spacing w:val="-2"/>
          <w:sz w:val="24"/>
        </w:rPr>
        <w:t>дальность;</w:t>
      </w:r>
    </w:p>
    <w:p>
      <w:pPr>
        <w:pStyle w:val="style76"/>
        <w:numPr>
          <w:ilvl w:val="0"/>
          <w:numId w:val="26"/>
        </w:numPr>
        <w:tabs>
          <w:tab w:leader="none" w:pos="1559" w:val="left"/>
          <w:tab w:leader="none" w:pos="3271" w:val="left"/>
          <w:tab w:leader="none" w:pos="4927" w:val="left"/>
          <w:tab w:leader="none" w:pos="6303" w:val="left"/>
          <w:tab w:leader="none" w:pos="9630" w:val="left"/>
        </w:tabs>
        <w:spacing w:after="0" w:before="4" w:line="230" w:lineRule="auto"/>
        <w:ind w:hanging="711" w:left="143" w:right="285"/>
        <w:contextualSpacing w:val="false"/>
        <w:jc w:val="left"/>
        <w:rPr>
          <w:sz w:val="24"/>
        </w:rPr>
      </w:pPr>
      <w:r>
        <w:rPr>
          <w:spacing w:val="-2"/>
          <w:sz w:val="24"/>
        </w:rPr>
        <w:t>преодолевать</w:t>
      </w:r>
      <w:r>
        <w:rPr>
          <w:sz w:val="24"/>
        </w:rPr>
        <w:tab/>
      </w:r>
      <w:r>
        <w:rPr>
          <w:spacing w:val="-2"/>
          <w:sz w:val="24"/>
        </w:rPr>
        <w:t>препятствия,</w:t>
      </w:r>
      <w:r>
        <w:rPr>
          <w:sz w:val="24"/>
        </w:rPr>
        <w:tab/>
      </w:r>
      <w:r>
        <w:rPr>
          <w:spacing w:val="-2"/>
          <w:sz w:val="24"/>
        </w:rPr>
        <w:t>используя</w:t>
      </w:r>
      <w:r>
        <w:rPr>
          <w:sz w:val="24"/>
        </w:rPr>
        <w:tab/>
      </w:r>
      <w:r>
        <w:rPr>
          <w:spacing w:val="-2"/>
          <w:sz w:val="24"/>
        </w:rPr>
        <w:t>прикладно-ориентированные</w:t>
      </w:r>
      <w:r>
        <w:rPr>
          <w:sz w:val="24"/>
        </w:rPr>
        <w:tab/>
      </w:r>
      <w:r>
        <w:rPr>
          <w:spacing w:val="-2"/>
          <w:sz w:val="24"/>
        </w:rPr>
        <w:t xml:space="preserve">способы </w:t>
      </w:r>
      <w:r>
        <w:rPr>
          <w:sz w:val="24"/>
        </w:rPr>
        <w:t>передвижения (дифференцированно в зависимости от двигательных возможностей).</w:t>
      </w:r>
    </w:p>
    <w:p>
      <w:pPr>
        <w:pStyle w:val="style1"/>
        <w:spacing w:after="0" w:before="13" w:line="100" w:lineRule="atLeast"/>
        <w:contextualSpacing w:val="false"/>
        <w:jc w:val="left"/>
        <w:rPr>
          <w:spacing w:val="-2"/>
        </w:rPr>
      </w:pPr>
      <w:r>
        <w:rPr/>
        <w:t>Модуль</w:t>
      </w:r>
      <w:r>
        <w:rPr>
          <w:spacing w:val="-8"/>
        </w:rPr>
        <w:t xml:space="preserve"> </w:t>
      </w:r>
      <w:r>
        <w:rPr/>
        <w:t>«Подвижные</w:t>
      </w:r>
      <w:r>
        <w:rPr>
          <w:spacing w:val="-1"/>
        </w:rPr>
        <w:t xml:space="preserve"> </w:t>
      </w:r>
      <w:r>
        <w:rPr/>
        <w:t>и</w:t>
      </w:r>
      <w:r>
        <w:rPr>
          <w:spacing w:val="-3"/>
        </w:rPr>
        <w:t xml:space="preserve"> </w:t>
      </w:r>
      <w:r>
        <w:rPr/>
        <w:t>спортивные</w:t>
      </w:r>
      <w:r>
        <w:rPr>
          <w:spacing w:val="-5"/>
        </w:rPr>
        <w:t xml:space="preserve"> </w:t>
      </w:r>
      <w:r>
        <w:rPr>
          <w:spacing w:val="-2"/>
        </w:rPr>
        <w:t>игры»</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1"/>
        <w:spacing w:line="100" w:lineRule="atLeast"/>
        <w:jc w:val="left"/>
        <w:rPr/>
      </w:pPr>
      <w:r>
        <w:rPr/>
      </w:r>
    </w:p>
    <w:p>
      <w:pPr>
        <w:pStyle w:val="style66"/>
        <w:spacing w:after="0" w:before="72"/>
        <w:ind w:hanging="0" w:left="854" w:right="0"/>
        <w:contextualSpacing w:val="false"/>
        <w:rPr>
          <w:spacing w:val="-2"/>
        </w:rPr>
      </w:pPr>
      <w:r>
        <w:rPr/>
        <w:t>Предметные</w:t>
      </w:r>
      <w:r>
        <w:rPr>
          <w:spacing w:val="-10"/>
        </w:rPr>
        <w:t xml:space="preserve"> </w:t>
      </w:r>
      <w:r>
        <w:rPr/>
        <w:t>результаты</w:t>
      </w:r>
      <w:r>
        <w:rPr>
          <w:spacing w:val="-6"/>
        </w:rPr>
        <w:t xml:space="preserve"> </w:t>
      </w:r>
      <w:r>
        <w:rPr/>
        <w:t>изучения</w:t>
      </w:r>
      <w:r>
        <w:rPr>
          <w:spacing w:val="-6"/>
        </w:rPr>
        <w:t xml:space="preserve"> </w:t>
      </w:r>
      <w:r>
        <w:rPr/>
        <w:t>модуля</w:t>
      </w:r>
      <w:r>
        <w:rPr>
          <w:spacing w:val="-8"/>
        </w:rPr>
        <w:t xml:space="preserve"> </w:t>
      </w:r>
      <w:r>
        <w:rPr/>
        <w:t>отражают</w:t>
      </w:r>
      <w:r>
        <w:rPr>
          <w:spacing w:val="-7"/>
        </w:rPr>
        <w:t xml:space="preserve"> </w:t>
      </w:r>
      <w:r>
        <w:rPr/>
        <w:t>сформированность</w:t>
      </w:r>
      <w:r>
        <w:rPr>
          <w:spacing w:val="-2"/>
        </w:rPr>
        <w:t xml:space="preserve"> умений:</w:t>
      </w:r>
    </w:p>
    <w:p>
      <w:pPr>
        <w:pStyle w:val="style76"/>
        <w:numPr>
          <w:ilvl w:val="0"/>
          <w:numId w:val="26"/>
        </w:numPr>
        <w:tabs>
          <w:tab w:leader="none" w:pos="1561" w:val="left"/>
        </w:tabs>
        <w:spacing w:after="0" w:before="5" w:line="293" w:lineRule="exact"/>
        <w:ind w:hanging="711" w:left="143" w:right="0"/>
        <w:contextualSpacing w:val="false"/>
        <w:rPr>
          <w:spacing w:val="-2"/>
          <w:sz w:val="24"/>
        </w:rPr>
      </w:pPr>
      <w:r>
        <w:rPr>
          <w:sz w:val="24"/>
        </w:rPr>
        <w:t>соблюдать</w:t>
      </w:r>
      <w:r>
        <w:rPr>
          <w:spacing w:val="-6"/>
          <w:sz w:val="24"/>
        </w:rPr>
        <w:t xml:space="preserve"> </w:t>
      </w:r>
      <w:r>
        <w:rPr>
          <w:sz w:val="24"/>
        </w:rPr>
        <w:t>правила</w:t>
      </w:r>
      <w:r>
        <w:rPr>
          <w:spacing w:val="-10"/>
          <w:sz w:val="24"/>
        </w:rPr>
        <w:t xml:space="preserve"> </w:t>
      </w:r>
      <w:r>
        <w:rPr>
          <w:sz w:val="24"/>
        </w:rPr>
        <w:t>безопасности</w:t>
      </w:r>
      <w:r>
        <w:rPr>
          <w:spacing w:val="-6"/>
          <w:sz w:val="24"/>
        </w:rPr>
        <w:t xml:space="preserve"> </w:t>
      </w:r>
      <w:r>
        <w:rPr>
          <w:sz w:val="24"/>
        </w:rPr>
        <w:t>при</w:t>
      </w:r>
      <w:r>
        <w:rPr>
          <w:spacing w:val="-6"/>
          <w:sz w:val="24"/>
        </w:rPr>
        <w:t xml:space="preserve"> </w:t>
      </w:r>
      <w:r>
        <w:rPr>
          <w:sz w:val="24"/>
        </w:rPr>
        <w:t>занятиях</w:t>
      </w:r>
      <w:r>
        <w:rPr>
          <w:spacing w:val="-9"/>
          <w:sz w:val="24"/>
        </w:rPr>
        <w:t xml:space="preserve"> </w:t>
      </w:r>
      <w:r>
        <w:rPr>
          <w:sz w:val="24"/>
        </w:rPr>
        <w:t>спортивными</w:t>
      </w:r>
      <w:r>
        <w:rPr>
          <w:spacing w:val="-7"/>
          <w:sz w:val="24"/>
        </w:rPr>
        <w:t xml:space="preserve"> </w:t>
      </w:r>
      <w:r>
        <w:rPr>
          <w:spacing w:val="-2"/>
          <w:sz w:val="24"/>
        </w:rPr>
        <w:t>играми;</w:t>
      </w:r>
    </w:p>
    <w:p>
      <w:pPr>
        <w:pStyle w:val="style76"/>
        <w:numPr>
          <w:ilvl w:val="0"/>
          <w:numId w:val="26"/>
        </w:numPr>
        <w:tabs>
          <w:tab w:leader="none" w:pos="1560" w:val="left"/>
        </w:tabs>
        <w:spacing w:after="0" w:before="2" w:line="232" w:lineRule="auto"/>
        <w:ind w:hanging="711" w:left="143" w:right="274"/>
        <w:contextualSpacing w:val="false"/>
        <w:rPr>
          <w:spacing w:val="-2"/>
          <w:sz w:val="24"/>
        </w:rPr>
      </w:pPr>
      <w:r>
        <w:rPr>
          <w:sz w:val="24"/>
        </w:rPr>
        <w:t xml:space="preserve">выполнять технические элементы игровых видов спорта: ловлю, передачи, ведение, броски, подачи, удары по мячу, остановки мяча, применять их в игровой и соревновательной </w:t>
      </w:r>
      <w:r>
        <w:rPr>
          <w:spacing w:val="-2"/>
          <w:sz w:val="24"/>
        </w:rPr>
        <w:t>деятельности;</w:t>
      </w:r>
    </w:p>
    <w:p>
      <w:pPr>
        <w:pStyle w:val="style76"/>
        <w:numPr>
          <w:ilvl w:val="0"/>
          <w:numId w:val="26"/>
        </w:numPr>
        <w:tabs>
          <w:tab w:leader="none" w:pos="1560" w:val="left"/>
        </w:tabs>
        <w:spacing w:after="0" w:before="5" w:line="232" w:lineRule="auto"/>
        <w:ind w:hanging="711" w:left="143" w:right="274"/>
        <w:contextualSpacing w:val="false"/>
        <w:rPr>
          <w:spacing w:val="-2"/>
          <w:sz w:val="24"/>
        </w:rPr>
      </w:pPr>
      <w:r>
        <w:rPr>
          <w:sz w:val="24"/>
        </w:rPr>
        <w:t>выполнять тактические действия игровых видов спорта: индивидуальные, групповые</w:t>
      </w:r>
      <w:r>
        <w:rPr>
          <w:spacing w:val="40"/>
          <w:sz w:val="24"/>
        </w:rPr>
        <w:t xml:space="preserve"> </w:t>
      </w:r>
      <w:r>
        <w:rPr>
          <w:sz w:val="24"/>
        </w:rPr>
        <w:t xml:space="preserve">и командные действия в защите и нападении, применять их в игровой и соревновательной </w:t>
      </w:r>
      <w:r>
        <w:rPr>
          <w:spacing w:val="-2"/>
          <w:sz w:val="24"/>
        </w:rPr>
        <w:t>деятельности;</w:t>
      </w:r>
    </w:p>
    <w:p>
      <w:pPr>
        <w:pStyle w:val="style76"/>
        <w:numPr>
          <w:ilvl w:val="0"/>
          <w:numId w:val="26"/>
        </w:numPr>
        <w:tabs>
          <w:tab w:leader="none" w:pos="1561" w:val="left"/>
        </w:tabs>
        <w:ind w:hanging="711" w:left="143" w:right="0"/>
        <w:rPr>
          <w:spacing w:val="-2"/>
          <w:sz w:val="24"/>
        </w:rPr>
      </w:pPr>
      <w:r>
        <w:rPr>
          <w:sz w:val="24"/>
        </w:rPr>
        <w:t>осуществлять</w:t>
      </w:r>
      <w:r>
        <w:rPr>
          <w:spacing w:val="-4"/>
          <w:sz w:val="24"/>
        </w:rPr>
        <w:t xml:space="preserve"> </w:t>
      </w:r>
      <w:r>
        <w:rPr>
          <w:sz w:val="24"/>
        </w:rPr>
        <w:t>судейство</w:t>
      </w:r>
      <w:r>
        <w:rPr>
          <w:spacing w:val="-6"/>
          <w:sz w:val="24"/>
        </w:rPr>
        <w:t xml:space="preserve"> </w:t>
      </w:r>
      <w:r>
        <w:rPr>
          <w:sz w:val="24"/>
        </w:rPr>
        <w:t>соревнований</w:t>
      </w:r>
      <w:r>
        <w:rPr>
          <w:spacing w:val="-1"/>
          <w:sz w:val="24"/>
        </w:rPr>
        <w:t xml:space="preserve"> </w:t>
      </w:r>
      <w:r>
        <w:rPr>
          <w:sz w:val="24"/>
        </w:rPr>
        <w:t>в</w:t>
      </w:r>
      <w:r>
        <w:rPr>
          <w:spacing w:val="-10"/>
          <w:sz w:val="24"/>
        </w:rPr>
        <w:t xml:space="preserve"> </w:t>
      </w:r>
      <w:r>
        <w:rPr>
          <w:sz w:val="24"/>
        </w:rPr>
        <w:t>избранном</w:t>
      </w:r>
      <w:r>
        <w:rPr>
          <w:spacing w:val="-6"/>
          <w:sz w:val="24"/>
        </w:rPr>
        <w:t xml:space="preserve"> </w:t>
      </w:r>
      <w:r>
        <w:rPr>
          <w:sz w:val="24"/>
        </w:rPr>
        <w:t>виде</w:t>
      </w:r>
      <w:r>
        <w:rPr>
          <w:spacing w:val="-8"/>
          <w:sz w:val="24"/>
        </w:rPr>
        <w:t xml:space="preserve"> </w:t>
      </w:r>
      <w:r>
        <w:rPr>
          <w:spacing w:val="-2"/>
          <w:sz w:val="24"/>
        </w:rPr>
        <w:t>спорта.</w:t>
      </w:r>
    </w:p>
    <w:p>
      <w:pPr>
        <w:pStyle w:val="style66"/>
        <w:spacing w:after="0" w:before="6"/>
        <w:ind w:hanging="0" w:left="0" w:right="0"/>
        <w:contextualSpacing w:val="false"/>
        <w:jc w:val="left"/>
        <w:rPr/>
      </w:pPr>
      <w:r>
        <w:rPr/>
      </w:r>
    </w:p>
    <w:p>
      <w:pPr>
        <w:pStyle w:val="style1"/>
        <w:numPr>
          <w:ilvl w:val="4"/>
          <w:numId w:val="45"/>
        </w:numPr>
        <w:tabs>
          <w:tab w:leader="none" w:pos="2914" w:val="left"/>
        </w:tabs>
        <w:spacing w:line="100" w:lineRule="atLeast"/>
        <w:ind w:hanging="900" w:left="3653" w:right="0"/>
        <w:jc w:val="left"/>
        <w:rPr>
          <w:spacing w:val="-2"/>
        </w:rPr>
      </w:pPr>
      <w:bookmarkStart w:id="22" w:name="_bookmark22"/>
      <w:bookmarkEnd w:id="22"/>
      <w:r>
        <w:rPr/>
        <w:t>ОСНОВЫ</w:t>
      </w:r>
      <w:r>
        <w:rPr>
          <w:spacing w:val="-4"/>
        </w:rPr>
        <w:t xml:space="preserve"> </w:t>
      </w:r>
      <w:r>
        <w:rPr/>
        <w:t>БЕЗОПАСНОСТИ</w:t>
      </w:r>
      <w:r>
        <w:rPr>
          <w:spacing w:val="-2"/>
        </w:rPr>
        <w:t xml:space="preserve"> ЖИЗНЕДЕЯТЕЛЬНОСТИ</w:t>
      </w:r>
    </w:p>
    <w:p>
      <w:pPr>
        <w:pStyle w:val="style0"/>
        <w:spacing w:line="274" w:lineRule="exact"/>
        <w:ind w:hanging="0" w:left="4039" w:right="0"/>
        <w:jc w:val="both"/>
        <w:rPr>
          <w:b/>
          <w:spacing w:val="-2"/>
          <w:sz w:val="24"/>
        </w:rPr>
      </w:pPr>
      <w:r>
        <w:rPr>
          <w:b/>
          <w:sz w:val="24"/>
        </w:rPr>
        <w:t>(по</w:t>
      </w:r>
      <w:r>
        <w:rPr>
          <w:b/>
          <w:spacing w:val="-3"/>
          <w:sz w:val="24"/>
        </w:rPr>
        <w:t xml:space="preserve"> </w:t>
      </w:r>
      <w:r>
        <w:rPr>
          <w:b/>
          <w:sz w:val="24"/>
        </w:rPr>
        <w:t>тематическим</w:t>
      </w:r>
      <w:r>
        <w:rPr>
          <w:b/>
          <w:spacing w:val="-1"/>
          <w:sz w:val="24"/>
        </w:rPr>
        <w:t xml:space="preserve"> </w:t>
      </w:r>
      <w:r>
        <w:rPr>
          <w:b/>
          <w:spacing w:val="-2"/>
          <w:sz w:val="24"/>
        </w:rPr>
        <w:t>модулям)</w:t>
      </w:r>
    </w:p>
    <w:p>
      <w:pPr>
        <w:pStyle w:val="style66"/>
        <w:ind w:firstLine="708" w:left="143" w:right="270"/>
        <w:rPr/>
      </w:pPr>
      <w:r>
        <w:rPr/>
        <w:t>В результате освоения учебного предмета «Основы безопасности жизнедеятельности» обучающиеся формируют представления о культуре безопасности жизнедеятельности на основе системного и комплексного понимания значимости безопасного поведения в условиях опасных и чрезвычайных ситуаций для личности, общества и государства, об особой роли России в обеспечении государственной и международной безопасности, обороны страны, противодействии основным вызовам современности (терроризму, экстремизму, наркобизнесу),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характера, причинах, механизмах возникновения и последствий распространенных видов опасных и чрезвычайных ситуаций природного, техногенного, социального (в том числе криминального характера), об экологической культуре, методах проектирования собственной безопасной жизнедеятельности с учетом природных, техногенных и социальных рисков на территории проживания, о социально ответственном отношении к ведению здорового образа жизни, исключающем употребление наркотиков, алкоголя, курения и нанесение иного вреда собственному здоровью и здоровью окружающих, приобретают умения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навыки применения мер и средств индивидуальной защиты, приемы рационального и безопасного поведения в опасных и чрезвычайных ситуациях, оценки и прогноза неблагоприятных факторов обстановки и принятия обоснованных решений в опасной (чрезвычайной) ситуации с учетом реальных условий и возможностей, формируют активную жизненную позицию, умения и навыки личного участия в обеспечении мер безопасности личности, общества и государства, чувство гордости за</w:t>
      </w:r>
      <w:r>
        <w:rPr>
          <w:spacing w:val="40"/>
        </w:rPr>
        <w:t xml:space="preserve"> </w:t>
      </w:r>
      <w:r>
        <w:rPr/>
        <w:t>свою</w:t>
      </w:r>
      <w:r>
        <w:rPr>
          <w:spacing w:val="40"/>
        </w:rPr>
        <w:t xml:space="preserve"> </w:t>
      </w:r>
      <w:r>
        <w:rPr/>
        <w:t>Родину, ответственное отношение к выполнению конституционного долга – защите Отечества.</w:t>
      </w:r>
    </w:p>
    <w:p>
      <w:pPr>
        <w:pStyle w:val="style66"/>
        <w:ind w:firstLine="708" w:left="143" w:right="276"/>
        <w:rPr/>
      </w:pPr>
      <w:r>
        <w:rPr/>
        <w:t>В рабочей программе учитель вправе самостоятельно определять последовательность модулей и количество часов для освоения обучающимися модулей учебного предмета «Основы безопасности жизнедеятельности».</w:t>
      </w:r>
    </w:p>
    <w:p>
      <w:pPr>
        <w:pStyle w:val="style1"/>
        <w:spacing w:after="0" w:before="7"/>
        <w:contextualSpacing w:val="false"/>
        <w:rPr>
          <w:spacing w:val="-2"/>
        </w:rPr>
      </w:pPr>
      <w:r>
        <w:rPr/>
        <w:t>Модуль</w:t>
      </w:r>
      <w:r>
        <w:rPr>
          <w:spacing w:val="-6"/>
        </w:rPr>
        <w:t xml:space="preserve"> </w:t>
      </w:r>
      <w:r>
        <w:rPr/>
        <w:t>«Основы</w:t>
      </w:r>
      <w:r>
        <w:rPr>
          <w:spacing w:val="-3"/>
        </w:rPr>
        <w:t xml:space="preserve"> </w:t>
      </w:r>
      <w:r>
        <w:rPr/>
        <w:t>здорового</w:t>
      </w:r>
      <w:r>
        <w:rPr>
          <w:spacing w:val="-3"/>
        </w:rPr>
        <w:t xml:space="preserve"> </w:t>
      </w:r>
      <w:r>
        <w:rPr/>
        <w:t>образа</w:t>
      </w:r>
      <w:r>
        <w:rPr>
          <w:spacing w:val="-2"/>
        </w:rPr>
        <w:t xml:space="preserve"> жизни»</w:t>
      </w:r>
    </w:p>
    <w:p>
      <w:pPr>
        <w:pStyle w:val="style66"/>
        <w:ind w:firstLine="708" w:left="143" w:right="286"/>
        <w:rPr/>
      </w:pPr>
      <w:r>
        <w:rPr/>
        <w:t>Предметные результаты изучения модуля «Основы здорового образа жизни» учебного предмета «Основы безопасности жизнедеятельности» отражают сформированность умений:</w:t>
      </w:r>
    </w:p>
    <w:p>
      <w:pPr>
        <w:pStyle w:val="style76"/>
        <w:numPr>
          <w:ilvl w:val="0"/>
          <w:numId w:val="26"/>
        </w:numPr>
        <w:tabs>
          <w:tab w:leader="none" w:pos="1559" w:val="left"/>
        </w:tabs>
        <w:spacing w:line="293" w:lineRule="exact"/>
        <w:ind w:hanging="711" w:left="143" w:right="0"/>
        <w:jc w:val="left"/>
        <w:rPr>
          <w:spacing w:val="-2"/>
          <w:sz w:val="24"/>
        </w:rPr>
      </w:pPr>
      <w:r>
        <w:rPr>
          <w:sz w:val="24"/>
        </w:rPr>
        <w:t>оперировать</w:t>
      </w:r>
      <w:r>
        <w:rPr>
          <w:spacing w:val="-8"/>
          <w:sz w:val="24"/>
        </w:rPr>
        <w:t xml:space="preserve"> </w:t>
      </w:r>
      <w:r>
        <w:rPr>
          <w:sz w:val="24"/>
        </w:rPr>
        <w:t>понятиями</w:t>
      </w:r>
      <w:r>
        <w:rPr>
          <w:spacing w:val="-7"/>
          <w:sz w:val="24"/>
        </w:rPr>
        <w:t xml:space="preserve"> </w:t>
      </w:r>
      <w:r>
        <w:rPr>
          <w:sz w:val="24"/>
        </w:rPr>
        <w:t>здоровье</w:t>
      </w:r>
      <w:r>
        <w:rPr>
          <w:spacing w:val="-9"/>
          <w:sz w:val="24"/>
        </w:rPr>
        <w:t xml:space="preserve"> </w:t>
      </w:r>
      <w:r>
        <w:rPr>
          <w:sz w:val="24"/>
        </w:rPr>
        <w:t>и</w:t>
      </w:r>
      <w:r>
        <w:rPr>
          <w:spacing w:val="-7"/>
          <w:sz w:val="24"/>
        </w:rPr>
        <w:t xml:space="preserve"> </w:t>
      </w:r>
      <w:r>
        <w:rPr>
          <w:sz w:val="24"/>
        </w:rPr>
        <w:t>здоровый</w:t>
      </w:r>
      <w:r>
        <w:rPr>
          <w:spacing w:val="-6"/>
          <w:sz w:val="24"/>
        </w:rPr>
        <w:t xml:space="preserve"> </w:t>
      </w:r>
      <w:r>
        <w:rPr>
          <w:sz w:val="24"/>
        </w:rPr>
        <w:t>образ</w:t>
      </w:r>
      <w:r>
        <w:rPr>
          <w:spacing w:val="-6"/>
          <w:sz w:val="24"/>
        </w:rPr>
        <w:t xml:space="preserve"> </w:t>
      </w:r>
      <w:r>
        <w:rPr>
          <w:spacing w:val="-2"/>
          <w:sz w:val="24"/>
        </w:rPr>
        <w:t>жизни;</w:t>
      </w:r>
    </w:p>
    <w:p>
      <w:pPr>
        <w:pStyle w:val="style76"/>
        <w:numPr>
          <w:ilvl w:val="0"/>
          <w:numId w:val="26"/>
        </w:numPr>
        <w:tabs>
          <w:tab w:leader="none" w:pos="1559" w:val="left"/>
        </w:tabs>
        <w:spacing w:line="293" w:lineRule="exact"/>
        <w:ind w:hanging="711" w:left="143" w:right="0"/>
        <w:jc w:val="left"/>
        <w:rPr>
          <w:spacing w:val="-2"/>
          <w:sz w:val="24"/>
        </w:rPr>
      </w:pPr>
      <w:r>
        <w:rPr>
          <w:sz w:val="24"/>
        </w:rPr>
        <w:t>понимать</w:t>
      </w:r>
      <w:r>
        <w:rPr>
          <w:spacing w:val="-11"/>
          <w:sz w:val="24"/>
        </w:rPr>
        <w:t xml:space="preserve"> </w:t>
      </w:r>
      <w:r>
        <w:rPr>
          <w:sz w:val="24"/>
        </w:rPr>
        <w:t>значение</w:t>
      </w:r>
      <w:r>
        <w:rPr>
          <w:spacing w:val="-5"/>
          <w:sz w:val="24"/>
        </w:rPr>
        <w:t xml:space="preserve"> </w:t>
      </w:r>
      <w:r>
        <w:rPr>
          <w:sz w:val="24"/>
        </w:rPr>
        <w:t>факторов,</w:t>
      </w:r>
      <w:r>
        <w:rPr>
          <w:spacing w:val="-5"/>
          <w:sz w:val="24"/>
        </w:rPr>
        <w:t xml:space="preserve"> </w:t>
      </w:r>
      <w:r>
        <w:rPr>
          <w:sz w:val="24"/>
        </w:rPr>
        <w:t>влияющих</w:t>
      </w:r>
      <w:r>
        <w:rPr>
          <w:spacing w:val="-5"/>
          <w:sz w:val="24"/>
        </w:rPr>
        <w:t xml:space="preserve"> </w:t>
      </w:r>
      <w:r>
        <w:rPr>
          <w:sz w:val="24"/>
        </w:rPr>
        <w:t>на</w:t>
      </w:r>
      <w:r>
        <w:rPr>
          <w:spacing w:val="-9"/>
          <w:sz w:val="24"/>
        </w:rPr>
        <w:t xml:space="preserve"> </w:t>
      </w:r>
      <w:r>
        <w:rPr>
          <w:sz w:val="24"/>
        </w:rPr>
        <w:t>здоровье</w:t>
      </w:r>
      <w:r>
        <w:rPr>
          <w:spacing w:val="-5"/>
          <w:sz w:val="24"/>
        </w:rPr>
        <w:t xml:space="preserve"> </w:t>
      </w:r>
      <w:r>
        <w:rPr>
          <w:spacing w:val="-2"/>
          <w:sz w:val="24"/>
        </w:rPr>
        <w:t>человека;</w:t>
      </w:r>
    </w:p>
    <w:p>
      <w:pPr>
        <w:pStyle w:val="style76"/>
        <w:numPr>
          <w:ilvl w:val="0"/>
          <w:numId w:val="26"/>
        </w:numPr>
        <w:tabs>
          <w:tab w:leader="none" w:pos="1559" w:val="left"/>
        </w:tabs>
        <w:spacing w:line="293" w:lineRule="exact"/>
        <w:ind w:hanging="711" w:left="143" w:right="0"/>
        <w:jc w:val="left"/>
        <w:rPr>
          <w:spacing w:val="-2"/>
          <w:sz w:val="24"/>
        </w:rPr>
      </w:pPr>
      <w:r>
        <w:rPr>
          <w:sz w:val="24"/>
        </w:rPr>
        <w:t>описывать</w:t>
      </w:r>
      <w:r>
        <w:rPr>
          <w:spacing w:val="-5"/>
          <w:sz w:val="24"/>
        </w:rPr>
        <w:t xml:space="preserve"> </w:t>
      </w:r>
      <w:r>
        <w:rPr>
          <w:sz w:val="24"/>
        </w:rPr>
        <w:t>составляющие</w:t>
      </w:r>
      <w:r>
        <w:rPr>
          <w:spacing w:val="-9"/>
          <w:sz w:val="24"/>
        </w:rPr>
        <w:t xml:space="preserve"> </w:t>
      </w:r>
      <w:r>
        <w:rPr>
          <w:sz w:val="24"/>
        </w:rPr>
        <w:t>здорового</w:t>
      </w:r>
      <w:r>
        <w:rPr>
          <w:spacing w:val="-6"/>
          <w:sz w:val="24"/>
        </w:rPr>
        <w:t xml:space="preserve"> </w:t>
      </w:r>
      <w:r>
        <w:rPr>
          <w:sz w:val="24"/>
        </w:rPr>
        <w:t>образа</w:t>
      </w:r>
      <w:r>
        <w:rPr>
          <w:spacing w:val="-9"/>
          <w:sz w:val="24"/>
        </w:rPr>
        <w:t xml:space="preserve"> </w:t>
      </w:r>
      <w:r>
        <w:rPr>
          <w:spacing w:val="-2"/>
          <w:sz w:val="24"/>
        </w:rPr>
        <w:t>жизни;</w:t>
      </w:r>
    </w:p>
    <w:p>
      <w:pPr>
        <w:pStyle w:val="style76"/>
        <w:numPr>
          <w:ilvl w:val="0"/>
          <w:numId w:val="26"/>
        </w:numPr>
        <w:tabs>
          <w:tab w:leader="none" w:pos="1559" w:val="left"/>
        </w:tabs>
        <w:spacing w:line="293" w:lineRule="exact"/>
        <w:ind w:hanging="711" w:left="143" w:right="0"/>
        <w:jc w:val="left"/>
        <w:rPr>
          <w:spacing w:val="-2"/>
          <w:sz w:val="24"/>
        </w:rPr>
      </w:pPr>
      <w:r>
        <w:rPr>
          <w:sz w:val="24"/>
        </w:rPr>
        <w:t>составлять</w:t>
      </w:r>
      <w:r>
        <w:rPr>
          <w:spacing w:val="-8"/>
          <w:sz w:val="24"/>
        </w:rPr>
        <w:t xml:space="preserve"> </w:t>
      </w:r>
      <w:r>
        <w:rPr>
          <w:sz w:val="24"/>
        </w:rPr>
        <w:t>индивидуальную</w:t>
      </w:r>
      <w:r>
        <w:rPr>
          <w:spacing w:val="-5"/>
          <w:sz w:val="24"/>
        </w:rPr>
        <w:t xml:space="preserve"> </w:t>
      </w:r>
      <w:r>
        <w:rPr>
          <w:sz w:val="24"/>
        </w:rPr>
        <w:t>модель</w:t>
      </w:r>
      <w:r>
        <w:rPr>
          <w:spacing w:val="-6"/>
          <w:sz w:val="24"/>
        </w:rPr>
        <w:t xml:space="preserve"> </w:t>
      </w:r>
      <w:r>
        <w:rPr>
          <w:sz w:val="24"/>
        </w:rPr>
        <w:t>здорового</w:t>
      </w:r>
      <w:r>
        <w:rPr>
          <w:spacing w:val="-8"/>
          <w:sz w:val="24"/>
        </w:rPr>
        <w:t xml:space="preserve"> </w:t>
      </w:r>
      <w:r>
        <w:rPr>
          <w:sz w:val="24"/>
        </w:rPr>
        <w:t>образа</w:t>
      </w:r>
      <w:r>
        <w:rPr>
          <w:spacing w:val="-10"/>
          <w:sz w:val="24"/>
        </w:rPr>
        <w:t xml:space="preserve"> </w:t>
      </w:r>
      <w:r>
        <w:rPr>
          <w:spacing w:val="-2"/>
          <w:sz w:val="24"/>
        </w:rPr>
        <w:t>жизни;</w:t>
      </w:r>
    </w:p>
    <w:p>
      <w:pPr>
        <w:pStyle w:val="style76"/>
        <w:numPr>
          <w:ilvl w:val="0"/>
          <w:numId w:val="26"/>
        </w:numPr>
        <w:tabs>
          <w:tab w:leader="none" w:pos="1559" w:val="left"/>
        </w:tabs>
        <w:spacing w:line="293" w:lineRule="exact"/>
        <w:ind w:hanging="711" w:left="143" w:right="0"/>
        <w:jc w:val="left"/>
        <w:rPr>
          <w:spacing w:val="-2"/>
          <w:sz w:val="24"/>
        </w:rPr>
      </w:pPr>
      <w:r>
        <w:rPr>
          <w:sz w:val="24"/>
        </w:rPr>
        <w:t>понимать</w:t>
      </w:r>
      <w:r>
        <w:rPr>
          <w:spacing w:val="-9"/>
          <w:sz w:val="24"/>
        </w:rPr>
        <w:t xml:space="preserve"> </w:t>
      </w:r>
      <w:r>
        <w:rPr>
          <w:sz w:val="24"/>
        </w:rPr>
        <w:t>влияние</w:t>
      </w:r>
      <w:r>
        <w:rPr>
          <w:spacing w:val="-9"/>
          <w:sz w:val="24"/>
        </w:rPr>
        <w:t xml:space="preserve"> </w:t>
      </w:r>
      <w:r>
        <w:rPr>
          <w:sz w:val="24"/>
        </w:rPr>
        <w:t>вредных</w:t>
      </w:r>
      <w:r>
        <w:rPr>
          <w:spacing w:val="-7"/>
          <w:sz w:val="24"/>
        </w:rPr>
        <w:t xml:space="preserve"> </w:t>
      </w:r>
      <w:r>
        <w:rPr>
          <w:sz w:val="24"/>
        </w:rPr>
        <w:t>привычек</w:t>
      </w:r>
      <w:r>
        <w:rPr>
          <w:spacing w:val="-7"/>
          <w:sz w:val="24"/>
        </w:rPr>
        <w:t xml:space="preserve"> </w:t>
      </w:r>
      <w:r>
        <w:rPr>
          <w:sz w:val="24"/>
        </w:rPr>
        <w:t>на</w:t>
      </w:r>
      <w:r>
        <w:rPr>
          <w:spacing w:val="-10"/>
          <w:sz w:val="24"/>
        </w:rPr>
        <w:t xml:space="preserve"> </w:t>
      </w:r>
      <w:r>
        <w:rPr>
          <w:sz w:val="24"/>
        </w:rPr>
        <w:t>здоровье</w:t>
      </w:r>
      <w:r>
        <w:rPr>
          <w:spacing w:val="-9"/>
          <w:sz w:val="24"/>
        </w:rPr>
        <w:t xml:space="preserve"> </w:t>
      </w:r>
      <w:r>
        <w:rPr>
          <w:spacing w:val="-2"/>
          <w:sz w:val="24"/>
        </w:rPr>
        <w:t>человека.</w:t>
      </w:r>
    </w:p>
    <w:p>
      <w:pPr>
        <w:pStyle w:val="style1"/>
        <w:spacing w:after="0" w:before="3" w:line="274" w:lineRule="exact"/>
        <w:contextualSpacing w:val="false"/>
        <w:rPr>
          <w:spacing w:val="-2"/>
        </w:rPr>
      </w:pPr>
      <w:r>
        <w:rPr/>
        <w:t>Модуль</w:t>
      </w:r>
      <w:r>
        <w:rPr>
          <w:spacing w:val="-6"/>
        </w:rPr>
        <w:t xml:space="preserve"> </w:t>
      </w:r>
      <w:r>
        <w:rPr/>
        <w:t>«Основы</w:t>
      </w:r>
      <w:r>
        <w:rPr>
          <w:spacing w:val="-5"/>
        </w:rPr>
        <w:t xml:space="preserve"> </w:t>
      </w:r>
      <w:r>
        <w:rPr/>
        <w:t>медицинских</w:t>
      </w:r>
      <w:r>
        <w:rPr>
          <w:spacing w:val="-2"/>
        </w:rPr>
        <w:t xml:space="preserve"> </w:t>
      </w:r>
      <w:r>
        <w:rPr/>
        <w:t>знаний</w:t>
      </w:r>
      <w:r>
        <w:rPr>
          <w:spacing w:val="-6"/>
        </w:rPr>
        <w:t xml:space="preserve"> </w:t>
      </w:r>
      <w:r>
        <w:rPr/>
        <w:t>и</w:t>
      </w:r>
      <w:r>
        <w:rPr>
          <w:spacing w:val="-3"/>
        </w:rPr>
        <w:t xml:space="preserve"> </w:t>
      </w:r>
      <w:r>
        <w:rPr/>
        <w:t>оказание</w:t>
      </w:r>
      <w:r>
        <w:rPr>
          <w:spacing w:val="-6"/>
        </w:rPr>
        <w:t xml:space="preserve"> </w:t>
      </w:r>
      <w:r>
        <w:rPr/>
        <w:t>первой</w:t>
      </w:r>
      <w:r>
        <w:rPr>
          <w:spacing w:val="-3"/>
        </w:rPr>
        <w:t xml:space="preserve"> </w:t>
      </w:r>
      <w:r>
        <w:rPr>
          <w:spacing w:val="-2"/>
        </w:rPr>
        <w:t>помощи»</w:t>
      </w:r>
    </w:p>
    <w:p>
      <w:pPr>
        <w:pStyle w:val="style66"/>
        <w:ind w:firstLine="708" w:left="143" w:right="275"/>
        <w:rPr/>
      </w:pPr>
      <w:r>
        <w:rPr/>
        <w:t>Предметные результаты изучения модуля «Основы медицинских знаний и оказание первой помощи» учебного предмета «Основы безопасности жизнедеятельности» отражают сформированность умений:</w:t>
      </w:r>
    </w:p>
    <w:p>
      <w:pPr>
        <w:pStyle w:val="style76"/>
        <w:numPr>
          <w:ilvl w:val="0"/>
          <w:numId w:val="26"/>
        </w:numPr>
        <w:tabs>
          <w:tab w:leader="none" w:pos="1559" w:val="left"/>
        </w:tabs>
        <w:spacing w:line="232" w:lineRule="auto"/>
        <w:ind w:hanging="711" w:left="143" w:right="314"/>
        <w:jc w:val="left"/>
        <w:rPr>
          <w:sz w:val="24"/>
        </w:rPr>
      </w:pPr>
      <w:r>
        <w:rPr>
          <w:sz w:val="24"/>
        </w:rPr>
        <w:t>оказывать первую помощь при отсутствии сознания (при наличии возможности или</w:t>
      </w:r>
      <w:r>
        <w:rPr>
          <w:spacing w:val="40"/>
          <w:sz w:val="24"/>
        </w:rPr>
        <w:t xml:space="preserve"> </w:t>
      </w:r>
      <w:r>
        <w:rPr>
          <w:sz w:val="24"/>
        </w:rPr>
        <w:t>иметь представления об этом);</w:t>
      </w:r>
    </w:p>
    <w:p>
      <w:pPr>
        <w:pStyle w:val="style76"/>
        <w:numPr>
          <w:ilvl w:val="0"/>
          <w:numId w:val="26"/>
        </w:numPr>
        <w:tabs>
          <w:tab w:leader="none" w:pos="1559" w:val="left"/>
        </w:tabs>
        <w:spacing w:after="0" w:before="2" w:line="232" w:lineRule="auto"/>
        <w:ind w:hanging="711" w:left="143" w:right="311"/>
        <w:contextualSpacing w:val="false"/>
        <w:jc w:val="left"/>
        <w:rPr>
          <w:sz w:val="24"/>
        </w:rPr>
      </w:pPr>
      <w:r>
        <w:rPr>
          <w:sz w:val="24"/>
        </w:rPr>
        <w:t>оказывать</w:t>
      </w:r>
      <w:r>
        <w:rPr>
          <w:spacing w:val="31"/>
          <w:sz w:val="24"/>
        </w:rPr>
        <w:t xml:space="preserve"> </w:t>
      </w:r>
      <w:r>
        <w:rPr>
          <w:sz w:val="24"/>
        </w:rPr>
        <w:t>первую</w:t>
      </w:r>
      <w:r>
        <w:rPr>
          <w:spacing w:val="33"/>
          <w:sz w:val="24"/>
        </w:rPr>
        <w:t xml:space="preserve"> </w:t>
      </w:r>
      <w:r>
        <w:rPr>
          <w:sz w:val="24"/>
        </w:rPr>
        <w:t>помощь</w:t>
      </w:r>
      <w:r>
        <w:rPr>
          <w:spacing w:val="33"/>
          <w:sz w:val="24"/>
        </w:rPr>
        <w:t xml:space="preserve"> </w:t>
      </w:r>
      <w:r>
        <w:rPr>
          <w:sz w:val="24"/>
        </w:rPr>
        <w:t>при</w:t>
      </w:r>
      <w:r>
        <w:rPr>
          <w:spacing w:val="33"/>
          <w:sz w:val="24"/>
        </w:rPr>
        <w:t xml:space="preserve"> </w:t>
      </w:r>
      <w:r>
        <w:rPr>
          <w:sz w:val="24"/>
        </w:rPr>
        <w:t>остановке дыхания и</w:t>
      </w:r>
      <w:r>
        <w:rPr>
          <w:spacing w:val="33"/>
          <w:sz w:val="24"/>
        </w:rPr>
        <w:t xml:space="preserve"> </w:t>
      </w:r>
      <w:r>
        <w:rPr>
          <w:sz w:val="24"/>
        </w:rPr>
        <w:t>кровообращения</w:t>
      </w:r>
      <w:r>
        <w:rPr>
          <w:spacing w:val="32"/>
          <w:sz w:val="24"/>
        </w:rPr>
        <w:t xml:space="preserve"> </w:t>
      </w:r>
      <w:r>
        <w:rPr>
          <w:sz w:val="24"/>
        </w:rPr>
        <w:t>(при наличии возможности или иметь представления об этом);</w:t>
      </w:r>
    </w:p>
    <w:p>
      <w:pPr>
        <w:pStyle w:val="style76"/>
        <w:numPr>
          <w:ilvl w:val="0"/>
          <w:numId w:val="26"/>
        </w:numPr>
        <w:tabs>
          <w:tab w:leader="none" w:pos="1559" w:val="left"/>
        </w:tabs>
        <w:spacing w:after="0" w:before="2"/>
        <w:ind w:hanging="711" w:left="143" w:right="0"/>
        <w:contextualSpacing w:val="false"/>
        <w:jc w:val="left"/>
        <w:rPr>
          <w:spacing w:val="-2"/>
          <w:sz w:val="24"/>
        </w:rPr>
      </w:pPr>
      <w:r>
        <w:rPr>
          <w:sz w:val="24"/>
        </w:rPr>
        <w:t>оказывать</w:t>
      </w:r>
      <w:r>
        <w:rPr>
          <w:spacing w:val="-7"/>
          <w:sz w:val="24"/>
        </w:rPr>
        <w:t xml:space="preserve"> </w:t>
      </w:r>
      <w:r>
        <w:rPr>
          <w:sz w:val="24"/>
        </w:rPr>
        <w:t>первую</w:t>
      </w:r>
      <w:r>
        <w:rPr>
          <w:spacing w:val="-6"/>
          <w:sz w:val="24"/>
        </w:rPr>
        <w:t xml:space="preserve"> </w:t>
      </w:r>
      <w:r>
        <w:rPr>
          <w:sz w:val="24"/>
        </w:rPr>
        <w:t>помощь</w:t>
      </w:r>
      <w:r>
        <w:rPr>
          <w:spacing w:val="-5"/>
          <w:sz w:val="24"/>
        </w:rPr>
        <w:t xml:space="preserve"> </w:t>
      </w:r>
      <w:r>
        <w:rPr>
          <w:sz w:val="24"/>
        </w:rPr>
        <w:t>при</w:t>
      </w:r>
      <w:r>
        <w:rPr>
          <w:spacing w:val="-7"/>
          <w:sz w:val="24"/>
        </w:rPr>
        <w:t xml:space="preserve"> </w:t>
      </w:r>
      <w:r>
        <w:rPr>
          <w:sz w:val="24"/>
        </w:rPr>
        <w:t>наружных</w:t>
      </w:r>
      <w:r>
        <w:rPr>
          <w:spacing w:val="-1"/>
          <w:sz w:val="24"/>
        </w:rPr>
        <w:t xml:space="preserve"> </w:t>
      </w:r>
      <w:r>
        <w:rPr>
          <w:spacing w:val="-2"/>
          <w:sz w:val="24"/>
        </w:rPr>
        <w:t>кровотечениях;</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jc w:val="left"/>
        <w:rPr>
          <w:sz w:val="24"/>
        </w:rPr>
      </w:pPr>
      <w:r>
        <w:rPr>
          <w:sz w:val="24"/>
        </w:rPr>
      </w:r>
    </w:p>
    <w:p>
      <w:pPr>
        <w:pStyle w:val="style76"/>
        <w:numPr>
          <w:ilvl w:val="0"/>
          <w:numId w:val="26"/>
        </w:numPr>
        <w:tabs>
          <w:tab w:leader="none" w:pos="1559" w:val="left"/>
        </w:tabs>
        <w:spacing w:after="0" w:before="74"/>
        <w:ind w:hanging="711" w:left="143" w:right="310"/>
        <w:contextualSpacing w:val="false"/>
        <w:jc w:val="left"/>
        <w:rPr>
          <w:sz w:val="24"/>
        </w:rPr>
      </w:pPr>
      <w:r>
        <w:rPr>
          <w:sz w:val="24"/>
        </w:rPr>
        <w:t>оказывать</w:t>
      </w:r>
      <w:r>
        <w:rPr>
          <w:spacing w:val="37"/>
          <w:sz w:val="24"/>
        </w:rPr>
        <w:t xml:space="preserve"> </w:t>
      </w:r>
      <w:r>
        <w:rPr>
          <w:sz w:val="24"/>
        </w:rPr>
        <w:t>первую</w:t>
      </w:r>
      <w:r>
        <w:rPr>
          <w:spacing w:val="36"/>
          <w:sz w:val="24"/>
        </w:rPr>
        <w:t xml:space="preserve"> </w:t>
      </w:r>
      <w:r>
        <w:rPr>
          <w:sz w:val="24"/>
        </w:rPr>
        <w:t>помощь</w:t>
      </w:r>
      <w:r>
        <w:rPr>
          <w:spacing w:val="39"/>
          <w:sz w:val="24"/>
        </w:rPr>
        <w:t xml:space="preserve"> </w:t>
      </w:r>
      <w:r>
        <w:rPr>
          <w:sz w:val="24"/>
        </w:rPr>
        <w:t>при</w:t>
      </w:r>
      <w:r>
        <w:rPr>
          <w:spacing w:val="37"/>
          <w:sz w:val="24"/>
        </w:rPr>
        <w:t xml:space="preserve"> </w:t>
      </w:r>
      <w:r>
        <w:rPr>
          <w:sz w:val="24"/>
        </w:rPr>
        <w:t>попадании</w:t>
      </w:r>
      <w:r>
        <w:rPr>
          <w:spacing w:val="34"/>
          <w:sz w:val="24"/>
        </w:rPr>
        <w:t xml:space="preserve"> </w:t>
      </w:r>
      <w:r>
        <w:rPr>
          <w:sz w:val="24"/>
        </w:rPr>
        <w:t>инородного</w:t>
      </w:r>
      <w:r>
        <w:rPr>
          <w:spacing w:val="36"/>
          <w:sz w:val="24"/>
        </w:rPr>
        <w:t xml:space="preserve"> </w:t>
      </w:r>
      <w:r>
        <w:rPr>
          <w:sz w:val="24"/>
        </w:rPr>
        <w:t>тела</w:t>
      </w:r>
      <w:r>
        <w:rPr>
          <w:spacing w:val="32"/>
          <w:sz w:val="24"/>
        </w:rPr>
        <w:t xml:space="preserve"> </w:t>
      </w:r>
      <w:r>
        <w:rPr>
          <w:sz w:val="24"/>
        </w:rPr>
        <w:t>в</w:t>
      </w:r>
      <w:r>
        <w:rPr>
          <w:spacing w:val="34"/>
          <w:sz w:val="24"/>
        </w:rPr>
        <w:t xml:space="preserve"> </w:t>
      </w:r>
      <w:r>
        <w:rPr>
          <w:sz w:val="24"/>
        </w:rPr>
        <w:t>верхние</w:t>
      </w:r>
      <w:r>
        <w:rPr>
          <w:spacing w:val="32"/>
          <w:sz w:val="24"/>
        </w:rPr>
        <w:t xml:space="preserve"> </w:t>
      </w:r>
      <w:r>
        <w:rPr>
          <w:sz w:val="24"/>
        </w:rPr>
        <w:t>дыхательные пути (при наличии возможности или иметь представления об этом);</w:t>
      </w:r>
    </w:p>
    <w:p>
      <w:pPr>
        <w:pStyle w:val="style76"/>
        <w:numPr>
          <w:ilvl w:val="0"/>
          <w:numId w:val="26"/>
        </w:numPr>
        <w:tabs>
          <w:tab w:leader="none" w:pos="1559" w:val="left"/>
        </w:tabs>
        <w:spacing w:after="0" w:before="6" w:line="230" w:lineRule="auto"/>
        <w:ind w:hanging="711" w:left="143" w:right="842"/>
        <w:contextualSpacing w:val="false"/>
        <w:jc w:val="left"/>
        <w:rPr>
          <w:sz w:val="24"/>
        </w:rPr>
      </w:pPr>
      <w:r>
        <w:rPr>
          <w:sz w:val="24"/>
        </w:rPr>
        <w:t>оказывать первую помощь при травмах различных областей тела (при наличии возможности или иметь представления об этом);</w:t>
      </w:r>
    </w:p>
    <w:p>
      <w:pPr>
        <w:pStyle w:val="style76"/>
        <w:numPr>
          <w:ilvl w:val="0"/>
          <w:numId w:val="26"/>
        </w:numPr>
        <w:tabs>
          <w:tab w:leader="none" w:pos="1559" w:val="left"/>
        </w:tabs>
        <w:spacing w:after="0" w:before="6" w:line="232" w:lineRule="auto"/>
        <w:ind w:hanging="711" w:left="143" w:right="318"/>
        <w:contextualSpacing w:val="false"/>
        <w:jc w:val="left"/>
        <w:rPr>
          <w:sz w:val="24"/>
        </w:rPr>
      </w:pPr>
      <w:r>
        <w:rPr>
          <w:sz w:val="24"/>
        </w:rPr>
        <w:t>оказывать</w:t>
      </w:r>
      <w:r>
        <w:rPr>
          <w:spacing w:val="35"/>
          <w:sz w:val="24"/>
        </w:rPr>
        <w:t xml:space="preserve"> </w:t>
      </w:r>
      <w:r>
        <w:rPr>
          <w:sz w:val="24"/>
        </w:rPr>
        <w:t>первую</w:t>
      </w:r>
      <w:r>
        <w:rPr>
          <w:spacing w:val="37"/>
          <w:sz w:val="24"/>
        </w:rPr>
        <w:t xml:space="preserve"> </w:t>
      </w:r>
      <w:r>
        <w:rPr>
          <w:sz w:val="24"/>
        </w:rPr>
        <w:t>помощь</w:t>
      </w:r>
      <w:r>
        <w:rPr>
          <w:spacing w:val="36"/>
          <w:sz w:val="24"/>
        </w:rPr>
        <w:t xml:space="preserve"> </w:t>
      </w:r>
      <w:r>
        <w:rPr>
          <w:sz w:val="24"/>
        </w:rPr>
        <w:t>при</w:t>
      </w:r>
      <w:r>
        <w:rPr>
          <w:spacing w:val="37"/>
          <w:sz w:val="24"/>
        </w:rPr>
        <w:t xml:space="preserve"> </w:t>
      </w:r>
      <w:r>
        <w:rPr>
          <w:sz w:val="24"/>
        </w:rPr>
        <w:t>ожогах,</w:t>
      </w:r>
      <w:r>
        <w:rPr>
          <w:spacing w:val="33"/>
          <w:sz w:val="24"/>
        </w:rPr>
        <w:t xml:space="preserve"> </w:t>
      </w:r>
      <w:r>
        <w:rPr>
          <w:sz w:val="24"/>
        </w:rPr>
        <w:t>эффектах</w:t>
      </w:r>
      <w:r>
        <w:rPr>
          <w:spacing w:val="38"/>
          <w:sz w:val="24"/>
        </w:rPr>
        <w:t xml:space="preserve"> </w:t>
      </w:r>
      <w:r>
        <w:rPr>
          <w:sz w:val="24"/>
        </w:rPr>
        <w:t>воздействия</w:t>
      </w:r>
      <w:r>
        <w:rPr>
          <w:spacing w:val="34"/>
          <w:sz w:val="24"/>
        </w:rPr>
        <w:t xml:space="preserve"> </w:t>
      </w:r>
      <w:r>
        <w:rPr>
          <w:sz w:val="24"/>
        </w:rPr>
        <w:t>высоких</w:t>
      </w:r>
      <w:r>
        <w:rPr>
          <w:spacing w:val="38"/>
          <w:sz w:val="24"/>
        </w:rPr>
        <w:t xml:space="preserve"> </w:t>
      </w:r>
      <w:r>
        <w:rPr>
          <w:sz w:val="24"/>
        </w:rPr>
        <w:t>температур, теплового излучения (при наличии возможности или иметь представления об этом);</w:t>
      </w:r>
    </w:p>
    <w:p>
      <w:pPr>
        <w:pStyle w:val="style76"/>
        <w:numPr>
          <w:ilvl w:val="0"/>
          <w:numId w:val="26"/>
        </w:numPr>
        <w:tabs>
          <w:tab w:leader="none" w:pos="1559" w:val="left"/>
        </w:tabs>
        <w:spacing w:after="0" w:before="5" w:line="230" w:lineRule="auto"/>
        <w:ind w:hanging="711" w:left="143" w:right="320"/>
        <w:contextualSpacing w:val="false"/>
        <w:jc w:val="left"/>
        <w:rPr>
          <w:sz w:val="24"/>
        </w:rPr>
      </w:pPr>
      <w:r>
        <w:rPr>
          <w:sz w:val="24"/>
        </w:rPr>
        <w:t>оказывать первую помощь при отморожении и других эффектах воздействия низких температур (при наличии возможности или иметь представления об этом);</w:t>
      </w:r>
    </w:p>
    <w:p>
      <w:pPr>
        <w:pStyle w:val="style76"/>
        <w:numPr>
          <w:ilvl w:val="0"/>
          <w:numId w:val="26"/>
        </w:numPr>
        <w:tabs>
          <w:tab w:leader="none" w:pos="1559" w:val="left"/>
        </w:tabs>
        <w:spacing w:after="0" w:before="5" w:line="232" w:lineRule="auto"/>
        <w:ind w:hanging="711" w:left="143" w:right="316"/>
        <w:contextualSpacing w:val="false"/>
        <w:jc w:val="left"/>
        <w:rPr>
          <w:sz w:val="24"/>
        </w:rPr>
      </w:pPr>
      <w:r>
        <w:rPr>
          <w:sz w:val="24"/>
        </w:rPr>
        <w:t>оказывать</w:t>
      </w:r>
      <w:r>
        <w:rPr>
          <w:spacing w:val="40"/>
          <w:sz w:val="24"/>
        </w:rPr>
        <w:t xml:space="preserve"> </w:t>
      </w:r>
      <w:r>
        <w:rPr>
          <w:sz w:val="24"/>
        </w:rPr>
        <w:t>первую</w:t>
      </w:r>
      <w:r>
        <w:rPr>
          <w:spacing w:val="40"/>
          <w:sz w:val="24"/>
        </w:rPr>
        <w:t xml:space="preserve"> </w:t>
      </w:r>
      <w:r>
        <w:rPr>
          <w:sz w:val="24"/>
        </w:rPr>
        <w:t>помощь</w:t>
      </w:r>
      <w:r>
        <w:rPr>
          <w:spacing w:val="40"/>
          <w:sz w:val="24"/>
        </w:rPr>
        <w:t xml:space="preserve"> </w:t>
      </w:r>
      <w:r>
        <w:rPr>
          <w:sz w:val="24"/>
        </w:rPr>
        <w:t>при</w:t>
      </w:r>
      <w:r>
        <w:rPr>
          <w:spacing w:val="40"/>
          <w:sz w:val="24"/>
        </w:rPr>
        <w:t xml:space="preserve"> </w:t>
      </w:r>
      <w:r>
        <w:rPr>
          <w:sz w:val="24"/>
        </w:rPr>
        <w:t>отравлениях</w:t>
      </w:r>
      <w:r>
        <w:rPr>
          <w:spacing w:val="40"/>
          <w:sz w:val="24"/>
        </w:rPr>
        <w:t xml:space="preserve"> </w:t>
      </w:r>
      <w:r>
        <w:rPr>
          <w:sz w:val="24"/>
        </w:rPr>
        <w:t>(при</w:t>
      </w:r>
      <w:r>
        <w:rPr>
          <w:spacing w:val="40"/>
          <w:sz w:val="24"/>
        </w:rPr>
        <w:t xml:space="preserve"> </w:t>
      </w:r>
      <w:r>
        <w:rPr>
          <w:sz w:val="24"/>
        </w:rPr>
        <w:t>наличии</w:t>
      </w:r>
      <w:r>
        <w:rPr>
          <w:spacing w:val="40"/>
          <w:sz w:val="24"/>
        </w:rPr>
        <w:t xml:space="preserve"> </w:t>
      </w:r>
      <w:r>
        <w:rPr>
          <w:sz w:val="24"/>
        </w:rPr>
        <w:t>возможности</w:t>
      </w:r>
      <w:r>
        <w:rPr>
          <w:spacing w:val="40"/>
          <w:sz w:val="24"/>
        </w:rPr>
        <w:t xml:space="preserve"> </w:t>
      </w:r>
      <w:r>
        <w:rPr>
          <w:sz w:val="24"/>
        </w:rPr>
        <w:t>или</w:t>
      </w:r>
      <w:r>
        <w:rPr>
          <w:spacing w:val="40"/>
          <w:sz w:val="24"/>
        </w:rPr>
        <w:t xml:space="preserve"> </w:t>
      </w:r>
      <w:r>
        <w:rPr>
          <w:sz w:val="24"/>
        </w:rPr>
        <w:t>иметь представления об этом).</w:t>
      </w:r>
    </w:p>
    <w:p>
      <w:pPr>
        <w:pStyle w:val="style1"/>
        <w:spacing w:after="0" w:before="7" w:line="274" w:lineRule="exact"/>
        <w:contextualSpacing w:val="false"/>
        <w:rPr>
          <w:spacing w:val="-2"/>
        </w:rPr>
      </w:pPr>
      <w:r>
        <w:rPr/>
        <w:t>Модуль</w:t>
      </w:r>
      <w:r>
        <w:rPr>
          <w:spacing w:val="-5"/>
        </w:rPr>
        <w:t xml:space="preserve"> </w:t>
      </w:r>
      <w:r>
        <w:rPr/>
        <w:t>«Безопасность</w:t>
      </w:r>
      <w:r>
        <w:rPr>
          <w:spacing w:val="-5"/>
        </w:rPr>
        <w:t xml:space="preserve"> </w:t>
      </w:r>
      <w:r>
        <w:rPr/>
        <w:t>в</w:t>
      </w:r>
      <w:r>
        <w:rPr>
          <w:spacing w:val="-7"/>
        </w:rPr>
        <w:t xml:space="preserve"> </w:t>
      </w:r>
      <w:r>
        <w:rPr/>
        <w:t>повседневной</w:t>
      </w:r>
      <w:r>
        <w:rPr>
          <w:spacing w:val="-2"/>
        </w:rPr>
        <w:t xml:space="preserve"> жизнедеятельности»</w:t>
      </w:r>
    </w:p>
    <w:p>
      <w:pPr>
        <w:pStyle w:val="style66"/>
        <w:ind w:firstLine="708" w:left="143" w:right="271"/>
        <w:rPr/>
      </w:pPr>
      <w:r>
        <w:rPr/>
        <w:t>Предметные результаты изучения модуля «Безопасность в повседневной</w:t>
      </w:r>
      <w:r>
        <w:rPr>
          <w:spacing w:val="40"/>
        </w:rPr>
        <w:t xml:space="preserve"> </w:t>
      </w:r>
      <w:r>
        <w:rPr/>
        <w:t>жизнедеятельности» учебного предмета «Основы безопасности жизнедеятельности» отражают сформированность умений:</w:t>
      </w:r>
    </w:p>
    <w:p>
      <w:pPr>
        <w:pStyle w:val="style76"/>
        <w:numPr>
          <w:ilvl w:val="0"/>
          <w:numId w:val="26"/>
        </w:numPr>
        <w:tabs>
          <w:tab w:leader="none" w:pos="1559" w:val="left"/>
        </w:tabs>
        <w:spacing w:after="0" w:before="3" w:line="230" w:lineRule="auto"/>
        <w:ind w:hanging="711" w:left="143" w:right="732"/>
        <w:contextualSpacing w:val="false"/>
        <w:jc w:val="left"/>
        <w:rPr>
          <w:sz w:val="24"/>
        </w:rPr>
      </w:pPr>
      <w:r>
        <w:rPr>
          <w:sz w:val="24"/>
        </w:rPr>
        <w:t>безопасно</w:t>
      </w:r>
      <w:r>
        <w:rPr>
          <w:spacing w:val="32"/>
          <w:sz w:val="24"/>
        </w:rPr>
        <w:t xml:space="preserve"> </w:t>
      </w:r>
      <w:r>
        <w:rPr>
          <w:sz w:val="24"/>
        </w:rPr>
        <w:t>использовать</w:t>
      </w:r>
      <w:r>
        <w:rPr>
          <w:spacing w:val="32"/>
          <w:sz w:val="24"/>
        </w:rPr>
        <w:t xml:space="preserve"> </w:t>
      </w:r>
      <w:r>
        <w:rPr>
          <w:sz w:val="24"/>
        </w:rPr>
        <w:t>бытовые</w:t>
      </w:r>
      <w:r>
        <w:rPr>
          <w:spacing w:val="33"/>
          <w:sz w:val="24"/>
        </w:rPr>
        <w:t xml:space="preserve"> </w:t>
      </w:r>
      <w:r>
        <w:rPr>
          <w:sz w:val="24"/>
        </w:rPr>
        <w:t>устройства,</w:t>
      </w:r>
      <w:r>
        <w:rPr>
          <w:spacing w:val="33"/>
          <w:sz w:val="24"/>
        </w:rPr>
        <w:t xml:space="preserve"> </w:t>
      </w:r>
      <w:r>
        <w:rPr>
          <w:sz w:val="24"/>
        </w:rPr>
        <w:t>приборы,</w:t>
      </w:r>
      <w:r>
        <w:rPr>
          <w:spacing w:val="29"/>
          <w:sz w:val="24"/>
        </w:rPr>
        <w:t xml:space="preserve"> </w:t>
      </w:r>
      <w:r>
        <w:rPr>
          <w:sz w:val="24"/>
        </w:rPr>
        <w:t>инструменты</w:t>
      </w:r>
      <w:r>
        <w:rPr>
          <w:spacing w:val="31"/>
          <w:sz w:val="24"/>
        </w:rPr>
        <w:t xml:space="preserve"> </w:t>
      </w:r>
      <w:r>
        <w:rPr>
          <w:sz w:val="24"/>
        </w:rPr>
        <w:t>и</w:t>
      </w:r>
      <w:r>
        <w:rPr>
          <w:spacing w:val="32"/>
          <w:sz w:val="24"/>
        </w:rPr>
        <w:t xml:space="preserve"> </w:t>
      </w:r>
      <w:r>
        <w:rPr>
          <w:sz w:val="24"/>
        </w:rPr>
        <w:t>средства бытовой химии (при наличии возможности или иметь представления об этом);</w:t>
      </w:r>
    </w:p>
    <w:p>
      <w:pPr>
        <w:pStyle w:val="style76"/>
        <w:numPr>
          <w:ilvl w:val="0"/>
          <w:numId w:val="26"/>
        </w:numPr>
        <w:tabs>
          <w:tab w:leader="none" w:pos="1559" w:val="left"/>
        </w:tabs>
        <w:spacing w:after="0" w:before="6" w:line="232" w:lineRule="auto"/>
        <w:ind w:hanging="711" w:left="143" w:right="672"/>
        <w:contextualSpacing w:val="false"/>
        <w:jc w:val="left"/>
        <w:rPr>
          <w:sz w:val="24"/>
        </w:rPr>
      </w:pPr>
      <w:r>
        <w:rPr>
          <w:sz w:val="24"/>
        </w:rPr>
        <w:t>безопасно использовать коммунальные системы жизнеобеспечения (при наличии возможности или иметь представления об этом);</w:t>
      </w:r>
    </w:p>
    <w:p>
      <w:pPr>
        <w:pStyle w:val="style76"/>
        <w:numPr>
          <w:ilvl w:val="0"/>
          <w:numId w:val="26"/>
        </w:numPr>
        <w:tabs>
          <w:tab w:leader="none" w:pos="1559" w:val="left"/>
        </w:tabs>
        <w:spacing w:after="0" w:before="4" w:line="232" w:lineRule="auto"/>
        <w:ind w:hanging="711" w:left="143" w:right="785"/>
        <w:contextualSpacing w:val="false"/>
        <w:jc w:val="left"/>
        <w:rPr>
          <w:sz w:val="24"/>
        </w:rPr>
      </w:pPr>
      <w:r>
        <w:rPr>
          <w:sz w:val="24"/>
        </w:rPr>
        <w:t>безопасно использовать лифт, лестничную площадку</w:t>
      </w:r>
      <w:r>
        <w:rPr>
          <w:spacing w:val="-6"/>
          <w:sz w:val="24"/>
        </w:rPr>
        <w:t xml:space="preserve"> </w:t>
      </w:r>
      <w:r>
        <w:rPr>
          <w:sz w:val="24"/>
        </w:rPr>
        <w:t>и марш, мусоропровод (при наличии возможности или иметь представления об этом);</w:t>
      </w:r>
    </w:p>
    <w:p>
      <w:pPr>
        <w:pStyle w:val="style76"/>
        <w:numPr>
          <w:ilvl w:val="0"/>
          <w:numId w:val="26"/>
        </w:numPr>
        <w:tabs>
          <w:tab w:leader="none" w:pos="1559" w:val="left"/>
        </w:tabs>
        <w:spacing w:after="0" w:before="7" w:line="230" w:lineRule="auto"/>
        <w:ind w:hanging="711" w:left="143" w:right="317"/>
        <w:contextualSpacing w:val="false"/>
        <w:jc w:val="left"/>
        <w:rPr>
          <w:sz w:val="24"/>
        </w:rPr>
      </w:pPr>
      <w:r>
        <w:rPr>
          <w:sz w:val="24"/>
        </w:rPr>
        <w:t>безопасно использовать игровые площадки и специально оборудованные территории (при наличии возможности или иметь представления об этом);</w:t>
      </w:r>
    </w:p>
    <w:p>
      <w:pPr>
        <w:pStyle w:val="style76"/>
        <w:numPr>
          <w:ilvl w:val="0"/>
          <w:numId w:val="26"/>
        </w:numPr>
        <w:tabs>
          <w:tab w:leader="none" w:pos="1559" w:val="left"/>
        </w:tabs>
        <w:spacing w:after="0" w:before="8" w:line="230" w:lineRule="auto"/>
        <w:ind w:hanging="711" w:left="143" w:right="318"/>
        <w:contextualSpacing w:val="false"/>
        <w:jc w:val="left"/>
        <w:rPr>
          <w:sz w:val="24"/>
        </w:rPr>
      </w:pPr>
      <w:r>
        <w:rPr>
          <w:sz w:val="24"/>
        </w:rPr>
        <w:t>безопасно и эффективно действовать при неисправности системы электроснабжения (при наличии возможности или иметь представления об этом);</w:t>
      </w:r>
    </w:p>
    <w:p>
      <w:pPr>
        <w:pStyle w:val="style76"/>
        <w:numPr>
          <w:ilvl w:val="0"/>
          <w:numId w:val="26"/>
        </w:numPr>
        <w:tabs>
          <w:tab w:leader="none" w:pos="1559" w:val="left"/>
        </w:tabs>
        <w:spacing w:after="0" w:before="6" w:line="232" w:lineRule="auto"/>
        <w:ind w:hanging="711" w:left="143" w:right="847"/>
        <w:contextualSpacing w:val="false"/>
        <w:jc w:val="left"/>
        <w:rPr>
          <w:sz w:val="24"/>
        </w:rPr>
      </w:pPr>
      <w:r>
        <w:rPr>
          <w:sz w:val="24"/>
        </w:rPr>
        <w:t>безопасно</w:t>
      </w:r>
      <w:r>
        <w:rPr>
          <w:spacing w:val="-1"/>
          <w:sz w:val="24"/>
        </w:rPr>
        <w:t xml:space="preserve"> </w:t>
      </w:r>
      <w:r>
        <w:rPr>
          <w:sz w:val="24"/>
        </w:rPr>
        <w:t>и</w:t>
      </w:r>
      <w:r>
        <w:rPr>
          <w:spacing w:val="-1"/>
          <w:sz w:val="24"/>
        </w:rPr>
        <w:t xml:space="preserve"> </w:t>
      </w:r>
      <w:r>
        <w:rPr>
          <w:sz w:val="24"/>
        </w:rPr>
        <w:t>эффективно</w:t>
      </w:r>
      <w:r>
        <w:rPr>
          <w:spacing w:val="-1"/>
          <w:sz w:val="24"/>
        </w:rPr>
        <w:t xml:space="preserve"> </w:t>
      </w:r>
      <w:r>
        <w:rPr>
          <w:sz w:val="24"/>
        </w:rPr>
        <w:t>действовать при</w:t>
      </w:r>
      <w:r>
        <w:rPr>
          <w:spacing w:val="-1"/>
          <w:sz w:val="24"/>
        </w:rPr>
        <w:t xml:space="preserve"> </w:t>
      </w:r>
      <w:r>
        <w:rPr>
          <w:sz w:val="24"/>
        </w:rPr>
        <w:t>пожаре</w:t>
      </w:r>
      <w:r>
        <w:rPr>
          <w:spacing w:val="-5"/>
          <w:sz w:val="24"/>
        </w:rPr>
        <w:t xml:space="preserve"> </w:t>
      </w:r>
      <w:r>
        <w:rPr>
          <w:sz w:val="24"/>
        </w:rPr>
        <w:t>(при наличии возможности или иметь представления об этом);</w:t>
      </w:r>
    </w:p>
    <w:p>
      <w:pPr>
        <w:pStyle w:val="style76"/>
        <w:numPr>
          <w:ilvl w:val="0"/>
          <w:numId w:val="26"/>
        </w:numPr>
        <w:tabs>
          <w:tab w:leader="none" w:pos="1559" w:val="left"/>
        </w:tabs>
        <w:spacing w:after="0" w:before="2" w:line="232" w:lineRule="auto"/>
        <w:ind w:hanging="711" w:left="143" w:right="319"/>
        <w:contextualSpacing w:val="false"/>
        <w:jc w:val="left"/>
        <w:rPr>
          <w:sz w:val="24"/>
        </w:rPr>
      </w:pPr>
      <w:r>
        <w:rPr>
          <w:sz w:val="24"/>
        </w:rPr>
        <w:t>безопасно и эффективно действовать при утечке газа (при наличии возможности или иметь представления об этом);</w:t>
      </w:r>
    </w:p>
    <w:p>
      <w:pPr>
        <w:pStyle w:val="style76"/>
        <w:numPr>
          <w:ilvl w:val="0"/>
          <w:numId w:val="26"/>
        </w:numPr>
        <w:tabs>
          <w:tab w:leader="none" w:pos="1559" w:val="left"/>
        </w:tabs>
        <w:spacing w:after="0" w:before="2" w:line="232" w:lineRule="auto"/>
        <w:ind w:hanging="711" w:left="143" w:right="314"/>
        <w:contextualSpacing w:val="false"/>
        <w:jc w:val="left"/>
        <w:rPr>
          <w:sz w:val="24"/>
        </w:rPr>
      </w:pPr>
      <w:r>
        <w:rPr>
          <w:sz w:val="24"/>
        </w:rPr>
        <w:t>безопасно и эффективно действовать при прорыве водопровода, систем центрального отопления и канализации (при наличии возможности или иметь представления об этом);</w:t>
      </w:r>
    </w:p>
    <w:p>
      <w:pPr>
        <w:pStyle w:val="style76"/>
        <w:numPr>
          <w:ilvl w:val="0"/>
          <w:numId w:val="26"/>
        </w:numPr>
        <w:tabs>
          <w:tab w:leader="none" w:pos="1559" w:val="left"/>
        </w:tabs>
        <w:spacing w:after="0" w:before="7" w:line="232" w:lineRule="auto"/>
        <w:ind w:hanging="711" w:left="143" w:right="314"/>
        <w:contextualSpacing w:val="false"/>
        <w:jc w:val="left"/>
        <w:rPr>
          <w:sz w:val="24"/>
        </w:rPr>
      </w:pPr>
      <w:r>
        <w:rPr>
          <w:sz w:val="24"/>
        </w:rPr>
        <w:t>безопасно вести себя ситуациях криминогенного характера в квартире (при наличии возможности или иметь представления об этом);</w:t>
      </w:r>
    </w:p>
    <w:p>
      <w:pPr>
        <w:pStyle w:val="style76"/>
        <w:numPr>
          <w:ilvl w:val="0"/>
          <w:numId w:val="26"/>
        </w:numPr>
        <w:tabs>
          <w:tab w:leader="none" w:pos="1559" w:val="left"/>
        </w:tabs>
        <w:spacing w:after="0" w:before="7" w:line="230" w:lineRule="auto"/>
        <w:ind w:hanging="711" w:left="143" w:right="316"/>
        <w:contextualSpacing w:val="false"/>
        <w:jc w:val="left"/>
        <w:rPr>
          <w:sz w:val="24"/>
        </w:rPr>
      </w:pPr>
      <w:r>
        <w:rPr>
          <w:sz w:val="24"/>
        </w:rPr>
        <w:t>безопасно вести себя ситуациях криминогенного характера в подъезде (при наличии возможности или иметь представления об этом);</w:t>
      </w:r>
    </w:p>
    <w:p>
      <w:pPr>
        <w:pStyle w:val="style76"/>
        <w:numPr>
          <w:ilvl w:val="0"/>
          <w:numId w:val="26"/>
        </w:numPr>
        <w:tabs>
          <w:tab w:leader="none" w:pos="1559" w:val="left"/>
        </w:tabs>
        <w:spacing w:after="0" w:before="7" w:line="230" w:lineRule="auto"/>
        <w:ind w:hanging="711" w:left="143" w:right="825"/>
        <w:contextualSpacing w:val="false"/>
        <w:jc w:val="left"/>
        <w:rPr>
          <w:sz w:val="24"/>
        </w:rPr>
      </w:pPr>
      <w:r>
        <w:rPr>
          <w:sz w:val="24"/>
        </w:rPr>
        <w:t>безопасно</w:t>
      </w:r>
      <w:r>
        <w:rPr>
          <w:spacing w:val="-2"/>
          <w:sz w:val="24"/>
        </w:rPr>
        <w:t xml:space="preserve"> </w:t>
      </w:r>
      <w:r>
        <w:rPr>
          <w:sz w:val="24"/>
        </w:rPr>
        <w:t>вести</w:t>
      </w:r>
      <w:r>
        <w:rPr>
          <w:spacing w:val="-2"/>
          <w:sz w:val="24"/>
        </w:rPr>
        <w:t xml:space="preserve"> </w:t>
      </w:r>
      <w:r>
        <w:rPr>
          <w:sz w:val="24"/>
        </w:rPr>
        <w:t>себя</w:t>
      </w:r>
      <w:r>
        <w:rPr>
          <w:spacing w:val="-1"/>
          <w:sz w:val="24"/>
        </w:rPr>
        <w:t xml:space="preserve"> </w:t>
      </w:r>
      <w:r>
        <w:rPr>
          <w:sz w:val="24"/>
        </w:rPr>
        <w:t>ситуациях криминогенного</w:t>
      </w:r>
      <w:r>
        <w:rPr>
          <w:spacing w:val="-2"/>
          <w:sz w:val="24"/>
        </w:rPr>
        <w:t xml:space="preserve"> </w:t>
      </w:r>
      <w:r>
        <w:rPr>
          <w:sz w:val="24"/>
        </w:rPr>
        <w:t>характера</w:t>
      </w:r>
      <w:r>
        <w:rPr>
          <w:spacing w:val="-3"/>
          <w:sz w:val="24"/>
        </w:rPr>
        <w:t xml:space="preserve"> </w:t>
      </w:r>
      <w:r>
        <w:rPr>
          <w:sz w:val="24"/>
        </w:rPr>
        <w:t>в</w:t>
      </w:r>
      <w:r>
        <w:rPr>
          <w:spacing w:val="-4"/>
          <w:sz w:val="24"/>
        </w:rPr>
        <w:t xml:space="preserve"> </w:t>
      </w:r>
      <w:r>
        <w:rPr>
          <w:sz w:val="24"/>
        </w:rPr>
        <w:t>лифте</w:t>
      </w:r>
      <w:r>
        <w:rPr>
          <w:spacing w:val="-4"/>
          <w:sz w:val="24"/>
        </w:rPr>
        <w:t xml:space="preserve"> </w:t>
      </w:r>
      <w:r>
        <w:rPr>
          <w:sz w:val="24"/>
        </w:rPr>
        <w:t>(при</w:t>
      </w:r>
      <w:r>
        <w:rPr>
          <w:spacing w:val="-2"/>
          <w:sz w:val="24"/>
        </w:rPr>
        <w:t xml:space="preserve"> </w:t>
      </w:r>
      <w:r>
        <w:rPr>
          <w:sz w:val="24"/>
        </w:rPr>
        <w:t>наличии возможности или иметь представления об этом);</w:t>
      </w:r>
    </w:p>
    <w:p>
      <w:pPr>
        <w:pStyle w:val="style76"/>
        <w:numPr>
          <w:ilvl w:val="0"/>
          <w:numId w:val="26"/>
        </w:numPr>
        <w:tabs>
          <w:tab w:leader="none" w:pos="1559" w:val="left"/>
        </w:tabs>
        <w:spacing w:after="0" w:before="9" w:line="230" w:lineRule="auto"/>
        <w:ind w:hanging="711" w:left="143" w:right="717"/>
        <w:contextualSpacing w:val="false"/>
        <w:jc w:val="left"/>
        <w:rPr>
          <w:sz w:val="24"/>
        </w:rPr>
      </w:pPr>
      <w:r>
        <w:rPr>
          <w:sz w:val="24"/>
        </w:rPr>
        <w:t>безопасно</w:t>
      </w:r>
      <w:r>
        <w:rPr>
          <w:spacing w:val="-3"/>
          <w:sz w:val="24"/>
        </w:rPr>
        <w:t xml:space="preserve"> </w:t>
      </w:r>
      <w:r>
        <w:rPr>
          <w:sz w:val="24"/>
        </w:rPr>
        <w:t>вести</w:t>
      </w:r>
      <w:r>
        <w:rPr>
          <w:spacing w:val="-3"/>
          <w:sz w:val="24"/>
        </w:rPr>
        <w:t xml:space="preserve"> </w:t>
      </w:r>
      <w:r>
        <w:rPr>
          <w:sz w:val="24"/>
        </w:rPr>
        <w:t>себя</w:t>
      </w:r>
      <w:r>
        <w:rPr>
          <w:spacing w:val="-2"/>
          <w:sz w:val="24"/>
        </w:rPr>
        <w:t xml:space="preserve"> </w:t>
      </w:r>
      <w:r>
        <w:rPr>
          <w:sz w:val="24"/>
        </w:rPr>
        <w:t>ситуациях</w:t>
      </w:r>
      <w:r>
        <w:rPr>
          <w:spacing w:val="-1"/>
          <w:sz w:val="24"/>
        </w:rPr>
        <w:t xml:space="preserve"> </w:t>
      </w:r>
      <w:r>
        <w:rPr>
          <w:sz w:val="24"/>
        </w:rPr>
        <w:t>криминогенного</w:t>
      </w:r>
      <w:r>
        <w:rPr>
          <w:spacing w:val="-3"/>
          <w:sz w:val="24"/>
        </w:rPr>
        <w:t xml:space="preserve"> </w:t>
      </w:r>
      <w:r>
        <w:rPr>
          <w:sz w:val="24"/>
        </w:rPr>
        <w:t>характера</w:t>
      </w:r>
      <w:r>
        <w:rPr>
          <w:spacing w:val="-5"/>
          <w:sz w:val="24"/>
        </w:rPr>
        <w:t xml:space="preserve"> </w:t>
      </w:r>
      <w:r>
        <w:rPr>
          <w:sz w:val="24"/>
        </w:rPr>
        <w:t>на улице</w:t>
      </w:r>
      <w:r>
        <w:rPr>
          <w:spacing w:val="-5"/>
          <w:sz w:val="24"/>
        </w:rPr>
        <w:t xml:space="preserve"> </w:t>
      </w:r>
      <w:r>
        <w:rPr>
          <w:sz w:val="24"/>
        </w:rPr>
        <w:t>(при</w:t>
      </w:r>
      <w:r>
        <w:rPr>
          <w:spacing w:val="-3"/>
          <w:sz w:val="24"/>
        </w:rPr>
        <w:t xml:space="preserve"> </w:t>
      </w:r>
      <w:r>
        <w:rPr>
          <w:sz w:val="24"/>
        </w:rPr>
        <w:t>наличии возможности или иметь представления об этом);</w:t>
      </w:r>
    </w:p>
    <w:p>
      <w:pPr>
        <w:pStyle w:val="style76"/>
        <w:numPr>
          <w:ilvl w:val="0"/>
          <w:numId w:val="26"/>
        </w:numPr>
        <w:tabs>
          <w:tab w:leader="none" w:pos="1559" w:val="left"/>
          <w:tab w:leader="none" w:pos="2813" w:val="left"/>
          <w:tab w:leader="none" w:pos="3588" w:val="left"/>
          <w:tab w:leader="none" w:pos="4253" w:val="left"/>
          <w:tab w:leader="none" w:pos="5528" w:val="left"/>
          <w:tab w:leader="none" w:pos="7439" w:val="left"/>
          <w:tab w:leader="none" w:pos="8665" w:val="left"/>
          <w:tab w:leader="none" w:pos="8996" w:val="left"/>
        </w:tabs>
        <w:spacing w:after="0" w:before="8" w:line="230" w:lineRule="auto"/>
        <w:ind w:hanging="711" w:left="143" w:right="295"/>
        <w:contextualSpacing w:val="false"/>
        <w:jc w:val="left"/>
        <w:rPr>
          <w:sz w:val="24"/>
        </w:rPr>
      </w:pPr>
      <w:r>
        <w:rPr>
          <w:spacing w:val="-2"/>
          <w:sz w:val="24"/>
        </w:rPr>
        <w:t>безопасно</w:t>
      </w:r>
      <w:r>
        <w:rPr>
          <w:sz w:val="24"/>
        </w:rPr>
        <w:tab/>
      </w:r>
      <w:r>
        <w:rPr>
          <w:spacing w:val="-4"/>
          <w:sz w:val="24"/>
        </w:rPr>
        <w:t>вести</w:t>
      </w:r>
      <w:r>
        <w:rPr>
          <w:sz w:val="24"/>
        </w:rPr>
        <w:tab/>
      </w:r>
      <w:r>
        <w:rPr>
          <w:spacing w:val="-4"/>
          <w:sz w:val="24"/>
        </w:rPr>
        <w:t>себя</w:t>
      </w:r>
      <w:r>
        <w:rPr>
          <w:sz w:val="24"/>
        </w:rPr>
        <w:tab/>
      </w:r>
      <w:r>
        <w:rPr>
          <w:spacing w:val="-2"/>
          <w:sz w:val="24"/>
        </w:rPr>
        <w:t>ситуациях</w:t>
      </w:r>
      <w:r>
        <w:rPr>
          <w:sz w:val="24"/>
        </w:rPr>
        <w:tab/>
      </w:r>
      <w:r>
        <w:rPr>
          <w:spacing w:val="-2"/>
          <w:sz w:val="24"/>
        </w:rPr>
        <w:t>криминогенного</w:t>
      </w:r>
      <w:r>
        <w:rPr>
          <w:sz w:val="24"/>
        </w:rPr>
        <w:tab/>
      </w:r>
      <w:r>
        <w:rPr>
          <w:spacing w:val="-2"/>
          <w:sz w:val="24"/>
        </w:rPr>
        <w:t>характера</w:t>
      </w:r>
      <w:r>
        <w:rPr>
          <w:sz w:val="24"/>
        </w:rPr>
        <w:tab/>
      </w:r>
      <w:r>
        <w:rPr>
          <w:spacing w:val="-10"/>
          <w:sz w:val="24"/>
        </w:rPr>
        <w:t>в</w:t>
      </w:r>
      <w:r>
        <w:rPr>
          <w:sz w:val="24"/>
        </w:rPr>
        <w:tab/>
      </w:r>
      <w:r>
        <w:rPr>
          <w:spacing w:val="-2"/>
          <w:sz w:val="24"/>
        </w:rPr>
        <w:t xml:space="preserve">общественном </w:t>
      </w:r>
      <w:r>
        <w:rPr>
          <w:sz w:val="24"/>
        </w:rPr>
        <w:t>транспорте (при наличии возможности или иметь представления об этом);</w:t>
      </w:r>
    </w:p>
    <w:p>
      <w:pPr>
        <w:pStyle w:val="style76"/>
        <w:numPr>
          <w:ilvl w:val="0"/>
          <w:numId w:val="26"/>
        </w:numPr>
        <w:tabs>
          <w:tab w:leader="none" w:pos="1559" w:val="left"/>
        </w:tabs>
        <w:spacing w:after="0" w:before="5" w:line="232" w:lineRule="auto"/>
        <w:ind w:hanging="711" w:left="143" w:right="310"/>
        <w:contextualSpacing w:val="false"/>
        <w:jc w:val="left"/>
        <w:rPr>
          <w:sz w:val="24"/>
        </w:rPr>
      </w:pPr>
      <w:r>
        <w:rPr>
          <w:sz w:val="24"/>
        </w:rPr>
        <w:t>соблюдать</w:t>
      </w:r>
      <w:r>
        <w:rPr>
          <w:spacing w:val="40"/>
          <w:sz w:val="24"/>
        </w:rPr>
        <w:t xml:space="preserve"> </w:t>
      </w:r>
      <w:r>
        <w:rPr>
          <w:sz w:val="24"/>
        </w:rPr>
        <w:t>правила</w:t>
      </w:r>
      <w:r>
        <w:rPr>
          <w:spacing w:val="40"/>
          <w:sz w:val="24"/>
        </w:rPr>
        <w:t xml:space="preserve"> </w:t>
      </w:r>
      <w:r>
        <w:rPr>
          <w:sz w:val="24"/>
        </w:rPr>
        <w:t>дорожного</w:t>
      </w:r>
      <w:r>
        <w:rPr>
          <w:spacing w:val="40"/>
          <w:sz w:val="24"/>
        </w:rPr>
        <w:t xml:space="preserve"> </w:t>
      </w:r>
      <w:r>
        <w:rPr>
          <w:sz w:val="24"/>
        </w:rPr>
        <w:t>движения</w:t>
      </w:r>
      <w:r>
        <w:rPr>
          <w:spacing w:val="40"/>
          <w:sz w:val="24"/>
        </w:rPr>
        <w:t xml:space="preserve"> </w:t>
      </w:r>
      <w:r>
        <w:rPr>
          <w:sz w:val="24"/>
        </w:rPr>
        <w:t>для</w:t>
      </w:r>
      <w:r>
        <w:rPr>
          <w:spacing w:val="40"/>
          <w:sz w:val="24"/>
        </w:rPr>
        <w:t xml:space="preserve"> </w:t>
      </w:r>
      <w:r>
        <w:rPr>
          <w:sz w:val="24"/>
        </w:rPr>
        <w:t>пешехода</w:t>
      </w:r>
      <w:r>
        <w:rPr>
          <w:spacing w:val="40"/>
          <w:sz w:val="24"/>
        </w:rPr>
        <w:t xml:space="preserve"> </w:t>
      </w:r>
      <w:r>
        <w:rPr>
          <w:sz w:val="24"/>
        </w:rPr>
        <w:t>(при</w:t>
      </w:r>
      <w:r>
        <w:rPr>
          <w:spacing w:val="40"/>
          <w:sz w:val="24"/>
        </w:rPr>
        <w:t xml:space="preserve"> </w:t>
      </w:r>
      <w:r>
        <w:rPr>
          <w:sz w:val="24"/>
        </w:rPr>
        <w:t>наличии</w:t>
      </w:r>
      <w:r>
        <w:rPr>
          <w:spacing w:val="40"/>
          <w:sz w:val="24"/>
        </w:rPr>
        <w:t xml:space="preserve"> </w:t>
      </w:r>
      <w:r>
        <w:rPr>
          <w:sz w:val="24"/>
        </w:rPr>
        <w:t>возможности или иметь представления об этом);</w:t>
      </w:r>
    </w:p>
    <w:p>
      <w:pPr>
        <w:pStyle w:val="style76"/>
        <w:numPr>
          <w:ilvl w:val="0"/>
          <w:numId w:val="26"/>
        </w:numPr>
        <w:tabs>
          <w:tab w:leader="none" w:pos="1559" w:val="left"/>
        </w:tabs>
        <w:spacing w:after="0" w:before="4" w:line="232" w:lineRule="auto"/>
        <w:ind w:hanging="711" w:left="143" w:right="307"/>
        <w:contextualSpacing w:val="false"/>
        <w:jc w:val="left"/>
        <w:rPr>
          <w:sz w:val="24"/>
        </w:rPr>
      </w:pPr>
      <w:r>
        <w:rPr>
          <w:sz w:val="24"/>
        </w:rPr>
        <w:t>соблюдать</w:t>
      </w:r>
      <w:r>
        <w:rPr>
          <w:spacing w:val="35"/>
          <w:sz w:val="24"/>
        </w:rPr>
        <w:t xml:space="preserve"> </w:t>
      </w:r>
      <w:r>
        <w:rPr>
          <w:sz w:val="24"/>
        </w:rPr>
        <w:t>правила</w:t>
      </w:r>
      <w:r>
        <w:rPr>
          <w:spacing w:val="32"/>
          <w:sz w:val="24"/>
        </w:rPr>
        <w:t xml:space="preserve"> </w:t>
      </w:r>
      <w:r>
        <w:rPr>
          <w:sz w:val="24"/>
        </w:rPr>
        <w:t>дорожного</w:t>
      </w:r>
      <w:r>
        <w:rPr>
          <w:spacing w:val="33"/>
          <w:sz w:val="24"/>
        </w:rPr>
        <w:t xml:space="preserve"> </w:t>
      </w:r>
      <w:r>
        <w:rPr>
          <w:sz w:val="24"/>
        </w:rPr>
        <w:t>движения</w:t>
      </w:r>
      <w:r>
        <w:rPr>
          <w:spacing w:val="34"/>
          <w:sz w:val="24"/>
        </w:rPr>
        <w:t xml:space="preserve"> </w:t>
      </w:r>
      <w:r>
        <w:rPr>
          <w:sz w:val="24"/>
        </w:rPr>
        <w:t>для</w:t>
      </w:r>
      <w:r>
        <w:rPr>
          <w:spacing w:val="30"/>
          <w:sz w:val="24"/>
        </w:rPr>
        <w:t xml:space="preserve"> </w:t>
      </w:r>
      <w:r>
        <w:rPr>
          <w:sz w:val="24"/>
        </w:rPr>
        <w:t>пассажира</w:t>
      </w:r>
      <w:r>
        <w:rPr>
          <w:spacing w:val="33"/>
          <w:sz w:val="24"/>
        </w:rPr>
        <w:t xml:space="preserve"> </w:t>
      </w:r>
      <w:r>
        <w:rPr>
          <w:sz w:val="24"/>
        </w:rPr>
        <w:t>(при</w:t>
      </w:r>
      <w:r>
        <w:rPr>
          <w:spacing w:val="37"/>
          <w:sz w:val="24"/>
        </w:rPr>
        <w:t xml:space="preserve"> </w:t>
      </w:r>
      <w:r>
        <w:rPr>
          <w:sz w:val="24"/>
        </w:rPr>
        <w:t>наличии</w:t>
      </w:r>
      <w:r>
        <w:rPr>
          <w:spacing w:val="34"/>
          <w:sz w:val="24"/>
        </w:rPr>
        <w:t xml:space="preserve"> </w:t>
      </w:r>
      <w:r>
        <w:rPr>
          <w:sz w:val="24"/>
        </w:rPr>
        <w:t>возможности или иметь представления об этом);</w:t>
      </w:r>
    </w:p>
    <w:p>
      <w:pPr>
        <w:pStyle w:val="style76"/>
        <w:numPr>
          <w:ilvl w:val="0"/>
          <w:numId w:val="26"/>
        </w:numPr>
        <w:tabs>
          <w:tab w:leader="none" w:pos="1559" w:val="left"/>
        </w:tabs>
        <w:spacing w:after="0" w:before="5" w:line="232" w:lineRule="auto"/>
        <w:ind w:hanging="711" w:left="143" w:right="311"/>
        <w:contextualSpacing w:val="false"/>
        <w:jc w:val="left"/>
        <w:rPr>
          <w:sz w:val="24"/>
        </w:rPr>
      </w:pPr>
      <w:r>
        <w:rPr>
          <w:sz w:val="24"/>
        </w:rPr>
        <w:t>соблюдать правила дорожного движения для велосипедиста (водителя двухколесного транспортного средства) (при наличии возможности или иметь представления об этом);</w:t>
      </w:r>
    </w:p>
    <w:p>
      <w:pPr>
        <w:pStyle w:val="style76"/>
        <w:numPr>
          <w:ilvl w:val="0"/>
          <w:numId w:val="26"/>
        </w:numPr>
        <w:tabs>
          <w:tab w:leader="none" w:pos="1559" w:val="left"/>
        </w:tabs>
        <w:spacing w:after="0" w:before="2" w:line="232" w:lineRule="auto"/>
        <w:ind w:hanging="711" w:left="143" w:right="314"/>
        <w:contextualSpacing w:val="false"/>
        <w:jc w:val="left"/>
        <w:rPr>
          <w:sz w:val="24"/>
        </w:rPr>
      </w:pPr>
      <w:r>
        <w:rPr>
          <w:sz w:val="24"/>
        </w:rPr>
        <w:t>соблюдать</w:t>
      </w:r>
      <w:r>
        <w:rPr>
          <w:spacing w:val="40"/>
          <w:sz w:val="24"/>
        </w:rPr>
        <w:t xml:space="preserve"> </w:t>
      </w:r>
      <w:r>
        <w:rPr>
          <w:sz w:val="24"/>
        </w:rPr>
        <w:t>правила</w:t>
      </w:r>
      <w:r>
        <w:rPr>
          <w:spacing w:val="40"/>
          <w:sz w:val="24"/>
        </w:rPr>
        <w:t xml:space="preserve"> </w:t>
      </w:r>
      <w:r>
        <w:rPr>
          <w:sz w:val="24"/>
        </w:rPr>
        <w:t>безопасного</w:t>
      </w:r>
      <w:r>
        <w:rPr>
          <w:spacing w:val="40"/>
          <w:sz w:val="24"/>
        </w:rPr>
        <w:t xml:space="preserve"> </w:t>
      </w:r>
      <w:r>
        <w:rPr>
          <w:sz w:val="24"/>
        </w:rPr>
        <w:t>поведения</w:t>
      </w:r>
      <w:r>
        <w:rPr>
          <w:spacing w:val="40"/>
          <w:sz w:val="24"/>
        </w:rPr>
        <w:t xml:space="preserve"> </w:t>
      </w:r>
      <w:r>
        <w:rPr>
          <w:sz w:val="24"/>
        </w:rPr>
        <w:t>у</w:t>
      </w:r>
      <w:r>
        <w:rPr>
          <w:spacing w:val="37"/>
          <w:sz w:val="24"/>
        </w:rPr>
        <w:t xml:space="preserve"> </w:t>
      </w:r>
      <w:r>
        <w:rPr>
          <w:sz w:val="24"/>
        </w:rPr>
        <w:t>воды</w:t>
      </w:r>
      <w:r>
        <w:rPr>
          <w:spacing w:val="40"/>
          <w:sz w:val="24"/>
        </w:rPr>
        <w:t xml:space="preserve"> </w:t>
      </w:r>
      <w:r>
        <w:rPr>
          <w:sz w:val="24"/>
        </w:rPr>
        <w:t>(при</w:t>
      </w:r>
      <w:r>
        <w:rPr>
          <w:spacing w:val="40"/>
          <w:sz w:val="24"/>
        </w:rPr>
        <w:t xml:space="preserve"> </w:t>
      </w:r>
      <w:r>
        <w:rPr>
          <w:sz w:val="24"/>
        </w:rPr>
        <w:t>наличии</w:t>
      </w:r>
      <w:r>
        <w:rPr>
          <w:spacing w:val="40"/>
          <w:sz w:val="24"/>
        </w:rPr>
        <w:t xml:space="preserve"> </w:t>
      </w:r>
      <w:r>
        <w:rPr>
          <w:sz w:val="24"/>
        </w:rPr>
        <w:t>возможности</w:t>
      </w:r>
      <w:r>
        <w:rPr>
          <w:spacing w:val="40"/>
          <w:sz w:val="24"/>
        </w:rPr>
        <w:t xml:space="preserve"> </w:t>
      </w:r>
      <w:r>
        <w:rPr>
          <w:sz w:val="24"/>
        </w:rPr>
        <w:t>или иметь представления об этом);</w:t>
      </w:r>
    </w:p>
    <w:p>
      <w:pPr>
        <w:pStyle w:val="style76"/>
        <w:numPr>
          <w:ilvl w:val="0"/>
          <w:numId w:val="26"/>
        </w:numPr>
        <w:tabs>
          <w:tab w:leader="none" w:pos="1559" w:val="left"/>
        </w:tabs>
        <w:spacing w:after="0" w:before="3" w:line="232" w:lineRule="auto"/>
        <w:ind w:hanging="711" w:left="143" w:right="311"/>
        <w:contextualSpacing w:val="false"/>
        <w:jc w:val="left"/>
        <w:rPr>
          <w:sz w:val="24"/>
        </w:rPr>
      </w:pPr>
      <w:r>
        <w:rPr>
          <w:sz w:val="24"/>
        </w:rPr>
        <w:t>соблюдать</w:t>
      </w:r>
      <w:r>
        <w:rPr>
          <w:spacing w:val="40"/>
          <w:sz w:val="24"/>
        </w:rPr>
        <w:t xml:space="preserve"> </w:t>
      </w:r>
      <w:r>
        <w:rPr>
          <w:sz w:val="24"/>
        </w:rPr>
        <w:t>правила</w:t>
      </w:r>
      <w:r>
        <w:rPr>
          <w:spacing w:val="39"/>
          <w:sz w:val="24"/>
        </w:rPr>
        <w:t xml:space="preserve"> </w:t>
      </w:r>
      <w:r>
        <w:rPr>
          <w:sz w:val="24"/>
        </w:rPr>
        <w:t>безопасного</w:t>
      </w:r>
      <w:r>
        <w:rPr>
          <w:spacing w:val="40"/>
          <w:sz w:val="24"/>
        </w:rPr>
        <w:t xml:space="preserve"> </w:t>
      </w:r>
      <w:r>
        <w:rPr>
          <w:sz w:val="24"/>
        </w:rPr>
        <w:t>поведения</w:t>
      </w:r>
      <w:r>
        <w:rPr>
          <w:spacing w:val="38"/>
          <w:sz w:val="24"/>
        </w:rPr>
        <w:t xml:space="preserve"> </w:t>
      </w:r>
      <w:r>
        <w:rPr>
          <w:sz w:val="24"/>
        </w:rPr>
        <w:t>на</w:t>
      </w:r>
      <w:r>
        <w:rPr>
          <w:spacing w:val="36"/>
          <w:sz w:val="24"/>
        </w:rPr>
        <w:t xml:space="preserve"> </w:t>
      </w:r>
      <w:r>
        <w:rPr>
          <w:sz w:val="24"/>
        </w:rPr>
        <w:t>воде</w:t>
      </w:r>
      <w:r>
        <w:rPr>
          <w:spacing w:val="38"/>
          <w:sz w:val="24"/>
        </w:rPr>
        <w:t xml:space="preserve"> </w:t>
      </w:r>
      <w:r>
        <w:rPr>
          <w:sz w:val="24"/>
        </w:rPr>
        <w:t>(при</w:t>
      </w:r>
      <w:r>
        <w:rPr>
          <w:spacing w:val="40"/>
          <w:sz w:val="24"/>
        </w:rPr>
        <w:t xml:space="preserve"> </w:t>
      </w:r>
      <w:r>
        <w:rPr>
          <w:sz w:val="24"/>
        </w:rPr>
        <w:t>наличии</w:t>
      </w:r>
      <w:r>
        <w:rPr>
          <w:spacing w:val="40"/>
          <w:sz w:val="24"/>
        </w:rPr>
        <w:t xml:space="preserve"> </w:t>
      </w:r>
      <w:r>
        <w:rPr>
          <w:sz w:val="24"/>
        </w:rPr>
        <w:t>возможности</w:t>
      </w:r>
      <w:r>
        <w:rPr>
          <w:spacing w:val="40"/>
          <w:sz w:val="24"/>
        </w:rPr>
        <w:t xml:space="preserve"> </w:t>
      </w:r>
      <w:r>
        <w:rPr>
          <w:sz w:val="24"/>
        </w:rPr>
        <w:t>или иметь представления об этом);</w:t>
      </w:r>
    </w:p>
    <w:p>
      <w:pPr>
        <w:pStyle w:val="style76"/>
        <w:numPr>
          <w:ilvl w:val="0"/>
          <w:numId w:val="26"/>
        </w:numPr>
        <w:tabs>
          <w:tab w:leader="none" w:pos="1559" w:val="left"/>
        </w:tabs>
        <w:spacing w:after="0" w:before="6" w:line="230" w:lineRule="auto"/>
        <w:ind w:hanging="711" w:left="143" w:right="905"/>
        <w:contextualSpacing w:val="false"/>
        <w:jc w:val="left"/>
        <w:rPr>
          <w:sz w:val="24"/>
        </w:rPr>
      </w:pPr>
      <w:r>
        <w:rPr>
          <w:sz w:val="24"/>
        </w:rPr>
        <w:t>использовать способы и средства само- и взаимопомощи на воде (при наличии возможности или иметь представления об этом);</w:t>
      </w:r>
    </w:p>
    <w:p>
      <w:pPr>
        <w:pStyle w:val="style76"/>
        <w:numPr>
          <w:ilvl w:val="0"/>
          <w:numId w:val="26"/>
        </w:numPr>
        <w:tabs>
          <w:tab w:leader="none" w:pos="1559" w:val="left"/>
        </w:tabs>
        <w:spacing w:after="0" w:before="3" w:line="232" w:lineRule="auto"/>
        <w:ind w:hanging="711" w:left="143" w:right="314"/>
        <w:contextualSpacing w:val="false"/>
        <w:jc w:val="left"/>
        <w:rPr>
          <w:sz w:val="24"/>
        </w:rPr>
      </w:pPr>
      <w:r>
        <w:rPr>
          <w:sz w:val="24"/>
        </w:rPr>
        <w:t>соблюдать</w:t>
      </w:r>
      <w:r>
        <w:rPr>
          <w:spacing w:val="40"/>
          <w:sz w:val="24"/>
        </w:rPr>
        <w:t xml:space="preserve"> </w:t>
      </w:r>
      <w:r>
        <w:rPr>
          <w:sz w:val="24"/>
        </w:rPr>
        <w:t>правила</w:t>
      </w:r>
      <w:r>
        <w:rPr>
          <w:spacing w:val="40"/>
          <w:sz w:val="24"/>
        </w:rPr>
        <w:t xml:space="preserve"> </w:t>
      </w:r>
      <w:r>
        <w:rPr>
          <w:sz w:val="24"/>
        </w:rPr>
        <w:t>безопасного</w:t>
      </w:r>
      <w:r>
        <w:rPr>
          <w:spacing w:val="40"/>
          <w:sz w:val="24"/>
        </w:rPr>
        <w:t xml:space="preserve"> </w:t>
      </w:r>
      <w:r>
        <w:rPr>
          <w:sz w:val="24"/>
        </w:rPr>
        <w:t>поведения</w:t>
      </w:r>
      <w:r>
        <w:rPr>
          <w:spacing w:val="40"/>
          <w:sz w:val="24"/>
        </w:rPr>
        <w:t xml:space="preserve"> </w:t>
      </w:r>
      <w:r>
        <w:rPr>
          <w:sz w:val="24"/>
        </w:rPr>
        <w:t>в</w:t>
      </w:r>
      <w:r>
        <w:rPr>
          <w:spacing w:val="40"/>
          <w:sz w:val="24"/>
        </w:rPr>
        <w:t xml:space="preserve"> </w:t>
      </w:r>
      <w:r>
        <w:rPr>
          <w:sz w:val="24"/>
        </w:rPr>
        <w:t>туристических</w:t>
      </w:r>
      <w:r>
        <w:rPr>
          <w:spacing w:val="40"/>
          <w:sz w:val="24"/>
        </w:rPr>
        <w:t xml:space="preserve"> </w:t>
      </w:r>
      <w:r>
        <w:rPr>
          <w:sz w:val="24"/>
        </w:rPr>
        <w:t>походах</w:t>
      </w:r>
      <w:r>
        <w:rPr>
          <w:spacing w:val="40"/>
          <w:sz w:val="24"/>
        </w:rPr>
        <w:t xml:space="preserve"> </w:t>
      </w:r>
      <w:r>
        <w:rPr>
          <w:sz w:val="24"/>
        </w:rPr>
        <w:t>(при</w:t>
      </w:r>
      <w:r>
        <w:rPr>
          <w:spacing w:val="40"/>
          <w:sz w:val="24"/>
        </w:rPr>
        <w:t xml:space="preserve"> </w:t>
      </w:r>
      <w:r>
        <w:rPr>
          <w:sz w:val="24"/>
        </w:rPr>
        <w:t>наличии возможности или иметь представления об этом);</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32" w:lineRule="auto"/>
        <w:jc w:val="left"/>
        <w:rPr>
          <w:sz w:val="24"/>
        </w:rPr>
      </w:pPr>
      <w:r>
        <w:rPr>
          <w:sz w:val="24"/>
        </w:rPr>
      </w:r>
    </w:p>
    <w:p>
      <w:pPr>
        <w:pStyle w:val="style76"/>
        <w:numPr>
          <w:ilvl w:val="0"/>
          <w:numId w:val="26"/>
        </w:numPr>
        <w:tabs>
          <w:tab w:leader="none" w:pos="1559" w:val="left"/>
        </w:tabs>
        <w:spacing w:after="0" w:before="74"/>
        <w:ind w:hanging="711" w:left="143" w:right="312"/>
        <w:contextualSpacing w:val="false"/>
        <w:jc w:val="left"/>
        <w:rPr>
          <w:sz w:val="24"/>
        </w:rPr>
      </w:pPr>
      <w:r>
        <w:rPr>
          <w:sz w:val="24"/>
        </w:rPr>
        <w:t>соблюдать</w:t>
      </w:r>
      <w:r>
        <w:rPr>
          <w:spacing w:val="40"/>
          <w:sz w:val="24"/>
        </w:rPr>
        <w:t xml:space="preserve"> </w:t>
      </w:r>
      <w:r>
        <w:rPr>
          <w:sz w:val="24"/>
        </w:rPr>
        <w:t>правила</w:t>
      </w:r>
      <w:r>
        <w:rPr>
          <w:spacing w:val="36"/>
          <w:sz w:val="24"/>
        </w:rPr>
        <w:t xml:space="preserve"> </w:t>
      </w:r>
      <w:r>
        <w:rPr>
          <w:sz w:val="24"/>
        </w:rPr>
        <w:t>безопасного</w:t>
      </w:r>
      <w:r>
        <w:rPr>
          <w:spacing w:val="37"/>
          <w:sz w:val="24"/>
        </w:rPr>
        <w:t xml:space="preserve"> </w:t>
      </w:r>
      <w:r>
        <w:rPr>
          <w:sz w:val="24"/>
        </w:rPr>
        <w:t>поведения</w:t>
      </w:r>
      <w:r>
        <w:rPr>
          <w:spacing w:val="39"/>
          <w:sz w:val="24"/>
        </w:rPr>
        <w:t xml:space="preserve"> </w:t>
      </w:r>
      <w:r>
        <w:rPr>
          <w:sz w:val="24"/>
        </w:rPr>
        <w:t>в</w:t>
      </w:r>
      <w:r>
        <w:rPr>
          <w:spacing w:val="31"/>
          <w:sz w:val="24"/>
        </w:rPr>
        <w:t xml:space="preserve"> </w:t>
      </w:r>
      <w:r>
        <w:rPr>
          <w:sz w:val="24"/>
        </w:rPr>
        <w:t>туристических</w:t>
      </w:r>
      <w:r>
        <w:rPr>
          <w:spacing w:val="40"/>
          <w:sz w:val="24"/>
        </w:rPr>
        <w:t xml:space="preserve"> </w:t>
      </w:r>
      <w:r>
        <w:rPr>
          <w:sz w:val="24"/>
        </w:rPr>
        <w:t>поездках</w:t>
      </w:r>
      <w:r>
        <w:rPr>
          <w:spacing w:val="40"/>
          <w:sz w:val="24"/>
        </w:rPr>
        <w:t xml:space="preserve"> </w:t>
      </w:r>
      <w:r>
        <w:rPr>
          <w:sz w:val="24"/>
        </w:rPr>
        <w:t>(при</w:t>
      </w:r>
      <w:r>
        <w:rPr>
          <w:spacing w:val="40"/>
          <w:sz w:val="24"/>
        </w:rPr>
        <w:t xml:space="preserve"> </w:t>
      </w:r>
      <w:r>
        <w:rPr>
          <w:sz w:val="24"/>
        </w:rPr>
        <w:t>наличии возможности или иметь представления об этом);</w:t>
      </w:r>
    </w:p>
    <w:p>
      <w:pPr>
        <w:pStyle w:val="style76"/>
        <w:numPr>
          <w:ilvl w:val="0"/>
          <w:numId w:val="26"/>
        </w:numPr>
        <w:tabs>
          <w:tab w:leader="none" w:pos="1559" w:val="left"/>
        </w:tabs>
        <w:spacing w:after="0" w:before="6" w:line="230" w:lineRule="auto"/>
        <w:ind w:hanging="711" w:left="143" w:right="1150"/>
        <w:contextualSpacing w:val="false"/>
        <w:jc w:val="left"/>
        <w:rPr>
          <w:sz w:val="24"/>
        </w:rPr>
      </w:pPr>
      <w:r>
        <w:rPr>
          <w:sz w:val="24"/>
        </w:rPr>
        <w:t>характеризовать антропогенное влияние на окружающую среду (при наличии возможности или иметь представления об этом);</w:t>
      </w:r>
    </w:p>
    <w:p>
      <w:pPr>
        <w:pStyle w:val="style76"/>
        <w:numPr>
          <w:ilvl w:val="0"/>
          <w:numId w:val="26"/>
        </w:numPr>
        <w:tabs>
          <w:tab w:leader="none" w:pos="1559" w:val="left"/>
        </w:tabs>
        <w:spacing w:after="0" w:before="6" w:line="232" w:lineRule="auto"/>
        <w:ind w:hanging="711" w:left="143" w:right="318"/>
        <w:contextualSpacing w:val="false"/>
        <w:jc w:val="left"/>
        <w:rPr>
          <w:sz w:val="24"/>
        </w:rPr>
      </w:pPr>
      <w:r>
        <w:rPr>
          <w:sz w:val="24"/>
        </w:rPr>
        <w:t>соблюдать</w:t>
      </w:r>
      <w:r>
        <w:rPr>
          <w:spacing w:val="-4"/>
          <w:sz w:val="24"/>
        </w:rPr>
        <w:t xml:space="preserve"> </w:t>
      </w:r>
      <w:r>
        <w:rPr>
          <w:sz w:val="24"/>
        </w:rPr>
        <w:t>правила</w:t>
      </w:r>
      <w:r>
        <w:rPr>
          <w:spacing w:val="-5"/>
          <w:sz w:val="24"/>
        </w:rPr>
        <w:t xml:space="preserve"> </w:t>
      </w:r>
      <w:r>
        <w:rPr>
          <w:sz w:val="24"/>
        </w:rPr>
        <w:t>безопасного</w:t>
      </w:r>
      <w:r>
        <w:rPr>
          <w:spacing w:val="-4"/>
          <w:sz w:val="24"/>
        </w:rPr>
        <w:t xml:space="preserve"> </w:t>
      </w:r>
      <w:r>
        <w:rPr>
          <w:sz w:val="24"/>
        </w:rPr>
        <w:t>поведения</w:t>
      </w:r>
      <w:r>
        <w:rPr>
          <w:spacing w:val="-4"/>
          <w:sz w:val="24"/>
        </w:rPr>
        <w:t xml:space="preserve"> </w:t>
      </w:r>
      <w:r>
        <w:rPr>
          <w:sz w:val="24"/>
        </w:rPr>
        <w:t>в</w:t>
      </w:r>
      <w:r>
        <w:rPr>
          <w:spacing w:val="-5"/>
          <w:sz w:val="24"/>
        </w:rPr>
        <w:t xml:space="preserve"> </w:t>
      </w:r>
      <w:r>
        <w:rPr>
          <w:sz w:val="24"/>
        </w:rPr>
        <w:t>местах</w:t>
      </w:r>
      <w:r>
        <w:rPr>
          <w:spacing w:val="-2"/>
          <w:sz w:val="24"/>
        </w:rPr>
        <w:t xml:space="preserve"> </w:t>
      </w:r>
      <w:r>
        <w:rPr>
          <w:sz w:val="24"/>
        </w:rPr>
        <w:t>с</w:t>
      </w:r>
      <w:r>
        <w:rPr>
          <w:spacing w:val="-5"/>
          <w:sz w:val="24"/>
        </w:rPr>
        <w:t xml:space="preserve"> </w:t>
      </w:r>
      <w:r>
        <w:rPr>
          <w:sz w:val="24"/>
        </w:rPr>
        <w:t>неблагоприятной</w:t>
      </w:r>
      <w:r>
        <w:rPr>
          <w:spacing w:val="-4"/>
          <w:sz w:val="24"/>
        </w:rPr>
        <w:t xml:space="preserve"> </w:t>
      </w:r>
      <w:r>
        <w:rPr>
          <w:sz w:val="24"/>
        </w:rPr>
        <w:t>экологической обстановкой (при наличии возможности или иметь представления об этом);</w:t>
      </w:r>
    </w:p>
    <w:p>
      <w:pPr>
        <w:pStyle w:val="style76"/>
        <w:numPr>
          <w:ilvl w:val="0"/>
          <w:numId w:val="26"/>
        </w:numPr>
        <w:tabs>
          <w:tab w:leader="none" w:pos="1559" w:val="left"/>
        </w:tabs>
        <w:spacing w:after="0" w:before="5" w:line="230" w:lineRule="auto"/>
        <w:ind w:hanging="711" w:left="143" w:right="311"/>
        <w:contextualSpacing w:val="false"/>
        <w:jc w:val="left"/>
        <w:rPr>
          <w:sz w:val="24"/>
        </w:rPr>
      </w:pPr>
      <w:r>
        <w:rPr>
          <w:sz w:val="24"/>
        </w:rPr>
        <w:t>безопасно</w:t>
      </w:r>
      <w:r>
        <w:rPr>
          <w:spacing w:val="40"/>
          <w:sz w:val="24"/>
        </w:rPr>
        <w:t xml:space="preserve"> </w:t>
      </w:r>
      <w:r>
        <w:rPr>
          <w:sz w:val="24"/>
        </w:rPr>
        <w:t>использовать</w:t>
      </w:r>
      <w:r>
        <w:rPr>
          <w:spacing w:val="40"/>
          <w:sz w:val="24"/>
        </w:rPr>
        <w:t xml:space="preserve"> </w:t>
      </w:r>
      <w:r>
        <w:rPr>
          <w:sz w:val="24"/>
        </w:rPr>
        <w:t>информационные</w:t>
      </w:r>
      <w:r>
        <w:rPr>
          <w:spacing w:val="40"/>
          <w:sz w:val="24"/>
        </w:rPr>
        <w:t xml:space="preserve"> </w:t>
      </w:r>
      <w:r>
        <w:rPr>
          <w:sz w:val="24"/>
        </w:rPr>
        <w:t>ресурсы</w:t>
      </w:r>
      <w:r>
        <w:rPr>
          <w:spacing w:val="40"/>
          <w:sz w:val="24"/>
        </w:rPr>
        <w:t xml:space="preserve"> </w:t>
      </w:r>
      <w:r>
        <w:rPr>
          <w:sz w:val="24"/>
        </w:rPr>
        <w:t>(при</w:t>
      </w:r>
      <w:r>
        <w:rPr>
          <w:spacing w:val="40"/>
          <w:sz w:val="24"/>
        </w:rPr>
        <w:t xml:space="preserve"> </w:t>
      </w:r>
      <w:r>
        <w:rPr>
          <w:sz w:val="24"/>
        </w:rPr>
        <w:t>наличии</w:t>
      </w:r>
      <w:r>
        <w:rPr>
          <w:spacing w:val="40"/>
          <w:sz w:val="24"/>
        </w:rPr>
        <w:t xml:space="preserve"> </w:t>
      </w:r>
      <w:r>
        <w:rPr>
          <w:sz w:val="24"/>
        </w:rPr>
        <w:t>возможности</w:t>
      </w:r>
      <w:r>
        <w:rPr>
          <w:spacing w:val="40"/>
          <w:sz w:val="24"/>
        </w:rPr>
        <w:t xml:space="preserve"> </w:t>
      </w:r>
      <w:r>
        <w:rPr>
          <w:sz w:val="24"/>
        </w:rPr>
        <w:t>или иметь представления об этом).</w:t>
      </w:r>
    </w:p>
    <w:p>
      <w:pPr>
        <w:pStyle w:val="style1"/>
        <w:spacing w:after="0" w:before="10"/>
        <w:contextualSpacing w:val="false"/>
        <w:rPr>
          <w:spacing w:val="-2"/>
        </w:rPr>
      </w:pPr>
      <w:r>
        <w:rPr/>
        <w:t>Модуль</w:t>
      </w:r>
      <w:r>
        <w:rPr>
          <w:spacing w:val="-7"/>
        </w:rPr>
        <w:t xml:space="preserve"> </w:t>
      </w:r>
      <w:r>
        <w:rPr/>
        <w:t>«Безопасность</w:t>
      </w:r>
      <w:r>
        <w:rPr>
          <w:spacing w:val="-1"/>
        </w:rPr>
        <w:t xml:space="preserve"> </w:t>
      </w:r>
      <w:r>
        <w:rPr/>
        <w:t>в</w:t>
      </w:r>
      <w:r>
        <w:rPr>
          <w:spacing w:val="-5"/>
        </w:rPr>
        <w:t xml:space="preserve"> </w:t>
      </w:r>
      <w:r>
        <w:rPr/>
        <w:t>опасных</w:t>
      </w:r>
      <w:r>
        <w:rPr>
          <w:spacing w:val="-1"/>
        </w:rPr>
        <w:t xml:space="preserve"> </w:t>
      </w:r>
      <w:r>
        <w:rPr/>
        <w:t>и</w:t>
      </w:r>
      <w:r>
        <w:rPr>
          <w:spacing w:val="-4"/>
        </w:rPr>
        <w:t xml:space="preserve"> </w:t>
      </w:r>
      <w:r>
        <w:rPr/>
        <w:t>чрезвычайных</w:t>
      </w:r>
      <w:r>
        <w:rPr>
          <w:spacing w:val="-1"/>
        </w:rPr>
        <w:t xml:space="preserve"> </w:t>
      </w:r>
      <w:r>
        <w:rPr>
          <w:spacing w:val="-2"/>
        </w:rPr>
        <w:t>ситуациях»</w:t>
      </w:r>
    </w:p>
    <w:p>
      <w:pPr>
        <w:pStyle w:val="style66"/>
        <w:ind w:firstLine="708" w:left="143" w:right="277"/>
        <w:rPr/>
      </w:pPr>
      <w:r>
        <w:rPr/>
        <w:t>Предметные результаты изучения модуля «Безопасность в опасных и чрезвычайных ситуациях» учебного предмета «Основы безопасности жизнедеятельности» отражают сформированность умений:</w:t>
      </w:r>
    </w:p>
    <w:p>
      <w:pPr>
        <w:pStyle w:val="style76"/>
        <w:numPr>
          <w:ilvl w:val="0"/>
          <w:numId w:val="26"/>
        </w:numPr>
        <w:tabs>
          <w:tab w:leader="none" w:pos="1559" w:val="left"/>
        </w:tabs>
        <w:spacing w:line="293" w:lineRule="exact"/>
        <w:ind w:hanging="711" w:left="143" w:right="0"/>
        <w:jc w:val="left"/>
        <w:rPr>
          <w:spacing w:val="-2"/>
          <w:sz w:val="24"/>
        </w:rPr>
      </w:pPr>
      <w:r>
        <w:rPr>
          <w:sz w:val="24"/>
        </w:rPr>
        <w:t>классифицировать</w:t>
      </w:r>
      <w:r>
        <w:rPr>
          <w:spacing w:val="-10"/>
          <w:sz w:val="24"/>
        </w:rPr>
        <w:t xml:space="preserve"> </w:t>
      </w:r>
      <w:r>
        <w:rPr>
          <w:sz w:val="24"/>
        </w:rPr>
        <w:t>опасную</w:t>
      </w:r>
      <w:r>
        <w:rPr>
          <w:spacing w:val="-6"/>
          <w:sz w:val="24"/>
        </w:rPr>
        <w:t xml:space="preserve"> </w:t>
      </w:r>
      <w:r>
        <w:rPr>
          <w:sz w:val="24"/>
        </w:rPr>
        <w:t>и</w:t>
      </w:r>
      <w:r>
        <w:rPr>
          <w:spacing w:val="-9"/>
          <w:sz w:val="24"/>
        </w:rPr>
        <w:t xml:space="preserve"> </w:t>
      </w:r>
      <w:r>
        <w:rPr>
          <w:sz w:val="24"/>
        </w:rPr>
        <w:t>чрезвычайную</w:t>
      </w:r>
      <w:r>
        <w:rPr>
          <w:spacing w:val="-3"/>
          <w:sz w:val="24"/>
        </w:rPr>
        <w:t xml:space="preserve"> </w:t>
      </w:r>
      <w:r>
        <w:rPr>
          <w:sz w:val="24"/>
        </w:rPr>
        <w:t>ситуацию</w:t>
      </w:r>
      <w:r>
        <w:rPr>
          <w:spacing w:val="-7"/>
          <w:sz w:val="24"/>
        </w:rPr>
        <w:t xml:space="preserve"> </w:t>
      </w:r>
      <w:r>
        <w:rPr>
          <w:sz w:val="24"/>
        </w:rPr>
        <w:t>по</w:t>
      </w:r>
      <w:r>
        <w:rPr>
          <w:spacing w:val="-14"/>
          <w:sz w:val="24"/>
        </w:rPr>
        <w:t xml:space="preserve"> </w:t>
      </w:r>
      <w:r>
        <w:rPr>
          <w:sz w:val="24"/>
        </w:rPr>
        <w:t>характерным</w:t>
      </w:r>
      <w:r>
        <w:rPr>
          <w:spacing w:val="-9"/>
          <w:sz w:val="24"/>
        </w:rPr>
        <w:t xml:space="preserve"> </w:t>
      </w:r>
      <w:r>
        <w:rPr>
          <w:spacing w:val="-2"/>
          <w:sz w:val="24"/>
        </w:rPr>
        <w:t>признакам;</w:t>
      </w:r>
    </w:p>
    <w:p>
      <w:pPr>
        <w:pStyle w:val="style76"/>
        <w:numPr>
          <w:ilvl w:val="0"/>
          <w:numId w:val="26"/>
        </w:numPr>
        <w:tabs>
          <w:tab w:leader="none" w:pos="1559" w:val="left"/>
        </w:tabs>
        <w:spacing w:line="293" w:lineRule="exact"/>
        <w:ind w:hanging="711" w:left="143" w:right="0"/>
        <w:jc w:val="left"/>
        <w:rPr>
          <w:spacing w:val="-2"/>
          <w:sz w:val="24"/>
        </w:rPr>
      </w:pPr>
      <w:r>
        <w:rPr>
          <w:sz w:val="24"/>
        </w:rPr>
        <w:t>определять</w:t>
      </w:r>
      <w:r>
        <w:rPr>
          <w:spacing w:val="-9"/>
          <w:sz w:val="24"/>
        </w:rPr>
        <w:t xml:space="preserve"> </w:t>
      </w:r>
      <w:r>
        <w:rPr>
          <w:sz w:val="24"/>
        </w:rPr>
        <w:t>поражающие</w:t>
      </w:r>
      <w:r>
        <w:rPr>
          <w:spacing w:val="-10"/>
          <w:sz w:val="24"/>
        </w:rPr>
        <w:t xml:space="preserve"> </w:t>
      </w:r>
      <w:r>
        <w:rPr>
          <w:sz w:val="24"/>
        </w:rPr>
        <w:t>факторы</w:t>
      </w:r>
      <w:r>
        <w:rPr>
          <w:spacing w:val="-6"/>
          <w:sz w:val="24"/>
        </w:rPr>
        <w:t xml:space="preserve"> </w:t>
      </w:r>
      <w:r>
        <w:rPr>
          <w:sz w:val="24"/>
        </w:rPr>
        <w:t>опасной</w:t>
      </w:r>
      <w:r>
        <w:rPr>
          <w:spacing w:val="-5"/>
          <w:sz w:val="24"/>
        </w:rPr>
        <w:t xml:space="preserve"> </w:t>
      </w:r>
      <w:r>
        <w:rPr>
          <w:sz w:val="24"/>
        </w:rPr>
        <w:t>и</w:t>
      </w:r>
      <w:r>
        <w:rPr>
          <w:spacing w:val="-6"/>
          <w:sz w:val="24"/>
        </w:rPr>
        <w:t xml:space="preserve"> </w:t>
      </w:r>
      <w:r>
        <w:rPr>
          <w:sz w:val="24"/>
        </w:rPr>
        <w:t>чрезвычайной</w:t>
      </w:r>
      <w:r>
        <w:rPr>
          <w:spacing w:val="-3"/>
          <w:sz w:val="24"/>
        </w:rPr>
        <w:t xml:space="preserve"> </w:t>
      </w:r>
      <w:r>
        <w:rPr>
          <w:spacing w:val="-2"/>
          <w:sz w:val="24"/>
        </w:rPr>
        <w:t>ситуации;</w:t>
      </w:r>
    </w:p>
    <w:p>
      <w:pPr>
        <w:pStyle w:val="style76"/>
        <w:numPr>
          <w:ilvl w:val="0"/>
          <w:numId w:val="26"/>
        </w:numPr>
        <w:tabs>
          <w:tab w:leader="none" w:pos="1559" w:val="left"/>
        </w:tabs>
        <w:spacing w:line="293" w:lineRule="exact"/>
        <w:ind w:hanging="711" w:left="143" w:right="0"/>
        <w:jc w:val="left"/>
        <w:rPr>
          <w:spacing w:val="-2"/>
          <w:sz w:val="24"/>
        </w:rPr>
      </w:pPr>
      <w:r>
        <w:rPr>
          <w:sz w:val="24"/>
        </w:rPr>
        <w:t>предвидеть</w:t>
      </w:r>
      <w:r>
        <w:rPr>
          <w:spacing w:val="-9"/>
          <w:sz w:val="24"/>
        </w:rPr>
        <w:t xml:space="preserve"> </w:t>
      </w:r>
      <w:r>
        <w:rPr>
          <w:sz w:val="24"/>
        </w:rPr>
        <w:t>последствия</w:t>
      </w:r>
      <w:r>
        <w:rPr>
          <w:spacing w:val="-7"/>
          <w:sz w:val="24"/>
        </w:rPr>
        <w:t xml:space="preserve"> </w:t>
      </w:r>
      <w:r>
        <w:rPr>
          <w:sz w:val="24"/>
        </w:rPr>
        <w:t>опасной</w:t>
      </w:r>
      <w:r>
        <w:rPr>
          <w:spacing w:val="-6"/>
          <w:sz w:val="24"/>
        </w:rPr>
        <w:t xml:space="preserve"> </w:t>
      </w:r>
      <w:r>
        <w:rPr>
          <w:sz w:val="24"/>
        </w:rPr>
        <w:t>и</w:t>
      </w:r>
      <w:r>
        <w:rPr>
          <w:spacing w:val="-8"/>
          <w:sz w:val="24"/>
        </w:rPr>
        <w:t xml:space="preserve"> </w:t>
      </w:r>
      <w:r>
        <w:rPr>
          <w:sz w:val="24"/>
        </w:rPr>
        <w:t>чрезвычайной</w:t>
      </w:r>
      <w:r>
        <w:rPr>
          <w:spacing w:val="-5"/>
          <w:sz w:val="24"/>
        </w:rPr>
        <w:t xml:space="preserve"> </w:t>
      </w:r>
      <w:r>
        <w:rPr>
          <w:spacing w:val="-2"/>
          <w:sz w:val="24"/>
        </w:rPr>
        <w:t>ситуации;</w:t>
      </w:r>
    </w:p>
    <w:p>
      <w:pPr>
        <w:pStyle w:val="style76"/>
        <w:numPr>
          <w:ilvl w:val="0"/>
          <w:numId w:val="26"/>
        </w:numPr>
        <w:tabs>
          <w:tab w:leader="none" w:pos="1560" w:val="left"/>
        </w:tabs>
        <w:spacing w:after="0" w:before="1" w:line="232" w:lineRule="auto"/>
        <w:ind w:hanging="711" w:left="143" w:right="280"/>
        <w:contextualSpacing w:val="false"/>
        <w:rPr>
          <w:sz w:val="24"/>
        </w:rPr>
      </w:pPr>
      <w:r>
        <w:rPr>
          <w:sz w:val="24"/>
        </w:rPr>
        <w:t>использовать средства и способы защиты от поражающих факторов опасной и чрезвычайной ситуации (при наличии возможности или иметь представления об этом);</w:t>
      </w:r>
    </w:p>
    <w:p>
      <w:pPr>
        <w:pStyle w:val="style76"/>
        <w:numPr>
          <w:ilvl w:val="0"/>
          <w:numId w:val="26"/>
        </w:numPr>
        <w:tabs>
          <w:tab w:leader="none" w:pos="1560" w:val="left"/>
        </w:tabs>
        <w:spacing w:after="0" w:before="2" w:line="232" w:lineRule="auto"/>
        <w:ind w:hanging="711" w:left="143" w:right="280"/>
        <w:contextualSpacing w:val="false"/>
        <w:rPr>
          <w:sz w:val="24"/>
        </w:rPr>
      </w:pPr>
      <w:r>
        <w:rPr>
          <w:sz w:val="24"/>
        </w:rPr>
        <w:t>безопасно действовать в опасной и чрезвычайной ситуации (при</w:t>
      </w:r>
      <w:r>
        <w:rPr>
          <w:spacing w:val="40"/>
          <w:sz w:val="24"/>
        </w:rPr>
        <w:t xml:space="preserve"> </w:t>
      </w:r>
      <w:r>
        <w:rPr>
          <w:sz w:val="24"/>
        </w:rPr>
        <w:t>наличии возможности или иметь представления об этом).</w:t>
      </w:r>
    </w:p>
    <w:p>
      <w:pPr>
        <w:pStyle w:val="style1"/>
        <w:spacing w:after="0" w:before="7" w:line="274" w:lineRule="exact"/>
        <w:contextualSpacing w:val="false"/>
        <w:rPr>
          <w:spacing w:val="-2"/>
        </w:rPr>
      </w:pPr>
      <w:r>
        <w:rPr/>
        <w:t>Модуль</w:t>
      </w:r>
      <w:r>
        <w:rPr>
          <w:spacing w:val="-8"/>
        </w:rPr>
        <w:t xml:space="preserve"> </w:t>
      </w:r>
      <w:r>
        <w:rPr/>
        <w:t>«Основы</w:t>
      </w:r>
      <w:r>
        <w:rPr>
          <w:spacing w:val="-5"/>
        </w:rPr>
        <w:t xml:space="preserve"> </w:t>
      </w:r>
      <w:r>
        <w:rPr/>
        <w:t>противодействия</w:t>
      </w:r>
      <w:r>
        <w:rPr>
          <w:spacing w:val="-7"/>
        </w:rPr>
        <w:t xml:space="preserve"> </w:t>
      </w:r>
      <w:r>
        <w:rPr/>
        <w:t>экстремизму,</w:t>
      </w:r>
      <w:r>
        <w:rPr>
          <w:spacing w:val="-6"/>
        </w:rPr>
        <w:t xml:space="preserve"> </w:t>
      </w:r>
      <w:r>
        <w:rPr/>
        <w:t>терроризму</w:t>
      </w:r>
      <w:r>
        <w:rPr>
          <w:spacing w:val="-7"/>
        </w:rPr>
        <w:t xml:space="preserve"> </w:t>
      </w:r>
      <w:r>
        <w:rPr/>
        <w:t>и</w:t>
      </w:r>
      <w:r>
        <w:rPr>
          <w:spacing w:val="-9"/>
        </w:rPr>
        <w:t xml:space="preserve"> </w:t>
      </w:r>
      <w:r>
        <w:rPr>
          <w:spacing w:val="-2"/>
        </w:rPr>
        <w:t>наркотизму»</w:t>
      </w:r>
    </w:p>
    <w:p>
      <w:pPr>
        <w:pStyle w:val="style66"/>
        <w:ind w:firstLine="708" w:left="143" w:right="266"/>
        <w:rPr/>
      </w:pPr>
      <w:r>
        <w:rPr/>
        <w:t>Предметные результаты изучения модуля «Основы противодействия экстремизму, терроризму и наркотизму» учебного предмета «Основы безопасности жизнедеятельности»</w:t>
      </w:r>
      <w:r>
        <w:rPr>
          <w:spacing w:val="40"/>
        </w:rPr>
        <w:t xml:space="preserve"> </w:t>
      </w:r>
      <w:r>
        <w:rPr/>
        <w:t>отражают сформированность умений:</w:t>
      </w:r>
    </w:p>
    <w:p>
      <w:pPr>
        <w:pStyle w:val="style76"/>
        <w:numPr>
          <w:ilvl w:val="0"/>
          <w:numId w:val="26"/>
        </w:numPr>
        <w:tabs>
          <w:tab w:leader="none" w:pos="1559" w:val="left"/>
        </w:tabs>
        <w:spacing w:line="292" w:lineRule="exact"/>
        <w:ind w:hanging="711" w:left="143" w:right="0"/>
        <w:jc w:val="left"/>
        <w:rPr>
          <w:spacing w:val="-2"/>
          <w:sz w:val="24"/>
        </w:rPr>
      </w:pPr>
      <w:r>
        <w:rPr>
          <w:sz w:val="24"/>
        </w:rPr>
        <w:t>перечислять</w:t>
      </w:r>
      <w:r>
        <w:rPr>
          <w:spacing w:val="-10"/>
          <w:sz w:val="24"/>
        </w:rPr>
        <w:t xml:space="preserve"> </w:t>
      </w:r>
      <w:r>
        <w:rPr>
          <w:sz w:val="24"/>
        </w:rPr>
        <w:t>проявления</w:t>
      </w:r>
      <w:r>
        <w:rPr>
          <w:spacing w:val="-8"/>
          <w:sz w:val="24"/>
        </w:rPr>
        <w:t xml:space="preserve"> </w:t>
      </w:r>
      <w:r>
        <w:rPr>
          <w:sz w:val="24"/>
        </w:rPr>
        <w:t>экстремизма,</w:t>
      </w:r>
      <w:r>
        <w:rPr>
          <w:spacing w:val="-9"/>
          <w:sz w:val="24"/>
        </w:rPr>
        <w:t xml:space="preserve"> </w:t>
      </w:r>
      <w:r>
        <w:rPr>
          <w:sz w:val="24"/>
        </w:rPr>
        <w:t>терроризма,</w:t>
      </w:r>
      <w:r>
        <w:rPr>
          <w:spacing w:val="-6"/>
          <w:sz w:val="24"/>
        </w:rPr>
        <w:t xml:space="preserve"> </w:t>
      </w:r>
      <w:r>
        <w:rPr>
          <w:spacing w:val="-2"/>
          <w:sz w:val="24"/>
        </w:rPr>
        <w:t>наркотизма;</w:t>
      </w:r>
    </w:p>
    <w:p>
      <w:pPr>
        <w:pStyle w:val="style76"/>
        <w:numPr>
          <w:ilvl w:val="0"/>
          <w:numId w:val="26"/>
        </w:numPr>
        <w:tabs>
          <w:tab w:leader="none" w:pos="1559" w:val="left"/>
        </w:tabs>
        <w:spacing w:after="0" w:before="3" w:line="230" w:lineRule="auto"/>
        <w:ind w:hanging="711" w:left="143" w:right="313"/>
        <w:contextualSpacing w:val="false"/>
        <w:jc w:val="left"/>
        <w:rPr>
          <w:sz w:val="24"/>
        </w:rPr>
      </w:pPr>
      <w:r>
        <w:rPr>
          <w:sz w:val="24"/>
        </w:rPr>
        <w:t>характеризовать</w:t>
      </w:r>
      <w:r>
        <w:rPr>
          <w:spacing w:val="40"/>
          <w:sz w:val="24"/>
        </w:rPr>
        <w:t xml:space="preserve"> </w:t>
      </w:r>
      <w:r>
        <w:rPr>
          <w:sz w:val="24"/>
        </w:rPr>
        <w:t>ответственность</w:t>
      </w:r>
      <w:r>
        <w:rPr>
          <w:spacing w:val="40"/>
          <w:sz w:val="24"/>
        </w:rPr>
        <w:t xml:space="preserve"> </w:t>
      </w:r>
      <w:r>
        <w:rPr>
          <w:sz w:val="24"/>
        </w:rPr>
        <w:t>за</w:t>
      </w:r>
      <w:r>
        <w:rPr>
          <w:spacing w:val="40"/>
          <w:sz w:val="24"/>
        </w:rPr>
        <w:t xml:space="preserve"> </w:t>
      </w:r>
      <w:r>
        <w:rPr>
          <w:sz w:val="24"/>
        </w:rPr>
        <w:t>участие</w:t>
      </w:r>
      <w:r>
        <w:rPr>
          <w:spacing w:val="40"/>
          <w:sz w:val="24"/>
        </w:rPr>
        <w:t xml:space="preserve"> </w:t>
      </w:r>
      <w:r>
        <w:rPr>
          <w:sz w:val="24"/>
        </w:rPr>
        <w:t>в</w:t>
      </w:r>
      <w:r>
        <w:rPr>
          <w:spacing w:val="40"/>
          <w:sz w:val="24"/>
        </w:rPr>
        <w:t xml:space="preserve"> </w:t>
      </w:r>
      <w:r>
        <w:rPr>
          <w:sz w:val="24"/>
        </w:rPr>
        <w:t>экстремистской,</w:t>
      </w:r>
      <w:r>
        <w:rPr>
          <w:spacing w:val="40"/>
          <w:sz w:val="24"/>
        </w:rPr>
        <w:t xml:space="preserve"> </w:t>
      </w:r>
      <w:r>
        <w:rPr>
          <w:sz w:val="24"/>
        </w:rPr>
        <w:t>террористической</w:t>
      </w:r>
      <w:r>
        <w:rPr>
          <w:spacing w:val="40"/>
          <w:sz w:val="24"/>
        </w:rPr>
        <w:t xml:space="preserve"> </w:t>
      </w:r>
      <w:r>
        <w:rPr>
          <w:sz w:val="24"/>
        </w:rPr>
        <w:t>и наркотической деятельности;</w:t>
      </w:r>
    </w:p>
    <w:p>
      <w:pPr>
        <w:pStyle w:val="style76"/>
        <w:numPr>
          <w:ilvl w:val="0"/>
          <w:numId w:val="26"/>
        </w:numPr>
        <w:tabs>
          <w:tab w:leader="none" w:pos="1559" w:val="left"/>
          <w:tab w:leader="none" w:pos="3031" w:val="left"/>
          <w:tab w:leader="none" w:pos="4229" w:val="left"/>
          <w:tab w:leader="none" w:pos="5859" w:val="left"/>
          <w:tab w:leader="none" w:pos="7299" w:val="left"/>
          <w:tab w:leader="none" w:pos="8058" w:val="left"/>
          <w:tab w:leader="none" w:pos="9092" w:val="left"/>
        </w:tabs>
        <w:spacing w:after="0" w:before="8" w:line="230" w:lineRule="auto"/>
        <w:ind w:hanging="711" w:left="143" w:right="279"/>
        <w:contextualSpacing w:val="false"/>
        <w:jc w:val="left"/>
        <w:rPr>
          <w:sz w:val="24"/>
        </w:rPr>
      </w:pPr>
      <w:r>
        <w:rPr>
          <w:spacing w:val="-2"/>
          <w:sz w:val="24"/>
        </w:rPr>
        <w:t>соблюдать</w:t>
      </w:r>
      <w:r>
        <w:rPr>
          <w:sz w:val="24"/>
        </w:rPr>
        <w:tab/>
      </w:r>
      <w:r>
        <w:rPr>
          <w:spacing w:val="-2"/>
          <w:sz w:val="24"/>
        </w:rPr>
        <w:t>правила</w:t>
      </w:r>
      <w:r>
        <w:rPr>
          <w:sz w:val="24"/>
        </w:rPr>
        <w:tab/>
      </w:r>
      <w:r>
        <w:rPr>
          <w:spacing w:val="-2"/>
          <w:sz w:val="24"/>
        </w:rPr>
        <w:t>безопасного</w:t>
      </w:r>
      <w:r>
        <w:rPr>
          <w:sz w:val="24"/>
        </w:rPr>
        <w:tab/>
      </w:r>
      <w:r>
        <w:rPr>
          <w:spacing w:val="-2"/>
          <w:sz w:val="24"/>
        </w:rPr>
        <w:t>поведения</w:t>
      </w:r>
      <w:r>
        <w:rPr>
          <w:sz w:val="24"/>
        </w:rPr>
        <w:tab/>
      </w:r>
      <w:r>
        <w:rPr>
          <w:spacing w:val="-4"/>
          <w:sz w:val="24"/>
        </w:rPr>
        <w:t>при</w:t>
      </w:r>
      <w:r>
        <w:rPr>
          <w:sz w:val="24"/>
        </w:rPr>
        <w:tab/>
      </w:r>
      <w:r>
        <w:rPr>
          <w:spacing w:val="-2"/>
          <w:sz w:val="24"/>
        </w:rPr>
        <w:t>угрозе</w:t>
      </w:r>
      <w:r>
        <w:rPr>
          <w:sz w:val="24"/>
        </w:rPr>
        <w:tab/>
      </w:r>
      <w:r>
        <w:rPr>
          <w:spacing w:val="-2"/>
          <w:sz w:val="24"/>
        </w:rPr>
        <w:t xml:space="preserve">(совершении) </w:t>
      </w:r>
      <w:r>
        <w:rPr>
          <w:sz w:val="24"/>
        </w:rPr>
        <w:t>террористического акта (при наличии возможности или иметь представления об этом).</w:t>
      </w:r>
    </w:p>
    <w:p>
      <w:pPr>
        <w:pStyle w:val="style66"/>
        <w:spacing w:after="0" w:before="10"/>
        <w:ind w:hanging="0" w:left="0" w:right="0"/>
        <w:contextualSpacing w:val="false"/>
        <w:jc w:val="left"/>
        <w:rPr/>
      </w:pPr>
      <w:r>
        <w:rPr/>
      </w:r>
    </w:p>
    <w:p>
      <w:pPr>
        <w:pStyle w:val="style1"/>
        <w:numPr>
          <w:ilvl w:val="4"/>
          <w:numId w:val="45"/>
        </w:numPr>
        <w:tabs>
          <w:tab w:leader="none" w:pos="1832" w:val="left"/>
        </w:tabs>
        <w:spacing w:line="275" w:lineRule="exact"/>
        <w:ind w:hanging="900" w:left="3653" w:right="0"/>
        <w:jc w:val="left"/>
        <w:rPr>
          <w:spacing w:val="-2"/>
        </w:rPr>
      </w:pPr>
      <w:bookmarkStart w:id="23" w:name="_bookmark23"/>
      <w:bookmarkEnd w:id="23"/>
      <w:r>
        <w:rPr/>
        <w:t>ОСНОВЫ</w:t>
      </w:r>
      <w:r>
        <w:rPr>
          <w:spacing w:val="-9"/>
        </w:rPr>
        <w:t xml:space="preserve"> </w:t>
      </w:r>
      <w:r>
        <w:rPr/>
        <w:t>ДУХОВНО-НРАВСТВЕННОЙ</w:t>
      </w:r>
      <w:r>
        <w:rPr>
          <w:spacing w:val="-10"/>
        </w:rPr>
        <w:t xml:space="preserve"> </w:t>
      </w:r>
      <w:r>
        <w:rPr/>
        <w:t>КУЛЬТУРЫ</w:t>
      </w:r>
      <w:r>
        <w:rPr>
          <w:spacing w:val="-6"/>
        </w:rPr>
        <w:t xml:space="preserve"> </w:t>
      </w:r>
      <w:r>
        <w:rPr/>
        <w:t>НАРОДОВ</w:t>
      </w:r>
      <w:r>
        <w:rPr>
          <w:spacing w:val="-8"/>
        </w:rPr>
        <w:t xml:space="preserve"> </w:t>
      </w:r>
      <w:r>
        <w:rPr>
          <w:spacing w:val="-2"/>
        </w:rPr>
        <w:t>РОССИИ</w:t>
      </w:r>
    </w:p>
    <w:p>
      <w:pPr>
        <w:pStyle w:val="style66"/>
        <w:spacing w:line="272" w:lineRule="exact"/>
        <w:ind w:hanging="0" w:left="854" w:right="0"/>
        <w:rPr>
          <w:spacing w:val="-2"/>
        </w:rPr>
      </w:pPr>
      <w:r>
        <w:rPr/>
        <w:t>Предметные</w:t>
      </w:r>
      <w:r>
        <w:rPr>
          <w:spacing w:val="-11"/>
        </w:rPr>
        <w:t xml:space="preserve"> </w:t>
      </w:r>
      <w:r>
        <w:rPr/>
        <w:t>результаты</w:t>
      </w:r>
      <w:r>
        <w:rPr>
          <w:spacing w:val="-5"/>
        </w:rPr>
        <w:t xml:space="preserve"> </w:t>
      </w:r>
      <w:r>
        <w:rPr/>
        <w:t>изучения</w:t>
      </w:r>
      <w:r>
        <w:rPr>
          <w:spacing w:val="51"/>
        </w:rPr>
        <w:t xml:space="preserve"> </w:t>
      </w:r>
      <w:r>
        <w:rPr/>
        <w:t>курса</w:t>
      </w:r>
      <w:r>
        <w:rPr>
          <w:spacing w:val="3"/>
        </w:rPr>
        <w:t xml:space="preserve"> </w:t>
      </w:r>
      <w:r>
        <w:rPr/>
        <w:t>«ОДНКНР»</w:t>
      </w:r>
      <w:r>
        <w:rPr>
          <w:spacing w:val="34"/>
        </w:rPr>
        <w:t xml:space="preserve"> </w:t>
      </w:r>
      <w:r>
        <w:rPr/>
        <w:t>отражают</w:t>
      </w:r>
      <w:r>
        <w:rPr>
          <w:spacing w:val="-4"/>
        </w:rPr>
        <w:t xml:space="preserve"> </w:t>
      </w:r>
      <w:r>
        <w:rPr/>
        <w:t>сформированность</w:t>
      </w:r>
      <w:r>
        <w:rPr>
          <w:spacing w:val="1"/>
        </w:rPr>
        <w:t xml:space="preserve"> </w:t>
      </w:r>
      <w:r>
        <w:rPr>
          <w:spacing w:val="-2"/>
        </w:rPr>
        <w:t>умений:</w:t>
      </w:r>
    </w:p>
    <w:p>
      <w:pPr>
        <w:pStyle w:val="style66"/>
        <w:ind w:hanging="0" w:left="501" w:right="283"/>
        <w:rPr>
          <w:spacing w:val="-2"/>
        </w:rPr>
      </w:pPr>
      <w:r>
        <w:rPr/>
        <w:t xml:space="preserve">− </w:t>
      </w:r>
      <w:r>
        <w:rPr/>
        <w:t xml:space="preserve">стремиться к духовному развитию, нравственному самосовершенствованию; воспитанию веротерпимости, уважительного отношения к религиозным чувствам, взглядам людей или их </w:t>
      </w:r>
      <w:r>
        <w:rPr>
          <w:spacing w:val="-2"/>
        </w:rPr>
        <w:t>отсутствию;</w:t>
      </w:r>
    </w:p>
    <w:p>
      <w:pPr>
        <w:pStyle w:val="style66"/>
        <w:ind w:hanging="0" w:left="501" w:right="276"/>
        <w:rPr/>
      </w:pPr>
      <w:r>
        <w:rPr/>
        <w:t xml:space="preserve">− </w:t>
      </w:r>
      <w:r>
        <w:rPr/>
        <w:t>принимать основные нормы морали, нравственных, духовных идеалов, хранимых в культурных традициях народов России, проявлять готовность на их основе к сознательному самоограничению в поступках, поведении, расточительном потребительстве;</w:t>
      </w:r>
    </w:p>
    <w:p>
      <w:pPr>
        <w:pStyle w:val="style66"/>
        <w:ind w:hanging="0" w:left="501" w:right="279"/>
        <w:rPr/>
      </w:pPr>
      <w:r>
        <w:rPr/>
        <w:t xml:space="preserve">− </w:t>
      </w:r>
      <w:r>
        <w:rPr/>
        <w:t>формировать представления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
    <w:p>
      <w:pPr>
        <w:pStyle w:val="style66"/>
        <w:ind w:hanging="0" w:left="501" w:right="0"/>
        <w:rPr>
          <w:spacing w:val="-2"/>
        </w:rPr>
      </w:pPr>
      <w:r>
        <w:rPr/>
        <w:t>−</w:t>
      </w:r>
      <w:r>
        <w:rPr>
          <w:spacing w:val="49"/>
          <w:w w:val="150"/>
        </w:rPr>
        <w:t xml:space="preserve"> </w:t>
      </w:r>
      <w:r>
        <w:rPr/>
        <w:t>понимать</w:t>
      </w:r>
      <w:r>
        <w:rPr>
          <w:spacing w:val="-8"/>
        </w:rPr>
        <w:t xml:space="preserve"> </w:t>
      </w:r>
      <w:r>
        <w:rPr/>
        <w:t>значения</w:t>
      </w:r>
      <w:r>
        <w:rPr>
          <w:spacing w:val="-9"/>
        </w:rPr>
        <w:t xml:space="preserve"> </w:t>
      </w:r>
      <w:r>
        <w:rPr/>
        <w:t>нравственности,</w:t>
      </w:r>
      <w:r>
        <w:rPr>
          <w:spacing w:val="-4"/>
        </w:rPr>
        <w:t xml:space="preserve"> </w:t>
      </w:r>
      <w:r>
        <w:rPr/>
        <w:t>веры</w:t>
      </w:r>
      <w:r>
        <w:rPr>
          <w:spacing w:val="-5"/>
        </w:rPr>
        <w:t xml:space="preserve"> </w:t>
      </w:r>
      <w:r>
        <w:rPr/>
        <w:t>и</w:t>
      </w:r>
      <w:r>
        <w:rPr>
          <w:spacing w:val="-2"/>
        </w:rPr>
        <w:t xml:space="preserve"> </w:t>
      </w:r>
      <w:r>
        <w:rPr/>
        <w:t>религии</w:t>
      </w:r>
      <w:r>
        <w:rPr>
          <w:spacing w:val="-3"/>
        </w:rPr>
        <w:t xml:space="preserve"> </w:t>
      </w:r>
      <w:r>
        <w:rPr/>
        <w:t>в</w:t>
      </w:r>
      <w:r>
        <w:rPr>
          <w:spacing w:val="-5"/>
        </w:rPr>
        <w:t xml:space="preserve"> </w:t>
      </w:r>
      <w:r>
        <w:rPr/>
        <w:t>жизни</w:t>
      </w:r>
      <w:r>
        <w:rPr>
          <w:spacing w:val="-4"/>
        </w:rPr>
        <w:t xml:space="preserve"> </w:t>
      </w:r>
      <w:r>
        <w:rPr/>
        <w:t>человека,</w:t>
      </w:r>
      <w:r>
        <w:rPr>
          <w:spacing w:val="-4"/>
        </w:rPr>
        <w:t xml:space="preserve"> </w:t>
      </w:r>
      <w:r>
        <w:rPr/>
        <w:t>семьи</w:t>
      </w:r>
      <w:r>
        <w:rPr>
          <w:spacing w:val="-3"/>
        </w:rPr>
        <w:t xml:space="preserve"> </w:t>
      </w:r>
      <w:r>
        <w:rPr/>
        <w:t>и</w:t>
      </w:r>
      <w:r>
        <w:rPr>
          <w:spacing w:val="-4"/>
        </w:rPr>
        <w:t xml:space="preserve"> </w:t>
      </w:r>
      <w:r>
        <w:rPr>
          <w:spacing w:val="-2"/>
        </w:rPr>
        <w:t>общества;</w:t>
      </w:r>
    </w:p>
    <w:p>
      <w:pPr>
        <w:pStyle w:val="style66"/>
        <w:ind w:hanging="0" w:left="501" w:right="283"/>
        <w:rPr/>
      </w:pPr>
      <w:r>
        <w:rPr/>
        <w:t xml:space="preserve">− </w:t>
      </w:r>
      <w:r>
        <w:rPr/>
        <w:t>формировать представления об исторической роли традиционных религий и гражданского общества в становлении российской государственности.</w:t>
      </w:r>
    </w:p>
    <w:p>
      <w:pPr>
        <w:pStyle w:val="style66"/>
        <w:spacing w:after="0" w:before="1"/>
        <w:ind w:hanging="0" w:left="0" w:right="0"/>
        <w:contextualSpacing w:val="false"/>
        <w:jc w:val="left"/>
        <w:rPr>
          <w:sz w:val="17"/>
        </w:rPr>
      </w:pPr>
      <w:r>
        <w:rPr>
          <w:sz w:val="17"/>
        </w:rPr>
      </w:r>
    </w:p>
    <w:p>
      <w:pPr>
        <w:pStyle w:val="style66"/>
        <w:jc w:val="left"/>
        <w:rPr>
          <w:sz w:val="17"/>
        </w:rPr>
      </w:pPr>
      <w:r>
        <w:rPr>
          <w:sz w:val="17"/>
        </w:rPr>
      </w:r>
    </w:p>
    <w:p>
      <w:pPr>
        <w:pStyle w:val="style0"/>
        <w:rPr/>
      </w:pPr>
      <w:r>
        <w:rPr/>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Pr>
    </w:p>
    <w:p>
      <w:pPr>
        <w:pStyle w:val="style66"/>
        <w:ind w:hanging="0" w:left="0" w:right="0"/>
        <w:jc w:val="left"/>
        <w:rPr/>
      </w:pPr>
      <w:r>
        <w:rPr/>
      </w:r>
    </w:p>
    <w:p>
      <w:pPr>
        <w:pStyle w:val="style66"/>
        <w:spacing w:after="0" w:before="199"/>
        <w:ind w:hanging="0" w:left="0" w:right="0"/>
        <w:contextualSpacing w:val="false"/>
        <w:jc w:val="left"/>
        <w:rPr/>
      </w:pPr>
      <w:r>
        <w:rPr/>
      </w:r>
    </w:p>
    <w:p>
      <w:pPr>
        <w:pStyle w:val="style66"/>
        <w:ind w:hanging="0" w:left="143" w:right="0"/>
        <w:jc w:val="left"/>
        <w:rPr>
          <w:spacing w:val="-4"/>
        </w:rPr>
      </w:pPr>
      <w:r>
        <w:rPr>
          <w:spacing w:val="-4"/>
        </w:rPr>
        <w:t>ООО.</w:t>
      </w:r>
    </w:p>
    <w:p>
      <w:pPr>
        <w:pStyle w:val="style2"/>
        <w:numPr>
          <w:ilvl w:val="3"/>
          <w:numId w:val="45"/>
        </w:numPr>
        <w:tabs>
          <w:tab w:leader="none" w:pos="2989" w:val="left"/>
        </w:tabs>
        <w:spacing w:after="0" w:before="90"/>
        <w:ind w:hanging="780" w:left="4699" w:right="0"/>
        <w:contextualSpacing w:val="false"/>
        <w:jc w:val="left"/>
        <w:rPr>
          <w:spacing w:val="-2"/>
        </w:rPr>
      </w:pPr>
      <w:r>
        <w:br w:type="column"/>
      </w:r>
      <w:r>
        <w:rPr/>
        <w:t>Результаты</w:t>
      </w:r>
      <w:r>
        <w:rPr>
          <w:spacing w:val="-9"/>
        </w:rPr>
        <w:t xml:space="preserve"> </w:t>
      </w:r>
      <w:r>
        <w:rPr/>
        <w:t>коррекционной</w:t>
      </w:r>
      <w:r>
        <w:rPr>
          <w:spacing w:val="-5"/>
        </w:rPr>
        <w:t xml:space="preserve"> </w:t>
      </w:r>
      <w:r>
        <w:rPr>
          <w:spacing w:val="-2"/>
        </w:rPr>
        <w:t>работы</w:t>
      </w:r>
    </w:p>
    <w:p>
      <w:pPr>
        <w:pStyle w:val="style76"/>
        <w:numPr>
          <w:ilvl w:val="0"/>
          <w:numId w:val="24"/>
        </w:numPr>
        <w:tabs>
          <w:tab w:leader="none" w:pos="798" w:val="left"/>
        </w:tabs>
        <w:spacing w:after="0" w:before="91"/>
        <w:contextualSpacing w:val="false"/>
        <w:jc w:val="left"/>
        <w:rPr>
          <w:spacing w:val="-4"/>
          <w:sz w:val="24"/>
        </w:rPr>
      </w:pPr>
      <w:r>
        <w:rPr>
          <w:sz w:val="24"/>
        </w:rPr>
        <w:t>Адаптация</w:t>
      </w:r>
      <w:r>
        <w:rPr>
          <w:spacing w:val="51"/>
          <w:sz w:val="24"/>
        </w:rPr>
        <w:t xml:space="preserve"> </w:t>
      </w:r>
      <w:r>
        <w:rPr>
          <w:sz w:val="24"/>
        </w:rPr>
        <w:t>обучающегося</w:t>
      </w:r>
      <w:r>
        <w:rPr>
          <w:spacing w:val="53"/>
          <w:sz w:val="24"/>
        </w:rPr>
        <w:t xml:space="preserve"> </w:t>
      </w:r>
      <w:r>
        <w:rPr>
          <w:sz w:val="24"/>
        </w:rPr>
        <w:t>с</w:t>
      </w:r>
      <w:r>
        <w:rPr>
          <w:spacing w:val="51"/>
          <w:sz w:val="24"/>
        </w:rPr>
        <w:t xml:space="preserve"> </w:t>
      </w:r>
      <w:r>
        <w:rPr>
          <w:sz w:val="24"/>
        </w:rPr>
        <w:t>НОДА</w:t>
      </w:r>
      <w:r>
        <w:rPr>
          <w:spacing w:val="51"/>
          <w:sz w:val="24"/>
        </w:rPr>
        <w:t xml:space="preserve"> </w:t>
      </w:r>
      <w:r>
        <w:rPr>
          <w:sz w:val="24"/>
        </w:rPr>
        <w:t>к</w:t>
      </w:r>
      <w:r>
        <w:rPr>
          <w:spacing w:val="60"/>
          <w:sz w:val="24"/>
        </w:rPr>
        <w:t xml:space="preserve"> </w:t>
      </w:r>
      <w:r>
        <w:rPr>
          <w:sz w:val="24"/>
        </w:rPr>
        <w:t>условиям</w:t>
      </w:r>
      <w:r>
        <w:rPr>
          <w:spacing w:val="3"/>
          <w:sz w:val="24"/>
        </w:rPr>
        <w:t xml:space="preserve"> </w:t>
      </w:r>
      <w:r>
        <w:rPr>
          <w:sz w:val="24"/>
        </w:rPr>
        <w:t>учреждения</w:t>
      </w:r>
      <w:r>
        <w:rPr>
          <w:spacing w:val="55"/>
          <w:sz w:val="24"/>
        </w:rPr>
        <w:t xml:space="preserve"> </w:t>
      </w:r>
      <w:r>
        <w:rPr>
          <w:sz w:val="24"/>
        </w:rPr>
        <w:t>и</w:t>
      </w:r>
      <w:r>
        <w:rPr>
          <w:spacing w:val="60"/>
          <w:sz w:val="24"/>
        </w:rPr>
        <w:t xml:space="preserve"> </w:t>
      </w:r>
      <w:r>
        <w:rPr>
          <w:sz w:val="24"/>
        </w:rPr>
        <w:t>усвоение</w:t>
      </w:r>
      <w:r>
        <w:rPr>
          <w:spacing w:val="52"/>
          <w:sz w:val="24"/>
        </w:rPr>
        <w:t xml:space="preserve"> </w:t>
      </w:r>
      <w:r>
        <w:rPr>
          <w:sz w:val="24"/>
        </w:rPr>
        <w:t>им</w:t>
      </w:r>
      <w:r>
        <w:rPr>
          <w:spacing w:val="55"/>
          <w:sz w:val="24"/>
        </w:rPr>
        <w:t xml:space="preserve"> </w:t>
      </w:r>
      <w:r>
        <w:rPr>
          <w:spacing w:val="-4"/>
          <w:sz w:val="24"/>
        </w:rPr>
        <w:t>АООП</w:t>
      </w:r>
    </w:p>
    <w:p>
      <w:pPr>
        <w:pStyle w:val="style66"/>
        <w:spacing w:after="0" w:before="2"/>
        <w:ind w:hanging="0" w:left="0" w:right="0"/>
        <w:contextualSpacing w:val="false"/>
        <w:jc w:val="left"/>
        <w:rPr/>
      </w:pPr>
      <w:r>
        <w:rPr/>
      </w:r>
    </w:p>
    <w:p>
      <w:pPr>
        <w:pStyle w:val="style76"/>
        <w:numPr>
          <w:ilvl w:val="0"/>
          <w:numId w:val="24"/>
        </w:numPr>
        <w:tabs>
          <w:tab w:leader="none" w:pos="798" w:val="left"/>
          <w:tab w:leader="none" w:pos="2531" w:val="left"/>
          <w:tab w:leader="none" w:pos="3618" w:val="left"/>
          <w:tab w:leader="none" w:pos="5320" w:val="left"/>
          <w:tab w:leader="none" w:pos="6967" w:val="left"/>
          <w:tab w:leader="none" w:pos="8587" w:val="left"/>
        </w:tabs>
        <w:jc w:val="left"/>
        <w:rPr>
          <w:spacing w:val="-2"/>
          <w:sz w:val="24"/>
        </w:rPr>
      </w:pPr>
      <w:bookmarkStart w:id="24" w:name="_bookmark24"/>
      <w:bookmarkEnd w:id="24"/>
      <w:r>
        <w:rPr>
          <w:spacing w:val="-2"/>
          <w:sz w:val="24"/>
        </w:rPr>
        <w:t>Нормализация</w:t>
      </w:r>
      <w:r>
        <w:rPr>
          <w:sz w:val="24"/>
        </w:rPr>
        <w:tab/>
      </w:r>
      <w:r>
        <w:rPr>
          <w:spacing w:val="-2"/>
          <w:sz w:val="24"/>
        </w:rPr>
        <w:t>речевых</w:t>
      </w:r>
      <w:r>
        <w:rPr>
          <w:sz w:val="24"/>
        </w:rPr>
        <w:tab/>
      </w:r>
      <w:r>
        <w:rPr>
          <w:spacing w:val="-2"/>
          <w:sz w:val="24"/>
        </w:rPr>
        <w:t>возможностей</w:t>
      </w:r>
      <w:r>
        <w:rPr>
          <w:sz w:val="24"/>
        </w:rPr>
        <w:tab/>
      </w:r>
      <w:r>
        <w:rPr>
          <w:spacing w:val="-2"/>
          <w:sz w:val="24"/>
        </w:rPr>
        <w:t>обучающихся</w:t>
      </w:r>
      <w:r>
        <w:rPr>
          <w:sz w:val="24"/>
        </w:rPr>
        <w:tab/>
      </w:r>
      <w:r>
        <w:rPr>
          <w:spacing w:val="-2"/>
          <w:sz w:val="24"/>
        </w:rPr>
        <w:t>(преодоление</w:t>
      </w:r>
      <w:r>
        <w:rPr>
          <w:sz w:val="24"/>
        </w:rPr>
        <w:tab/>
      </w:r>
      <w:r>
        <w:rPr>
          <w:spacing w:val="-2"/>
          <w:sz w:val="24"/>
        </w:rPr>
        <w:t>нарушений</w:t>
      </w:r>
    </w:p>
    <w:p>
      <w:pPr>
        <w:pStyle w:val="style76"/>
        <w:jc w:val="left"/>
        <w:rPr>
          <w:sz w:val="24"/>
        </w:rPr>
      </w:pPr>
      <w:r>
        <w:rPr>
          <w:sz w:val="24"/>
        </w:rPr>
      </w:r>
    </w:p>
    <w:p>
      <w:pPr>
        <w:pStyle w:val="style0"/>
        <w:rPr/>
      </w:pPr>
      <w:r>
        <w:rPr/>
      </w:r>
    </w:p>
    <w:p>
      <w:pPr>
        <w:sectPr>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formProt w:val="false"/>
          <w:cols w:equalWidth="false" w:num="2" w:sep="false">
            <w:col w:space="40" w:w="727"/>
            <w:col w:w="10102"/>
          </w:cols>
          <w:docGrid w:charSpace="8192" w:linePitch="260" w:type="default"/>
          <w:textDirection w:val="lrTb"/>
          <w:type w:val="continuous"/>
          <w:pgMar w:bottom="550" w:footer="0" w:gutter="0" w:header="0" w:left="550" w:right="880" w:top="630"/>
        </w:sectPr>
      </w:pPr>
    </w:p>
    <w:p>
      <w:pPr>
        <w:pStyle w:val="style66"/>
        <w:spacing w:after="0" w:before="1" w:line="273" w:lineRule="exact"/>
        <w:ind w:hanging="0" w:left="143" w:right="0"/>
        <w:contextualSpacing w:val="false"/>
        <w:jc w:val="left"/>
        <w:rPr>
          <w:spacing w:val="-2"/>
        </w:rPr>
      </w:pPr>
      <w:r>
        <w:rPr/>
        <w:t>речевого</w:t>
      </w:r>
      <w:r>
        <w:rPr>
          <w:spacing w:val="-13"/>
        </w:rPr>
        <w:t xml:space="preserve"> </w:t>
      </w:r>
      <w:r>
        <w:rPr/>
        <w:t>развития)</w:t>
      </w:r>
      <w:r>
        <w:rPr>
          <w:spacing w:val="-10"/>
        </w:rPr>
        <w:t xml:space="preserve"> </w:t>
      </w:r>
      <w:r>
        <w:rPr/>
        <w:t>или</w:t>
      </w:r>
      <w:r>
        <w:rPr>
          <w:spacing w:val="-10"/>
        </w:rPr>
        <w:t xml:space="preserve"> </w:t>
      </w:r>
      <w:r>
        <w:rPr/>
        <w:t>уменьшение</w:t>
      </w:r>
      <w:r>
        <w:rPr>
          <w:spacing w:val="-10"/>
        </w:rPr>
        <w:t xml:space="preserve"> </w:t>
      </w:r>
      <w:r>
        <w:rPr/>
        <w:t>степени</w:t>
      </w:r>
      <w:r>
        <w:rPr>
          <w:spacing w:val="-9"/>
        </w:rPr>
        <w:t xml:space="preserve"> </w:t>
      </w:r>
      <w:r>
        <w:rPr/>
        <w:t>выраженности</w:t>
      </w:r>
      <w:r>
        <w:rPr>
          <w:spacing w:val="-8"/>
        </w:rPr>
        <w:t xml:space="preserve"> </w:t>
      </w:r>
      <w:r>
        <w:rPr/>
        <w:t>речевых</w:t>
      </w:r>
      <w:r>
        <w:rPr>
          <w:spacing w:val="-5"/>
        </w:rPr>
        <w:t xml:space="preserve"> </w:t>
      </w:r>
      <w:r>
        <w:rPr>
          <w:spacing w:val="-2"/>
        </w:rPr>
        <w:t>нарушений.</w:t>
      </w:r>
    </w:p>
    <w:p>
      <w:pPr>
        <w:pStyle w:val="style76"/>
        <w:numPr>
          <w:ilvl w:val="1"/>
          <w:numId w:val="24"/>
        </w:numPr>
        <w:tabs>
          <w:tab w:leader="none" w:pos="1559" w:val="left"/>
        </w:tabs>
        <w:spacing w:line="291" w:lineRule="exact"/>
        <w:ind w:hanging="706" w:left="143" w:right="0"/>
        <w:jc w:val="left"/>
        <w:rPr>
          <w:spacing w:val="-2"/>
          <w:sz w:val="24"/>
        </w:rPr>
      </w:pPr>
      <w:r>
        <w:rPr>
          <w:sz w:val="24"/>
        </w:rPr>
        <w:t>Овладение</w:t>
      </w:r>
      <w:r>
        <w:rPr>
          <w:spacing w:val="-14"/>
          <w:sz w:val="24"/>
        </w:rPr>
        <w:t xml:space="preserve"> </w:t>
      </w:r>
      <w:r>
        <w:rPr>
          <w:sz w:val="24"/>
        </w:rPr>
        <w:t>русским</w:t>
      </w:r>
      <w:r>
        <w:rPr>
          <w:spacing w:val="-13"/>
          <w:sz w:val="24"/>
        </w:rPr>
        <w:t xml:space="preserve"> </w:t>
      </w:r>
      <w:r>
        <w:rPr>
          <w:spacing w:val="-2"/>
          <w:sz w:val="24"/>
        </w:rPr>
        <w:t>языком.</w:t>
      </w:r>
    </w:p>
    <w:p>
      <w:pPr>
        <w:pStyle w:val="style76"/>
        <w:numPr>
          <w:ilvl w:val="1"/>
          <w:numId w:val="24"/>
        </w:numPr>
        <w:tabs>
          <w:tab w:leader="none" w:pos="1559" w:val="left"/>
        </w:tabs>
        <w:spacing w:after="0" w:before="1" w:line="292" w:lineRule="exact"/>
        <w:ind w:hanging="706" w:left="143" w:right="0"/>
        <w:contextualSpacing w:val="false"/>
        <w:jc w:val="left"/>
        <w:rPr>
          <w:spacing w:val="-2"/>
          <w:sz w:val="24"/>
        </w:rPr>
      </w:pPr>
      <w:r>
        <w:rPr>
          <w:sz w:val="24"/>
        </w:rPr>
        <w:t>Адаптация</w:t>
      </w:r>
      <w:r>
        <w:rPr>
          <w:spacing w:val="-4"/>
          <w:sz w:val="24"/>
        </w:rPr>
        <w:t xml:space="preserve"> </w:t>
      </w:r>
      <w:r>
        <w:rPr>
          <w:sz w:val="24"/>
        </w:rPr>
        <w:t>обучающегося</w:t>
      </w:r>
      <w:r>
        <w:rPr>
          <w:spacing w:val="-4"/>
          <w:sz w:val="24"/>
        </w:rPr>
        <w:t xml:space="preserve"> </w:t>
      </w:r>
      <w:r>
        <w:rPr>
          <w:sz w:val="24"/>
        </w:rPr>
        <w:t>с</w:t>
      </w:r>
      <w:r>
        <w:rPr>
          <w:spacing w:val="-6"/>
          <w:sz w:val="24"/>
        </w:rPr>
        <w:t xml:space="preserve"> </w:t>
      </w:r>
      <w:r>
        <w:rPr>
          <w:sz w:val="24"/>
        </w:rPr>
        <w:t>НОДА</w:t>
      </w:r>
      <w:r>
        <w:rPr>
          <w:spacing w:val="-6"/>
          <w:sz w:val="24"/>
        </w:rPr>
        <w:t xml:space="preserve"> </w:t>
      </w:r>
      <w:r>
        <w:rPr>
          <w:sz w:val="24"/>
        </w:rPr>
        <w:t>к</w:t>
      </w:r>
      <w:r>
        <w:rPr>
          <w:spacing w:val="-4"/>
          <w:sz w:val="24"/>
        </w:rPr>
        <w:t xml:space="preserve"> </w:t>
      </w:r>
      <w:r>
        <w:rPr>
          <w:sz w:val="24"/>
        </w:rPr>
        <w:t>среде</w:t>
      </w:r>
      <w:r>
        <w:rPr>
          <w:spacing w:val="6"/>
          <w:sz w:val="24"/>
        </w:rPr>
        <w:t xml:space="preserve"> </w:t>
      </w:r>
      <w:r>
        <w:rPr>
          <w:spacing w:val="-2"/>
          <w:sz w:val="24"/>
        </w:rPr>
        <w:t>учреждения.</w:t>
      </w:r>
    </w:p>
    <w:p>
      <w:pPr>
        <w:pStyle w:val="style76"/>
        <w:numPr>
          <w:ilvl w:val="1"/>
          <w:numId w:val="24"/>
        </w:numPr>
        <w:tabs>
          <w:tab w:leader="none" w:pos="1559" w:val="left"/>
        </w:tabs>
        <w:spacing w:after="0" w:before="1" w:line="232" w:lineRule="auto"/>
        <w:ind w:hanging="706" w:left="143" w:right="681"/>
        <w:contextualSpacing w:val="false"/>
        <w:jc w:val="left"/>
        <w:rPr>
          <w:spacing w:val="-2"/>
          <w:sz w:val="24"/>
        </w:rPr>
      </w:pPr>
      <w:r>
        <w:rPr>
          <w:sz w:val="24"/>
        </w:rPr>
        <w:t xml:space="preserve">Динамика когнитивного, личностного, эмоционального развития обучающегося с </w:t>
      </w:r>
      <w:r>
        <w:rPr>
          <w:spacing w:val="-2"/>
          <w:sz w:val="24"/>
        </w:rPr>
        <w:t>НОДА.</w:t>
      </w:r>
    </w:p>
    <w:p>
      <w:pPr>
        <w:pStyle w:val="style76"/>
        <w:numPr>
          <w:ilvl w:val="1"/>
          <w:numId w:val="24"/>
        </w:numPr>
        <w:tabs>
          <w:tab w:leader="none" w:pos="1559" w:val="left"/>
        </w:tabs>
        <w:spacing w:after="0" w:before="2"/>
        <w:ind w:hanging="706" w:left="143" w:right="0"/>
        <w:contextualSpacing w:val="false"/>
        <w:jc w:val="left"/>
        <w:rPr>
          <w:spacing w:val="-2"/>
          <w:sz w:val="24"/>
        </w:rPr>
      </w:pPr>
      <w:r>
        <w:rPr>
          <w:sz w:val="24"/>
        </w:rPr>
        <w:t>Оптимизация</w:t>
      </w:r>
      <w:r>
        <w:rPr>
          <w:spacing w:val="-13"/>
          <w:sz w:val="24"/>
        </w:rPr>
        <w:t xml:space="preserve"> </w:t>
      </w:r>
      <w:r>
        <w:rPr>
          <w:sz w:val="24"/>
        </w:rPr>
        <w:t>неадекватных</w:t>
      </w:r>
      <w:r>
        <w:rPr>
          <w:spacing w:val="-10"/>
          <w:sz w:val="24"/>
        </w:rPr>
        <w:t xml:space="preserve"> </w:t>
      </w:r>
      <w:r>
        <w:rPr>
          <w:sz w:val="24"/>
        </w:rPr>
        <w:t>профессиональных</w:t>
      </w:r>
      <w:r>
        <w:rPr>
          <w:spacing w:val="-8"/>
          <w:sz w:val="24"/>
        </w:rPr>
        <w:t xml:space="preserve"> </w:t>
      </w:r>
      <w:r>
        <w:rPr>
          <w:sz w:val="24"/>
        </w:rPr>
        <w:t>намерений</w:t>
      </w:r>
      <w:r>
        <w:rPr>
          <w:spacing w:val="-8"/>
          <w:sz w:val="24"/>
        </w:rPr>
        <w:t xml:space="preserve"> </w:t>
      </w:r>
      <w:r>
        <w:rPr>
          <w:sz w:val="24"/>
        </w:rPr>
        <w:t>обучающихся</w:t>
      </w:r>
      <w:r>
        <w:rPr>
          <w:spacing w:val="-9"/>
          <w:sz w:val="24"/>
        </w:rPr>
        <w:t xml:space="preserve"> </w:t>
      </w:r>
      <w:r>
        <w:rPr>
          <w:sz w:val="24"/>
        </w:rPr>
        <w:t>с</w:t>
      </w:r>
      <w:r>
        <w:rPr>
          <w:spacing w:val="-8"/>
          <w:sz w:val="24"/>
        </w:rPr>
        <w:t xml:space="preserve"> </w:t>
      </w:r>
      <w:r>
        <w:rPr>
          <w:spacing w:val="-2"/>
          <w:sz w:val="24"/>
        </w:rPr>
        <w:t>НОДА.</w:t>
      </w:r>
    </w:p>
    <w:p>
      <w:pPr>
        <w:pStyle w:val="style76"/>
        <w:jc w:val="left"/>
        <w:rPr>
          <w:sz w:val="24"/>
        </w:rPr>
      </w:pPr>
      <w:r>
        <w:rPr>
          <w:sz w:val="24"/>
        </w:rPr>
      </w:r>
    </w:p>
    <w:p>
      <w:pPr>
        <w:pStyle w:val="style76"/>
        <w:numPr>
          <w:ilvl w:val="1"/>
          <w:numId w:val="24"/>
        </w:numPr>
        <w:tabs>
          <w:tab w:leader="none" w:pos="1559" w:val="left"/>
          <w:tab w:leader="none" w:pos="3334" w:val="left"/>
          <w:tab w:leader="none" w:pos="5777" w:val="left"/>
          <w:tab w:leader="none" w:pos="7268" w:val="left"/>
          <w:tab w:leader="none" w:pos="7890" w:val="left"/>
          <w:tab w:leader="none" w:pos="9241" w:val="left"/>
        </w:tabs>
        <w:spacing w:after="0" w:before="74"/>
        <w:ind w:hanging="706" w:left="143" w:right="293"/>
        <w:contextualSpacing w:val="false"/>
        <w:jc w:val="left"/>
        <w:rPr>
          <w:sz w:val="24"/>
        </w:rPr>
      </w:pPr>
      <w:r>
        <w:rPr>
          <w:spacing w:val="-2"/>
          <w:sz w:val="24"/>
        </w:rPr>
        <w:t>Нормализация</w:t>
      </w:r>
      <w:r>
        <w:rPr>
          <w:sz w:val="24"/>
        </w:rPr>
        <w:tab/>
      </w:r>
      <w:r>
        <w:rPr>
          <w:spacing w:val="-2"/>
          <w:sz w:val="24"/>
        </w:rPr>
        <w:t>родительско-детских</w:t>
      </w:r>
      <w:r>
        <w:rPr>
          <w:sz w:val="24"/>
        </w:rPr>
        <w:tab/>
      </w:r>
      <w:r>
        <w:rPr>
          <w:spacing w:val="-2"/>
          <w:sz w:val="24"/>
        </w:rPr>
        <w:t>отношений,</w:t>
      </w:r>
      <w:r>
        <w:rPr>
          <w:sz w:val="24"/>
        </w:rPr>
        <w:tab/>
      </w:r>
      <w:r>
        <w:rPr>
          <w:spacing w:val="-4"/>
          <w:sz w:val="24"/>
        </w:rPr>
        <w:t>как</w:t>
      </w:r>
      <w:r>
        <w:rPr>
          <w:sz w:val="24"/>
        </w:rPr>
        <w:tab/>
      </w:r>
      <w:r>
        <w:rPr>
          <w:spacing w:val="-2"/>
          <w:sz w:val="24"/>
        </w:rPr>
        <w:t>коррекция</w:t>
      </w:r>
      <w:r>
        <w:rPr>
          <w:sz w:val="24"/>
        </w:rPr>
        <w:tab/>
      </w:r>
      <w:r>
        <w:rPr>
          <w:spacing w:val="-2"/>
          <w:sz w:val="24"/>
        </w:rPr>
        <w:t xml:space="preserve">недостатков </w:t>
      </w:r>
      <w:r>
        <w:rPr>
          <w:sz w:val="24"/>
        </w:rPr>
        <w:t>семейного воспитания.</w:t>
      </w:r>
    </w:p>
    <w:p>
      <w:pPr>
        <w:pStyle w:val="style66"/>
        <w:spacing w:after="0" w:before="9"/>
        <w:ind w:hanging="0" w:left="0" w:right="0"/>
        <w:contextualSpacing w:val="false"/>
        <w:jc w:val="left"/>
        <w:rPr/>
      </w:pPr>
      <w:r>
        <w:rPr/>
      </w:r>
    </w:p>
    <w:p>
      <w:pPr>
        <w:pStyle w:val="style1"/>
        <w:numPr>
          <w:ilvl w:val="2"/>
          <w:numId w:val="45"/>
        </w:numPr>
        <w:tabs>
          <w:tab w:leader="none" w:pos="1352" w:val="left"/>
        </w:tabs>
        <w:spacing w:after="0" w:before="1" w:line="100" w:lineRule="atLeast"/>
        <w:ind w:hanging="601" w:left="2957" w:right="0"/>
        <w:contextualSpacing w:val="false"/>
        <w:jc w:val="both"/>
        <w:rPr>
          <w:spacing w:val="-5"/>
        </w:rPr>
      </w:pPr>
      <w:bookmarkStart w:id="25" w:name="_TOC_250002"/>
      <w:r>
        <w:rPr/>
        <w:t>Система</w:t>
      </w:r>
      <w:r>
        <w:rPr>
          <w:spacing w:val="-10"/>
        </w:rPr>
        <w:t xml:space="preserve"> </w:t>
      </w:r>
      <w:r>
        <w:rPr/>
        <w:t>оценки</w:t>
      </w:r>
      <w:r>
        <w:rPr>
          <w:spacing w:val="-6"/>
        </w:rPr>
        <w:t xml:space="preserve"> </w:t>
      </w:r>
      <w:r>
        <w:rPr/>
        <w:t>достижения</w:t>
      </w:r>
      <w:r>
        <w:rPr>
          <w:spacing w:val="-6"/>
        </w:rPr>
        <w:t xml:space="preserve"> </w:t>
      </w:r>
      <w:r>
        <w:rPr/>
        <w:t>планируемых</w:t>
      </w:r>
      <w:r>
        <w:rPr>
          <w:spacing w:val="-5"/>
        </w:rPr>
        <w:t xml:space="preserve"> </w:t>
      </w:r>
      <w:r>
        <w:rPr/>
        <w:t>результатов</w:t>
      </w:r>
      <w:r>
        <w:rPr>
          <w:spacing w:val="-5"/>
        </w:rPr>
        <w:t xml:space="preserve"> </w:t>
      </w:r>
      <w:r>
        <w:rPr/>
        <w:t>освоения</w:t>
      </w:r>
      <w:r>
        <w:rPr>
          <w:spacing w:val="-10"/>
        </w:rPr>
        <w:t xml:space="preserve"> </w:t>
      </w:r>
      <w:r>
        <w:rPr/>
        <w:t>АООП</w:t>
      </w:r>
      <w:bookmarkEnd w:id="25"/>
      <w:r>
        <w:rPr>
          <w:spacing w:val="-5"/>
        </w:rPr>
        <w:t xml:space="preserve"> ООО</w:t>
      </w:r>
    </w:p>
    <w:p>
      <w:pPr>
        <w:pStyle w:val="style2"/>
        <w:numPr>
          <w:ilvl w:val="3"/>
          <w:numId w:val="45"/>
        </w:numPr>
        <w:tabs>
          <w:tab w:leader="none" w:pos="4699" w:val="left"/>
        </w:tabs>
        <w:spacing w:line="272" w:lineRule="exact"/>
        <w:jc w:val="both"/>
        <w:rPr>
          <w:spacing w:val="-2"/>
        </w:rPr>
      </w:pPr>
      <w:bookmarkStart w:id="26" w:name="_bookmark25"/>
      <w:bookmarkEnd w:id="26"/>
      <w:r>
        <w:rPr/>
        <w:t>Общие</w:t>
      </w:r>
      <w:r>
        <w:rPr>
          <w:spacing w:val="-4"/>
        </w:rPr>
        <w:t xml:space="preserve"> </w:t>
      </w:r>
      <w:r>
        <w:rPr>
          <w:spacing w:val="-2"/>
        </w:rPr>
        <w:t>положения</w:t>
      </w:r>
    </w:p>
    <w:p>
      <w:pPr>
        <w:pStyle w:val="style66"/>
        <w:ind w:firstLine="708" w:left="143" w:right="273"/>
        <w:rPr/>
      </w:pPr>
      <w:r>
        <w:rPr/>
        <w:t>Достижения планируемых результатов освоения образовательных</w:t>
      </w:r>
      <w:r>
        <w:rPr>
          <w:spacing w:val="40"/>
        </w:rPr>
        <w:t xml:space="preserve"> </w:t>
      </w:r>
      <w:r>
        <w:rPr/>
        <w:t>программ обучающимися с НОДА оценивается на протяжении всего периода обучения в учреждении с учетом их особых образовательных потребностей. Система оценки строится на основе системно-деятельностного, уровневого и комплексного подходов с учетом возможностей и особенностей моторики, а также других сопутствующих нарушений лиц данной категории.</w:t>
      </w:r>
    </w:p>
    <w:p>
      <w:pPr>
        <w:pStyle w:val="style66"/>
        <w:ind w:firstLine="708" w:left="143" w:right="273"/>
        <w:rPr/>
      </w:pPr>
      <w:r>
        <w:rPr>
          <w:i/>
        </w:rPr>
        <w:t xml:space="preserve">Системно-деятельностный подход </w:t>
      </w:r>
      <w:r>
        <w:rPr/>
        <w:t>к оценке образовательных достижений проявляется в оценке способности обучающихся с НОДА к решению учебно-познавательных и учебно- практических задач с учетом их особых образовательных потребностей.</w:t>
      </w:r>
    </w:p>
    <w:p>
      <w:pPr>
        <w:pStyle w:val="style66"/>
        <w:ind w:firstLine="708" w:left="143" w:right="276"/>
        <w:rPr>
          <w:spacing w:val="-2"/>
        </w:rPr>
      </w:pPr>
      <w:r>
        <w:rPr>
          <w:i/>
        </w:rPr>
        <w:t xml:space="preserve">Уровневый подход </w:t>
      </w:r>
      <w:r>
        <w:rPr/>
        <w:t xml:space="preserve">позволяет зафиксировать разные уровни достижения обучающимися с НОДА планируемых результатов (от базового до повышенного), с учетом индивидуальных возможностей обучающихся с двигательными нарушениями. Овладение базовым уровнем является достаточным для продолжения обучения и усвоения последующего материала обучающимися с </w:t>
      </w:r>
      <w:r>
        <w:rPr>
          <w:spacing w:val="-2"/>
        </w:rPr>
        <w:t>НОДА.</w:t>
      </w:r>
    </w:p>
    <w:p>
      <w:pPr>
        <w:pStyle w:val="style66"/>
        <w:ind w:firstLine="708" w:left="143" w:right="277"/>
        <w:rPr/>
      </w:pPr>
      <w:r>
        <w:rPr>
          <w:i/>
        </w:rPr>
        <w:t xml:space="preserve">Комплексный подход </w:t>
      </w:r>
      <w:r>
        <w:rPr/>
        <w:t>заключается в оценке трех групп результатов:</w:t>
      </w:r>
      <w:r>
        <w:rPr>
          <w:spacing w:val="40"/>
        </w:rPr>
        <w:t xml:space="preserve"> </w:t>
      </w:r>
      <w:r>
        <w:rPr/>
        <w:t>предметных, личностных, метапредметных (регулятивных, коммуникативных и познавательных универсальных учебных действий), использования комплекса оценочных процедур (стартовой, текущей, тематической,</w:t>
      </w:r>
      <w:r>
        <w:rPr>
          <w:spacing w:val="-1"/>
        </w:rPr>
        <w:t xml:space="preserve"> </w:t>
      </w:r>
      <w:r>
        <w:rPr/>
        <w:t>промежуточной)</w:t>
      </w:r>
      <w:r>
        <w:rPr>
          <w:spacing w:val="-2"/>
        </w:rPr>
        <w:t xml:space="preserve"> </w:t>
      </w:r>
      <w:r>
        <w:rPr/>
        <w:t>как</w:t>
      </w:r>
      <w:r>
        <w:rPr>
          <w:spacing w:val="-1"/>
        </w:rPr>
        <w:t xml:space="preserve"> </w:t>
      </w:r>
      <w:r>
        <w:rPr/>
        <w:t>основы</w:t>
      </w:r>
      <w:r>
        <w:rPr>
          <w:spacing w:val="-2"/>
        </w:rPr>
        <w:t xml:space="preserve"> </w:t>
      </w:r>
      <w:r>
        <w:rPr/>
        <w:t>для</w:t>
      </w:r>
      <w:r>
        <w:rPr>
          <w:spacing w:val="-1"/>
        </w:rPr>
        <w:t xml:space="preserve"> </w:t>
      </w:r>
      <w:r>
        <w:rPr/>
        <w:t>оценки динамики индивидуальных образовательных достижений (индивидуального прогресса) и для итоговой оценки; использования контекстной информации (об особенностях обучающихся с двигательными нарушениями, условиях и процессе обучения и др.) для интерпретации полученных результатов в целях управления качеством образования; 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 с учетом двигательных, речедвигательных и сенсорных нарушений</w:t>
      </w:r>
      <w:r>
        <w:rPr>
          <w:spacing w:val="40"/>
        </w:rPr>
        <w:t xml:space="preserve"> </w:t>
      </w:r>
      <w:r>
        <w:rPr/>
        <w:t>у обучающихся данной категории.</w:t>
      </w:r>
    </w:p>
    <w:p>
      <w:pPr>
        <w:pStyle w:val="style66"/>
        <w:ind w:firstLine="708" w:left="143" w:right="281"/>
        <w:rPr/>
      </w:pPr>
      <w:r>
        <w:rPr/>
        <w:t>Для оценки достижения планируемых результатов освоения образовательной программы учитель использует:</w:t>
      </w:r>
    </w:p>
    <w:p>
      <w:pPr>
        <w:pStyle w:val="style66"/>
        <w:ind w:firstLine="708" w:left="143" w:right="278"/>
        <w:rPr/>
      </w:pPr>
      <w:r>
        <w:rPr/>
        <w:t>−</w:t>
      </w:r>
      <w:r>
        <w:rPr>
          <w:spacing w:val="80"/>
          <w:w w:val="150"/>
        </w:rPr>
        <w:t xml:space="preserve">   </w:t>
      </w:r>
      <w:r>
        <w:rPr/>
        <w:t>тестовые задания для изучения</w:t>
      </w:r>
      <w:r>
        <w:rPr>
          <w:spacing w:val="67"/>
        </w:rPr>
        <w:t xml:space="preserve"> </w:t>
      </w:r>
      <w:r>
        <w:rPr/>
        <w:t>уровня достижений в овладении знаниями,</w:t>
      </w:r>
      <w:r>
        <w:rPr>
          <w:spacing w:val="68"/>
        </w:rPr>
        <w:t xml:space="preserve"> </w:t>
      </w:r>
      <w:r>
        <w:rPr/>
        <w:t>умениями и навыками по этапам обучения с учетом развития двигательных и речевых навыков;</w:t>
      </w:r>
    </w:p>
    <w:p>
      <w:pPr>
        <w:pStyle w:val="style66"/>
        <w:ind w:firstLine="708" w:left="143" w:right="274"/>
        <w:rPr/>
      </w:pPr>
      <w:r>
        <w:rPr/>
        <w:t>−</w:t>
      </w:r>
      <w:r>
        <w:rPr>
          <w:spacing w:val="40"/>
        </w:rPr>
        <w:t xml:space="preserve"> </w:t>
      </w:r>
      <w:r>
        <w:rPr/>
        <w:t>тематические</w:t>
      </w:r>
      <w:r>
        <w:rPr>
          <w:spacing w:val="40"/>
        </w:rPr>
        <w:t xml:space="preserve"> </w:t>
      </w:r>
      <w:r>
        <w:rPr/>
        <w:t>текущие</w:t>
      </w:r>
      <w:r>
        <w:rPr>
          <w:spacing w:val="40"/>
        </w:rPr>
        <w:t xml:space="preserve"> </w:t>
      </w:r>
      <w:r>
        <w:rPr/>
        <w:t>и</w:t>
      </w:r>
      <w:r>
        <w:rPr>
          <w:spacing w:val="40"/>
        </w:rPr>
        <w:t xml:space="preserve"> </w:t>
      </w:r>
      <w:r>
        <w:rPr/>
        <w:t>годовые</w:t>
      </w:r>
      <w:r>
        <w:rPr>
          <w:spacing w:val="40"/>
        </w:rPr>
        <w:t xml:space="preserve"> </w:t>
      </w:r>
      <w:r>
        <w:rPr/>
        <w:t>проверочные</w:t>
      </w:r>
      <w:r>
        <w:rPr>
          <w:spacing w:val="40"/>
        </w:rPr>
        <w:t xml:space="preserve"> </w:t>
      </w:r>
      <w:r>
        <w:rPr/>
        <w:t>задания</w:t>
      </w:r>
      <w:r>
        <w:rPr>
          <w:spacing w:val="40"/>
        </w:rPr>
        <w:t xml:space="preserve"> </w:t>
      </w:r>
      <w:r>
        <w:rPr/>
        <w:t>по</w:t>
      </w:r>
      <w:r>
        <w:rPr>
          <w:spacing w:val="40"/>
        </w:rPr>
        <w:t xml:space="preserve"> </w:t>
      </w:r>
      <w:r>
        <w:rPr/>
        <w:t>основным</w:t>
      </w:r>
      <w:r>
        <w:rPr>
          <w:spacing w:val="40"/>
        </w:rPr>
        <w:t xml:space="preserve"> </w:t>
      </w:r>
      <w:r>
        <w:rPr/>
        <w:t>учебным предметам на протяжении всего периода обучения;</w:t>
      </w:r>
    </w:p>
    <w:p>
      <w:pPr>
        <w:pStyle w:val="style66"/>
        <w:ind w:firstLine="708" w:left="143" w:right="282"/>
        <w:rPr/>
      </w:pPr>
      <w:r>
        <w:rPr/>
        <w:t xml:space="preserve">− </w:t>
      </w:r>
      <w:r>
        <w:rPr/>
        <w:t>срезовые задания, выявляющие жизненные потребности и интересы обучающихся с нарушениями опорно-двигательного аппарата;</w:t>
      </w:r>
    </w:p>
    <w:p>
      <w:pPr>
        <w:pStyle w:val="style66"/>
        <w:ind w:hanging="0" w:left="854" w:right="0"/>
        <w:rPr>
          <w:spacing w:val="-2"/>
        </w:rPr>
      </w:pPr>
      <w:r>
        <w:rPr/>
        <w:t>−</w:t>
      </w:r>
      <w:r>
        <w:rPr>
          <w:spacing w:val="79"/>
          <w:w w:val="150"/>
        </w:rPr>
        <w:t xml:space="preserve">   </w:t>
      </w:r>
      <w:r>
        <w:rPr/>
        <w:t>итоговые</w:t>
      </w:r>
      <w:r>
        <w:rPr>
          <w:spacing w:val="-2"/>
        </w:rPr>
        <w:t xml:space="preserve"> задания;</w:t>
      </w:r>
    </w:p>
    <w:p>
      <w:pPr>
        <w:pStyle w:val="style66"/>
        <w:ind w:firstLine="708" w:left="143" w:right="274"/>
        <w:rPr>
          <w:spacing w:val="-2"/>
        </w:rPr>
      </w:pPr>
      <w:r>
        <w:rPr/>
        <w:t xml:space="preserve">− </w:t>
      </w:r>
      <w:r>
        <w:rPr/>
        <w:t xml:space="preserve">анкеты для учителей и специалистов сопровождения, родителей (законных представителей), позволяющие оценивать продвижение детей в интеллектуальном, речевом и двигательном развитии и выявлять трудности в овладении учебным материалом и особенности их </w:t>
      </w:r>
      <w:r>
        <w:rPr>
          <w:spacing w:val="-2"/>
        </w:rPr>
        <w:t>поведения.</w:t>
      </w:r>
    </w:p>
    <w:p>
      <w:pPr>
        <w:pStyle w:val="style66"/>
        <w:ind w:firstLine="708" w:left="143" w:right="278"/>
        <w:rPr/>
      </w:pPr>
      <w:r>
        <w:rPr/>
        <w:t>Выбор форм, методов и моделей заданий определяется особенностями учебного предмета, особенностями контрольно-оценочной деятельности учителя, а также особенностями психофизического развития и имеющихся ограничений у</w:t>
      </w:r>
      <w:r>
        <w:rPr>
          <w:spacing w:val="-3"/>
        </w:rPr>
        <w:t xml:space="preserve"> </w:t>
      </w:r>
      <w:r>
        <w:rPr/>
        <w:t>обучающихся с НОДА.</w:t>
      </w:r>
    </w:p>
    <w:p>
      <w:pPr>
        <w:pStyle w:val="style66"/>
        <w:ind w:firstLine="708" w:left="143" w:right="280"/>
        <w:rPr/>
      </w:pPr>
      <w:r>
        <w:rPr/>
        <w:t>Для</w:t>
      </w:r>
      <w:r>
        <w:rPr>
          <w:spacing w:val="-1"/>
        </w:rPr>
        <w:t xml:space="preserve"> </w:t>
      </w:r>
      <w:r>
        <w:rPr/>
        <w:t>более</w:t>
      </w:r>
      <w:r>
        <w:rPr>
          <w:spacing w:val="-2"/>
        </w:rPr>
        <w:t xml:space="preserve"> </w:t>
      </w:r>
      <w:r>
        <w:rPr/>
        <w:t>адекватной оценки достижения</w:t>
      </w:r>
      <w:r>
        <w:rPr>
          <w:spacing w:val="-2"/>
        </w:rPr>
        <w:t xml:space="preserve"> </w:t>
      </w:r>
      <w:r>
        <w:rPr/>
        <w:t>планируемых результатов у</w:t>
      </w:r>
      <w:r>
        <w:rPr>
          <w:spacing w:val="-3"/>
        </w:rPr>
        <w:t xml:space="preserve"> </w:t>
      </w:r>
      <w:r>
        <w:rPr/>
        <w:t>обучающихся с</w:t>
      </w:r>
      <w:r>
        <w:rPr>
          <w:spacing w:val="-1"/>
        </w:rPr>
        <w:t xml:space="preserve"> </w:t>
      </w:r>
      <w:r>
        <w:rPr/>
        <w:t>НОДА учитываются такие индивидуальные особенности их развития, как: уровень</w:t>
      </w:r>
      <w:r>
        <w:rPr>
          <w:spacing w:val="40"/>
        </w:rPr>
        <w:t xml:space="preserve"> </w:t>
      </w:r>
      <w:r>
        <w:rPr/>
        <w:t>двигательного</w:t>
      </w:r>
      <w:r>
        <w:rPr>
          <w:spacing w:val="40"/>
        </w:rPr>
        <w:t xml:space="preserve"> </w:t>
      </w:r>
      <w:r>
        <w:rPr/>
        <w:t>развития, функциональных возможности рук, уровень владения устной экспрессивной речью, уровень развития работоспособности (истощаемость центральной нервной системы и т. д.). Исходя из этого, учитель создает специальные условия проведения оценки результатов освоения ПАООП ООО для обучающихся с НОДА, а именно:</w:t>
      </w:r>
    </w:p>
    <w:p>
      <w:pPr>
        <w:pStyle w:val="style66"/>
        <w:ind w:firstLine="708" w:left="143" w:right="294"/>
        <w:rPr/>
      </w:pPr>
      <w:r>
        <w:rPr/>
        <w:t xml:space="preserve">− </w:t>
      </w:r>
      <w:r>
        <w:rPr/>
        <w:t>специально организованную среду и рабочее место в соответствии с особенностями ограничений здоровья обучающегося с НОДА;</w:t>
      </w:r>
    </w:p>
    <w:p>
      <w:pPr>
        <w:pStyle w:val="style66"/>
        <w:ind w:firstLine="708" w:left="143" w:right="275"/>
        <w:rPr>
          <w:spacing w:val="-2"/>
        </w:rPr>
      </w:pPr>
      <w:r>
        <w:rPr/>
        <w:t xml:space="preserve">− </w:t>
      </w:r>
      <w:r>
        <w:rPr/>
        <w:t>сопровождение (помощь) обучающегося с НОДА в соответствии с особенностями психофизического развития и имеющихся ограничений обучающихся с НОДА</w:t>
      </w:r>
      <w:r>
        <w:rPr>
          <w:spacing w:val="40"/>
        </w:rPr>
        <w:t xml:space="preserve"> </w:t>
      </w:r>
      <w:r>
        <w:rPr/>
        <w:t>(при</w:t>
      </w:r>
      <w:r>
        <w:rPr>
          <w:spacing w:val="40"/>
        </w:rPr>
        <w:t xml:space="preserve"> </w:t>
      </w:r>
      <w:r>
        <w:rPr>
          <w:spacing w:val="-2"/>
        </w:rPr>
        <w:t>необходимости);</w:t>
      </w:r>
    </w:p>
    <w:p>
      <w:pPr>
        <w:pStyle w:val="style0"/>
        <w:rPr/>
      </w:pPr>
      <w:r>
        <w:rPr/>
      </w:r>
    </w:p>
    <w:p>
      <w:pPr>
        <w:pStyle w:val="style66"/>
        <w:spacing w:after="0" w:before="72"/>
        <w:ind w:hanging="0" w:left="854" w:right="0"/>
        <w:contextualSpacing w:val="false"/>
        <w:rPr>
          <w:spacing w:val="-2"/>
        </w:rPr>
      </w:pPr>
      <w:r>
        <w:rPr/>
        <w:t>−</w:t>
      </w:r>
      <w:r>
        <w:rPr>
          <w:spacing w:val="71"/>
          <w:w w:val="150"/>
        </w:rPr>
        <w:t xml:space="preserve">   </w:t>
      </w:r>
      <w:r>
        <w:rPr/>
        <w:t>использование</w:t>
      </w:r>
      <w:r>
        <w:rPr>
          <w:spacing w:val="-4"/>
        </w:rPr>
        <w:t xml:space="preserve"> </w:t>
      </w:r>
      <w:r>
        <w:rPr/>
        <w:t>ассистивных</w:t>
      </w:r>
      <w:r>
        <w:rPr>
          <w:spacing w:val="1"/>
        </w:rPr>
        <w:t xml:space="preserve"> </w:t>
      </w:r>
      <w:r>
        <w:rPr/>
        <w:t>средств</w:t>
      </w:r>
      <w:r>
        <w:rPr>
          <w:spacing w:val="-3"/>
        </w:rPr>
        <w:t xml:space="preserve"> </w:t>
      </w:r>
      <w:r>
        <w:rPr/>
        <w:t xml:space="preserve">и </w:t>
      </w:r>
      <w:r>
        <w:rPr>
          <w:spacing w:val="-2"/>
        </w:rPr>
        <w:t>технологий;</w:t>
      </w:r>
    </w:p>
    <w:p>
      <w:pPr>
        <w:pStyle w:val="style66"/>
        <w:ind w:hanging="0" w:left="854" w:right="0"/>
        <w:rPr>
          <w:spacing w:val="-2"/>
        </w:rPr>
      </w:pPr>
      <w:r>
        <w:rPr/>
        <w:t>−</w:t>
      </w:r>
      <w:r>
        <w:rPr>
          <w:spacing w:val="75"/>
          <w:w w:val="150"/>
        </w:rPr>
        <w:t xml:space="preserve">   </w:t>
      </w:r>
      <w:r>
        <w:rPr/>
        <w:t>увеличение</w:t>
      </w:r>
      <w:r>
        <w:rPr>
          <w:spacing w:val="-2"/>
        </w:rPr>
        <w:t xml:space="preserve"> </w:t>
      </w:r>
      <w:r>
        <w:rPr/>
        <w:t>времени на</w:t>
      </w:r>
      <w:r>
        <w:rPr>
          <w:spacing w:val="-5"/>
        </w:rPr>
        <w:t xml:space="preserve"> </w:t>
      </w:r>
      <w:r>
        <w:rPr/>
        <w:t>выполнение</w:t>
      </w:r>
      <w:r>
        <w:rPr>
          <w:spacing w:val="-4"/>
        </w:rPr>
        <w:t xml:space="preserve"> </w:t>
      </w:r>
      <w:r>
        <w:rPr>
          <w:spacing w:val="-2"/>
        </w:rPr>
        <w:t>заданий;</w:t>
      </w:r>
    </w:p>
    <w:p>
      <w:pPr>
        <w:pStyle w:val="style76"/>
        <w:numPr>
          <w:ilvl w:val="0"/>
          <w:numId w:val="23"/>
        </w:numPr>
        <w:tabs>
          <w:tab w:leader="none" w:pos="1561" w:val="left"/>
        </w:tabs>
        <w:spacing w:after="0" w:before="7" w:line="232" w:lineRule="auto"/>
        <w:ind w:hanging="711" w:left="143" w:right="273"/>
        <w:contextualSpacing w:val="false"/>
        <w:rPr>
          <w:sz w:val="24"/>
        </w:rPr>
      </w:pPr>
      <w:r>
        <w:rPr>
          <w:sz w:val="24"/>
        </w:rPr>
        <w:t>возможность организации короткого перерыва (10-15 мин) при нарастании в поведении ребенка проявлений утомления, истощения и т. д.</w:t>
      </w:r>
    </w:p>
    <w:p>
      <w:pPr>
        <w:pStyle w:val="style66"/>
        <w:spacing w:after="0" w:before="1"/>
        <w:ind w:firstLine="708" w:left="143" w:right="281"/>
        <w:contextualSpacing w:val="false"/>
        <w:rPr/>
      </w:pPr>
      <w:r>
        <w:rPr/>
        <w:t>При выполнении контрольных и самостоятельных работ в случаи наличия у обучающегося объективных ограничений (сниженная работоспособность, ограничения функциональных возможностей рук) возможно увеличение времени выполнения.</w:t>
      </w:r>
    </w:p>
    <w:p>
      <w:pPr>
        <w:pStyle w:val="style66"/>
        <w:spacing w:after="0" w:before="9"/>
        <w:ind w:hanging="0" w:left="0" w:right="0"/>
        <w:contextualSpacing w:val="false"/>
        <w:jc w:val="left"/>
        <w:rPr/>
      </w:pPr>
      <w:r>
        <w:rPr/>
      </w:r>
    </w:p>
    <w:p>
      <w:pPr>
        <w:pStyle w:val="style2"/>
        <w:numPr>
          <w:ilvl w:val="3"/>
          <w:numId w:val="45"/>
        </w:numPr>
        <w:tabs>
          <w:tab w:leader="none" w:pos="2865" w:val="left"/>
        </w:tabs>
        <w:spacing w:line="272" w:lineRule="exact"/>
        <w:ind w:hanging="780" w:left="4699" w:right="0"/>
        <w:jc w:val="both"/>
        <w:rPr>
          <w:spacing w:val="-2"/>
        </w:rPr>
      </w:pPr>
      <w:bookmarkStart w:id="27" w:name="_bookmark26"/>
      <w:bookmarkEnd w:id="27"/>
      <w:r>
        <w:rPr/>
        <w:t>Особенности</w:t>
      </w:r>
      <w:r>
        <w:rPr>
          <w:spacing w:val="-9"/>
        </w:rPr>
        <w:t xml:space="preserve"> </w:t>
      </w:r>
      <w:r>
        <w:rPr/>
        <w:t>оценки</w:t>
      </w:r>
      <w:r>
        <w:rPr>
          <w:spacing w:val="-11"/>
        </w:rPr>
        <w:t xml:space="preserve"> </w:t>
      </w:r>
      <w:r>
        <w:rPr/>
        <w:t>метапредметных</w:t>
      </w:r>
      <w:r>
        <w:rPr>
          <w:spacing w:val="-8"/>
        </w:rPr>
        <w:t xml:space="preserve"> </w:t>
      </w:r>
      <w:r>
        <w:rPr>
          <w:spacing w:val="-2"/>
        </w:rPr>
        <w:t>результатов</w:t>
      </w:r>
    </w:p>
    <w:p>
      <w:pPr>
        <w:pStyle w:val="style66"/>
        <w:ind w:firstLine="708" w:left="143" w:right="282"/>
        <w:rPr/>
      </w:pPr>
      <w:r>
        <w:rPr/>
        <w:t>Оценка метапредметных результатов представляет собой оценку достижения планируемых результатов освоения АООП ООО, которые представлены ниже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w:t>
      </w:r>
      <w:r>
        <w:rPr>
          <w:spacing w:val="40"/>
        </w:rPr>
        <w:t xml:space="preserve"> </w:t>
      </w:r>
      <w:r>
        <w:rPr/>
        <w:t>универсальные учебные действия»).</w:t>
      </w:r>
    </w:p>
    <w:p>
      <w:pPr>
        <w:pStyle w:val="style66"/>
        <w:ind w:firstLine="708" w:left="143" w:right="280"/>
        <w:rPr/>
      </w:pPr>
      <w:r>
        <w:rPr/>
        <w:t>Оценка достижений метапредметных результатов осуществляется администрацией учреждения в ходе внутришкольного мониторинга с учетом особых образовательных потребностей обучающихся с НОДА. Основной процедурой итоговой оценки достижения метапредметных результатов является защита итогового индивидуального проекта с учетом двигательных, речедвигательных и сенсорных нарушений у обучающихся с НОДА.</w:t>
      </w:r>
    </w:p>
    <w:p>
      <w:pPr>
        <w:pStyle w:val="style66"/>
        <w:spacing w:after="0" w:before="2"/>
        <w:ind w:hanging="0" w:left="0" w:right="0"/>
        <w:contextualSpacing w:val="false"/>
        <w:jc w:val="left"/>
        <w:rPr/>
      </w:pPr>
      <w:r>
        <w:rPr/>
      </w:r>
    </w:p>
    <w:p>
      <w:pPr>
        <w:pStyle w:val="style2"/>
        <w:numPr>
          <w:ilvl w:val="3"/>
          <w:numId w:val="45"/>
        </w:numPr>
        <w:tabs>
          <w:tab w:leader="none" w:pos="3127" w:val="left"/>
        </w:tabs>
        <w:spacing w:after="0" w:before="1" w:line="272" w:lineRule="exact"/>
        <w:ind w:hanging="780" w:left="4699" w:right="0"/>
        <w:contextualSpacing w:val="false"/>
        <w:jc w:val="both"/>
        <w:rPr>
          <w:spacing w:val="-2"/>
        </w:rPr>
      </w:pPr>
      <w:bookmarkStart w:id="28" w:name="_bookmark27"/>
      <w:bookmarkEnd w:id="28"/>
      <w:r>
        <w:rPr/>
        <w:t>Особенности</w:t>
      </w:r>
      <w:r>
        <w:rPr>
          <w:spacing w:val="-8"/>
        </w:rPr>
        <w:t xml:space="preserve"> </w:t>
      </w:r>
      <w:r>
        <w:rPr/>
        <w:t>оценки</w:t>
      </w:r>
      <w:r>
        <w:rPr>
          <w:spacing w:val="-8"/>
        </w:rPr>
        <w:t xml:space="preserve"> </w:t>
      </w:r>
      <w:r>
        <w:rPr/>
        <w:t>предметных</w:t>
      </w:r>
      <w:r>
        <w:rPr>
          <w:spacing w:val="-8"/>
        </w:rPr>
        <w:t xml:space="preserve"> </w:t>
      </w:r>
      <w:r>
        <w:rPr>
          <w:spacing w:val="-2"/>
        </w:rPr>
        <w:t>результатов</w:t>
      </w:r>
    </w:p>
    <w:p>
      <w:pPr>
        <w:pStyle w:val="style66"/>
        <w:ind w:firstLine="708" w:left="143" w:right="275"/>
        <w:rPr/>
      </w:pPr>
      <w:r>
        <w:rPr/>
        <w:t>Оценка предметных результатов представляет собой оценку достижения обучающимся с НОДА планируемых результатов по учебным предметам.</w:t>
      </w:r>
    </w:p>
    <w:p>
      <w:pPr>
        <w:pStyle w:val="style66"/>
        <w:ind w:firstLine="708" w:left="143" w:right="277"/>
        <w:rPr/>
      </w:pPr>
      <w:r>
        <w:rPr/>
        <w:t>При оценке ответа обучающихся с НОДА, педагог учитывает особенности их психофизического развития и имеющиеся ограничения и не снижает отметки за медлительность, неточность движений и т. д.</w:t>
      </w:r>
    </w:p>
    <w:p>
      <w:pPr>
        <w:pStyle w:val="style66"/>
        <w:ind w:firstLine="708" w:left="143" w:right="275"/>
        <w:rPr/>
      </w:pPr>
      <w:r>
        <w:rPr>
          <w:i/>
        </w:rPr>
        <w:t xml:space="preserve">При оценке устного ответа </w:t>
      </w:r>
      <w:r>
        <w:rPr/>
        <w:t>учитель учитывает речевые особенности обучающихся с двигательными нарушениями и ни в коем случае не снижает отметки за недостаточную интонационную выразительность, замедленный темп и отсутствие плавности, скандированность речи и т. д.</w:t>
      </w:r>
    </w:p>
    <w:p>
      <w:pPr>
        <w:pStyle w:val="style0"/>
        <w:ind w:hanging="0" w:left="854" w:right="0"/>
        <w:jc w:val="both"/>
        <w:rPr>
          <w:spacing w:val="-2"/>
          <w:sz w:val="24"/>
        </w:rPr>
      </w:pPr>
      <w:r>
        <w:rPr>
          <w:i/>
          <w:sz w:val="24"/>
        </w:rPr>
        <w:t>При</w:t>
      </w:r>
      <w:r>
        <w:rPr>
          <w:i/>
          <w:spacing w:val="-10"/>
          <w:sz w:val="24"/>
        </w:rPr>
        <w:t xml:space="preserve"> </w:t>
      </w:r>
      <w:r>
        <w:rPr>
          <w:i/>
          <w:sz w:val="24"/>
        </w:rPr>
        <w:t>оценке</w:t>
      </w:r>
      <w:r>
        <w:rPr>
          <w:i/>
          <w:spacing w:val="-5"/>
          <w:sz w:val="24"/>
        </w:rPr>
        <w:t xml:space="preserve"> </w:t>
      </w:r>
      <w:r>
        <w:rPr>
          <w:i/>
          <w:sz w:val="24"/>
        </w:rPr>
        <w:t>результатов</w:t>
      </w:r>
      <w:r>
        <w:rPr>
          <w:i/>
          <w:spacing w:val="-7"/>
          <w:sz w:val="24"/>
        </w:rPr>
        <w:t xml:space="preserve"> </w:t>
      </w:r>
      <w:r>
        <w:rPr>
          <w:i/>
          <w:sz w:val="24"/>
        </w:rPr>
        <w:t>письменных</w:t>
      </w:r>
      <w:r>
        <w:rPr>
          <w:i/>
          <w:spacing w:val="-5"/>
          <w:sz w:val="24"/>
        </w:rPr>
        <w:t xml:space="preserve"> </w:t>
      </w:r>
      <w:r>
        <w:rPr>
          <w:i/>
          <w:sz w:val="24"/>
        </w:rPr>
        <w:t>работ</w:t>
      </w:r>
      <w:r>
        <w:rPr>
          <w:i/>
          <w:spacing w:val="2"/>
          <w:sz w:val="24"/>
        </w:rPr>
        <w:t xml:space="preserve"> </w:t>
      </w:r>
      <w:r>
        <w:rPr>
          <w:sz w:val="24"/>
        </w:rPr>
        <w:t>учитель</w:t>
      </w:r>
      <w:r>
        <w:rPr>
          <w:spacing w:val="-4"/>
          <w:sz w:val="24"/>
        </w:rPr>
        <w:t xml:space="preserve"> </w:t>
      </w:r>
      <w:r>
        <w:rPr>
          <w:sz w:val="24"/>
        </w:rPr>
        <w:t>не</w:t>
      </w:r>
      <w:r>
        <w:rPr>
          <w:spacing w:val="-6"/>
          <w:sz w:val="24"/>
        </w:rPr>
        <w:t xml:space="preserve"> </w:t>
      </w:r>
      <w:r>
        <w:rPr>
          <w:sz w:val="24"/>
        </w:rPr>
        <w:t>снижает</w:t>
      </w:r>
      <w:r>
        <w:rPr>
          <w:spacing w:val="-3"/>
          <w:sz w:val="24"/>
        </w:rPr>
        <w:t xml:space="preserve"> </w:t>
      </w:r>
      <w:r>
        <w:rPr>
          <w:sz w:val="24"/>
        </w:rPr>
        <w:t>оценку</w:t>
      </w:r>
      <w:r>
        <w:rPr>
          <w:spacing w:val="-12"/>
          <w:sz w:val="24"/>
        </w:rPr>
        <w:t xml:space="preserve"> </w:t>
      </w:r>
      <w:r>
        <w:rPr>
          <w:sz w:val="24"/>
        </w:rPr>
        <w:t>за</w:t>
      </w:r>
      <w:r>
        <w:rPr>
          <w:spacing w:val="-5"/>
          <w:sz w:val="24"/>
        </w:rPr>
        <w:t xml:space="preserve"> </w:t>
      </w:r>
      <w:r>
        <w:rPr>
          <w:spacing w:val="-2"/>
          <w:sz w:val="24"/>
        </w:rPr>
        <w:t>следующее:</w:t>
      </w:r>
    </w:p>
    <w:p>
      <w:pPr>
        <w:pStyle w:val="style76"/>
        <w:numPr>
          <w:ilvl w:val="0"/>
          <w:numId w:val="22"/>
        </w:numPr>
        <w:tabs>
          <w:tab w:leader="none" w:pos="1085" w:val="left"/>
        </w:tabs>
        <w:ind w:hanging="176" w:left="143" w:right="315"/>
        <w:rPr>
          <w:sz w:val="24"/>
        </w:rPr>
      </w:pPr>
      <w:r>
        <w:rPr>
          <w:sz w:val="24"/>
        </w:rPr>
        <w:t>неправильное написание строк (зубчатость, выгнутость, вогнутость, косое расположение букв, несоблюдение и пропуск строки, несоблюдение полей);</w:t>
      </w:r>
    </w:p>
    <w:p>
      <w:pPr>
        <w:pStyle w:val="style76"/>
        <w:numPr>
          <w:ilvl w:val="0"/>
          <w:numId w:val="22"/>
        </w:numPr>
        <w:tabs>
          <w:tab w:leader="none" w:pos="1150" w:val="left"/>
        </w:tabs>
        <w:ind w:hanging="176" w:left="143" w:right="290"/>
        <w:rPr>
          <w:sz w:val="24"/>
        </w:rPr>
      </w:pPr>
      <w:r>
        <w:rPr>
          <w:sz w:val="24"/>
        </w:rPr>
        <w:t>выпадение элементов букв или их незаконченность, лишние дополнения букв, неодинаковый их наклон и т. д.;</w:t>
      </w:r>
    </w:p>
    <w:p>
      <w:pPr>
        <w:pStyle w:val="style76"/>
        <w:numPr>
          <w:ilvl w:val="0"/>
          <w:numId w:val="22"/>
        </w:numPr>
        <w:tabs>
          <w:tab w:leader="none" w:pos="1050" w:val="left"/>
        </w:tabs>
        <w:ind w:hanging="176" w:left="143" w:right="0"/>
        <w:rPr>
          <w:spacing w:val="-2"/>
          <w:sz w:val="24"/>
        </w:rPr>
      </w:pPr>
      <w:r>
        <w:rPr>
          <w:sz w:val="24"/>
        </w:rPr>
        <w:t>нарушения</w:t>
      </w:r>
      <w:r>
        <w:rPr>
          <w:spacing w:val="-6"/>
          <w:sz w:val="24"/>
        </w:rPr>
        <w:t xml:space="preserve"> </w:t>
      </w:r>
      <w:r>
        <w:rPr>
          <w:sz w:val="24"/>
        </w:rPr>
        <w:t>размеров</w:t>
      </w:r>
      <w:r>
        <w:rPr>
          <w:spacing w:val="-5"/>
          <w:sz w:val="24"/>
        </w:rPr>
        <w:t xml:space="preserve"> </w:t>
      </w:r>
      <w:r>
        <w:rPr>
          <w:sz w:val="24"/>
        </w:rPr>
        <w:t>букв</w:t>
      </w:r>
      <w:r>
        <w:rPr>
          <w:spacing w:val="-5"/>
          <w:sz w:val="24"/>
        </w:rPr>
        <w:t xml:space="preserve"> </w:t>
      </w:r>
      <w:r>
        <w:rPr>
          <w:sz w:val="24"/>
        </w:rPr>
        <w:t>и</w:t>
      </w:r>
      <w:r>
        <w:rPr>
          <w:spacing w:val="-4"/>
          <w:sz w:val="24"/>
        </w:rPr>
        <w:t xml:space="preserve"> </w:t>
      </w:r>
      <w:r>
        <w:rPr>
          <w:sz w:val="24"/>
        </w:rPr>
        <w:t>соотношения</w:t>
      </w:r>
      <w:r>
        <w:rPr>
          <w:spacing w:val="-3"/>
          <w:sz w:val="24"/>
        </w:rPr>
        <w:t xml:space="preserve"> </w:t>
      </w:r>
      <w:r>
        <w:rPr>
          <w:sz w:val="24"/>
        </w:rPr>
        <w:t>их</w:t>
      </w:r>
      <w:r>
        <w:rPr>
          <w:spacing w:val="-3"/>
          <w:sz w:val="24"/>
        </w:rPr>
        <w:t xml:space="preserve"> </w:t>
      </w:r>
      <w:r>
        <w:rPr>
          <w:sz w:val="24"/>
        </w:rPr>
        <w:t>по</w:t>
      </w:r>
      <w:r>
        <w:rPr>
          <w:spacing w:val="-7"/>
          <w:sz w:val="24"/>
        </w:rPr>
        <w:t xml:space="preserve"> </w:t>
      </w:r>
      <w:r>
        <w:rPr>
          <w:sz w:val="24"/>
        </w:rPr>
        <w:t>высоте</w:t>
      </w:r>
      <w:r>
        <w:rPr>
          <w:spacing w:val="-5"/>
          <w:sz w:val="24"/>
        </w:rPr>
        <w:t xml:space="preserve"> </w:t>
      </w:r>
      <w:r>
        <w:rPr>
          <w:sz w:val="24"/>
        </w:rPr>
        <w:t xml:space="preserve">и </w:t>
      </w:r>
      <w:r>
        <w:rPr>
          <w:spacing w:val="-2"/>
          <w:sz w:val="24"/>
        </w:rPr>
        <w:t>ширине;</w:t>
      </w:r>
    </w:p>
    <w:p>
      <w:pPr>
        <w:pStyle w:val="style76"/>
        <w:numPr>
          <w:ilvl w:val="0"/>
          <w:numId w:val="22"/>
        </w:numPr>
        <w:tabs>
          <w:tab w:leader="none" w:pos="990" w:val="left"/>
        </w:tabs>
        <w:ind w:hanging="176" w:left="143" w:right="0"/>
        <w:rPr>
          <w:spacing w:val="-2"/>
          <w:sz w:val="24"/>
        </w:rPr>
      </w:pPr>
      <w:r>
        <w:rPr>
          <w:sz w:val="24"/>
        </w:rPr>
        <w:t>смешение</w:t>
      </w:r>
      <w:r>
        <w:rPr>
          <w:spacing w:val="-7"/>
          <w:sz w:val="24"/>
        </w:rPr>
        <w:t xml:space="preserve"> </w:t>
      </w:r>
      <w:r>
        <w:rPr>
          <w:sz w:val="24"/>
        </w:rPr>
        <w:t>сходных</w:t>
      </w:r>
      <w:r>
        <w:rPr>
          <w:spacing w:val="-3"/>
          <w:sz w:val="24"/>
        </w:rPr>
        <w:t xml:space="preserve"> </w:t>
      </w:r>
      <w:r>
        <w:rPr>
          <w:sz w:val="24"/>
        </w:rPr>
        <w:t>по</w:t>
      </w:r>
      <w:r>
        <w:rPr>
          <w:spacing w:val="-8"/>
          <w:sz w:val="24"/>
        </w:rPr>
        <w:t xml:space="preserve"> </w:t>
      </w:r>
      <w:r>
        <w:rPr>
          <w:sz w:val="24"/>
        </w:rPr>
        <w:t>начертанию</w:t>
      </w:r>
      <w:r>
        <w:rPr>
          <w:spacing w:val="-5"/>
          <w:sz w:val="24"/>
        </w:rPr>
        <w:t xml:space="preserve"> </w:t>
      </w:r>
      <w:r>
        <w:rPr>
          <w:spacing w:val="-2"/>
          <w:sz w:val="24"/>
        </w:rPr>
        <w:t>букв;</w:t>
      </w:r>
    </w:p>
    <w:p>
      <w:pPr>
        <w:pStyle w:val="style76"/>
        <w:numPr>
          <w:ilvl w:val="0"/>
          <w:numId w:val="22"/>
        </w:numPr>
        <w:tabs>
          <w:tab w:leader="none" w:pos="1027" w:val="left"/>
        </w:tabs>
        <w:ind w:hanging="176" w:left="143" w:right="321"/>
        <w:rPr>
          <w:spacing w:val="-2"/>
          <w:sz w:val="24"/>
        </w:rPr>
      </w:pPr>
      <w:r>
        <w:rPr>
          <w:sz w:val="24"/>
        </w:rPr>
        <w:t xml:space="preserve">прерывистость письма или повторение отдельных его элементов за счет насильственных </w:t>
      </w:r>
      <w:r>
        <w:rPr>
          <w:spacing w:val="-2"/>
          <w:sz w:val="24"/>
        </w:rPr>
        <w:t>движений.</w:t>
      </w:r>
    </w:p>
    <w:p>
      <w:pPr>
        <w:pStyle w:val="style66"/>
        <w:ind w:firstLine="708" w:left="143" w:right="268"/>
        <w:rPr>
          <w:spacing w:val="-2"/>
        </w:rPr>
      </w:pPr>
      <w:r>
        <w:rPr>
          <w:i/>
        </w:rPr>
        <w:t xml:space="preserve">При оценке знаний </w:t>
      </w:r>
      <w:r>
        <w:rPr/>
        <w:t xml:space="preserve">большую сложность представляет учет ошибок, связанных с фонетико- фонематическим и общим недоразвитием речи. Педагогу трудно определить, какие ошибки являются специфическими для данной группы обучающихся, а какие связаны с неусвоением орфографических правил. В таких случаях учителю после выполнения контрольного диктанта рекомендуется совместно с учителем-логопедом разобрать характер ошибок и наметить пути их </w:t>
      </w:r>
      <w:r>
        <w:rPr>
          <w:spacing w:val="-2"/>
        </w:rPr>
        <w:t>преодоления.</w:t>
      </w:r>
    </w:p>
    <w:p>
      <w:pPr>
        <w:pStyle w:val="style66"/>
        <w:ind w:firstLine="708" w:left="143" w:right="276"/>
        <w:rPr/>
      </w:pPr>
      <w:r>
        <w:rPr/>
        <w:t>При проведении изложений и сочинений педагог обращает внимание на формирование у обучающихся с двигательной патологией умения связно, самостоятельно, последовательно и грамотно излагать содержание текста, правильно строить предложение и грамматические конструкции.</w:t>
      </w:r>
      <w:r>
        <w:rPr>
          <w:spacing w:val="-3"/>
        </w:rPr>
        <w:t xml:space="preserve"> </w:t>
      </w:r>
      <w:r>
        <w:rPr/>
        <w:t>Для</w:t>
      </w:r>
      <w:r>
        <w:rPr>
          <w:spacing w:val="-3"/>
        </w:rPr>
        <w:t xml:space="preserve"> </w:t>
      </w:r>
      <w:r>
        <w:rPr/>
        <w:t>изложения</w:t>
      </w:r>
      <w:r>
        <w:rPr>
          <w:spacing w:val="-3"/>
        </w:rPr>
        <w:t xml:space="preserve"> </w:t>
      </w:r>
      <w:r>
        <w:rPr/>
        <w:t>подбирает</w:t>
      </w:r>
      <w:r>
        <w:rPr>
          <w:spacing w:val="-3"/>
        </w:rPr>
        <w:t xml:space="preserve"> </w:t>
      </w:r>
      <w:r>
        <w:rPr/>
        <w:t>тексты,</w:t>
      </w:r>
      <w:r>
        <w:rPr>
          <w:spacing w:val="-3"/>
        </w:rPr>
        <w:t xml:space="preserve"> </w:t>
      </w:r>
      <w:r>
        <w:rPr/>
        <w:t>по содержанию,</w:t>
      </w:r>
      <w:r>
        <w:rPr>
          <w:spacing w:val="-3"/>
        </w:rPr>
        <w:t xml:space="preserve"> </w:t>
      </w:r>
      <w:r>
        <w:rPr/>
        <w:t>объему,</w:t>
      </w:r>
      <w:r>
        <w:rPr>
          <w:spacing w:val="-1"/>
        </w:rPr>
        <w:t xml:space="preserve"> </w:t>
      </w:r>
      <w:r>
        <w:rPr/>
        <w:t>словарю</w:t>
      </w:r>
      <w:r>
        <w:rPr>
          <w:spacing w:val="-3"/>
        </w:rPr>
        <w:t xml:space="preserve"> </w:t>
      </w:r>
      <w:r>
        <w:rPr/>
        <w:t>и синтаксическим конструкциям доступные обучающимся данной категории.</w:t>
      </w:r>
    </w:p>
    <w:p>
      <w:pPr>
        <w:pStyle w:val="style0"/>
        <w:ind w:firstLine="708" w:left="143" w:right="280"/>
        <w:jc w:val="both"/>
        <w:rPr>
          <w:sz w:val="24"/>
        </w:rPr>
      </w:pPr>
      <w:r>
        <w:rPr>
          <w:i/>
          <w:sz w:val="24"/>
        </w:rPr>
        <w:t xml:space="preserve">При оценке умения работать со схемами, рисунками, картинками и другим наглядным материалом </w:t>
      </w:r>
      <w:r>
        <w:rPr>
          <w:sz w:val="24"/>
        </w:rPr>
        <w:t>учитель определяет, может ли обучающийся с двигательными нарушениями:</w:t>
      </w:r>
    </w:p>
    <w:p>
      <w:pPr>
        <w:pStyle w:val="style76"/>
        <w:numPr>
          <w:ilvl w:val="0"/>
          <w:numId w:val="23"/>
        </w:numPr>
        <w:tabs>
          <w:tab w:leader="none" w:pos="1559" w:val="left"/>
        </w:tabs>
        <w:ind w:hanging="711" w:left="143" w:right="0"/>
        <w:jc w:val="left"/>
        <w:rPr>
          <w:spacing w:val="-2"/>
          <w:sz w:val="24"/>
        </w:rPr>
      </w:pPr>
      <w:r>
        <w:rPr>
          <w:sz w:val="24"/>
        </w:rPr>
        <w:t>рассказать</w:t>
      </w:r>
      <w:r>
        <w:rPr>
          <w:spacing w:val="-3"/>
          <w:sz w:val="24"/>
        </w:rPr>
        <w:t xml:space="preserve"> </w:t>
      </w:r>
      <w:r>
        <w:rPr>
          <w:sz w:val="24"/>
        </w:rPr>
        <w:t>о</w:t>
      </w:r>
      <w:r>
        <w:rPr>
          <w:spacing w:val="-5"/>
          <w:sz w:val="24"/>
        </w:rPr>
        <w:t xml:space="preserve"> </w:t>
      </w:r>
      <w:r>
        <w:rPr>
          <w:sz w:val="24"/>
        </w:rPr>
        <w:t>том,</w:t>
      </w:r>
      <w:r>
        <w:rPr>
          <w:spacing w:val="-5"/>
          <w:sz w:val="24"/>
        </w:rPr>
        <w:t xml:space="preserve"> </w:t>
      </w:r>
      <w:r>
        <w:rPr>
          <w:sz w:val="24"/>
        </w:rPr>
        <w:t>что</w:t>
      </w:r>
      <w:r>
        <w:rPr>
          <w:spacing w:val="-5"/>
          <w:sz w:val="24"/>
        </w:rPr>
        <w:t xml:space="preserve"> </w:t>
      </w:r>
      <w:r>
        <w:rPr>
          <w:sz w:val="24"/>
        </w:rPr>
        <w:t>изображено</w:t>
      </w:r>
      <w:r>
        <w:rPr>
          <w:spacing w:val="-4"/>
          <w:sz w:val="24"/>
        </w:rPr>
        <w:t xml:space="preserve"> </w:t>
      </w:r>
      <w:r>
        <w:rPr>
          <w:sz w:val="24"/>
        </w:rPr>
        <w:t>на</w:t>
      </w:r>
      <w:r>
        <w:rPr>
          <w:spacing w:val="-6"/>
          <w:sz w:val="24"/>
        </w:rPr>
        <w:t xml:space="preserve"> </w:t>
      </w:r>
      <w:r>
        <w:rPr>
          <w:sz w:val="24"/>
        </w:rPr>
        <w:t>рисунке</w:t>
      </w:r>
      <w:r>
        <w:rPr>
          <w:spacing w:val="-5"/>
          <w:sz w:val="24"/>
        </w:rPr>
        <w:t xml:space="preserve"> </w:t>
      </w:r>
      <w:r>
        <w:rPr>
          <w:sz w:val="24"/>
        </w:rPr>
        <w:t xml:space="preserve">или </w:t>
      </w:r>
      <w:r>
        <w:rPr>
          <w:spacing w:val="-2"/>
          <w:sz w:val="24"/>
        </w:rPr>
        <w:t>схеме;</w:t>
      </w:r>
    </w:p>
    <w:p>
      <w:pPr>
        <w:pStyle w:val="style76"/>
        <w:numPr>
          <w:ilvl w:val="0"/>
          <w:numId w:val="23"/>
        </w:numPr>
        <w:tabs>
          <w:tab w:leader="none" w:pos="1559" w:val="left"/>
        </w:tabs>
        <w:ind w:hanging="711" w:left="143" w:right="0"/>
        <w:jc w:val="left"/>
        <w:rPr>
          <w:spacing w:val="-2"/>
          <w:sz w:val="24"/>
        </w:rPr>
      </w:pPr>
      <w:r>
        <w:rPr>
          <w:sz w:val="24"/>
        </w:rPr>
        <w:t>сравнить</w:t>
      </w:r>
      <w:r>
        <w:rPr>
          <w:spacing w:val="-10"/>
          <w:sz w:val="24"/>
        </w:rPr>
        <w:t xml:space="preserve"> </w:t>
      </w:r>
      <w:r>
        <w:rPr>
          <w:sz w:val="24"/>
        </w:rPr>
        <w:t>разные</w:t>
      </w:r>
      <w:r>
        <w:rPr>
          <w:spacing w:val="-9"/>
          <w:sz w:val="24"/>
        </w:rPr>
        <w:t xml:space="preserve"> </w:t>
      </w:r>
      <w:r>
        <w:rPr>
          <w:sz w:val="24"/>
        </w:rPr>
        <w:t>объекты</w:t>
      </w:r>
      <w:r>
        <w:rPr>
          <w:spacing w:val="-7"/>
          <w:sz w:val="24"/>
        </w:rPr>
        <w:t xml:space="preserve"> </w:t>
      </w:r>
      <w:r>
        <w:rPr>
          <w:sz w:val="24"/>
        </w:rPr>
        <w:t>на</w:t>
      </w:r>
      <w:r>
        <w:rPr>
          <w:spacing w:val="-9"/>
          <w:sz w:val="24"/>
        </w:rPr>
        <w:t xml:space="preserve"> </w:t>
      </w:r>
      <w:r>
        <w:rPr>
          <w:sz w:val="24"/>
        </w:rPr>
        <w:t>рисунке,</w:t>
      </w:r>
      <w:r>
        <w:rPr>
          <w:spacing w:val="-7"/>
          <w:sz w:val="24"/>
        </w:rPr>
        <w:t xml:space="preserve"> </w:t>
      </w:r>
      <w:r>
        <w:rPr>
          <w:sz w:val="24"/>
        </w:rPr>
        <w:t>сделать</w:t>
      </w:r>
      <w:r>
        <w:rPr>
          <w:spacing w:val="-6"/>
          <w:sz w:val="24"/>
        </w:rPr>
        <w:t xml:space="preserve"> </w:t>
      </w:r>
      <w:r>
        <w:rPr>
          <w:sz w:val="24"/>
        </w:rPr>
        <w:t>соответствующие</w:t>
      </w:r>
      <w:r>
        <w:rPr>
          <w:spacing w:val="-5"/>
          <w:sz w:val="24"/>
        </w:rPr>
        <w:t xml:space="preserve"> </w:t>
      </w:r>
      <w:r>
        <w:rPr>
          <w:spacing w:val="-2"/>
          <w:sz w:val="24"/>
        </w:rPr>
        <w:t>выводы;</w:t>
      </w:r>
    </w:p>
    <w:p>
      <w:pPr>
        <w:pStyle w:val="style76"/>
        <w:numPr>
          <w:ilvl w:val="0"/>
          <w:numId w:val="23"/>
        </w:numPr>
        <w:tabs>
          <w:tab w:leader="none" w:pos="1559" w:val="left"/>
        </w:tabs>
        <w:ind w:hanging="711" w:left="143" w:right="0"/>
        <w:jc w:val="left"/>
        <w:rPr>
          <w:spacing w:val="-2"/>
          <w:sz w:val="24"/>
        </w:rPr>
      </w:pPr>
      <w:r>
        <w:rPr>
          <w:sz w:val="24"/>
        </w:rPr>
        <w:t>используя</w:t>
      </w:r>
      <w:r>
        <w:rPr>
          <w:spacing w:val="-4"/>
          <w:sz w:val="24"/>
        </w:rPr>
        <w:t xml:space="preserve"> </w:t>
      </w:r>
      <w:r>
        <w:rPr>
          <w:sz w:val="24"/>
        </w:rPr>
        <w:t>как</w:t>
      </w:r>
      <w:r>
        <w:rPr>
          <w:spacing w:val="-4"/>
          <w:sz w:val="24"/>
        </w:rPr>
        <w:t xml:space="preserve"> </w:t>
      </w:r>
      <w:r>
        <w:rPr>
          <w:sz w:val="24"/>
        </w:rPr>
        <w:t>сам</w:t>
      </w:r>
      <w:r>
        <w:rPr>
          <w:spacing w:val="-7"/>
          <w:sz w:val="24"/>
        </w:rPr>
        <w:t xml:space="preserve"> </w:t>
      </w:r>
      <w:r>
        <w:rPr>
          <w:sz w:val="24"/>
        </w:rPr>
        <w:t>рисунок,</w:t>
      </w:r>
      <w:r>
        <w:rPr>
          <w:spacing w:val="-4"/>
          <w:sz w:val="24"/>
        </w:rPr>
        <w:t xml:space="preserve"> </w:t>
      </w:r>
      <w:r>
        <w:rPr>
          <w:sz w:val="24"/>
        </w:rPr>
        <w:t>так</w:t>
      </w:r>
      <w:r>
        <w:rPr>
          <w:spacing w:val="-7"/>
          <w:sz w:val="24"/>
        </w:rPr>
        <w:t xml:space="preserve"> </w:t>
      </w:r>
      <w:r>
        <w:rPr>
          <w:sz w:val="24"/>
        </w:rPr>
        <w:t>и</w:t>
      </w:r>
      <w:r>
        <w:rPr>
          <w:spacing w:val="-3"/>
          <w:sz w:val="24"/>
        </w:rPr>
        <w:t xml:space="preserve"> </w:t>
      </w:r>
      <w:r>
        <w:rPr>
          <w:sz w:val="24"/>
        </w:rPr>
        <w:t>подписи</w:t>
      </w:r>
      <w:r>
        <w:rPr>
          <w:spacing w:val="-5"/>
          <w:sz w:val="24"/>
        </w:rPr>
        <w:t xml:space="preserve"> </w:t>
      </w:r>
      <w:r>
        <w:rPr>
          <w:sz w:val="24"/>
        </w:rPr>
        <w:t>к</w:t>
      </w:r>
      <w:r>
        <w:rPr>
          <w:spacing w:val="-7"/>
          <w:sz w:val="24"/>
        </w:rPr>
        <w:t xml:space="preserve"> </w:t>
      </w:r>
      <w:r>
        <w:rPr>
          <w:sz w:val="24"/>
        </w:rPr>
        <w:t>нему,</w:t>
      </w:r>
      <w:r>
        <w:rPr>
          <w:spacing w:val="-4"/>
          <w:sz w:val="24"/>
        </w:rPr>
        <w:t xml:space="preserve"> </w:t>
      </w:r>
      <w:r>
        <w:rPr>
          <w:sz w:val="24"/>
        </w:rPr>
        <w:t>ответить</w:t>
      </w:r>
      <w:r>
        <w:rPr>
          <w:spacing w:val="-3"/>
          <w:sz w:val="24"/>
        </w:rPr>
        <w:t xml:space="preserve"> </w:t>
      </w:r>
      <w:r>
        <w:rPr>
          <w:sz w:val="24"/>
        </w:rPr>
        <w:t>на</w:t>
      </w:r>
      <w:r>
        <w:rPr>
          <w:spacing w:val="-6"/>
          <w:sz w:val="24"/>
        </w:rPr>
        <w:t xml:space="preserve"> </w:t>
      </w:r>
      <w:r>
        <w:rPr>
          <w:sz w:val="24"/>
        </w:rPr>
        <w:t>поставленный</w:t>
      </w:r>
      <w:r>
        <w:rPr>
          <w:spacing w:val="-3"/>
          <w:sz w:val="24"/>
        </w:rPr>
        <w:t xml:space="preserve"> </w:t>
      </w:r>
      <w:r>
        <w:rPr>
          <w:spacing w:val="-2"/>
          <w:sz w:val="24"/>
        </w:rPr>
        <w:t>вопрос;</w:t>
      </w:r>
    </w:p>
    <w:p>
      <w:pPr>
        <w:pStyle w:val="style76"/>
        <w:numPr>
          <w:ilvl w:val="0"/>
          <w:numId w:val="23"/>
        </w:numPr>
        <w:tabs>
          <w:tab w:leader="none" w:pos="1559" w:val="left"/>
        </w:tabs>
        <w:ind w:hanging="711" w:left="143" w:right="0"/>
        <w:jc w:val="left"/>
        <w:rPr>
          <w:spacing w:val="-5"/>
          <w:sz w:val="24"/>
        </w:rPr>
      </w:pPr>
      <w:r>
        <w:rPr>
          <w:sz w:val="24"/>
        </w:rPr>
        <w:t>обозначить</w:t>
      </w:r>
      <w:r>
        <w:rPr>
          <w:spacing w:val="-4"/>
          <w:sz w:val="24"/>
        </w:rPr>
        <w:t xml:space="preserve"> </w:t>
      </w:r>
      <w:r>
        <w:rPr>
          <w:sz w:val="24"/>
        </w:rPr>
        <w:t>на</w:t>
      </w:r>
      <w:r>
        <w:rPr>
          <w:spacing w:val="-5"/>
          <w:sz w:val="24"/>
        </w:rPr>
        <w:t xml:space="preserve"> </w:t>
      </w:r>
      <w:r>
        <w:rPr>
          <w:sz w:val="24"/>
        </w:rPr>
        <w:t>рисунке</w:t>
      </w:r>
      <w:r>
        <w:rPr>
          <w:spacing w:val="-2"/>
          <w:sz w:val="24"/>
        </w:rPr>
        <w:t xml:space="preserve"> </w:t>
      </w:r>
      <w:r>
        <w:rPr>
          <w:sz w:val="24"/>
        </w:rPr>
        <w:t>отдельные</w:t>
      </w:r>
      <w:r>
        <w:rPr>
          <w:spacing w:val="-5"/>
          <w:sz w:val="24"/>
        </w:rPr>
        <w:t xml:space="preserve"> </w:t>
      </w:r>
      <w:r>
        <w:rPr>
          <w:sz w:val="24"/>
        </w:rPr>
        <w:t>объекты</w:t>
      </w:r>
      <w:r>
        <w:rPr>
          <w:spacing w:val="-5"/>
          <w:sz w:val="24"/>
        </w:rPr>
        <w:t xml:space="preserve"> </w:t>
      </w:r>
      <w:r>
        <w:rPr>
          <w:sz w:val="24"/>
        </w:rPr>
        <w:t>или</w:t>
      </w:r>
      <w:r>
        <w:rPr>
          <w:spacing w:val="-6"/>
          <w:sz w:val="24"/>
        </w:rPr>
        <w:t xml:space="preserve"> </w:t>
      </w:r>
      <w:r>
        <w:rPr>
          <w:sz w:val="24"/>
        </w:rPr>
        <w:t>части</w:t>
      </w:r>
      <w:r>
        <w:rPr>
          <w:spacing w:val="-3"/>
          <w:sz w:val="24"/>
        </w:rPr>
        <w:t xml:space="preserve"> </w:t>
      </w:r>
      <w:r>
        <w:rPr>
          <w:sz w:val="24"/>
        </w:rPr>
        <w:t>и</w:t>
      </w:r>
      <w:r>
        <w:rPr>
          <w:spacing w:val="-3"/>
          <w:sz w:val="24"/>
        </w:rPr>
        <w:t xml:space="preserve"> </w:t>
      </w:r>
      <w:r>
        <w:rPr>
          <w:sz w:val="24"/>
        </w:rPr>
        <w:t>т.</w:t>
      </w:r>
      <w:r>
        <w:rPr>
          <w:spacing w:val="-2"/>
          <w:sz w:val="24"/>
        </w:rPr>
        <w:t xml:space="preserve"> </w:t>
      </w:r>
      <w:r>
        <w:rPr>
          <w:spacing w:val="-5"/>
          <w:sz w:val="24"/>
        </w:rPr>
        <w:t>д.</w:t>
      </w:r>
    </w:p>
    <w:p>
      <w:r>
        <w:rPr>
          <w:rFonts w:ascii="Symbol" w:hAnsi="Symbol"/>
          <w:sz w:val="20"/>
        </w:rPr>
      </w:r>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formProt w:val="false"/>
      <w:pPr>
        <w:sectPr>
          <w:docGrid w:charSpace="8192" w:linePitch="260" w:type="default"/>
          <w:textDirection w:val="lrTb"/>
          <w:type w:val="continuous"/>
          <w:pgMar w:bottom="550" w:footer="0" w:gutter="0" w:header="0" w:left="550" w:right="880" w:top="630"/>
        </w:sectPr>
        <w:pStyle w:val="style76"/>
        <w:jc w:val="left"/>
        <w:rPr>
          <w:rFonts w:ascii="Symbol" w:hAnsi="Symbol"/>
          <w:sz w:val="20"/>
        </w:rPr>
      </w:pPr>
    </w:p>
    <w:p>
      <w:pPr>
        <w:pStyle w:val="style66"/>
        <w:spacing w:after="0" w:before="72"/>
        <w:ind w:firstLine="708" w:left="143" w:right="273"/>
        <w:contextualSpacing w:val="false"/>
        <w:rPr/>
      </w:pPr>
      <w:r>
        <w:rPr/>
        <w:t>Текущий контроль в форме устного опроса при низком качестве устной экспрессивной речи обучающихся с НОДА учитель заменяет письменными работами в разных доступных им форматах. Контрольные, самостоятельные и практические работы при необходимости учитель предлагает с использованием электронных систем тестирования, иного программного обеспечения, дающих возможность вести персонифицированный учет учебных достижений обучающихся с двигательными нарушениями.</w:t>
      </w:r>
    </w:p>
    <w:p>
      <w:pPr>
        <w:pStyle w:val="style66"/>
        <w:spacing w:after="0" w:before="3"/>
        <w:ind w:firstLine="708" w:left="143" w:right="276"/>
        <w:contextualSpacing w:val="false"/>
        <w:rPr/>
      </w:pPr>
      <w:r>
        <w:rPr/>
        <w:t>Достижение предметных результатов обеспечивает возможность обучающимся с НОДА пройти государственную итоговую аттестацию выпускников и получить аттестат об основном общем образовании.</w:t>
      </w:r>
    </w:p>
    <w:p>
      <w:pPr>
        <w:pStyle w:val="style66"/>
        <w:ind w:firstLine="708" w:left="143" w:right="278"/>
        <w:rPr/>
      </w:pPr>
      <w:r>
        <w:rPr/>
        <w:t>Оценка предметных результатов обучающихся с НОДА регламентируется локальными нормативными актами учреждения.</w:t>
      </w:r>
    </w:p>
    <w:p>
      <w:pPr>
        <w:pStyle w:val="style66"/>
        <w:spacing w:after="0" w:before="8"/>
        <w:ind w:hanging="0" w:left="0" w:right="0"/>
        <w:contextualSpacing w:val="false"/>
        <w:jc w:val="left"/>
        <w:rPr/>
      </w:pPr>
      <w:r>
        <w:rPr/>
      </w:r>
    </w:p>
    <w:p>
      <w:pPr>
        <w:pStyle w:val="style2"/>
        <w:numPr>
          <w:ilvl w:val="3"/>
          <w:numId w:val="45"/>
        </w:numPr>
        <w:tabs>
          <w:tab w:leader="none" w:pos="3158" w:val="left"/>
        </w:tabs>
        <w:spacing w:line="272" w:lineRule="exact"/>
        <w:ind w:hanging="780" w:left="4699" w:right="0"/>
        <w:jc w:val="both"/>
        <w:rPr>
          <w:spacing w:val="-2"/>
        </w:rPr>
      </w:pPr>
      <w:bookmarkStart w:id="29" w:name="_bookmark28"/>
      <w:bookmarkEnd w:id="29"/>
      <w:r>
        <w:rPr/>
        <w:t>Особенности</w:t>
      </w:r>
      <w:r>
        <w:rPr>
          <w:spacing w:val="-8"/>
        </w:rPr>
        <w:t xml:space="preserve"> </w:t>
      </w:r>
      <w:r>
        <w:rPr/>
        <w:t>оценки</w:t>
      </w:r>
      <w:r>
        <w:rPr>
          <w:spacing w:val="-8"/>
        </w:rPr>
        <w:t xml:space="preserve"> </w:t>
      </w:r>
      <w:r>
        <w:rPr/>
        <w:t>личностных</w:t>
      </w:r>
      <w:r>
        <w:rPr>
          <w:spacing w:val="-8"/>
        </w:rPr>
        <w:t xml:space="preserve"> </w:t>
      </w:r>
      <w:r>
        <w:rPr>
          <w:spacing w:val="-2"/>
        </w:rPr>
        <w:t>результатов</w:t>
      </w:r>
    </w:p>
    <w:p>
      <w:pPr>
        <w:pStyle w:val="style66"/>
        <w:ind w:firstLine="708" w:left="143" w:right="274"/>
        <w:rPr/>
      </w:pPr>
      <w:r>
        <w:rPr/>
        <w:t>Достижение личностных результатов обучающихся с НОДА происходит в ходе реализации всех компонентов образовательного процесса, включая коррекционную работу и внеурочную деятельность. При оценки личностных результатов обращается внимание на развитие индивидуально-личностных качеств обучающихся с НОДА и на развитие их социальных (жизненных) компетенций, так как двигательная и социальная депривация, не всегда правильное семейное воспитание обучающихся данной категории оказывают неблагоприятное воздействие на формирование их личности и тормозят возможности достичь тех же личностных результатов, каких достигают их нормативные сверстники.</w:t>
      </w:r>
    </w:p>
    <w:p>
      <w:pPr>
        <w:pStyle w:val="style66"/>
        <w:ind w:firstLine="708" w:left="143" w:right="287"/>
        <w:rPr/>
      </w:pPr>
      <w:r>
        <w:rPr/>
        <w:t>Оценка личностных результатов обучающихся с НОДА регламентируется локальными нормативными актами учреждения.</w:t>
      </w:r>
    </w:p>
    <w:p>
      <w:pPr>
        <w:pStyle w:val="style66"/>
        <w:spacing w:after="0" w:before="4"/>
        <w:ind w:hanging="0" w:left="0" w:right="0"/>
        <w:contextualSpacing w:val="false"/>
        <w:jc w:val="left"/>
        <w:rPr/>
      </w:pPr>
      <w:r>
        <w:rPr/>
      </w:r>
    </w:p>
    <w:p>
      <w:pPr>
        <w:pStyle w:val="style2"/>
        <w:numPr>
          <w:ilvl w:val="3"/>
          <w:numId w:val="45"/>
        </w:numPr>
        <w:tabs>
          <w:tab w:leader="none" w:pos="1321" w:val="left"/>
          <w:tab w:leader="none" w:pos="4903" w:val="left"/>
        </w:tabs>
        <w:ind w:hanging="780" w:left="4699" w:right="682"/>
        <w:jc w:val="both"/>
        <w:rPr>
          <w:spacing w:val="-2"/>
        </w:rPr>
      </w:pPr>
      <w:bookmarkStart w:id="30" w:name="_bookmark29"/>
      <w:bookmarkEnd w:id="30"/>
      <w:r>
        <w:rPr/>
        <w:t>Оценка</w:t>
      </w:r>
      <w:r>
        <w:rPr>
          <w:spacing w:val="-4"/>
        </w:rPr>
        <w:t xml:space="preserve"> </w:t>
      </w:r>
      <w:r>
        <w:rPr/>
        <w:t>результатов</w:t>
      </w:r>
      <w:r>
        <w:rPr>
          <w:spacing w:val="-4"/>
        </w:rPr>
        <w:t xml:space="preserve"> </w:t>
      </w:r>
      <w:r>
        <w:rPr/>
        <w:t>освоения</w:t>
      </w:r>
      <w:r>
        <w:rPr>
          <w:spacing w:val="-4"/>
        </w:rPr>
        <w:t xml:space="preserve"> </w:t>
      </w:r>
      <w:r>
        <w:rPr/>
        <w:t>обучающимися</w:t>
      </w:r>
      <w:r>
        <w:rPr>
          <w:spacing w:val="-3"/>
        </w:rPr>
        <w:t xml:space="preserve"> </w:t>
      </w:r>
      <w:r>
        <w:rPr/>
        <w:t>с</w:t>
      </w:r>
      <w:r>
        <w:rPr>
          <w:spacing w:val="-6"/>
        </w:rPr>
        <w:t xml:space="preserve"> </w:t>
      </w:r>
      <w:r>
        <w:rPr/>
        <w:t>НОДА</w:t>
      </w:r>
      <w:r>
        <w:rPr>
          <w:spacing w:val="-5"/>
        </w:rPr>
        <w:t xml:space="preserve"> </w:t>
      </w:r>
      <w:r>
        <w:rPr/>
        <w:t>программы</w:t>
      </w:r>
      <w:r>
        <w:rPr>
          <w:spacing w:val="-8"/>
        </w:rPr>
        <w:t xml:space="preserve"> </w:t>
      </w:r>
      <w:r>
        <w:rPr/>
        <w:t xml:space="preserve">коррекционной </w:t>
      </w:r>
      <w:r>
        <w:rPr>
          <w:spacing w:val="-2"/>
        </w:rPr>
        <w:t>работы</w:t>
      </w:r>
    </w:p>
    <w:p>
      <w:pPr>
        <w:pStyle w:val="style66"/>
        <w:ind w:firstLine="708" w:left="143" w:right="277"/>
        <w:rPr/>
      </w:pPr>
      <w:r>
        <w:rPr/>
        <w:t>Требования к результатам освоения программы коррекционной работы конкретизируются применительно к каждому обучающемуся с НОДА в соответствии с его потенциальными возможностями и особыми образовательными потребностями.</w:t>
      </w:r>
    </w:p>
    <w:p>
      <w:pPr>
        <w:pStyle w:val="style2"/>
        <w:spacing w:after="0" w:before="1"/>
        <w:contextualSpacing w:val="false"/>
        <w:rPr>
          <w:spacing w:val="-2"/>
        </w:rPr>
      </w:pPr>
      <w:r>
        <w:rPr/>
        <w:t>Планируемые</w:t>
      </w:r>
      <w:r>
        <w:rPr>
          <w:spacing w:val="-12"/>
        </w:rPr>
        <w:t xml:space="preserve"> </w:t>
      </w:r>
      <w:r>
        <w:rPr/>
        <w:t>результаты</w:t>
      </w:r>
      <w:r>
        <w:rPr>
          <w:spacing w:val="-8"/>
        </w:rPr>
        <w:t xml:space="preserve"> </w:t>
      </w:r>
      <w:r>
        <w:rPr/>
        <w:t>реализации</w:t>
      </w:r>
      <w:r>
        <w:rPr>
          <w:spacing w:val="-7"/>
        </w:rPr>
        <w:t xml:space="preserve"> </w:t>
      </w:r>
      <w:r>
        <w:rPr/>
        <w:t>программы</w:t>
      </w:r>
      <w:r>
        <w:rPr>
          <w:spacing w:val="-8"/>
        </w:rPr>
        <w:t xml:space="preserve"> </w:t>
      </w:r>
      <w:r>
        <w:rPr/>
        <w:t>коррекционной</w:t>
      </w:r>
      <w:r>
        <w:rPr>
          <w:spacing w:val="-9"/>
        </w:rPr>
        <w:t xml:space="preserve"> </w:t>
      </w:r>
      <w:r>
        <w:rPr>
          <w:spacing w:val="-2"/>
        </w:rPr>
        <w:t>работы:</w:t>
      </w:r>
    </w:p>
    <w:p>
      <w:pPr>
        <w:pStyle w:val="style76"/>
        <w:numPr>
          <w:ilvl w:val="0"/>
          <w:numId w:val="21"/>
        </w:numPr>
        <w:tabs>
          <w:tab w:leader="none" w:pos="1002" w:val="left"/>
        </w:tabs>
        <w:spacing w:line="272" w:lineRule="exact"/>
        <w:ind w:hanging="140" w:left="143" w:right="0"/>
        <w:rPr>
          <w:spacing w:val="-2"/>
          <w:sz w:val="24"/>
        </w:rPr>
      </w:pPr>
      <w:r>
        <w:rPr>
          <w:sz w:val="24"/>
        </w:rPr>
        <w:t>адаптация</w:t>
      </w:r>
      <w:r>
        <w:rPr>
          <w:spacing w:val="-4"/>
          <w:sz w:val="24"/>
        </w:rPr>
        <w:t xml:space="preserve"> </w:t>
      </w:r>
      <w:r>
        <w:rPr>
          <w:sz w:val="24"/>
        </w:rPr>
        <w:t>обучающегося</w:t>
      </w:r>
      <w:r>
        <w:rPr>
          <w:spacing w:val="-4"/>
          <w:sz w:val="24"/>
        </w:rPr>
        <w:t xml:space="preserve"> </w:t>
      </w:r>
      <w:r>
        <w:rPr>
          <w:sz w:val="24"/>
        </w:rPr>
        <w:t>с</w:t>
      </w:r>
      <w:r>
        <w:rPr>
          <w:spacing w:val="-6"/>
          <w:sz w:val="24"/>
        </w:rPr>
        <w:t xml:space="preserve"> </w:t>
      </w:r>
      <w:r>
        <w:rPr>
          <w:sz w:val="24"/>
        </w:rPr>
        <w:t>НОДА</w:t>
      </w:r>
      <w:r>
        <w:rPr>
          <w:spacing w:val="-5"/>
          <w:sz w:val="24"/>
        </w:rPr>
        <w:t xml:space="preserve"> </w:t>
      </w:r>
      <w:r>
        <w:rPr>
          <w:sz w:val="24"/>
        </w:rPr>
        <w:t>к среде</w:t>
      </w:r>
      <w:r>
        <w:rPr>
          <w:spacing w:val="4"/>
          <w:sz w:val="24"/>
        </w:rPr>
        <w:t xml:space="preserve"> </w:t>
      </w:r>
      <w:r>
        <w:rPr>
          <w:spacing w:val="-2"/>
          <w:sz w:val="24"/>
        </w:rPr>
        <w:t>учреждения;</w:t>
      </w:r>
    </w:p>
    <w:p>
      <w:pPr>
        <w:pStyle w:val="style76"/>
        <w:numPr>
          <w:ilvl w:val="0"/>
          <w:numId w:val="21"/>
        </w:numPr>
        <w:tabs>
          <w:tab w:leader="none" w:pos="1002" w:val="left"/>
        </w:tabs>
        <w:spacing w:line="272" w:lineRule="exact"/>
        <w:ind w:hanging="140" w:left="143" w:right="0"/>
        <w:rPr>
          <w:spacing w:val="-2"/>
          <w:sz w:val="24"/>
        </w:rPr>
      </w:pPr>
      <w:r>
        <w:rPr>
          <w:sz w:val="24"/>
        </w:rPr>
        <w:t>динамика</w:t>
      </w:r>
      <w:r>
        <w:rPr>
          <w:spacing w:val="-13"/>
          <w:sz w:val="24"/>
        </w:rPr>
        <w:t xml:space="preserve"> </w:t>
      </w:r>
      <w:r>
        <w:rPr>
          <w:sz w:val="24"/>
        </w:rPr>
        <w:t>когнитивного,</w:t>
      </w:r>
      <w:r>
        <w:rPr>
          <w:spacing w:val="-8"/>
          <w:sz w:val="24"/>
        </w:rPr>
        <w:t xml:space="preserve"> </w:t>
      </w:r>
      <w:r>
        <w:rPr>
          <w:sz w:val="24"/>
        </w:rPr>
        <w:t>личностного,</w:t>
      </w:r>
      <w:r>
        <w:rPr>
          <w:spacing w:val="-9"/>
          <w:sz w:val="24"/>
        </w:rPr>
        <w:t xml:space="preserve"> </w:t>
      </w:r>
      <w:r>
        <w:rPr>
          <w:sz w:val="24"/>
        </w:rPr>
        <w:t>эмоционального</w:t>
      </w:r>
      <w:r>
        <w:rPr>
          <w:spacing w:val="-9"/>
          <w:sz w:val="24"/>
        </w:rPr>
        <w:t xml:space="preserve"> </w:t>
      </w:r>
      <w:r>
        <w:rPr>
          <w:sz w:val="24"/>
        </w:rPr>
        <w:t>развития</w:t>
      </w:r>
      <w:r>
        <w:rPr>
          <w:spacing w:val="-8"/>
          <w:sz w:val="24"/>
        </w:rPr>
        <w:t xml:space="preserve"> </w:t>
      </w:r>
      <w:r>
        <w:rPr>
          <w:sz w:val="24"/>
        </w:rPr>
        <w:t>обучающегося</w:t>
      </w:r>
      <w:r>
        <w:rPr>
          <w:spacing w:val="-7"/>
          <w:sz w:val="24"/>
        </w:rPr>
        <w:t xml:space="preserve"> </w:t>
      </w:r>
      <w:r>
        <w:rPr>
          <w:sz w:val="24"/>
        </w:rPr>
        <w:t>с</w:t>
      </w:r>
      <w:r>
        <w:rPr>
          <w:spacing w:val="-10"/>
          <w:sz w:val="24"/>
        </w:rPr>
        <w:t xml:space="preserve"> </w:t>
      </w:r>
      <w:r>
        <w:rPr>
          <w:spacing w:val="-2"/>
          <w:sz w:val="24"/>
        </w:rPr>
        <w:t>НОДА;</w:t>
      </w:r>
    </w:p>
    <w:p>
      <w:pPr>
        <w:pStyle w:val="style76"/>
        <w:numPr>
          <w:ilvl w:val="0"/>
          <w:numId w:val="21"/>
        </w:numPr>
        <w:tabs>
          <w:tab w:leader="none" w:pos="1002" w:val="left"/>
        </w:tabs>
        <w:ind w:hanging="140" w:left="143" w:right="0"/>
        <w:jc w:val="left"/>
        <w:rPr>
          <w:spacing w:val="-2"/>
          <w:sz w:val="24"/>
        </w:rPr>
      </w:pPr>
      <w:r>
        <w:rPr>
          <w:sz w:val="24"/>
        </w:rPr>
        <w:t>оптимизация</w:t>
      </w:r>
      <w:r>
        <w:rPr>
          <w:spacing w:val="-12"/>
          <w:sz w:val="24"/>
        </w:rPr>
        <w:t xml:space="preserve"> </w:t>
      </w:r>
      <w:r>
        <w:rPr>
          <w:sz w:val="24"/>
        </w:rPr>
        <w:t>неадекватных</w:t>
      </w:r>
      <w:r>
        <w:rPr>
          <w:spacing w:val="-7"/>
          <w:sz w:val="24"/>
        </w:rPr>
        <w:t xml:space="preserve"> </w:t>
      </w:r>
      <w:r>
        <w:rPr>
          <w:sz w:val="24"/>
        </w:rPr>
        <w:t>профессиональных</w:t>
      </w:r>
      <w:r>
        <w:rPr>
          <w:spacing w:val="-9"/>
          <w:sz w:val="24"/>
        </w:rPr>
        <w:t xml:space="preserve"> </w:t>
      </w:r>
      <w:r>
        <w:rPr>
          <w:sz w:val="24"/>
        </w:rPr>
        <w:t>намерений</w:t>
      </w:r>
      <w:r>
        <w:rPr>
          <w:spacing w:val="-9"/>
          <w:sz w:val="24"/>
        </w:rPr>
        <w:t xml:space="preserve"> </w:t>
      </w:r>
      <w:r>
        <w:rPr>
          <w:sz w:val="24"/>
        </w:rPr>
        <w:t>обучающихся</w:t>
      </w:r>
      <w:r>
        <w:rPr>
          <w:spacing w:val="-9"/>
          <w:sz w:val="24"/>
        </w:rPr>
        <w:t xml:space="preserve"> </w:t>
      </w:r>
      <w:r>
        <w:rPr>
          <w:sz w:val="24"/>
        </w:rPr>
        <w:t>с</w:t>
      </w:r>
      <w:r>
        <w:rPr>
          <w:spacing w:val="-10"/>
          <w:sz w:val="24"/>
        </w:rPr>
        <w:t xml:space="preserve"> </w:t>
      </w:r>
      <w:r>
        <w:rPr>
          <w:spacing w:val="-2"/>
          <w:sz w:val="24"/>
        </w:rPr>
        <w:t>НОДА;</w:t>
      </w:r>
    </w:p>
    <w:p>
      <w:pPr>
        <w:pStyle w:val="style76"/>
        <w:numPr>
          <w:ilvl w:val="0"/>
          <w:numId w:val="21"/>
        </w:numPr>
        <w:tabs>
          <w:tab w:leader="none" w:pos="1151" w:val="left"/>
          <w:tab w:leader="none" w:pos="2806" w:val="left"/>
          <w:tab w:leader="none" w:pos="5170" w:val="left"/>
          <w:tab w:leader="none" w:pos="6588" w:val="left"/>
          <w:tab w:leader="none" w:pos="7431" w:val="left"/>
          <w:tab w:leader="none" w:pos="7979" w:val="left"/>
          <w:tab w:leader="none" w:pos="9253" w:val="left"/>
        </w:tabs>
        <w:ind w:hanging="140" w:left="143" w:right="272"/>
        <w:jc w:val="left"/>
        <w:rPr>
          <w:sz w:val="24"/>
        </w:rPr>
      </w:pPr>
      <w:r>
        <w:rPr>
          <w:spacing w:val="-2"/>
          <w:sz w:val="24"/>
        </w:rPr>
        <w:t>нормализация</w:t>
      </w:r>
      <w:r>
        <w:rPr>
          <w:sz w:val="24"/>
        </w:rPr>
        <w:tab/>
      </w:r>
      <w:r>
        <w:rPr>
          <w:spacing w:val="-2"/>
          <w:sz w:val="24"/>
        </w:rPr>
        <w:t>родительско-детских</w:t>
      </w:r>
      <w:r>
        <w:rPr>
          <w:sz w:val="24"/>
        </w:rPr>
        <w:tab/>
      </w:r>
      <w:r>
        <w:rPr>
          <w:spacing w:val="-2"/>
          <w:sz w:val="24"/>
        </w:rPr>
        <w:t>отношений,</w:t>
      </w:r>
      <w:r>
        <w:rPr>
          <w:sz w:val="24"/>
        </w:rPr>
        <w:tab/>
      </w:r>
      <w:r>
        <w:rPr>
          <w:spacing w:val="-2"/>
          <w:sz w:val="24"/>
        </w:rPr>
        <w:t>таких,</w:t>
      </w:r>
      <w:r>
        <w:rPr>
          <w:sz w:val="24"/>
        </w:rPr>
        <w:tab/>
      </w:r>
      <w:r>
        <w:rPr>
          <w:spacing w:val="-4"/>
          <w:sz w:val="24"/>
        </w:rPr>
        <w:t>как</w:t>
      </w:r>
      <w:r>
        <w:rPr>
          <w:sz w:val="24"/>
        </w:rPr>
        <w:tab/>
      </w:r>
      <w:r>
        <w:rPr>
          <w:spacing w:val="-2"/>
          <w:sz w:val="24"/>
        </w:rPr>
        <w:t>коррекция</w:t>
      </w:r>
      <w:r>
        <w:rPr>
          <w:sz w:val="24"/>
        </w:rPr>
        <w:tab/>
      </w:r>
      <w:r>
        <w:rPr>
          <w:spacing w:val="-2"/>
          <w:sz w:val="24"/>
        </w:rPr>
        <w:t xml:space="preserve">недостатков </w:t>
      </w:r>
      <w:r>
        <w:rPr>
          <w:sz w:val="24"/>
        </w:rPr>
        <w:t>семейного воспитания.</w:t>
      </w:r>
    </w:p>
    <w:p>
      <w:pPr>
        <w:pStyle w:val="style66"/>
        <w:ind w:firstLine="720" w:left="143" w:right="275"/>
        <w:jc w:val="left"/>
        <w:rPr/>
      </w:pPr>
      <w:r>
        <w:rPr/>
        <w:t>Для</w:t>
      </w:r>
      <w:r>
        <w:rPr>
          <w:spacing w:val="40"/>
        </w:rPr>
        <w:t xml:space="preserve"> </w:t>
      </w:r>
      <w:r>
        <w:rPr/>
        <w:t>оценки</w:t>
      </w:r>
      <w:r>
        <w:rPr>
          <w:spacing w:val="40"/>
        </w:rPr>
        <w:t xml:space="preserve"> </w:t>
      </w:r>
      <w:r>
        <w:rPr/>
        <w:t>эффективности</w:t>
      </w:r>
      <w:r>
        <w:rPr>
          <w:spacing w:val="40"/>
        </w:rPr>
        <w:t xml:space="preserve"> </w:t>
      </w:r>
      <w:r>
        <w:rPr/>
        <w:t>реализации</w:t>
      </w:r>
      <w:r>
        <w:rPr>
          <w:spacing w:val="40"/>
        </w:rPr>
        <w:t xml:space="preserve"> </w:t>
      </w:r>
      <w:r>
        <w:rPr/>
        <w:t>коррекционной</w:t>
      </w:r>
      <w:r>
        <w:rPr>
          <w:spacing w:val="40"/>
        </w:rPr>
        <w:t xml:space="preserve"> </w:t>
      </w:r>
      <w:r>
        <w:rPr/>
        <w:t>применяются</w:t>
      </w:r>
      <w:r>
        <w:rPr>
          <w:spacing w:val="40"/>
        </w:rPr>
        <w:t xml:space="preserve"> </w:t>
      </w:r>
      <w:r>
        <w:rPr/>
        <w:t>следующие</w:t>
      </w:r>
      <w:r>
        <w:rPr>
          <w:spacing w:val="40"/>
        </w:rPr>
        <w:t xml:space="preserve"> </w:t>
      </w:r>
      <w:r>
        <w:rPr/>
        <w:t>методы</w:t>
      </w:r>
      <w:r>
        <w:rPr>
          <w:i/>
        </w:rPr>
        <w:t xml:space="preserve">: </w:t>
      </w:r>
      <w:r>
        <w:rPr/>
        <w:t>экспериментально-психологическое исследование, тестирование, опрос, анкетирование.</w:t>
      </w:r>
    </w:p>
    <w:p>
      <w:pPr>
        <w:pStyle w:val="style66"/>
        <w:spacing w:after="0" w:before="10"/>
        <w:ind w:hanging="0" w:left="0" w:right="0"/>
        <w:contextualSpacing w:val="false"/>
        <w:jc w:val="left"/>
        <w:rPr/>
      </w:pPr>
      <w:r>
        <w:rPr/>
      </w:r>
    </w:p>
    <w:p>
      <w:pPr>
        <w:pStyle w:val="style2"/>
        <w:numPr>
          <w:ilvl w:val="3"/>
          <w:numId w:val="45"/>
        </w:numPr>
        <w:tabs>
          <w:tab w:leader="none" w:pos="3127" w:val="left"/>
        </w:tabs>
        <w:spacing w:line="272" w:lineRule="exact"/>
        <w:ind w:hanging="780" w:left="4699" w:right="0"/>
        <w:jc w:val="both"/>
        <w:rPr>
          <w:spacing w:val="-2"/>
        </w:rPr>
      </w:pPr>
      <w:bookmarkStart w:id="31" w:name="_bookmark30"/>
      <w:bookmarkEnd w:id="31"/>
      <w:r>
        <w:rPr/>
        <w:t>Организация</w:t>
      </w:r>
      <w:r>
        <w:rPr>
          <w:spacing w:val="-8"/>
        </w:rPr>
        <w:t xml:space="preserve"> </w:t>
      </w:r>
      <w:r>
        <w:rPr/>
        <w:t>и</w:t>
      </w:r>
      <w:r>
        <w:rPr>
          <w:spacing w:val="-9"/>
        </w:rPr>
        <w:t xml:space="preserve"> </w:t>
      </w:r>
      <w:r>
        <w:rPr/>
        <w:t>содержание</w:t>
      </w:r>
      <w:r>
        <w:rPr>
          <w:spacing w:val="-10"/>
        </w:rPr>
        <w:t xml:space="preserve"> </w:t>
      </w:r>
      <w:r>
        <w:rPr/>
        <w:t>оценочных</w:t>
      </w:r>
      <w:r>
        <w:rPr>
          <w:spacing w:val="-6"/>
        </w:rPr>
        <w:t xml:space="preserve"> </w:t>
      </w:r>
      <w:r>
        <w:rPr>
          <w:spacing w:val="-2"/>
        </w:rPr>
        <w:t>процедур</w:t>
      </w:r>
    </w:p>
    <w:p>
      <w:pPr>
        <w:pStyle w:val="style66"/>
        <w:ind w:firstLine="708" w:left="143" w:right="279"/>
        <w:rPr>
          <w:spacing w:val="-2"/>
        </w:rPr>
      </w:pPr>
      <w:r>
        <w:rPr/>
        <w:t xml:space="preserve">Процедуры текущей, промежуточной и итоговой оценки результатов усвоения АООП ООО </w:t>
      </w:r>
      <w:r>
        <w:rPr>
          <w:spacing w:val="-2"/>
        </w:rPr>
        <w:t>включают:</w:t>
      </w:r>
    </w:p>
    <w:p>
      <w:pPr>
        <w:pStyle w:val="style66"/>
        <w:ind w:firstLine="708" w:left="143" w:right="289"/>
        <w:rPr/>
      </w:pPr>
      <w:r>
        <w:rPr/>
        <w:t xml:space="preserve">− </w:t>
      </w:r>
      <w:r>
        <w:rPr/>
        <w:t>организацию и проведение аттестационных мероприятий в индивидуальной форме (по запросу семьи и/или желанию обучающегося с двигательными нарушениями);</w:t>
      </w:r>
    </w:p>
    <w:p>
      <w:pPr>
        <w:pStyle w:val="style66"/>
        <w:ind w:firstLine="708" w:left="143" w:right="282"/>
        <w:rPr/>
      </w:pPr>
      <w:r>
        <w:rPr/>
        <w:t xml:space="preserve">− </w:t>
      </w:r>
      <w:r>
        <w:rPr/>
        <w:t>изменение временного режима,</w:t>
      </w:r>
      <w:r>
        <w:rPr>
          <w:spacing w:val="40"/>
        </w:rPr>
        <w:t xml:space="preserve"> </w:t>
      </w:r>
      <w:r>
        <w:rPr/>
        <w:t>предусмотренного</w:t>
      </w:r>
      <w:r>
        <w:rPr>
          <w:spacing w:val="40"/>
        </w:rPr>
        <w:t xml:space="preserve"> </w:t>
      </w:r>
      <w:r>
        <w:rPr/>
        <w:t>процедурой</w:t>
      </w:r>
      <w:r>
        <w:rPr>
          <w:spacing w:val="40"/>
        </w:rPr>
        <w:t xml:space="preserve"> </w:t>
      </w:r>
      <w:r>
        <w:rPr/>
        <w:t>аттестационных</w:t>
      </w:r>
      <w:r>
        <w:rPr>
          <w:spacing w:val="40"/>
        </w:rPr>
        <w:t xml:space="preserve"> </w:t>
      </w:r>
      <w:r>
        <w:rPr/>
        <w:t>испытаний (оценочных, контрольных работ), в зависимости от индивидуальных психофизических особенностей</w:t>
      </w:r>
      <w:r>
        <w:rPr>
          <w:spacing w:val="-2"/>
        </w:rPr>
        <w:t xml:space="preserve"> </w:t>
      </w:r>
      <w:r>
        <w:rPr/>
        <w:t>и</w:t>
      </w:r>
      <w:r>
        <w:rPr>
          <w:spacing w:val="-2"/>
        </w:rPr>
        <w:t xml:space="preserve"> </w:t>
      </w:r>
      <w:r>
        <w:rPr/>
        <w:t>имеющихся</w:t>
      </w:r>
      <w:r>
        <w:rPr>
          <w:spacing w:val="-2"/>
        </w:rPr>
        <w:t xml:space="preserve"> </w:t>
      </w:r>
      <w:r>
        <w:rPr/>
        <w:t>ограничений у</w:t>
      </w:r>
      <w:r>
        <w:rPr>
          <w:spacing w:val="-7"/>
        </w:rPr>
        <w:t xml:space="preserve"> </w:t>
      </w:r>
      <w:r>
        <w:rPr/>
        <w:t>обучающихся</w:t>
      </w:r>
      <w:r>
        <w:rPr>
          <w:spacing w:val="-2"/>
        </w:rPr>
        <w:t xml:space="preserve"> </w:t>
      </w:r>
      <w:r>
        <w:rPr/>
        <w:t>с</w:t>
      </w:r>
      <w:r>
        <w:rPr>
          <w:spacing w:val="-3"/>
        </w:rPr>
        <w:t xml:space="preserve"> </w:t>
      </w:r>
      <w:r>
        <w:rPr/>
        <w:t>НОДА</w:t>
      </w:r>
      <w:r>
        <w:rPr>
          <w:spacing w:val="-1"/>
        </w:rPr>
        <w:t xml:space="preserve"> </w:t>
      </w:r>
      <w:r>
        <w:rPr/>
        <w:t>(по запросу</w:t>
      </w:r>
      <w:r>
        <w:rPr>
          <w:spacing w:val="-7"/>
        </w:rPr>
        <w:t xml:space="preserve"> </w:t>
      </w:r>
      <w:r>
        <w:rPr/>
        <w:t>семьи</w:t>
      </w:r>
      <w:r>
        <w:rPr>
          <w:spacing w:val="-2"/>
        </w:rPr>
        <w:t xml:space="preserve"> </w:t>
      </w:r>
      <w:r>
        <w:rPr/>
        <w:t>и/или</w:t>
      </w:r>
      <w:r>
        <w:rPr>
          <w:spacing w:val="-1"/>
        </w:rPr>
        <w:t xml:space="preserve"> </w:t>
      </w:r>
      <w:r>
        <w:rPr/>
        <w:t>желанию ребенка), включая увеличение времени, предоставление возможности ребенку для отдыха и другие необходимые мероприятия;</w:t>
      </w:r>
    </w:p>
    <w:p>
      <w:pPr>
        <w:pStyle w:val="style66"/>
        <w:ind w:hanging="0" w:left="854" w:right="0"/>
        <w:rPr>
          <w:spacing w:val="-2"/>
        </w:rPr>
      </w:pPr>
      <w:r>
        <w:rPr/>
        <w:t>−</w:t>
      </w:r>
      <w:r>
        <w:rPr>
          <w:spacing w:val="71"/>
          <w:w w:val="150"/>
        </w:rPr>
        <w:t xml:space="preserve">   </w:t>
      </w:r>
      <w:r>
        <w:rPr/>
        <w:t>адаптацию</w:t>
      </w:r>
      <w:r>
        <w:rPr>
          <w:spacing w:val="-2"/>
        </w:rPr>
        <w:t xml:space="preserve"> </w:t>
      </w:r>
      <w:r>
        <w:rPr/>
        <w:t>предлагаемого</w:t>
      </w:r>
      <w:r>
        <w:rPr>
          <w:spacing w:val="-1"/>
        </w:rPr>
        <w:t xml:space="preserve"> </w:t>
      </w:r>
      <w:r>
        <w:rPr/>
        <w:t>ребенку</w:t>
      </w:r>
      <w:r>
        <w:rPr>
          <w:spacing w:val="-12"/>
        </w:rPr>
        <w:t xml:space="preserve"> </w:t>
      </w:r>
      <w:r>
        <w:rPr/>
        <w:t>тестового</w:t>
      </w:r>
      <w:r>
        <w:rPr>
          <w:spacing w:val="-1"/>
        </w:rPr>
        <w:t xml:space="preserve"> </w:t>
      </w:r>
      <w:r>
        <w:rPr/>
        <w:t>(контрольно-оценочного)</w:t>
      </w:r>
      <w:r>
        <w:rPr>
          <w:spacing w:val="-3"/>
        </w:rPr>
        <w:t xml:space="preserve"> </w:t>
      </w:r>
      <w:r>
        <w:rPr>
          <w:spacing w:val="-2"/>
        </w:rPr>
        <w:t>материала;</w:t>
      </w:r>
    </w:p>
    <w:p>
      <w:pPr>
        <w:pStyle w:val="style66"/>
        <w:ind w:firstLine="708" w:left="143" w:right="276"/>
        <w:rPr/>
      </w:pPr>
      <w:r>
        <w:rPr/>
        <w:t xml:space="preserve">− </w:t>
      </w:r>
      <w:r>
        <w:rPr/>
        <w:t>специальную психолого-педагогическую помощь обучающимся</w:t>
      </w:r>
      <w:r>
        <w:rPr>
          <w:spacing w:val="40"/>
        </w:rPr>
        <w:t xml:space="preserve"> </w:t>
      </w:r>
      <w:r>
        <w:rPr/>
        <w:t>с</w:t>
      </w:r>
      <w:r>
        <w:rPr>
          <w:spacing w:val="40"/>
        </w:rPr>
        <w:t xml:space="preserve"> </w:t>
      </w:r>
      <w:r>
        <w:rPr/>
        <w:t>двигательной патологией (на этапах принятия, выполнения учебного задания и контроля результативности), дозируемую исходя из индивидуальных особенностей здоровья обучающегося с двигательными нарушениями и имеющихся ограничений, направленную на создание и поддержание эмоционального комфортного климата во время проведения оценочных мероприятий.</w:t>
      </w:r>
    </w:p>
    <w:p>
      <w:pPr>
        <w:pStyle w:val="style66"/>
        <w:ind w:firstLine="708" w:left="143" w:right="290"/>
        <w:rPr/>
      </w:pPr>
      <w:r>
        <w:rPr/>
        <w:t>По окончании основного общего образования обучающиеся с НОДА имеют право на выбор сдачи государственной итоговой аттестации (ГИА) в форме государственного выпускного экзамена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80"/>
        <w:contextualSpacing w:val="false"/>
        <w:rPr/>
      </w:pPr>
      <w:r>
        <w:rPr/>
        <w:t>(ГВЭ упрощенная форма) или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w:t>
      </w:r>
      <w:r>
        <w:rPr>
          <w:spacing w:val="40"/>
        </w:rPr>
        <w:t xml:space="preserve"> </w:t>
      </w:r>
      <w:r>
        <w:rPr/>
        <w:t>с</w:t>
      </w:r>
      <w:r>
        <w:rPr>
          <w:spacing w:val="40"/>
        </w:rPr>
        <w:t xml:space="preserve"> </w:t>
      </w:r>
      <w:r>
        <w:rPr/>
        <w:t>использованием тем, билетов и т. д.</w:t>
      </w:r>
    </w:p>
    <w:p>
      <w:pPr>
        <w:pStyle w:val="style66"/>
        <w:spacing w:after="0" w:before="3"/>
        <w:ind w:firstLine="708" w:left="143" w:right="272"/>
        <w:contextualSpacing w:val="false"/>
        <w:rPr/>
      </w:pPr>
      <w:r>
        <w:rPr/>
        <w:t>Выпускнику с НОДА необходимо заявить о своѐм желании воспользоваться льготами, предусмотренными для данной категории участников. Желание воспользоваться льготами участник ОГЭ должен обозначить в заявлении, подаваемое в установленные сроки. На основании диагноза выпускнику</w:t>
      </w:r>
      <w:r>
        <w:rPr>
          <w:spacing w:val="-8"/>
        </w:rPr>
        <w:t xml:space="preserve"> </w:t>
      </w:r>
      <w:r>
        <w:rPr/>
        <w:t>с</w:t>
      </w:r>
      <w:r>
        <w:rPr>
          <w:spacing w:val="-1"/>
        </w:rPr>
        <w:t xml:space="preserve"> </w:t>
      </w:r>
      <w:r>
        <w:rPr/>
        <w:t>НОДА</w:t>
      </w:r>
      <w:r>
        <w:rPr>
          <w:spacing w:val="-1"/>
        </w:rPr>
        <w:t xml:space="preserve"> </w:t>
      </w:r>
      <w:r>
        <w:rPr/>
        <w:t>предоставляется право</w:t>
      </w:r>
      <w:r>
        <w:rPr>
          <w:spacing w:val="-1"/>
        </w:rPr>
        <w:t xml:space="preserve"> </w:t>
      </w:r>
      <w:r>
        <w:rPr/>
        <w:t>выбрать место проведения экзамена</w:t>
      </w:r>
      <w:r>
        <w:rPr>
          <w:spacing w:val="-1"/>
        </w:rPr>
        <w:t xml:space="preserve"> </w:t>
      </w:r>
      <w:r>
        <w:rPr/>
        <w:t>(в</w:t>
      </w:r>
      <w:r>
        <w:rPr>
          <w:spacing w:val="-2"/>
        </w:rPr>
        <w:t xml:space="preserve"> </w:t>
      </w:r>
      <w:r>
        <w:rPr/>
        <w:t>образовательной организации, дома, в больнице). Обучающийся с НОДА может выбрать также срок и перечень учебных предметов для проведения экзамена, о чем он должен указать в заявлении. Заявления о предоставлении</w:t>
      </w:r>
      <w:r>
        <w:rPr>
          <w:spacing w:val="-1"/>
        </w:rPr>
        <w:t xml:space="preserve"> </w:t>
      </w:r>
      <w:r>
        <w:rPr/>
        <w:t>льгот</w:t>
      </w:r>
      <w:r>
        <w:rPr>
          <w:spacing w:val="-1"/>
        </w:rPr>
        <w:t xml:space="preserve"> </w:t>
      </w:r>
      <w:r>
        <w:rPr/>
        <w:t>принимаются</w:t>
      </w:r>
      <w:r>
        <w:rPr>
          <w:spacing w:val="-1"/>
        </w:rPr>
        <w:t xml:space="preserve"> </w:t>
      </w:r>
      <w:r>
        <w:rPr/>
        <w:t>от участников</w:t>
      </w:r>
      <w:r>
        <w:rPr>
          <w:spacing w:val="-2"/>
        </w:rPr>
        <w:t xml:space="preserve"> </w:t>
      </w:r>
      <w:r>
        <w:rPr/>
        <w:t>с</w:t>
      </w:r>
      <w:r>
        <w:rPr>
          <w:spacing w:val="-3"/>
        </w:rPr>
        <w:t xml:space="preserve"> </w:t>
      </w:r>
      <w:r>
        <w:rPr/>
        <w:t>НОДА на</w:t>
      </w:r>
      <w:r>
        <w:rPr>
          <w:spacing w:val="-2"/>
        </w:rPr>
        <w:t xml:space="preserve"> </w:t>
      </w:r>
      <w:r>
        <w:rPr/>
        <w:t>все</w:t>
      </w:r>
      <w:r>
        <w:rPr>
          <w:spacing w:val="-2"/>
        </w:rPr>
        <w:t xml:space="preserve"> </w:t>
      </w:r>
      <w:r>
        <w:rPr/>
        <w:t>экзамены. Выпускник</w:t>
      </w:r>
      <w:r>
        <w:rPr>
          <w:spacing w:val="-1"/>
        </w:rPr>
        <w:t xml:space="preserve"> </w:t>
      </w:r>
      <w:r>
        <w:rPr/>
        <w:t>с НОДА</w:t>
      </w:r>
      <w:r>
        <w:rPr>
          <w:spacing w:val="-2"/>
        </w:rPr>
        <w:t xml:space="preserve"> </w:t>
      </w:r>
      <w:r>
        <w:rPr/>
        <w:t>по окончании основного общего образования имеет право сдавать не 4, а только 2 обязательных предмета (русский язык и математику). Либо он сдаѐт все учебные предметы на общих основаниях совместно с другими экзаменуемыми и без права на дополнительные льготы.</w:t>
      </w:r>
    </w:p>
    <w:p>
      <w:pPr>
        <w:pStyle w:val="style66"/>
        <w:ind w:firstLine="708" w:left="143" w:right="282"/>
        <w:rPr/>
      </w:pPr>
      <w:r>
        <w:rPr/>
        <w:t>Обучающимся с НОДА при сдачи ОГЭ создаются следующие специальные условия, учитывающие состояние их здоровья, особенности психофизического развития и имеющиеся ограничения у лиц данной категории:</w:t>
      </w:r>
    </w:p>
    <w:p>
      <w:pPr>
        <w:pStyle w:val="style66"/>
        <w:spacing w:after="0" w:before="3" w:line="232" w:lineRule="auto"/>
        <w:ind w:firstLine="708" w:left="143" w:right="283"/>
        <w:contextualSpacing w:val="false"/>
        <w:rPr/>
      </w:pPr>
      <w:r>
        <w:rPr/>
        <w:t>−</w:t>
      </w:r>
      <w:r>
        <w:rPr>
          <w:spacing w:val="40"/>
        </w:rPr>
        <w:t xml:space="preserve"> </w:t>
      </w:r>
      <w:r>
        <w:rPr/>
        <w:t>возможность</w:t>
      </w:r>
      <w:r>
        <w:rPr>
          <w:spacing w:val="40"/>
        </w:rPr>
        <w:t xml:space="preserve"> </w:t>
      </w:r>
      <w:r>
        <w:rPr/>
        <w:t>беспрепятственного</w:t>
      </w:r>
      <w:r>
        <w:rPr>
          <w:spacing w:val="40"/>
        </w:rPr>
        <w:t xml:space="preserve"> </w:t>
      </w:r>
      <w:r>
        <w:rPr/>
        <w:t>доступа</w:t>
      </w:r>
      <w:r>
        <w:rPr>
          <w:spacing w:val="40"/>
        </w:rPr>
        <w:t xml:space="preserve"> </w:t>
      </w:r>
      <w:r>
        <w:rPr/>
        <w:t>обучающихся</w:t>
      </w:r>
      <w:r>
        <w:rPr>
          <w:spacing w:val="40"/>
        </w:rPr>
        <w:t xml:space="preserve"> </w:t>
      </w:r>
      <w:r>
        <w:rPr/>
        <w:t>с</w:t>
      </w:r>
      <w:r>
        <w:rPr>
          <w:spacing w:val="40"/>
        </w:rPr>
        <w:t xml:space="preserve"> </w:t>
      </w:r>
      <w:r>
        <w:rPr/>
        <w:t>НОДА</w:t>
      </w:r>
      <w:r>
        <w:rPr>
          <w:spacing w:val="40"/>
        </w:rPr>
        <w:t xml:space="preserve"> </w:t>
      </w:r>
      <w:r>
        <w:rPr/>
        <w:t>в</w:t>
      </w:r>
      <w:r>
        <w:rPr>
          <w:spacing w:val="40"/>
        </w:rPr>
        <w:t xml:space="preserve"> </w:t>
      </w:r>
      <w:r>
        <w:rPr/>
        <w:t>аудитории, туалетные и иные помещения, а также их пребывания в указанных помещениях;</w:t>
      </w:r>
    </w:p>
    <w:p>
      <w:pPr>
        <w:pStyle w:val="style66"/>
        <w:spacing w:after="0" w:before="1"/>
        <w:ind w:firstLine="708" w:left="143" w:right="279"/>
        <w:contextualSpacing w:val="false"/>
        <w:rPr/>
      </w:pPr>
      <w:r>
        <w:rPr/>
        <w:t>−</w:t>
      </w:r>
      <w:r>
        <w:rPr>
          <w:spacing w:val="40"/>
        </w:rPr>
        <w:t xml:space="preserve"> </w:t>
      </w:r>
      <w:r>
        <w:rPr/>
        <w:t>аудитория</w:t>
      </w:r>
      <w:r>
        <w:rPr>
          <w:spacing w:val="40"/>
        </w:rPr>
        <w:t xml:space="preserve"> </w:t>
      </w:r>
      <w:r>
        <w:rPr/>
        <w:t>со</w:t>
      </w:r>
      <w:r>
        <w:rPr>
          <w:spacing w:val="40"/>
        </w:rPr>
        <w:t xml:space="preserve"> </w:t>
      </w:r>
      <w:r>
        <w:rPr/>
        <w:t>специализированной</w:t>
      </w:r>
      <w:r>
        <w:rPr>
          <w:spacing w:val="40"/>
        </w:rPr>
        <w:t xml:space="preserve"> </w:t>
      </w:r>
      <w:r>
        <w:rPr/>
        <w:t>рассадкой,</w:t>
      </w:r>
      <w:r>
        <w:rPr>
          <w:spacing w:val="40"/>
        </w:rPr>
        <w:t xml:space="preserve"> </w:t>
      </w:r>
      <w:r>
        <w:rPr/>
        <w:t>в</w:t>
      </w:r>
      <w:r>
        <w:rPr>
          <w:spacing w:val="40"/>
        </w:rPr>
        <w:t xml:space="preserve"> </w:t>
      </w:r>
      <w:r>
        <w:rPr/>
        <w:t>которой</w:t>
      </w:r>
      <w:r>
        <w:rPr>
          <w:spacing w:val="40"/>
        </w:rPr>
        <w:t xml:space="preserve"> </w:t>
      </w:r>
      <w:r>
        <w:rPr/>
        <w:t>сдают</w:t>
      </w:r>
      <w:r>
        <w:rPr>
          <w:spacing w:val="40"/>
        </w:rPr>
        <w:t xml:space="preserve"> </w:t>
      </w:r>
      <w:r>
        <w:rPr/>
        <w:t>экзамен</w:t>
      </w:r>
      <w:r>
        <w:rPr>
          <w:spacing w:val="40"/>
        </w:rPr>
        <w:t xml:space="preserve"> </w:t>
      </w:r>
      <w:r>
        <w:rPr/>
        <w:t>только участники с НОДА (если в пункте проведения ОГЭ такой участник один, то экзамен он будет сдавать в одиночку);</w:t>
      </w:r>
    </w:p>
    <w:p>
      <w:pPr>
        <w:pStyle w:val="style66"/>
        <w:ind w:hanging="0" w:left="854" w:right="0"/>
        <w:rPr>
          <w:spacing w:val="-2"/>
        </w:rPr>
      </w:pPr>
      <w:r>
        <w:rPr/>
        <w:t>−</w:t>
      </w:r>
      <w:r>
        <w:rPr>
          <w:spacing w:val="74"/>
          <w:w w:val="150"/>
        </w:rPr>
        <w:t xml:space="preserve">   </w:t>
      </w:r>
      <w:r>
        <w:rPr/>
        <w:t>проведение</w:t>
      </w:r>
      <w:r>
        <w:rPr>
          <w:spacing w:val="-4"/>
        </w:rPr>
        <w:t xml:space="preserve"> </w:t>
      </w:r>
      <w:r>
        <w:rPr/>
        <w:t>ГВЭ</w:t>
      </w:r>
      <w:r>
        <w:rPr>
          <w:spacing w:val="-2"/>
        </w:rPr>
        <w:t xml:space="preserve"> </w:t>
      </w:r>
      <w:r>
        <w:rPr/>
        <w:t>по</w:t>
      </w:r>
      <w:r>
        <w:rPr>
          <w:spacing w:val="-2"/>
        </w:rPr>
        <w:t xml:space="preserve"> </w:t>
      </w:r>
      <w:r>
        <w:rPr/>
        <w:t>всем учебным</w:t>
      </w:r>
      <w:r>
        <w:rPr>
          <w:spacing w:val="-4"/>
        </w:rPr>
        <w:t xml:space="preserve"> </w:t>
      </w:r>
      <w:r>
        <w:rPr/>
        <w:t>предметам</w:t>
      </w:r>
      <w:r>
        <w:rPr>
          <w:spacing w:val="-4"/>
        </w:rPr>
        <w:t xml:space="preserve"> </w:t>
      </w:r>
      <w:r>
        <w:rPr/>
        <w:t>в</w:t>
      </w:r>
      <w:r>
        <w:rPr>
          <w:spacing w:val="5"/>
        </w:rPr>
        <w:t xml:space="preserve"> </w:t>
      </w:r>
      <w:r>
        <w:rPr/>
        <w:t>устной форме</w:t>
      </w:r>
      <w:r>
        <w:rPr>
          <w:spacing w:val="-5"/>
        </w:rPr>
        <w:t xml:space="preserve"> </w:t>
      </w:r>
      <w:r>
        <w:rPr/>
        <w:t>по</w:t>
      </w:r>
      <w:r>
        <w:rPr>
          <w:spacing w:val="-4"/>
        </w:rPr>
        <w:t xml:space="preserve"> </w:t>
      </w:r>
      <w:r>
        <w:rPr>
          <w:spacing w:val="-2"/>
        </w:rPr>
        <w:t>желанию;</w:t>
      </w:r>
    </w:p>
    <w:p>
      <w:pPr>
        <w:pStyle w:val="style66"/>
        <w:ind w:firstLine="708" w:left="143" w:right="288"/>
        <w:rPr/>
      </w:pPr>
      <w:r>
        <w:rPr/>
        <w:t>−</w:t>
      </w:r>
      <w:r>
        <w:rPr>
          <w:spacing w:val="40"/>
        </w:rPr>
        <w:t xml:space="preserve"> </w:t>
      </w:r>
      <w:r>
        <w:rPr/>
        <w:t>увеличение</w:t>
      </w:r>
      <w:r>
        <w:rPr>
          <w:spacing w:val="40"/>
        </w:rPr>
        <w:t xml:space="preserve"> </w:t>
      </w:r>
      <w:r>
        <w:rPr/>
        <w:t>продолжительности</w:t>
      </w:r>
      <w:r>
        <w:rPr>
          <w:spacing w:val="40"/>
        </w:rPr>
        <w:t xml:space="preserve"> </w:t>
      </w:r>
      <w:r>
        <w:rPr/>
        <w:t>экзамена</w:t>
      </w:r>
      <w:r>
        <w:rPr>
          <w:spacing w:val="40"/>
        </w:rPr>
        <w:t xml:space="preserve"> </w:t>
      </w:r>
      <w:r>
        <w:rPr/>
        <w:t>по</w:t>
      </w:r>
      <w:r>
        <w:rPr>
          <w:spacing w:val="40"/>
        </w:rPr>
        <w:t xml:space="preserve"> </w:t>
      </w:r>
      <w:r>
        <w:rPr/>
        <w:t>учебному</w:t>
      </w:r>
      <w:r>
        <w:rPr>
          <w:spacing w:val="40"/>
        </w:rPr>
        <w:t xml:space="preserve"> </w:t>
      </w:r>
      <w:r>
        <w:rPr/>
        <w:t>предмету</w:t>
      </w:r>
      <w:r>
        <w:rPr>
          <w:spacing w:val="40"/>
        </w:rPr>
        <w:t xml:space="preserve"> </w:t>
      </w:r>
      <w:r>
        <w:rPr/>
        <w:t>на</w:t>
      </w:r>
      <w:r>
        <w:rPr>
          <w:spacing w:val="40"/>
        </w:rPr>
        <w:t xml:space="preserve"> </w:t>
      </w:r>
      <w:r>
        <w:rPr/>
        <w:t>1,5</w:t>
      </w:r>
      <w:r>
        <w:rPr>
          <w:spacing w:val="40"/>
        </w:rPr>
        <w:t xml:space="preserve"> </w:t>
      </w:r>
      <w:r>
        <w:rPr/>
        <w:t>часа,</w:t>
      </w:r>
      <w:r>
        <w:rPr>
          <w:spacing w:val="40"/>
        </w:rPr>
        <w:t xml:space="preserve"> </w:t>
      </w:r>
      <w:r>
        <w:rPr/>
        <w:t>увеличение продолжительности итогового собеседования по русскому языку на 30 минут;</w:t>
      </w:r>
    </w:p>
    <w:p>
      <w:pPr>
        <w:pStyle w:val="style66"/>
        <w:spacing w:after="0" w:before="1"/>
        <w:ind w:firstLine="708" w:left="143" w:right="281"/>
        <w:contextualSpacing w:val="false"/>
        <w:rPr/>
      </w:pPr>
      <w:r>
        <w:rPr/>
        <w:t>−</w:t>
      </w:r>
      <w:r>
        <w:rPr>
          <w:spacing w:val="80"/>
        </w:rPr>
        <w:t xml:space="preserve"> </w:t>
      </w:r>
      <w:r>
        <w:rPr/>
        <w:t>присутствие</w:t>
      </w:r>
      <w:r>
        <w:rPr>
          <w:spacing w:val="80"/>
        </w:rPr>
        <w:t xml:space="preserve"> </w:t>
      </w:r>
      <w:r>
        <w:rPr/>
        <w:t>ассистента-помощника</w:t>
      </w:r>
      <w:r>
        <w:rPr>
          <w:spacing w:val="80"/>
        </w:rPr>
        <w:t xml:space="preserve"> </w:t>
      </w:r>
      <w:r>
        <w:rPr/>
        <w:t>и</w:t>
      </w:r>
      <w:r>
        <w:rPr>
          <w:spacing w:val="80"/>
        </w:rPr>
        <w:t xml:space="preserve"> </w:t>
      </w:r>
      <w:r>
        <w:rPr/>
        <w:t>/или</w:t>
      </w:r>
      <w:r>
        <w:rPr>
          <w:spacing w:val="80"/>
        </w:rPr>
        <w:t xml:space="preserve"> </w:t>
      </w:r>
      <w:r>
        <w:rPr/>
        <w:t>тьютора,</w:t>
      </w:r>
      <w:r>
        <w:rPr>
          <w:spacing w:val="80"/>
        </w:rPr>
        <w:t xml:space="preserve"> </w:t>
      </w:r>
      <w:r>
        <w:rPr/>
        <w:t>оказывающие</w:t>
      </w:r>
      <w:r>
        <w:rPr>
          <w:spacing w:val="80"/>
        </w:rPr>
        <w:t xml:space="preserve"> </w:t>
      </w:r>
      <w:r>
        <w:rPr/>
        <w:t>выпускнику</w:t>
      </w:r>
      <w:r>
        <w:rPr>
          <w:spacing w:val="80"/>
        </w:rPr>
        <w:t xml:space="preserve"> </w:t>
      </w:r>
      <w:r>
        <w:rPr/>
        <w:t>с НОДА необходимую техническую помощь с учетом их индивидуальных особенностей и имеющихся у них ограничений, помогающие занять рабочее место, передвигаться, прочитать задание и т. д.;</w:t>
      </w:r>
    </w:p>
    <w:p>
      <w:pPr>
        <w:pStyle w:val="style66"/>
        <w:ind w:firstLine="708" w:left="143" w:right="282"/>
        <w:rPr/>
      </w:pPr>
      <w:r>
        <w:rPr/>
        <w:t xml:space="preserve">− </w:t>
      </w:r>
      <w:r>
        <w:rPr/>
        <w:t>возможность использования необходимых им технических средств с учетом их индивидуальных особенностей и имеющихся у них ограничений;</w:t>
      </w:r>
    </w:p>
    <w:p>
      <w:pPr>
        <w:pStyle w:val="style66"/>
        <w:ind w:firstLine="708" w:left="143" w:right="280"/>
        <w:rPr/>
      </w:pPr>
      <w:r>
        <w:rPr/>
        <w:t>−</w:t>
      </w:r>
      <w:r>
        <w:rPr>
          <w:spacing w:val="80"/>
          <w:w w:val="150"/>
        </w:rPr>
        <w:t xml:space="preserve">  </w:t>
      </w:r>
      <w:r>
        <w:rPr/>
        <w:t>оборудование</w:t>
      </w:r>
      <w:r>
        <w:rPr>
          <w:spacing w:val="40"/>
        </w:rPr>
        <w:t xml:space="preserve"> </w:t>
      </w:r>
      <w:r>
        <w:rPr/>
        <w:t>аудитории</w:t>
      </w:r>
      <w:r>
        <w:rPr>
          <w:spacing w:val="40"/>
        </w:rPr>
        <w:t xml:space="preserve"> </w:t>
      </w:r>
      <w:r>
        <w:rPr/>
        <w:t>для</w:t>
      </w:r>
      <w:r>
        <w:rPr>
          <w:spacing w:val="40"/>
        </w:rPr>
        <w:t xml:space="preserve"> </w:t>
      </w:r>
      <w:r>
        <w:rPr/>
        <w:t>проведения экзамена звукоусиливающей</w:t>
      </w:r>
      <w:r>
        <w:rPr>
          <w:spacing w:val="40"/>
        </w:rPr>
        <w:t xml:space="preserve"> </w:t>
      </w:r>
      <w:r>
        <w:rPr/>
        <w:t>аппаратурой</w:t>
      </w:r>
      <w:r>
        <w:rPr>
          <w:spacing w:val="80"/>
        </w:rPr>
        <w:t xml:space="preserve"> </w:t>
      </w:r>
      <w:r>
        <w:rPr/>
        <w:t>как коллективного, так и индивидуального пользования, а также привлечение при необходимости ассистента-сурдопереводчика (для выпускников с НОДА, у которых кроме двигательных нарушений отмечаются нарушения слуха);</w:t>
      </w:r>
    </w:p>
    <w:p>
      <w:pPr>
        <w:pStyle w:val="style66"/>
        <w:ind w:firstLine="708" w:left="143" w:right="271"/>
        <w:rPr/>
      </w:pPr>
      <w:r>
        <w:rPr/>
        <w:t xml:space="preserve">− </w:t>
      </w:r>
      <w:r>
        <w:rPr/>
        <w:t>оформление экзаменационных материалов, выполнение письменной экзаменационной работы рельефно-точечным шрифтом Брайля или в виде электронного документа, доступного с помощью компьютера; обеспечение достаточным количеством специальных принадлежностей для оформления ответов рельефно-точечным шрифтом Брайля, компьютером (для обучающихся, у которых кроме двигательных нарушений отмечаются нарушения зрения);</w:t>
      </w:r>
    </w:p>
    <w:p>
      <w:pPr>
        <w:pStyle w:val="style66"/>
        <w:spacing w:after="0" w:before="3"/>
        <w:ind w:firstLine="708" w:left="143" w:right="277"/>
        <w:contextualSpacing w:val="false"/>
        <w:rPr/>
      </w:pPr>
      <w:r>
        <w:rPr/>
        <w:t xml:space="preserve">− </w:t>
      </w:r>
      <w:r>
        <w:rPr/>
        <w:t>выполнение письменной экзаменационной работы на компьютере по желанию обучающихся с НОДА;</w:t>
      </w:r>
    </w:p>
    <w:p>
      <w:pPr>
        <w:pStyle w:val="style66"/>
        <w:ind w:firstLine="708" w:left="143" w:right="271"/>
        <w:rPr/>
      </w:pPr>
      <w:r>
        <w:rPr/>
        <w:t xml:space="preserve">− </w:t>
      </w:r>
      <w:r>
        <w:rPr/>
        <w:t>организация питания и перерывов для проведения необходимых медико-</w:t>
      </w:r>
      <w:r>
        <w:rPr>
          <w:spacing w:val="40"/>
        </w:rPr>
        <w:t xml:space="preserve"> </w:t>
      </w:r>
      <w:r>
        <w:rPr/>
        <w:t>профилактических процедур.</w:t>
      </w:r>
    </w:p>
    <w:p>
      <w:pPr>
        <w:pStyle w:val="style66"/>
        <w:ind w:firstLine="708" w:left="143" w:right="268"/>
        <w:rPr/>
      </w:pPr>
      <w:r>
        <w:rPr/>
        <w:t>Для обучающихся с НОДА, по медицинским показаниям не имеющих возможности прийти в пункт проведения экзамена, и имеющие соответствующие рекомендации психолого-медико- педагогической комиссии (ПМПК), экзамен организуется на дому. Основанием для организации экзамена на дому являются заключение медицинской организации и рекомендации ПМПК.</w:t>
      </w:r>
    </w:p>
    <w:p>
      <w:pPr>
        <w:pStyle w:val="style66"/>
        <w:spacing w:after="0" w:before="1"/>
        <w:ind w:firstLine="708" w:left="143" w:right="272"/>
        <w:contextualSpacing w:val="false"/>
        <w:rPr/>
      </w:pPr>
      <w:r>
        <w:rPr/>
        <w:t>Обучающийся с НОДА имеет право подать апелляцию руководителю пункта, если были замечены организационные нарушения. Если у обучающегося с НОДА плохое самочувствие (обострение заболевания, волнение, повышенная утомляемость и т. д.), работа прекращается и сообщается об этом организатору. Медицинский работник составляет акт о прекращении аттестации. На бланке КИМ экзамена делается пометка. Работа не проверяется комиссией, экзамен пересдается в резервный день.</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93"/>
        <w:contextualSpacing w:val="false"/>
        <w:rPr/>
      </w:pPr>
      <w:r>
        <w:rPr/>
        <w:t>При несогласии с выставленной оценкой в день объявления результатов обучающийся с НОДА также имеет права подать на апелляцию. При получении неудовлетворительной отметки учебный предмет можно пересдать в резервный день.</w:t>
      </w:r>
    </w:p>
    <w:p>
      <w:pPr>
        <w:pStyle w:val="style66"/>
        <w:spacing w:after="0" w:before="3"/>
        <w:ind w:firstLine="708" w:left="143" w:right="269"/>
        <w:contextualSpacing w:val="false"/>
        <w:rPr>
          <w:spacing w:val="-2"/>
        </w:rPr>
      </w:pPr>
      <w:r>
        <w:rPr/>
        <w:t>В случае, если особенности психофизического развития и имеющиеся ограничения у обучающихся с НОДА (например, тяжелые нарушениями речи и др.) не позволяют им выполнить все задания итогового собеседования, а экспертам по проверке итогового собеседования провести оценивание итогового собеседования в соответствии с критериями оценивания итогового собеседования, орган исполнительной власти определяет минимальное количество баллов за выполнение всей работы, необходимого для получения «зачета» для данной категории участников. Основанием для изменения минимального количества баллов за выполнение всей работы для</w:t>
      </w:r>
      <w:r>
        <w:rPr>
          <w:spacing w:val="40"/>
        </w:rPr>
        <w:t xml:space="preserve"> </w:t>
      </w:r>
      <w:r>
        <w:rPr/>
        <w:t xml:space="preserve">данной категории участников итогового собеседования являются соответствующие рекомендации </w:t>
      </w:r>
      <w:r>
        <w:rPr>
          <w:spacing w:val="-2"/>
        </w:rPr>
        <w:t>ПМПК.</w:t>
      </w:r>
    </w:p>
    <w:p>
      <w:pPr>
        <w:pStyle w:val="style66"/>
        <w:spacing w:after="0" w:before="8"/>
        <w:ind w:hanging="0" w:left="0" w:right="0"/>
        <w:contextualSpacing w:val="false"/>
        <w:jc w:val="left"/>
        <w:rPr/>
      </w:pPr>
      <w:r>
        <w:rPr/>
      </w:r>
    </w:p>
    <w:p>
      <w:pPr>
        <w:pStyle w:val="style1"/>
        <w:numPr>
          <w:ilvl w:val="1"/>
          <w:numId w:val="51"/>
        </w:numPr>
        <w:tabs>
          <w:tab w:leader="none" w:pos="3768" w:val="left"/>
        </w:tabs>
        <w:spacing w:line="100" w:lineRule="atLeast"/>
        <w:ind w:hanging="423" w:left="2527" w:right="0"/>
        <w:jc w:val="left"/>
        <w:rPr>
          <w:spacing w:val="-2"/>
        </w:rPr>
      </w:pPr>
      <w:bookmarkStart w:id="32" w:name="_bookmark31"/>
      <w:bookmarkEnd w:id="32"/>
      <w:r>
        <w:rPr/>
        <w:t>СОДЕРЖАТЕЛЬНЫЙ</w:t>
      </w:r>
      <w:r>
        <w:rPr>
          <w:spacing w:val="-13"/>
        </w:rPr>
        <w:t xml:space="preserve"> </w:t>
      </w:r>
      <w:r>
        <w:rPr>
          <w:spacing w:val="-2"/>
        </w:rPr>
        <w:t>РАЗДЕЛ</w:t>
      </w:r>
    </w:p>
    <w:p>
      <w:pPr>
        <w:pStyle w:val="style1"/>
        <w:numPr>
          <w:ilvl w:val="2"/>
          <w:numId w:val="20"/>
        </w:numPr>
        <w:tabs>
          <w:tab w:leader="none" w:pos="2558" w:val="left"/>
        </w:tabs>
        <w:spacing w:line="100" w:lineRule="atLeast"/>
        <w:jc w:val="both"/>
        <w:rPr>
          <w:spacing w:val="-2"/>
        </w:rPr>
      </w:pPr>
      <w:bookmarkStart w:id="33" w:name="_bookmark32"/>
      <w:bookmarkEnd w:id="33"/>
      <w:r>
        <w:rPr/>
        <w:t>Программа</w:t>
      </w:r>
      <w:r>
        <w:rPr>
          <w:spacing w:val="-8"/>
        </w:rPr>
        <w:t xml:space="preserve"> </w:t>
      </w:r>
      <w:r>
        <w:rPr/>
        <w:t>развития</w:t>
      </w:r>
      <w:r>
        <w:rPr>
          <w:spacing w:val="-8"/>
        </w:rPr>
        <w:t xml:space="preserve"> </w:t>
      </w:r>
      <w:r>
        <w:rPr/>
        <w:t>универсальных</w:t>
      </w:r>
      <w:r>
        <w:rPr>
          <w:spacing w:val="-9"/>
        </w:rPr>
        <w:t xml:space="preserve"> </w:t>
      </w:r>
      <w:r>
        <w:rPr/>
        <w:t>учебных</w:t>
      </w:r>
      <w:r>
        <w:rPr>
          <w:spacing w:val="-5"/>
        </w:rPr>
        <w:t xml:space="preserve"> </w:t>
      </w:r>
      <w:r>
        <w:rPr>
          <w:spacing w:val="-2"/>
        </w:rPr>
        <w:t>действий</w:t>
      </w:r>
    </w:p>
    <w:p>
      <w:pPr>
        <w:pStyle w:val="style2"/>
        <w:numPr>
          <w:ilvl w:val="3"/>
          <w:numId w:val="20"/>
        </w:numPr>
        <w:tabs>
          <w:tab w:leader="none" w:pos="4670" w:val="left"/>
        </w:tabs>
        <w:spacing w:line="272" w:lineRule="exact"/>
        <w:ind w:hanging="4641" w:left="4671" w:right="0"/>
        <w:jc w:val="both"/>
        <w:rPr>
          <w:spacing w:val="-2"/>
        </w:rPr>
      </w:pPr>
      <w:bookmarkStart w:id="34" w:name="_bookmark33"/>
      <w:bookmarkEnd w:id="34"/>
      <w:r>
        <w:rPr/>
        <w:t>Общие</w:t>
      </w:r>
      <w:r>
        <w:rPr>
          <w:spacing w:val="-4"/>
        </w:rPr>
        <w:t xml:space="preserve"> </w:t>
      </w:r>
      <w:r>
        <w:rPr>
          <w:spacing w:val="-2"/>
        </w:rPr>
        <w:t>положения</w:t>
      </w:r>
    </w:p>
    <w:p>
      <w:pPr>
        <w:pStyle w:val="style66"/>
        <w:ind w:firstLine="708" w:left="143" w:right="269"/>
        <w:rPr/>
      </w:pPr>
      <w:r>
        <w:rPr/>
        <w:t>Программа универсальных учебных действий составлена в соответствии с требованиями ФГОС ООО и раскрывает специфику формирования универсальных учебных действий у обучающихся с НОДА, планируемые результаты их развития, специфику учебно-</w:t>
      </w:r>
      <w:r>
        <w:rPr>
          <w:spacing w:val="40"/>
        </w:rPr>
        <w:t xml:space="preserve"> </w:t>
      </w:r>
      <w:r>
        <w:rPr/>
        <w:t>исследовательской и проектной деятельности, а также развитие ИКТ-компетенций у данной категории школьников.</w:t>
      </w:r>
    </w:p>
    <w:p>
      <w:pPr>
        <w:pStyle w:val="style66"/>
        <w:ind w:hanging="0" w:left="854" w:right="0"/>
        <w:rPr>
          <w:spacing w:val="-4"/>
        </w:rPr>
      </w:pPr>
      <w:r>
        <w:rPr/>
        <w:t>Особенности</w:t>
      </w:r>
      <w:r>
        <w:rPr>
          <w:spacing w:val="-5"/>
        </w:rPr>
        <w:t xml:space="preserve"> </w:t>
      </w:r>
      <w:r>
        <w:rPr/>
        <w:t>программы</w:t>
      </w:r>
      <w:r>
        <w:rPr>
          <w:spacing w:val="-6"/>
        </w:rPr>
        <w:t xml:space="preserve"> </w:t>
      </w:r>
      <w:r>
        <w:rPr>
          <w:spacing w:val="-4"/>
        </w:rPr>
        <w:t>УУД:</w:t>
      </w:r>
    </w:p>
    <w:p>
      <w:pPr>
        <w:pStyle w:val="style76"/>
        <w:numPr>
          <w:ilvl w:val="4"/>
          <w:numId w:val="20"/>
        </w:numPr>
        <w:tabs>
          <w:tab w:leader="none" w:pos="864" w:val="left"/>
        </w:tabs>
        <w:ind w:hanging="360" w:left="864" w:right="273"/>
        <w:rPr>
          <w:spacing w:val="-2"/>
          <w:sz w:val="24"/>
        </w:rPr>
      </w:pPr>
      <w:r>
        <w:rPr>
          <w:sz w:val="24"/>
        </w:rPr>
        <w:t>в</w:t>
      </w:r>
      <w:r>
        <w:rPr>
          <w:spacing w:val="-2"/>
          <w:sz w:val="24"/>
        </w:rPr>
        <w:t xml:space="preserve"> </w:t>
      </w:r>
      <w:r>
        <w:rPr>
          <w:sz w:val="24"/>
        </w:rPr>
        <w:t>рабочую</w:t>
      </w:r>
      <w:r>
        <w:rPr>
          <w:spacing w:val="-1"/>
          <w:sz w:val="24"/>
        </w:rPr>
        <w:t xml:space="preserve"> </w:t>
      </w:r>
      <w:r>
        <w:rPr>
          <w:sz w:val="24"/>
        </w:rPr>
        <w:t>группу</w:t>
      </w:r>
      <w:r>
        <w:rPr>
          <w:spacing w:val="-6"/>
          <w:sz w:val="24"/>
        </w:rPr>
        <w:t xml:space="preserve"> </w:t>
      </w:r>
      <w:r>
        <w:rPr>
          <w:sz w:val="24"/>
        </w:rPr>
        <w:t>по</w:t>
      </w:r>
      <w:r>
        <w:rPr>
          <w:spacing w:val="-1"/>
          <w:sz w:val="24"/>
        </w:rPr>
        <w:t xml:space="preserve"> </w:t>
      </w:r>
      <w:r>
        <w:rPr>
          <w:sz w:val="24"/>
        </w:rPr>
        <w:t>разработке</w:t>
      </w:r>
      <w:r>
        <w:rPr>
          <w:spacing w:val="-2"/>
          <w:sz w:val="24"/>
        </w:rPr>
        <w:t xml:space="preserve"> </w:t>
      </w:r>
      <w:r>
        <w:rPr>
          <w:sz w:val="24"/>
        </w:rPr>
        <w:t>программы</w:t>
      </w:r>
      <w:r>
        <w:rPr>
          <w:spacing w:val="-2"/>
          <w:sz w:val="24"/>
        </w:rPr>
        <w:t xml:space="preserve"> </w:t>
      </w:r>
      <w:r>
        <w:rPr>
          <w:sz w:val="24"/>
        </w:rPr>
        <w:t>УУД</w:t>
      </w:r>
      <w:r>
        <w:rPr>
          <w:spacing w:val="-1"/>
          <w:sz w:val="24"/>
        </w:rPr>
        <w:t xml:space="preserve"> </w:t>
      </w:r>
      <w:r>
        <w:rPr>
          <w:sz w:val="24"/>
        </w:rPr>
        <w:t>кроме учителей-предметников</w:t>
      </w:r>
      <w:r>
        <w:rPr>
          <w:spacing w:val="-2"/>
          <w:sz w:val="24"/>
        </w:rPr>
        <w:t xml:space="preserve"> </w:t>
      </w:r>
      <w:r>
        <w:rPr>
          <w:sz w:val="24"/>
        </w:rPr>
        <w:t xml:space="preserve">включаются специалисты психолого-педагогического консилиума, которые помогут более точно определить метапредметные результаты с учетом специфики развития обучающихся с </w:t>
      </w:r>
      <w:r>
        <w:rPr>
          <w:spacing w:val="-2"/>
          <w:sz w:val="24"/>
        </w:rPr>
        <w:t>НОДА;</w:t>
      </w:r>
    </w:p>
    <w:p>
      <w:pPr>
        <w:pStyle w:val="style76"/>
        <w:numPr>
          <w:ilvl w:val="4"/>
          <w:numId w:val="20"/>
        </w:numPr>
        <w:tabs>
          <w:tab w:leader="none" w:pos="864" w:val="left"/>
        </w:tabs>
        <w:ind w:hanging="360" w:left="864" w:right="278"/>
        <w:rPr>
          <w:spacing w:val="-2"/>
          <w:sz w:val="24"/>
        </w:rPr>
      </w:pPr>
      <w:r>
        <w:rPr>
          <w:sz w:val="24"/>
        </w:rPr>
        <w:t xml:space="preserve">четко прослеживаться связь универсальных учебных действий с содержанием отдельных учебных предметов, коррекционно-развивающей работы, внеурочной и внешкольной </w:t>
      </w:r>
      <w:r>
        <w:rPr>
          <w:spacing w:val="-2"/>
          <w:sz w:val="24"/>
        </w:rPr>
        <w:t>деятельности;</w:t>
      </w:r>
    </w:p>
    <w:p>
      <w:pPr>
        <w:pStyle w:val="style76"/>
        <w:numPr>
          <w:ilvl w:val="4"/>
          <w:numId w:val="20"/>
        </w:numPr>
        <w:tabs>
          <w:tab w:leader="none" w:pos="864" w:val="left"/>
          <w:tab w:leader="none" w:pos="928" w:val="left"/>
        </w:tabs>
        <w:ind w:hanging="360" w:left="864" w:right="273"/>
        <w:rPr>
          <w:sz w:val="24"/>
        </w:rPr>
      </w:pPr>
      <w:r>
        <w:rPr>
          <w:sz w:val="24"/>
        </w:rPr>
        <w:tab/>
        <w:t>учет индивидуальных особенностей обучающихся с НОДА, их особые образовательные потребности на данной этапе образования, включенные в индивидуальный образовательный маршрут обучающихся;</w:t>
      </w:r>
    </w:p>
    <w:p>
      <w:pPr>
        <w:pStyle w:val="style76"/>
        <w:numPr>
          <w:ilvl w:val="4"/>
          <w:numId w:val="20"/>
        </w:numPr>
        <w:tabs>
          <w:tab w:leader="none" w:pos="864" w:val="left"/>
        </w:tabs>
        <w:ind w:hanging="360" w:left="864" w:right="287"/>
        <w:rPr>
          <w:sz w:val="24"/>
        </w:rPr>
      </w:pPr>
      <w:r>
        <w:rPr>
          <w:sz w:val="24"/>
        </w:rPr>
        <w:t>для более точного планирования учитываются результаты развития УУД обучающихся с НОДА на предыдущем уровне, особенно в ситуации, когда происходила смена варианта адаптированной программы при переходе на основной этап обучения.</w:t>
      </w:r>
    </w:p>
    <w:p>
      <w:pPr>
        <w:pStyle w:val="style66"/>
        <w:ind w:firstLine="708" w:left="143" w:right="287"/>
        <w:rPr/>
      </w:pPr>
      <w:r>
        <w:rPr/>
        <w:t>Программа универсальных действий для обучающихся с НОДА соответствует по своему содержанию программе для нормативных обучающихся и предполагает решение тех же задач. Она включает в себя так же учебно-исследовательскую и проектную деятельность, осуществляемых в процессе урочной и внеурочной деятельности по направлениям: исследовательское, инженерное, прикладное, информационное, социальное, игровое, творческое направление проектов.</w:t>
      </w:r>
    </w:p>
    <w:p>
      <w:pPr>
        <w:pStyle w:val="style66"/>
        <w:ind w:firstLine="708" w:left="143" w:right="280"/>
        <w:rPr/>
      </w:pPr>
      <w:r>
        <w:rPr/>
        <w:t>Формирование УУД на этапе основного общего образования происходит на уроках по всем учебным предметам</w:t>
      </w:r>
      <w:r>
        <w:rPr>
          <w:color w:val="6E2E9F"/>
        </w:rPr>
        <w:t xml:space="preserve">, </w:t>
      </w:r>
      <w:r>
        <w:rPr/>
        <w:t>в ходе внеурочной деятельности, а также в</w:t>
      </w:r>
      <w:r>
        <w:rPr>
          <w:spacing w:val="40"/>
        </w:rPr>
        <w:t xml:space="preserve"> </w:t>
      </w:r>
      <w:r>
        <w:rPr/>
        <w:t>коррекционно-развивающей</w:t>
      </w:r>
      <w:r>
        <w:rPr>
          <w:spacing w:val="40"/>
        </w:rPr>
        <w:t xml:space="preserve"> </w:t>
      </w:r>
      <w:r>
        <w:rPr/>
        <w:t>работе, в сфере дополнительного образования, которое может осуществляться как в самой учреждении, так и вне ее.</w:t>
      </w:r>
    </w:p>
    <w:p>
      <w:pPr>
        <w:pStyle w:val="style66"/>
        <w:ind w:firstLine="708" w:left="143" w:right="285"/>
        <w:rPr/>
      </w:pPr>
      <w:r>
        <w:rPr/>
        <w:t>Для развития УУД используют разные форматы уроков и занятий. Это могут уроки с обучающимися одного и разного возраста, различные проекты, практические занятия, практикумы, семинары, конференции, различные мероприятия и др., с постепенным расширением возможностей обучающихся с НОДА осуществлять выбор уровня и характера самостоятельной работы.</w:t>
      </w:r>
    </w:p>
    <w:p>
      <w:pPr>
        <w:pStyle w:val="style66"/>
        <w:ind w:firstLine="708" w:left="143" w:right="266"/>
        <w:rPr/>
      </w:pPr>
      <w:r>
        <w:rPr/>
        <w:t>УУД обучающихся с НОДА – это целостная взаимосвязанная система, опирающаяся на общую логику возрастного и специфического развития, связанного с заболеваниями опорно- двигательного аппарата. Познавательные, коммуникативные и регулятивные УУД формируются на основных и дополнительных предметах, в процессе внеурочной деятельности, коррекционно- развивающих занятиях, в системе дополнительного образования.</w:t>
      </w:r>
    </w:p>
    <w:p>
      <w:pPr>
        <w:pStyle w:val="style66"/>
        <w:ind w:firstLine="708" w:left="143" w:right="280"/>
        <w:rPr/>
      </w:pPr>
      <w:r>
        <w:rPr/>
        <w:t>У обучающихся с НОДА на этапе основного общего образования развитие УУД осуществляется с учетом возрастных личностных особенностей и специфики развития познавательной сферы.</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73"/>
        <w:contextualSpacing w:val="false"/>
        <w:rPr/>
      </w:pPr>
      <w:r>
        <w:rPr/>
        <w:t>На этапе основного общего образования у подростков с НОДА коммуникативные учебные действия</w:t>
      </w:r>
      <w:r>
        <w:rPr>
          <w:spacing w:val="-1"/>
        </w:rPr>
        <w:t xml:space="preserve"> </w:t>
      </w:r>
      <w:r>
        <w:rPr/>
        <w:t>становятся</w:t>
      </w:r>
      <w:r>
        <w:rPr>
          <w:spacing w:val="-1"/>
        </w:rPr>
        <w:t xml:space="preserve"> </w:t>
      </w:r>
      <w:r>
        <w:rPr/>
        <w:t>приоритетными.</w:t>
      </w:r>
      <w:r>
        <w:rPr>
          <w:spacing w:val="-1"/>
        </w:rPr>
        <w:t xml:space="preserve"> </w:t>
      </w:r>
      <w:r>
        <w:rPr/>
        <w:t>Это</w:t>
      </w:r>
      <w:r>
        <w:rPr>
          <w:spacing w:val="-3"/>
        </w:rPr>
        <w:t xml:space="preserve"> </w:t>
      </w:r>
      <w:r>
        <w:rPr/>
        <w:t>связано</w:t>
      </w:r>
      <w:r>
        <w:rPr>
          <w:spacing w:val="-1"/>
        </w:rPr>
        <w:t xml:space="preserve"> </w:t>
      </w:r>
      <w:r>
        <w:rPr/>
        <w:t>с</w:t>
      </w:r>
      <w:r>
        <w:rPr>
          <w:spacing w:val="-2"/>
        </w:rPr>
        <w:t xml:space="preserve"> </w:t>
      </w:r>
      <w:r>
        <w:rPr/>
        <w:t>ведущей линией</w:t>
      </w:r>
      <w:r>
        <w:rPr>
          <w:spacing w:val="-2"/>
        </w:rPr>
        <w:t xml:space="preserve"> </w:t>
      </w:r>
      <w:r>
        <w:rPr/>
        <w:t>развития</w:t>
      </w:r>
      <w:r>
        <w:rPr>
          <w:spacing w:val="-3"/>
        </w:rPr>
        <w:t xml:space="preserve"> </w:t>
      </w:r>
      <w:r>
        <w:rPr/>
        <w:t>на</w:t>
      </w:r>
      <w:r>
        <w:rPr>
          <w:spacing w:val="-2"/>
        </w:rPr>
        <w:t xml:space="preserve"> </w:t>
      </w:r>
      <w:r>
        <w:rPr/>
        <w:t>данном</w:t>
      </w:r>
      <w:r>
        <w:rPr>
          <w:spacing w:val="-2"/>
        </w:rPr>
        <w:t xml:space="preserve"> </w:t>
      </w:r>
      <w:r>
        <w:rPr/>
        <w:t>возрастном этапе. Подростки с НОДА достаточно часто имеют нарушения звуко-произносительной стороны речи разной степени выраженности, что крайне негативно сказывается на развитии коммуникации. Поэтому необходимо при планировании результатов развития коммуникативных учебных действий учитель учитывает данную специфику. Показатели представлены в соответствующем разделе данной программы.</w:t>
      </w:r>
    </w:p>
    <w:p>
      <w:pPr>
        <w:pStyle w:val="style66"/>
        <w:spacing w:after="0" w:before="3"/>
        <w:ind w:firstLine="708" w:left="143" w:right="278"/>
        <w:contextualSpacing w:val="false"/>
        <w:rPr/>
      </w:pPr>
      <w:r>
        <w:rPr/>
        <w:t>Развитию</w:t>
      </w:r>
      <w:r>
        <w:rPr>
          <w:spacing w:val="-2"/>
        </w:rPr>
        <w:t xml:space="preserve"> </w:t>
      </w:r>
      <w:r>
        <w:rPr/>
        <w:t>регулятивных</w:t>
      </w:r>
      <w:r>
        <w:rPr>
          <w:spacing w:val="-3"/>
        </w:rPr>
        <w:t xml:space="preserve"> </w:t>
      </w:r>
      <w:r>
        <w:rPr/>
        <w:t>УУД</w:t>
      </w:r>
      <w:r>
        <w:rPr>
          <w:spacing w:val="-3"/>
        </w:rPr>
        <w:t xml:space="preserve"> </w:t>
      </w:r>
      <w:r>
        <w:rPr/>
        <w:t>способствует</w:t>
      </w:r>
      <w:r>
        <w:rPr>
          <w:spacing w:val="-2"/>
        </w:rPr>
        <w:t xml:space="preserve"> </w:t>
      </w:r>
      <w:r>
        <w:rPr/>
        <w:t>такие</w:t>
      </w:r>
      <w:r>
        <w:rPr>
          <w:spacing w:val="-1"/>
        </w:rPr>
        <w:t xml:space="preserve"> </w:t>
      </w:r>
      <w:r>
        <w:rPr/>
        <w:t>учебные</w:t>
      </w:r>
      <w:r>
        <w:rPr>
          <w:spacing w:val="-4"/>
        </w:rPr>
        <w:t xml:space="preserve"> </w:t>
      </w:r>
      <w:r>
        <w:rPr/>
        <w:t>задания,</w:t>
      </w:r>
      <w:r>
        <w:rPr>
          <w:spacing w:val="-2"/>
        </w:rPr>
        <w:t xml:space="preserve"> </w:t>
      </w:r>
      <w:r>
        <w:rPr/>
        <w:t>как: планирования</w:t>
      </w:r>
      <w:r>
        <w:rPr>
          <w:spacing w:val="-5"/>
        </w:rPr>
        <w:t xml:space="preserve"> </w:t>
      </w:r>
      <w:r>
        <w:rPr/>
        <w:t>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w:t>
      </w:r>
    </w:p>
    <w:p>
      <w:pPr>
        <w:pStyle w:val="style66"/>
        <w:ind w:firstLine="708" w:left="143" w:right="268"/>
        <w:rPr/>
      </w:pPr>
      <w:r>
        <w:rPr/>
        <w:t>К концу</w:t>
      </w:r>
      <w:r>
        <w:rPr>
          <w:spacing w:val="-7"/>
        </w:rPr>
        <w:t xml:space="preserve"> </w:t>
      </w:r>
      <w:r>
        <w:rPr/>
        <w:t>основного этапа образования обучающимся с НОДА необходимо их выполнять либо самостоятельно, либо при минимальном пошаговом контроле со стороны учителя. При этом важно учитывать, что особенностью обучающихся с НОДА является неравномерный, дисгармоничный характер нарушений отдельных психических функций; выраженность астенических проявлений (повышенная утомляемость, истощаемость всех нервно-психических процессов); сниженный запас знаний и представлений об окружающем мире, что приводит к снижению самостоятельности в организации проектной деятельности в сравнении со здоровыми сверстниками, поэтому контроль</w:t>
      </w:r>
      <w:r>
        <w:rPr>
          <w:spacing w:val="80"/>
        </w:rPr>
        <w:t xml:space="preserve"> </w:t>
      </w:r>
      <w:r>
        <w:rPr/>
        <w:t>со стороны учителя снижается постепенно и носит больше организационный характер, когда обучающемуся с НОДА задаются временные рамки, контрольные точки и используется система периодических напоминаний в разных форматах. В ряде случаев оказывается помощь со стороны педагога-психолога с использованием психотерапевтических технологий в процессе развития регулирующих функций нервной системы, при необходимости, по решению психолого- педагогического консилиума учреждения, может быть рекомендовано обращение за консультацией врачу-психиатру или невропатологу.</w:t>
      </w:r>
    </w:p>
    <w:p>
      <w:pPr>
        <w:pStyle w:val="style66"/>
        <w:spacing w:after="0" w:before="2"/>
        <w:ind w:firstLine="708" w:left="143" w:right="272"/>
        <w:contextualSpacing w:val="false"/>
        <w:rPr/>
      </w:pPr>
      <w:r>
        <w:rPr/>
        <w:t>С парциальной дефицитарностью высших психических связано формирование познавательных учебных действий. Особые образовательные потребности обучающихся с НОДА определяют специфику развития данного вида учебных действий. При постановке задач, формирующих познавательные УУД, в учебный процесс включаются упрощенные учебно- познавательные задачи, имеющие практико-ориентированную направленность и решаемых в различных предметных областях; специально организованно обучать «переносу» сформированных знаний и умений в новые жизненные ситуации; предусматривается использование алгоритмов выполнения различных видов заданий с конкретизацией действий при самостоятельной</w:t>
      </w:r>
      <w:r>
        <w:rPr>
          <w:spacing w:val="40"/>
        </w:rPr>
        <w:t xml:space="preserve"> </w:t>
      </w:r>
      <w:r>
        <w:rPr/>
        <w:t>работе. Учет данных приемов педагогической работы совместно с выстроенной системой познавательных задач на всех уроках и во всех видах деятельности позволит развить у обучающихся с НОДА познавательные учебные действия.</w:t>
      </w:r>
    </w:p>
    <w:p>
      <w:pPr>
        <w:pStyle w:val="style66"/>
        <w:ind w:firstLine="708" w:left="143" w:right="292"/>
        <w:rPr/>
      </w:pPr>
      <w:r>
        <w:rPr/>
        <w:t>Для оценивания УУД у обучающихся с НОДА используются технологии «формирующего оценивания», в том числе бинарной и критериальной оценки.</w:t>
      </w:r>
    </w:p>
    <w:p>
      <w:pPr>
        <w:pStyle w:val="style66"/>
        <w:spacing w:after="0" w:before="8"/>
        <w:ind w:hanging="0" w:left="0" w:right="0"/>
        <w:contextualSpacing w:val="false"/>
        <w:jc w:val="left"/>
        <w:rPr/>
      </w:pPr>
      <w:r>
        <w:rPr/>
      </w:r>
    </w:p>
    <w:p>
      <w:pPr>
        <w:pStyle w:val="style2"/>
        <w:numPr>
          <w:ilvl w:val="3"/>
          <w:numId w:val="20"/>
        </w:numPr>
        <w:tabs>
          <w:tab w:leader="none" w:pos="446" w:val="left"/>
          <w:tab w:leader="none" w:pos="1150" w:val="left"/>
        </w:tabs>
        <w:ind w:hanging="4641" w:left="4671" w:right="503"/>
        <w:jc w:val="left"/>
        <w:rPr/>
      </w:pPr>
      <w:bookmarkStart w:id="35" w:name="_TOC_250001"/>
      <w:r>
        <w:rPr/>
        <w:t>Описание</w:t>
      </w:r>
      <w:r>
        <w:rPr>
          <w:spacing w:val="-4"/>
        </w:rPr>
        <w:t xml:space="preserve"> </w:t>
      </w:r>
      <w:r>
        <w:rPr/>
        <w:t>особенностей,</w:t>
      </w:r>
      <w:r>
        <w:rPr>
          <w:spacing w:val="-3"/>
        </w:rPr>
        <w:t xml:space="preserve"> </w:t>
      </w:r>
      <w:r>
        <w:rPr/>
        <w:t>основных</w:t>
      </w:r>
      <w:r>
        <w:rPr>
          <w:spacing w:val="-3"/>
        </w:rPr>
        <w:t xml:space="preserve"> </w:t>
      </w:r>
      <w:r>
        <w:rPr/>
        <w:t>направлений</w:t>
      </w:r>
      <w:r>
        <w:rPr>
          <w:spacing w:val="-5"/>
        </w:rPr>
        <w:t xml:space="preserve"> </w:t>
      </w:r>
      <w:r>
        <w:rPr/>
        <w:t>и</w:t>
      </w:r>
      <w:r>
        <w:rPr>
          <w:spacing w:val="-3"/>
        </w:rPr>
        <w:t xml:space="preserve"> </w:t>
      </w:r>
      <w:r>
        <w:rPr/>
        <w:t>планируемых</w:t>
      </w:r>
      <w:r>
        <w:rPr>
          <w:spacing w:val="-3"/>
        </w:rPr>
        <w:t xml:space="preserve"> </w:t>
      </w:r>
      <w:r>
        <w:rPr/>
        <w:t>результатов</w:t>
      </w:r>
      <w:r>
        <w:rPr>
          <w:spacing w:val="-3"/>
        </w:rPr>
        <w:t xml:space="preserve"> </w:t>
      </w:r>
      <w:bookmarkEnd w:id="35"/>
      <w:r>
        <w:rPr/>
        <w:t>учебно- исследовательской и проектной деятельности обучающихся с НОДА (исследовательское, инженерное, прикладное, информационное, социальное, игровое, творческое направление</w:t>
      </w:r>
    </w:p>
    <w:p>
      <w:pPr>
        <w:pStyle w:val="style0"/>
        <w:spacing w:after="0" w:before="2"/>
        <w:ind w:hanging="0" w:left="100" w:right="237"/>
        <w:contextualSpacing w:val="false"/>
        <w:jc w:val="center"/>
        <w:rPr>
          <w:b/>
          <w:i/>
          <w:sz w:val="24"/>
        </w:rPr>
      </w:pPr>
      <w:r>
        <w:rPr>
          <w:b/>
          <w:i/>
          <w:sz w:val="24"/>
        </w:rPr>
        <w:t>проектов)</w:t>
      </w:r>
      <w:r>
        <w:rPr>
          <w:b/>
          <w:i/>
          <w:spacing w:val="-3"/>
          <w:sz w:val="24"/>
        </w:rPr>
        <w:t xml:space="preserve"> </w:t>
      </w:r>
      <w:r>
        <w:rPr>
          <w:b/>
          <w:i/>
          <w:sz w:val="24"/>
        </w:rPr>
        <w:t>в</w:t>
      </w:r>
      <w:r>
        <w:rPr>
          <w:b/>
          <w:i/>
          <w:spacing w:val="-3"/>
          <w:sz w:val="24"/>
        </w:rPr>
        <w:t xml:space="preserve"> </w:t>
      </w:r>
      <w:r>
        <w:rPr>
          <w:b/>
          <w:i/>
          <w:sz w:val="24"/>
        </w:rPr>
        <w:t>рамках</w:t>
      </w:r>
      <w:r>
        <w:rPr>
          <w:b/>
          <w:i/>
          <w:spacing w:val="-3"/>
          <w:sz w:val="24"/>
        </w:rPr>
        <w:t xml:space="preserve"> </w:t>
      </w:r>
      <w:r>
        <w:rPr>
          <w:b/>
          <w:i/>
          <w:sz w:val="24"/>
        </w:rPr>
        <w:t>урочной</w:t>
      </w:r>
      <w:r>
        <w:rPr>
          <w:b/>
          <w:i/>
          <w:spacing w:val="-3"/>
          <w:sz w:val="24"/>
        </w:rPr>
        <w:t xml:space="preserve"> </w:t>
      </w:r>
      <w:r>
        <w:rPr>
          <w:b/>
          <w:i/>
          <w:sz w:val="24"/>
        </w:rPr>
        <w:t>и</w:t>
      </w:r>
      <w:r>
        <w:rPr>
          <w:b/>
          <w:i/>
          <w:spacing w:val="-3"/>
          <w:sz w:val="24"/>
        </w:rPr>
        <w:t xml:space="preserve"> </w:t>
      </w:r>
      <w:r>
        <w:rPr>
          <w:b/>
          <w:i/>
          <w:sz w:val="24"/>
        </w:rPr>
        <w:t>внеурочной</w:t>
      </w:r>
      <w:r>
        <w:rPr>
          <w:b/>
          <w:i/>
          <w:spacing w:val="-3"/>
          <w:sz w:val="24"/>
        </w:rPr>
        <w:t xml:space="preserve"> </w:t>
      </w:r>
      <w:r>
        <w:rPr>
          <w:b/>
          <w:i/>
          <w:sz w:val="24"/>
        </w:rPr>
        <w:t>деятельности,</w:t>
      </w:r>
      <w:r>
        <w:rPr>
          <w:b/>
          <w:i/>
          <w:spacing w:val="-3"/>
          <w:sz w:val="24"/>
        </w:rPr>
        <w:t xml:space="preserve"> </w:t>
      </w:r>
      <w:r>
        <w:rPr>
          <w:b/>
          <w:i/>
          <w:sz w:val="24"/>
        </w:rPr>
        <w:t>коррекционно-развивающей</w:t>
      </w:r>
      <w:r>
        <w:rPr>
          <w:b/>
          <w:i/>
          <w:spacing w:val="-3"/>
          <w:sz w:val="24"/>
        </w:rPr>
        <w:t xml:space="preserve"> </w:t>
      </w:r>
      <w:r>
        <w:rPr>
          <w:b/>
          <w:i/>
          <w:sz w:val="24"/>
        </w:rPr>
        <w:t>работы</w:t>
      </w:r>
      <w:r>
        <w:rPr>
          <w:b/>
          <w:i/>
          <w:spacing w:val="-4"/>
          <w:sz w:val="24"/>
        </w:rPr>
        <w:t xml:space="preserve"> </w:t>
      </w:r>
      <w:r>
        <w:rPr>
          <w:b/>
          <w:i/>
          <w:sz w:val="24"/>
        </w:rPr>
        <w:t>и дополнительного образования по каждому из направлений, а также особенностей формирования ИКТ-компетенций</w:t>
      </w:r>
    </w:p>
    <w:p>
      <w:pPr>
        <w:pStyle w:val="style66"/>
        <w:ind w:firstLine="708" w:left="143" w:right="273"/>
        <w:rPr/>
      </w:pPr>
      <w:r>
        <w:rPr/>
        <w:t>Одним из основных путей повышения мотивации и развития УУД в основной</w:t>
      </w:r>
      <w:r>
        <w:rPr>
          <w:spacing w:val="40"/>
        </w:rPr>
        <w:t xml:space="preserve"> </w:t>
      </w:r>
      <w:r>
        <w:rPr/>
        <w:t>школе является включение обучающихся (по мере их возможностей) в учебно-исследовательскую и проектную деятельность, предусматривающую постановку практически значимых целей и задач учебно-исследовательской и проектной деятельности, анализ актуальности исследования; выбор средств и методов, совместное планирование деятельности учителем и обучающимися, проведение проектных работ или исследования; оформление результатов работ; представление результатов.</w:t>
      </w:r>
    </w:p>
    <w:p>
      <w:pPr>
        <w:pStyle w:val="style66"/>
        <w:ind w:firstLine="708" w:left="143" w:right="293"/>
        <w:rPr/>
      </w:pPr>
      <w:r>
        <w:rPr/>
        <w:t>Классификация форм организации проектной деятельности для обучающихся с нарушением опорно-двигательного аппарата представлена следующим образом:</w:t>
      </w:r>
    </w:p>
    <w:p>
      <w:pPr>
        <w:pStyle w:val="style76"/>
        <w:numPr>
          <w:ilvl w:val="0"/>
          <w:numId w:val="19"/>
        </w:numPr>
        <w:tabs>
          <w:tab w:leader="none" w:pos="1559" w:val="left"/>
        </w:tabs>
        <w:ind w:hanging="708" w:left="143" w:right="286"/>
        <w:rPr>
          <w:sz w:val="24"/>
        </w:rPr>
      </w:pPr>
      <w:r>
        <w:rPr>
          <w:sz w:val="24"/>
        </w:rPr>
        <w:t>по видам проектов: информационный (поисковый), исследовательский, творческий, социальный, прикладной (практико-ориентированный), игровой (ролевой);</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76"/>
        <w:numPr>
          <w:ilvl w:val="0"/>
          <w:numId w:val="19"/>
        </w:numPr>
        <w:tabs>
          <w:tab w:leader="none" w:pos="1559" w:val="left"/>
        </w:tabs>
        <w:spacing w:after="0" w:before="72"/>
        <w:ind w:hanging="708" w:left="143" w:right="280"/>
        <w:contextualSpacing w:val="false"/>
        <w:rPr>
          <w:sz w:val="24"/>
        </w:rPr>
      </w:pPr>
      <w:r>
        <w:rPr>
          <w:sz w:val="24"/>
        </w:rPr>
        <w:t>по содержанию: монопредметный, метапредметный, относящийся к одной области знаний или нескольким областям, относящийся к области деятельности и пр.;</w:t>
      </w:r>
    </w:p>
    <w:p>
      <w:pPr>
        <w:pStyle w:val="style76"/>
        <w:numPr>
          <w:ilvl w:val="0"/>
          <w:numId w:val="19"/>
        </w:numPr>
        <w:tabs>
          <w:tab w:leader="none" w:pos="1559" w:val="left"/>
        </w:tabs>
        <w:ind w:hanging="708" w:left="143" w:right="278"/>
        <w:rPr>
          <w:sz w:val="24"/>
        </w:rPr>
      </w:pPr>
      <w:r>
        <w:rPr>
          <w:sz w:val="24"/>
        </w:rPr>
        <w:t>по количеству участников: индивидуальный, парный, групповой (до 5 человек), коллективный (разновозрастной в рамках школы), возможен муниципальный, всероссийский, международный,</w:t>
      </w:r>
      <w:r>
        <w:rPr>
          <w:spacing w:val="-3"/>
          <w:sz w:val="24"/>
        </w:rPr>
        <w:t xml:space="preserve"> </w:t>
      </w:r>
      <w:r>
        <w:rPr>
          <w:sz w:val="24"/>
        </w:rPr>
        <w:t>сетевой</w:t>
      </w:r>
      <w:r>
        <w:rPr>
          <w:spacing w:val="-1"/>
          <w:sz w:val="24"/>
        </w:rPr>
        <w:t xml:space="preserve"> </w:t>
      </w:r>
      <w:r>
        <w:rPr>
          <w:sz w:val="24"/>
        </w:rPr>
        <w:t>(в</w:t>
      </w:r>
      <w:r>
        <w:rPr>
          <w:spacing w:val="-3"/>
          <w:sz w:val="24"/>
        </w:rPr>
        <w:t xml:space="preserve"> </w:t>
      </w:r>
      <w:r>
        <w:rPr>
          <w:sz w:val="24"/>
        </w:rPr>
        <w:t>рамках сложившейся</w:t>
      </w:r>
      <w:r>
        <w:rPr>
          <w:spacing w:val="-2"/>
          <w:sz w:val="24"/>
        </w:rPr>
        <w:t xml:space="preserve"> </w:t>
      </w:r>
      <w:r>
        <w:rPr>
          <w:sz w:val="24"/>
        </w:rPr>
        <w:t>партнерской</w:t>
      </w:r>
      <w:r>
        <w:rPr>
          <w:spacing w:val="-1"/>
          <w:sz w:val="24"/>
        </w:rPr>
        <w:t xml:space="preserve"> </w:t>
      </w:r>
      <w:r>
        <w:rPr>
          <w:sz w:val="24"/>
        </w:rPr>
        <w:t>сети,</w:t>
      </w:r>
      <w:r>
        <w:rPr>
          <w:spacing w:val="-2"/>
          <w:sz w:val="24"/>
        </w:rPr>
        <w:t xml:space="preserve"> </w:t>
      </w:r>
      <w:r>
        <w:rPr>
          <w:sz w:val="24"/>
        </w:rPr>
        <w:t>в</w:t>
      </w:r>
      <w:r>
        <w:rPr>
          <w:spacing w:val="-10"/>
          <w:sz w:val="24"/>
        </w:rPr>
        <w:t xml:space="preserve"> </w:t>
      </w:r>
      <w:r>
        <w:rPr>
          <w:sz w:val="24"/>
        </w:rPr>
        <w:t>том</w:t>
      </w:r>
      <w:r>
        <w:rPr>
          <w:spacing w:val="-3"/>
          <w:sz w:val="24"/>
        </w:rPr>
        <w:t xml:space="preserve"> </w:t>
      </w:r>
      <w:r>
        <w:rPr>
          <w:sz w:val="24"/>
        </w:rPr>
        <w:t>числе</w:t>
      </w:r>
      <w:r>
        <w:rPr>
          <w:spacing w:val="-6"/>
          <w:sz w:val="24"/>
        </w:rPr>
        <w:t xml:space="preserve"> </w:t>
      </w:r>
      <w:r>
        <w:rPr>
          <w:sz w:val="24"/>
        </w:rPr>
        <w:t>в сети «Интернет»);</w:t>
      </w:r>
    </w:p>
    <w:p>
      <w:pPr>
        <w:pStyle w:val="style76"/>
        <w:numPr>
          <w:ilvl w:val="0"/>
          <w:numId w:val="19"/>
        </w:numPr>
        <w:tabs>
          <w:tab w:leader="none" w:pos="1559" w:val="left"/>
        </w:tabs>
        <w:spacing w:after="0" w:before="6" w:line="232" w:lineRule="auto"/>
        <w:ind w:hanging="708" w:left="143" w:right="275"/>
        <w:contextualSpacing w:val="false"/>
        <w:rPr>
          <w:spacing w:val="-2"/>
          <w:sz w:val="24"/>
        </w:rPr>
      </w:pPr>
      <w:r>
        <w:rPr>
          <w:sz w:val="24"/>
        </w:rPr>
        <w:t xml:space="preserve">по продолжительности проекта: от проекта-урока до вертикального многолетнего </w:t>
      </w:r>
      <w:r>
        <w:rPr>
          <w:spacing w:val="-2"/>
          <w:sz w:val="24"/>
        </w:rPr>
        <w:t>проекта;</w:t>
      </w:r>
    </w:p>
    <w:p>
      <w:pPr>
        <w:pStyle w:val="style76"/>
        <w:numPr>
          <w:ilvl w:val="0"/>
          <w:numId w:val="19"/>
        </w:numPr>
        <w:tabs>
          <w:tab w:leader="none" w:pos="1559" w:val="left"/>
        </w:tabs>
        <w:spacing w:after="0" w:before="1"/>
        <w:ind w:hanging="708" w:left="143" w:right="283"/>
        <w:contextualSpacing w:val="false"/>
        <w:rPr>
          <w:sz w:val="24"/>
        </w:rPr>
      </w:pPr>
      <w:r>
        <w:rPr>
          <w:sz w:val="24"/>
        </w:rPr>
        <w:t>по дидактической цели: ознакомление обучающихся с методами и технологиями проектной деятельности.</w:t>
      </w:r>
    </w:p>
    <w:p>
      <w:pPr>
        <w:pStyle w:val="style66"/>
        <w:ind w:firstLine="708" w:left="143" w:right="279"/>
        <w:rPr/>
      </w:pPr>
      <w:r>
        <w:rPr/>
        <w:t>Проектная деятельность предполагает не только обмен информацией и способами действий, но умение работать совместно с партнерами. Педагоги помогают организовать в проектной группе взаимопонимание, взаимоуважение, групповые обсуждения для принятия совместных решений, оказывают помощь в четком формулировании целей группы и стимулируют проявления инициативы детей для достижения этих целей.</w:t>
      </w:r>
    </w:p>
    <w:p>
      <w:pPr>
        <w:pStyle w:val="style66"/>
        <w:ind w:firstLine="708" w:left="143" w:right="274"/>
        <w:rPr/>
      </w:pPr>
      <w:r>
        <w:rPr/>
        <w:t>В результате проектной деятельности обучающихся с НОДА достигаются результаты, обеспечивающие решение прикладных задач. Формы представления результатов проектной деятельности соответствуют формами, отраженными в ООП ООО.</w:t>
      </w:r>
    </w:p>
    <w:p>
      <w:pPr>
        <w:pStyle w:val="style66"/>
        <w:spacing w:after="0" w:before="3"/>
        <w:ind w:firstLine="708" w:left="143" w:right="270"/>
        <w:contextualSpacing w:val="false"/>
        <w:rPr/>
      </w:pPr>
      <w:r>
        <w:rPr/>
        <w:t>Однако учителя оказывают необходимую помощь обучающимся с НОДА в выборе проекта, направления исследования и его конечного результата. Это связано с тем, что обучающиеся</w:t>
      </w:r>
      <w:r>
        <w:rPr>
          <w:spacing w:val="40"/>
        </w:rPr>
        <w:t xml:space="preserve"> </w:t>
      </w:r>
      <w:r>
        <w:rPr/>
        <w:t>с</w:t>
      </w:r>
      <w:r>
        <w:rPr>
          <w:spacing w:val="40"/>
        </w:rPr>
        <w:t xml:space="preserve"> </w:t>
      </w:r>
      <w:r>
        <w:rPr/>
        <w:t>НОДА к началу обучения на основном этапе образования, как правило, еще не обладают навыками самостоятельной работы, им требуется значительная организационная помощь руководителя проекта, и важной задачей выступает постепенный перевод обучающегося с НОДА к более самостоятельной работе над проектом. Трудности реализации проектной деятельности связаны с тем, что у обучающихся с НОДА отмечается недостаточная познавательная активность, проявляющейся в пониженном интересе к проектным заданиям, низкая работоспособность, медлительность и трудности переключения внимания, истощаемость психических процессов. Так как проектная деятельность требует значительного интеллектуального напряжения</w:t>
      </w:r>
      <w:r>
        <w:rPr>
          <w:spacing w:val="40"/>
        </w:rPr>
        <w:t xml:space="preserve"> </w:t>
      </w:r>
      <w:r>
        <w:rPr/>
        <w:t>от обучающихся, то педагоги обеспечивают регулярное организационное сопровождение этой деятельности, что позволяет качественно достичь планируемых результатов.</w:t>
      </w:r>
    </w:p>
    <w:p>
      <w:pPr>
        <w:pStyle w:val="style66"/>
        <w:ind w:firstLine="708" w:left="143" w:right="281"/>
        <w:rPr/>
      </w:pPr>
      <w:r>
        <w:rPr/>
        <w:t>Проектная деятельность осуществляется как индивидуально, так и коллективно. В состав участников проектной работы входят не только обучающиеся с НОДА (одного или разных возрастов), но и родители (законные представители), и педагоги.</w:t>
      </w:r>
    </w:p>
    <w:p>
      <w:pPr>
        <w:pStyle w:val="style66"/>
        <w:ind w:firstLine="708" w:left="143" w:right="276"/>
        <w:rPr/>
      </w:pPr>
      <w:r>
        <w:rPr/>
        <w:t>Обучающиеся с НОДА включаются в учебно-исследовательскую деятельность, которая организуется по двум направлениям: урочная учебно-исследовательская деятельность и внеурочная учебно-исследовательская деятельность. Формы организации урочных и внеурочных занятий, где осуществляется учебно-исследовательская деятельность, те же, что представлены и для нормативных обучающихся</w:t>
      </w:r>
      <w:r>
        <w:rPr>
          <w:spacing w:val="-1"/>
        </w:rPr>
        <w:t xml:space="preserve"> </w:t>
      </w:r>
      <w:r>
        <w:rPr/>
        <w:t>в</w:t>
      </w:r>
      <w:r>
        <w:rPr>
          <w:spacing w:val="-3"/>
        </w:rPr>
        <w:t xml:space="preserve"> </w:t>
      </w:r>
      <w:r>
        <w:rPr/>
        <w:t>ООП</w:t>
      </w:r>
      <w:r>
        <w:rPr>
          <w:spacing w:val="-2"/>
        </w:rPr>
        <w:t xml:space="preserve"> </w:t>
      </w:r>
      <w:r>
        <w:rPr/>
        <w:t>ООО.</w:t>
      </w:r>
      <w:r>
        <w:rPr>
          <w:spacing w:val="-2"/>
        </w:rPr>
        <w:t xml:space="preserve"> </w:t>
      </w:r>
      <w:r>
        <w:rPr/>
        <w:t>Организация</w:t>
      </w:r>
      <w:r>
        <w:rPr>
          <w:spacing w:val="-2"/>
        </w:rPr>
        <w:t xml:space="preserve"> </w:t>
      </w:r>
      <w:r>
        <w:rPr/>
        <w:t>занятий,</w:t>
      </w:r>
      <w:r>
        <w:rPr>
          <w:spacing w:val="-3"/>
        </w:rPr>
        <w:t xml:space="preserve"> </w:t>
      </w:r>
      <w:r>
        <w:rPr/>
        <w:t>выездных</w:t>
      </w:r>
      <w:r>
        <w:rPr>
          <w:spacing w:val="-2"/>
        </w:rPr>
        <w:t xml:space="preserve"> </w:t>
      </w:r>
      <w:r>
        <w:rPr/>
        <w:t>мероприятий</w:t>
      </w:r>
      <w:r>
        <w:rPr>
          <w:spacing w:val="-2"/>
        </w:rPr>
        <w:t xml:space="preserve"> </w:t>
      </w:r>
      <w:r>
        <w:rPr/>
        <w:t>обязательно осуществляются с учетом специальных условий их доступности для обучающихся с НОДА.</w:t>
      </w:r>
    </w:p>
    <w:p>
      <w:pPr>
        <w:pStyle w:val="style66"/>
        <w:spacing w:after="0" w:before="8"/>
        <w:ind w:hanging="0" w:left="0" w:right="0"/>
        <w:contextualSpacing w:val="false"/>
        <w:jc w:val="left"/>
        <w:rPr/>
      </w:pPr>
      <w:r>
        <w:rPr/>
      </w:r>
    </w:p>
    <w:p>
      <w:pPr>
        <w:pStyle w:val="style2"/>
        <w:numPr>
          <w:ilvl w:val="3"/>
          <w:numId w:val="20"/>
        </w:numPr>
        <w:tabs>
          <w:tab w:leader="none" w:pos="1056" w:val="left"/>
          <w:tab w:leader="none" w:pos="2683" w:val="left"/>
        </w:tabs>
        <w:ind w:hanging="4641" w:left="4671" w:right="419"/>
        <w:jc w:val="both"/>
        <w:rPr/>
      </w:pPr>
      <w:bookmarkStart w:id="36" w:name="_bookmark34"/>
      <w:bookmarkEnd w:id="36"/>
      <w:r>
        <w:rPr/>
        <w:t>Описание</w:t>
      </w:r>
      <w:r>
        <w:rPr>
          <w:spacing w:val="-4"/>
        </w:rPr>
        <w:t xml:space="preserve"> </w:t>
      </w:r>
      <w:r>
        <w:rPr/>
        <w:t>содержания,</w:t>
      </w:r>
      <w:r>
        <w:rPr>
          <w:spacing w:val="-4"/>
        </w:rPr>
        <w:t xml:space="preserve"> </w:t>
      </w:r>
      <w:r>
        <w:rPr/>
        <w:t>видов</w:t>
      </w:r>
      <w:r>
        <w:rPr>
          <w:spacing w:val="-4"/>
        </w:rPr>
        <w:t xml:space="preserve"> </w:t>
      </w:r>
      <w:r>
        <w:rPr/>
        <w:t>и</w:t>
      </w:r>
      <w:r>
        <w:rPr>
          <w:spacing w:val="-5"/>
        </w:rPr>
        <w:t xml:space="preserve"> </w:t>
      </w:r>
      <w:r>
        <w:rPr/>
        <w:t>форм</w:t>
      </w:r>
      <w:r>
        <w:rPr>
          <w:spacing w:val="-4"/>
        </w:rPr>
        <w:t xml:space="preserve"> </w:t>
      </w:r>
      <w:r>
        <w:rPr/>
        <w:t>организации</w:t>
      </w:r>
      <w:r>
        <w:rPr>
          <w:spacing w:val="-4"/>
        </w:rPr>
        <w:t xml:space="preserve"> </w:t>
      </w:r>
      <w:r>
        <w:rPr/>
        <w:t>учебной</w:t>
      </w:r>
      <w:r>
        <w:rPr>
          <w:spacing w:val="-4"/>
        </w:rPr>
        <w:t xml:space="preserve"> </w:t>
      </w:r>
      <w:r>
        <w:rPr/>
        <w:t>деятельности</w:t>
      </w:r>
      <w:r>
        <w:rPr>
          <w:spacing w:val="-3"/>
        </w:rPr>
        <w:t xml:space="preserve"> </w:t>
      </w:r>
      <w:r>
        <w:rPr/>
        <w:t>по</w:t>
      </w:r>
      <w:r>
        <w:rPr>
          <w:spacing w:val="-4"/>
        </w:rPr>
        <w:t xml:space="preserve"> </w:t>
      </w:r>
      <w:r>
        <w:rPr/>
        <w:t>развитию информационно-коммуникационных технологий</w:t>
      </w:r>
    </w:p>
    <w:p>
      <w:pPr>
        <w:pStyle w:val="style66"/>
        <w:ind w:firstLine="708" w:left="143" w:right="271"/>
        <w:rPr/>
      </w:pPr>
      <w:r>
        <w:rPr/>
        <w:t>В процессе развития УУД у обучающихся с НОДА формируются ИКТ-компетенции. Для обучающихся с НОДА с выраженными двигательными и речевыми нарушениями данные компетенции играют важную роль в процессе получения качественного основного общего образования. Данные компетенции необходимы в современных условиях при реализации дистанционных форм образования. Дистанционные формы образования играют важную роль в процессе обучения лиц с НОДА. Дистанционные формы используются в тех ситуациях, когда нет возможностей создать специальные условия получения образования в учреждении, по состоянию здоровья обучающиеся с НОДА не могут посещать школу, когда, например, обучающийся с НОДА находится на длительной реабилитации в организациях медицинского профиля, и др.</w:t>
      </w:r>
    </w:p>
    <w:p>
      <w:pPr>
        <w:pStyle w:val="style66"/>
        <w:ind w:firstLine="708" w:left="143" w:right="275"/>
        <w:rPr/>
      </w:pPr>
      <w:r>
        <w:rPr/>
        <w:t>ИКТ-компетенции обучающиеся с НОДА получают как на уроках, находясь в учреждении, так и вне ее. Планируемые результаты в сфере формирования ИКТ-компетенций описаны в ООП ООО. Обучающиеся овладевают поиском и передачей информации, презентационными навыками, основами информационной безопасности.</w:t>
      </w:r>
    </w:p>
    <w:p>
      <w:pPr>
        <w:pStyle w:val="style66"/>
        <w:ind w:firstLine="708" w:left="143" w:right="279"/>
        <w:rPr/>
      </w:pPr>
      <w:r>
        <w:rPr/>
        <w:t>В тоже время, возникают ситуации, когда часть обучающихся с НОДА не владеют знаниями в</w:t>
      </w:r>
      <w:r>
        <w:rPr>
          <w:spacing w:val="40"/>
        </w:rPr>
        <w:t xml:space="preserve"> </w:t>
      </w:r>
      <w:r>
        <w:rPr/>
        <w:t>области</w:t>
      </w:r>
      <w:r>
        <w:rPr>
          <w:spacing w:val="40"/>
        </w:rPr>
        <w:t xml:space="preserve"> </w:t>
      </w:r>
      <w:r>
        <w:rPr/>
        <w:t>ИКТ-технологий.</w:t>
      </w:r>
      <w:r>
        <w:rPr>
          <w:spacing w:val="40"/>
        </w:rPr>
        <w:t xml:space="preserve"> </w:t>
      </w:r>
      <w:r>
        <w:rPr/>
        <w:t>Такие</w:t>
      </w:r>
      <w:r>
        <w:rPr>
          <w:spacing w:val="40"/>
        </w:rPr>
        <w:t xml:space="preserve"> </w:t>
      </w:r>
      <w:r>
        <w:rPr/>
        <w:t>ситуации</w:t>
      </w:r>
      <w:r>
        <w:rPr>
          <w:spacing w:val="40"/>
        </w:rPr>
        <w:t xml:space="preserve"> </w:t>
      </w:r>
      <w:r>
        <w:rPr/>
        <w:t>возникают</w:t>
      </w:r>
      <w:r>
        <w:rPr>
          <w:spacing w:val="40"/>
        </w:rPr>
        <w:t xml:space="preserve"> </w:t>
      </w:r>
      <w:r>
        <w:rPr/>
        <w:t>из-за</w:t>
      </w:r>
      <w:r>
        <w:rPr>
          <w:spacing w:val="40"/>
        </w:rPr>
        <w:t xml:space="preserve"> </w:t>
      </w:r>
      <w:r>
        <w:rPr/>
        <w:t>позиции</w:t>
      </w:r>
      <w:r>
        <w:rPr>
          <w:spacing w:val="40"/>
        </w:rPr>
        <w:t xml:space="preserve"> </w:t>
      </w:r>
      <w:r>
        <w:rPr/>
        <w:t>родителей</w:t>
      </w:r>
      <w:r>
        <w:rPr>
          <w:spacing w:val="40"/>
        </w:rPr>
        <w:t xml:space="preserve"> </w:t>
      </w:r>
      <w:r>
        <w:rPr/>
        <w:t>(законных</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68"/>
        <w:contextualSpacing w:val="false"/>
        <w:rPr/>
      </w:pPr>
      <w:r>
        <w:rPr/>
        <w:t>представителей), которые обеспокоены влиянием гаджетов на здоровье обучающегося с НОДА. Поэтому, необходимо проводить просветительскую работу с родителями (законными представителями), консультироваться с врачами в индивидуальных случаях о допустимом режиме взаимодействия с электронными устройствами при формировании ИКТ-компетенций у обучающихся с НОДА.</w:t>
      </w:r>
    </w:p>
    <w:p>
      <w:pPr>
        <w:pStyle w:val="style66"/>
        <w:spacing w:after="0" w:before="3"/>
        <w:ind w:firstLine="708" w:left="143" w:right="275"/>
        <w:contextualSpacing w:val="false"/>
        <w:rPr/>
      </w:pPr>
      <w:r>
        <w:rPr/>
        <w:t>Основные формы организации учебной деятельности и их виды по формированию ИКТ- компетенции обучающихся с НОДА совпадают с формами и видами учебной деятельности нормативных сверстников.</w:t>
      </w:r>
    </w:p>
    <w:p>
      <w:pPr>
        <w:pStyle w:val="style66"/>
        <w:ind w:firstLine="708" w:left="143" w:right="268"/>
        <w:rPr/>
      </w:pPr>
      <w:r>
        <w:rPr/>
        <w:t>Перечень основных элементов ИКТ-компетенций и инструментов их использования представлен в ООП ООО, в том числе и планируемые результаты формирования и развития компетентности обучающихся с НОДА в области использования информационно- коммуникационных технологий.</w:t>
      </w:r>
    </w:p>
    <w:p>
      <w:pPr>
        <w:pStyle w:val="style66"/>
        <w:ind w:firstLine="708" w:left="143" w:right="272"/>
        <w:rPr/>
      </w:pPr>
      <w:r>
        <w:rPr/>
        <w:t>Для обучающихся с НОДА, которые не могут</w:t>
      </w:r>
      <w:r>
        <w:rPr>
          <w:spacing w:val="40"/>
        </w:rPr>
        <w:t xml:space="preserve"> </w:t>
      </w:r>
      <w:r>
        <w:rPr/>
        <w:t>самостоятельно работать на компьютере в</w:t>
      </w:r>
      <w:r>
        <w:rPr>
          <w:spacing w:val="40"/>
        </w:rPr>
        <w:t xml:space="preserve"> </w:t>
      </w:r>
      <w:r>
        <w:rPr/>
        <w:t>силу значительных нарушений манипулятивной функции рук, предоставляется специальное оборудование, а также индивидуальный подбор и подключение встроенных специальных возможностей компьютера.</w:t>
      </w:r>
    </w:p>
    <w:p>
      <w:pPr>
        <w:pStyle w:val="style66"/>
        <w:spacing w:after="0" w:before="8"/>
        <w:ind w:hanging="0" w:left="0" w:right="0"/>
        <w:contextualSpacing w:val="false"/>
        <w:jc w:val="left"/>
        <w:rPr/>
      </w:pPr>
      <w:r>
        <w:rPr/>
      </w:r>
    </w:p>
    <w:p>
      <w:pPr>
        <w:pStyle w:val="style1"/>
        <w:numPr>
          <w:ilvl w:val="2"/>
          <w:numId w:val="18"/>
        </w:numPr>
        <w:tabs>
          <w:tab w:leader="none" w:pos="3835" w:val="left"/>
        </w:tabs>
        <w:spacing w:line="100" w:lineRule="atLeast"/>
        <w:rPr>
          <w:spacing w:val="-2"/>
        </w:rPr>
      </w:pPr>
      <w:bookmarkStart w:id="37" w:name="_bookmark35"/>
      <w:bookmarkEnd w:id="37"/>
      <w:r>
        <w:rPr/>
        <w:t>Программы</w:t>
      </w:r>
      <w:r>
        <w:rPr>
          <w:spacing w:val="-6"/>
        </w:rPr>
        <w:t xml:space="preserve"> </w:t>
      </w:r>
      <w:r>
        <w:rPr/>
        <w:t>учебных</w:t>
      </w:r>
      <w:r>
        <w:rPr>
          <w:spacing w:val="-2"/>
        </w:rPr>
        <w:t xml:space="preserve"> предметов</w:t>
      </w:r>
    </w:p>
    <w:p>
      <w:pPr>
        <w:pStyle w:val="style2"/>
        <w:numPr>
          <w:ilvl w:val="3"/>
          <w:numId w:val="18"/>
        </w:numPr>
        <w:tabs>
          <w:tab w:leader="none" w:pos="4668" w:val="left"/>
        </w:tabs>
        <w:spacing w:line="275" w:lineRule="exact"/>
        <w:rPr>
          <w:spacing w:val="-2"/>
        </w:rPr>
      </w:pPr>
      <w:bookmarkStart w:id="38" w:name="_bookmark36"/>
      <w:bookmarkEnd w:id="38"/>
      <w:r>
        <w:rPr/>
        <w:t>Общие</w:t>
      </w:r>
      <w:r>
        <w:rPr>
          <w:spacing w:val="-4"/>
        </w:rPr>
        <w:t xml:space="preserve"> </w:t>
      </w:r>
      <w:r>
        <w:rPr>
          <w:spacing w:val="-2"/>
        </w:rPr>
        <w:t>положения</w:t>
      </w:r>
    </w:p>
    <w:p>
      <w:pPr>
        <w:pStyle w:val="style66"/>
        <w:spacing w:line="271" w:lineRule="exact"/>
        <w:ind w:hanging="0" w:left="0" w:right="309"/>
        <w:jc w:val="right"/>
        <w:rPr>
          <w:spacing w:val="-2"/>
        </w:rPr>
      </w:pPr>
      <w:r>
        <w:rPr/>
        <w:t>Основное</w:t>
      </w:r>
      <w:r>
        <w:rPr>
          <w:spacing w:val="70"/>
          <w:w w:val="150"/>
        </w:rPr>
        <w:t xml:space="preserve"> </w:t>
      </w:r>
      <w:r>
        <w:rPr/>
        <w:t>содержание</w:t>
      </w:r>
      <w:r>
        <w:rPr>
          <w:spacing w:val="77"/>
          <w:w w:val="150"/>
        </w:rPr>
        <w:t xml:space="preserve"> </w:t>
      </w:r>
      <w:r>
        <w:rPr/>
        <w:t>таких</w:t>
      </w:r>
      <w:r>
        <w:rPr>
          <w:spacing w:val="28"/>
        </w:rPr>
        <w:t xml:space="preserve">  </w:t>
      </w:r>
      <w:r>
        <w:rPr/>
        <w:t>учебных</w:t>
      </w:r>
      <w:r>
        <w:rPr>
          <w:spacing w:val="78"/>
          <w:w w:val="150"/>
        </w:rPr>
        <w:t xml:space="preserve"> </w:t>
      </w:r>
      <w:r>
        <w:rPr/>
        <w:t>предметов,</w:t>
      </w:r>
      <w:r>
        <w:rPr>
          <w:spacing w:val="73"/>
          <w:w w:val="150"/>
        </w:rPr>
        <w:t xml:space="preserve"> </w:t>
      </w:r>
      <w:r>
        <w:rPr/>
        <w:t>как</w:t>
      </w:r>
      <w:r>
        <w:rPr>
          <w:spacing w:val="28"/>
        </w:rPr>
        <w:t xml:space="preserve">  </w:t>
      </w:r>
      <w:r>
        <w:rPr/>
        <w:t>«Русский</w:t>
      </w:r>
      <w:r>
        <w:rPr>
          <w:spacing w:val="75"/>
          <w:w w:val="150"/>
        </w:rPr>
        <w:t xml:space="preserve"> </w:t>
      </w:r>
      <w:r>
        <w:rPr/>
        <w:t>язык»,</w:t>
      </w:r>
      <w:r>
        <w:rPr>
          <w:spacing w:val="28"/>
        </w:rPr>
        <w:t xml:space="preserve">  </w:t>
      </w:r>
      <w:r>
        <w:rPr>
          <w:spacing w:val="-2"/>
        </w:rPr>
        <w:t>«Литература»,</w:t>
      </w:r>
    </w:p>
    <w:p>
      <w:pPr>
        <w:pStyle w:val="style66"/>
        <w:tabs>
          <w:tab w:leader="none" w:pos="1934" w:val="left"/>
          <w:tab w:leader="none" w:pos="3005" w:val="left"/>
          <w:tab w:leader="none" w:pos="4575" w:val="left"/>
          <w:tab w:leader="none" w:pos="7006" w:val="left"/>
          <w:tab w:leader="none" w:pos="8800" w:val="left"/>
        </w:tabs>
        <w:spacing w:line="272" w:lineRule="exact"/>
        <w:ind w:hanging="0" w:left="0" w:right="290"/>
        <w:jc w:val="right"/>
        <w:rPr>
          <w:spacing w:val="-2"/>
        </w:rPr>
      </w:pPr>
      <w:r>
        <w:rPr>
          <w:spacing w:val="-2"/>
        </w:rPr>
        <w:t>«Иностранный</w:t>
      </w:r>
      <w:r>
        <w:rPr/>
        <w:tab/>
      </w:r>
      <w:r>
        <w:rPr>
          <w:spacing w:val="-2"/>
        </w:rPr>
        <w:t>язык»,</w:t>
      </w:r>
      <w:r>
        <w:rPr/>
        <w:tab/>
      </w:r>
      <w:r>
        <w:rPr>
          <w:spacing w:val="-2"/>
        </w:rPr>
        <w:t>«История»,</w:t>
      </w:r>
      <w:r>
        <w:rPr/>
        <w:tab/>
      </w:r>
      <w:r>
        <w:rPr>
          <w:spacing w:val="-2"/>
        </w:rPr>
        <w:t>«Обществознание»,</w:t>
      </w:r>
      <w:r>
        <w:rPr/>
        <w:tab/>
      </w:r>
      <w:r>
        <w:rPr>
          <w:spacing w:val="-2"/>
        </w:rPr>
        <w:t>«География»,</w:t>
      </w:r>
      <w:r>
        <w:rPr/>
        <w:tab/>
      </w:r>
      <w:r>
        <w:rPr>
          <w:spacing w:val="-2"/>
        </w:rPr>
        <w:t>«Математика»,</w:t>
      </w:r>
    </w:p>
    <w:p>
      <w:pPr>
        <w:pStyle w:val="style66"/>
        <w:spacing w:after="0" w:before="3"/>
        <w:ind w:hanging="0" w:left="143" w:right="0"/>
        <w:contextualSpacing w:val="false"/>
        <w:rPr>
          <w:spacing w:val="-2"/>
        </w:rPr>
      </w:pPr>
      <w:r>
        <w:rPr/>
        <w:t>«Информатика»,</w:t>
      </w:r>
      <w:r>
        <w:rPr>
          <w:spacing w:val="13"/>
        </w:rPr>
        <w:t xml:space="preserve"> </w:t>
      </w:r>
      <w:r>
        <w:rPr/>
        <w:t>«Физика»,</w:t>
      </w:r>
      <w:r>
        <w:rPr>
          <w:spacing w:val="13"/>
        </w:rPr>
        <w:t xml:space="preserve"> </w:t>
      </w:r>
      <w:r>
        <w:rPr/>
        <w:t>«Химия»,</w:t>
      </w:r>
      <w:r>
        <w:rPr>
          <w:spacing w:val="17"/>
        </w:rPr>
        <w:t xml:space="preserve"> </w:t>
      </w:r>
      <w:r>
        <w:rPr/>
        <w:t>«Биология»,</w:t>
      </w:r>
      <w:r>
        <w:rPr>
          <w:spacing w:val="11"/>
        </w:rPr>
        <w:t xml:space="preserve"> </w:t>
      </w:r>
      <w:r>
        <w:rPr/>
        <w:t>«Информатика»,</w:t>
      </w:r>
      <w:r>
        <w:rPr>
          <w:spacing w:val="14"/>
        </w:rPr>
        <w:t xml:space="preserve"> </w:t>
      </w:r>
      <w:r>
        <w:rPr/>
        <w:t>«Изобразительное</w:t>
      </w:r>
      <w:r>
        <w:rPr>
          <w:spacing w:val="4"/>
        </w:rPr>
        <w:t xml:space="preserve"> </w:t>
      </w:r>
      <w:r>
        <w:rPr>
          <w:spacing w:val="-2"/>
        </w:rPr>
        <w:t>искусство»,</w:t>
      </w:r>
    </w:p>
    <w:p>
      <w:pPr>
        <w:pStyle w:val="style66"/>
        <w:ind w:hanging="0" w:left="143" w:right="318"/>
        <w:rPr/>
      </w:pPr>
      <w:r>
        <w:rPr/>
        <w:t>«Музыка», «Основы безопасности жизнедеятельности», «Основы духовно-нравственной культуры народов России»</w:t>
      </w:r>
      <w:r>
        <w:rPr>
          <w:spacing w:val="-1"/>
        </w:rPr>
        <w:t xml:space="preserve"> </w:t>
      </w:r>
      <w:r>
        <w:rPr/>
        <w:t>совпадает с содержанием учебных предметов, представленных в ООП ООО.</w:t>
      </w:r>
    </w:p>
    <w:p>
      <w:pPr>
        <w:pStyle w:val="style66"/>
        <w:ind w:firstLine="708" w:left="143" w:right="274"/>
        <w:rPr/>
      </w:pPr>
      <w:r>
        <w:rPr/>
        <w:t>Рабочие программы «Технология» и «Адаптивная физкультура» адаптированы с учетом индивидуальных особенностей развития обучающихся с НОДА. Если обучающиеся не могут в силу тяжести двигательного дефекта освоить программу «Изобразительное искусство», то учителем используется рабочая программа из варианта 6.2.</w:t>
      </w:r>
    </w:p>
    <w:p>
      <w:pPr>
        <w:pStyle w:val="style0"/>
        <w:spacing w:after="0" w:before="15" w:line="232" w:lineRule="auto"/>
        <w:ind w:firstLine="708" w:left="143" w:right="294"/>
        <w:contextualSpacing w:val="false"/>
        <w:jc w:val="both"/>
        <w:rPr>
          <w:b/>
          <w:i/>
          <w:sz w:val="24"/>
        </w:rPr>
      </w:pPr>
      <w:r>
        <w:rPr>
          <w:b/>
          <w:i/>
          <w:sz w:val="24"/>
        </w:rPr>
        <w:t>Рабочая программа учителя по каждому учебному предмету является приложением к данному разделу.</w:t>
      </w:r>
    </w:p>
    <w:p>
      <w:pPr>
        <w:pStyle w:val="style66"/>
        <w:ind w:hanging="0" w:left="0" w:right="0"/>
        <w:jc w:val="left"/>
        <w:rPr>
          <w:b/>
          <w:i/>
        </w:rPr>
      </w:pPr>
      <w:r>
        <w:rPr>
          <w:b/>
          <w:i/>
        </w:rPr>
      </w:r>
    </w:p>
    <w:p>
      <w:pPr>
        <w:pStyle w:val="style1"/>
        <w:numPr>
          <w:ilvl w:val="2"/>
          <w:numId w:val="17"/>
        </w:numPr>
        <w:tabs>
          <w:tab w:leader="none" w:pos="3053" w:val="left"/>
        </w:tabs>
        <w:spacing w:after="0" w:before="1"/>
        <w:contextualSpacing w:val="false"/>
        <w:jc w:val="left"/>
        <w:rPr>
          <w:spacing w:val="-4"/>
        </w:rPr>
      </w:pPr>
      <w:bookmarkStart w:id="39" w:name="_bookmark37"/>
      <w:bookmarkEnd w:id="39"/>
      <w:r>
        <w:rPr/>
        <w:t>Рабочая</w:t>
      </w:r>
      <w:r>
        <w:rPr>
          <w:spacing w:val="-6"/>
        </w:rPr>
        <w:t xml:space="preserve"> </w:t>
      </w:r>
      <w:r>
        <w:rPr/>
        <w:t>программа</w:t>
      </w:r>
      <w:r>
        <w:rPr>
          <w:spacing w:val="-4"/>
        </w:rPr>
        <w:t xml:space="preserve"> </w:t>
      </w:r>
      <w:r>
        <w:rPr/>
        <w:t>воспитания</w:t>
      </w:r>
      <w:r>
        <w:rPr>
          <w:spacing w:val="-5"/>
        </w:rPr>
        <w:t xml:space="preserve"> </w:t>
      </w:r>
      <w:r>
        <w:rPr/>
        <w:t>обучающихся</w:t>
      </w:r>
      <w:r>
        <w:rPr>
          <w:spacing w:val="-2"/>
        </w:rPr>
        <w:t xml:space="preserve"> </w:t>
      </w:r>
      <w:r>
        <w:rPr/>
        <w:t>с</w:t>
      </w:r>
      <w:r>
        <w:rPr>
          <w:spacing w:val="-8"/>
        </w:rPr>
        <w:t xml:space="preserve"> </w:t>
      </w:r>
      <w:r>
        <w:rPr>
          <w:spacing w:val="-4"/>
        </w:rPr>
        <w:t>НОДА</w:t>
      </w:r>
    </w:p>
    <w:p>
      <w:pPr>
        <w:pStyle w:val="style66"/>
        <w:ind w:firstLine="708" w:left="143" w:right="275"/>
        <w:rPr/>
      </w:pPr>
      <w:r>
        <w:rPr/>
        <w:t>Рабочая</w:t>
      </w:r>
      <w:r>
        <w:rPr>
          <w:spacing w:val="-2"/>
        </w:rPr>
        <w:t xml:space="preserve"> </w:t>
      </w:r>
      <w:r>
        <w:rPr/>
        <w:t>программа</w:t>
      </w:r>
      <w:r>
        <w:rPr>
          <w:spacing w:val="-3"/>
        </w:rPr>
        <w:t xml:space="preserve"> </w:t>
      </w:r>
      <w:r>
        <w:rPr/>
        <w:t>воспитания</w:t>
      </w:r>
      <w:r>
        <w:rPr>
          <w:spacing w:val="-2"/>
        </w:rPr>
        <w:t xml:space="preserve"> </w:t>
      </w:r>
      <w:r>
        <w:rPr/>
        <w:t>обучающихся</w:t>
      </w:r>
      <w:r>
        <w:rPr>
          <w:spacing w:val="-4"/>
        </w:rPr>
        <w:t xml:space="preserve"> </w:t>
      </w:r>
      <w:r>
        <w:rPr/>
        <w:t>с</w:t>
      </w:r>
      <w:r>
        <w:rPr>
          <w:spacing w:val="-3"/>
        </w:rPr>
        <w:t xml:space="preserve"> </w:t>
      </w:r>
      <w:r>
        <w:rPr/>
        <w:t>НОДА</w:t>
      </w:r>
      <w:r>
        <w:rPr>
          <w:spacing w:val="-3"/>
        </w:rPr>
        <w:t xml:space="preserve"> </w:t>
      </w:r>
      <w:r>
        <w:rPr/>
        <w:t>по</w:t>
      </w:r>
      <w:r>
        <w:rPr>
          <w:spacing w:val="-2"/>
        </w:rPr>
        <w:t xml:space="preserve"> </w:t>
      </w:r>
      <w:r>
        <w:rPr/>
        <w:t>содержанию соответствует</w:t>
      </w:r>
      <w:r>
        <w:rPr>
          <w:spacing w:val="-2"/>
        </w:rPr>
        <w:t xml:space="preserve"> </w:t>
      </w:r>
      <w:r>
        <w:rPr/>
        <w:t>рабочей программе воспитания ООП ООО.</w:t>
      </w:r>
    </w:p>
    <w:p>
      <w:pPr>
        <w:pStyle w:val="style66"/>
        <w:spacing w:after="0" w:before="3"/>
        <w:ind w:hanging="0" w:left="0" w:right="0"/>
        <w:contextualSpacing w:val="false"/>
        <w:jc w:val="left"/>
        <w:rPr/>
      </w:pPr>
      <w:r>
        <w:rPr/>
      </w:r>
    </w:p>
    <w:p>
      <w:pPr>
        <w:pStyle w:val="style1"/>
        <w:numPr>
          <w:ilvl w:val="2"/>
          <w:numId w:val="17"/>
        </w:numPr>
        <w:tabs>
          <w:tab w:leader="none" w:pos="3684" w:val="left"/>
        </w:tabs>
        <w:spacing w:line="275" w:lineRule="exact"/>
        <w:ind w:hanging="603" w:left="3053" w:right="0"/>
        <w:jc w:val="both"/>
        <w:rPr>
          <w:spacing w:val="-2"/>
        </w:rPr>
      </w:pPr>
      <w:bookmarkStart w:id="40" w:name="_bookmark38"/>
      <w:bookmarkEnd w:id="40"/>
      <w:r>
        <w:rPr/>
        <w:t>Программа</w:t>
      </w:r>
      <w:r>
        <w:rPr>
          <w:spacing w:val="-8"/>
        </w:rPr>
        <w:t xml:space="preserve"> </w:t>
      </w:r>
      <w:r>
        <w:rPr/>
        <w:t>коррекционной</w:t>
      </w:r>
      <w:r>
        <w:rPr>
          <w:spacing w:val="-7"/>
        </w:rPr>
        <w:t xml:space="preserve"> </w:t>
      </w:r>
      <w:r>
        <w:rPr>
          <w:spacing w:val="-2"/>
        </w:rPr>
        <w:t>работы</w:t>
      </w:r>
    </w:p>
    <w:p>
      <w:pPr>
        <w:pStyle w:val="style66"/>
        <w:spacing w:line="271" w:lineRule="exact"/>
        <w:ind w:hanging="0" w:left="854" w:right="0"/>
        <w:rPr>
          <w:spacing w:val="-2"/>
        </w:rPr>
      </w:pPr>
      <w:r>
        <w:rPr/>
        <w:t>Коррекционные</w:t>
      </w:r>
      <w:r>
        <w:rPr>
          <w:spacing w:val="-14"/>
        </w:rPr>
        <w:t xml:space="preserve"> </w:t>
      </w:r>
      <w:r>
        <w:rPr/>
        <w:t>занятия</w:t>
      </w:r>
      <w:r>
        <w:rPr>
          <w:spacing w:val="-7"/>
        </w:rPr>
        <w:t xml:space="preserve"> </w:t>
      </w:r>
      <w:r>
        <w:rPr/>
        <w:t>организуются</w:t>
      </w:r>
      <w:r>
        <w:rPr>
          <w:spacing w:val="-7"/>
        </w:rPr>
        <w:t xml:space="preserve"> </w:t>
      </w:r>
      <w:r>
        <w:rPr/>
        <w:t>по</w:t>
      </w:r>
      <w:r>
        <w:rPr>
          <w:spacing w:val="-9"/>
        </w:rPr>
        <w:t xml:space="preserve"> </w:t>
      </w:r>
      <w:r>
        <w:rPr/>
        <w:t>двум</w:t>
      </w:r>
      <w:r>
        <w:rPr>
          <w:spacing w:val="-2"/>
        </w:rPr>
        <w:t xml:space="preserve"> направлениям:</w:t>
      </w:r>
    </w:p>
    <w:p>
      <w:pPr>
        <w:pStyle w:val="style76"/>
        <w:numPr>
          <w:ilvl w:val="0"/>
          <w:numId w:val="16"/>
        </w:numPr>
        <w:tabs>
          <w:tab w:leader="none" w:pos="1094" w:val="left"/>
        </w:tabs>
        <w:spacing w:line="272" w:lineRule="exact"/>
        <w:ind w:hanging="243" w:left="1094" w:right="0"/>
        <w:jc w:val="both"/>
        <w:rPr>
          <w:spacing w:val="-2"/>
          <w:sz w:val="24"/>
        </w:rPr>
      </w:pPr>
      <w:r>
        <w:rPr>
          <w:sz w:val="24"/>
        </w:rPr>
        <w:t>Логопедические</w:t>
      </w:r>
      <w:r>
        <w:rPr>
          <w:spacing w:val="-14"/>
          <w:sz w:val="24"/>
        </w:rPr>
        <w:t xml:space="preserve"> </w:t>
      </w:r>
      <w:r>
        <w:rPr>
          <w:spacing w:val="-2"/>
          <w:sz w:val="24"/>
        </w:rPr>
        <w:t>занятия.</w:t>
      </w:r>
    </w:p>
    <w:p>
      <w:pPr>
        <w:pStyle w:val="style76"/>
        <w:numPr>
          <w:ilvl w:val="0"/>
          <w:numId w:val="16"/>
        </w:numPr>
        <w:tabs>
          <w:tab w:leader="none" w:pos="1094" w:val="left"/>
        </w:tabs>
        <w:ind w:hanging="243" w:left="1094" w:right="0"/>
        <w:jc w:val="both"/>
        <w:rPr>
          <w:spacing w:val="-2"/>
          <w:sz w:val="24"/>
        </w:rPr>
      </w:pPr>
      <w:r>
        <w:rPr>
          <w:sz w:val="24"/>
        </w:rPr>
        <w:t>Занятия</w:t>
      </w:r>
      <w:r>
        <w:rPr>
          <w:spacing w:val="-11"/>
          <w:sz w:val="24"/>
        </w:rPr>
        <w:t xml:space="preserve"> </w:t>
      </w:r>
      <w:r>
        <w:rPr>
          <w:sz w:val="24"/>
        </w:rPr>
        <w:t>педагога-</w:t>
      </w:r>
      <w:r>
        <w:rPr>
          <w:spacing w:val="-2"/>
          <w:sz w:val="24"/>
        </w:rPr>
        <w:t>психолога.</w:t>
      </w:r>
    </w:p>
    <w:p>
      <w:pPr>
        <w:pStyle w:val="style76"/>
        <w:numPr>
          <w:ilvl w:val="0"/>
          <w:numId w:val="15"/>
        </w:numPr>
        <w:tabs>
          <w:tab w:leader="none" w:pos="1220" w:val="left"/>
        </w:tabs>
        <w:ind w:hanging="370" w:left="143" w:right="274"/>
        <w:jc w:val="both"/>
        <w:rPr>
          <w:sz w:val="24"/>
        </w:rPr>
      </w:pPr>
      <w:r>
        <w:rPr>
          <w:sz w:val="24"/>
        </w:rPr>
        <w:t>Необходимость индивидуальных логопедических занятий обусловлена тем, что у существенной части обучающихся с НОДА отмечаются речедвигательные нарушения, обуславливающие недостаточную разборчивость речи, что приводит к коммуникативным затруднениям и мешает освоению АООП ООО. У небольшой части обучающихся с НОДА может отмечаться распад речи (афазия), как следствие травмы головного мозга или текущего неврологического заболевания. Логопедические занятия организовываются в соответствии с рекомендацией</w:t>
      </w:r>
      <w:r>
        <w:rPr>
          <w:spacing w:val="-3"/>
          <w:sz w:val="24"/>
        </w:rPr>
        <w:t xml:space="preserve"> </w:t>
      </w:r>
      <w:r>
        <w:rPr>
          <w:sz w:val="24"/>
        </w:rPr>
        <w:t>ПМПК.</w:t>
      </w:r>
      <w:r>
        <w:rPr>
          <w:spacing w:val="-3"/>
          <w:sz w:val="24"/>
        </w:rPr>
        <w:t xml:space="preserve"> </w:t>
      </w:r>
      <w:r>
        <w:rPr>
          <w:sz w:val="24"/>
        </w:rPr>
        <w:t>Содержание</w:t>
      </w:r>
      <w:r>
        <w:rPr>
          <w:spacing w:val="-4"/>
          <w:sz w:val="24"/>
        </w:rPr>
        <w:t xml:space="preserve"> </w:t>
      </w:r>
      <w:r>
        <w:rPr>
          <w:sz w:val="24"/>
        </w:rPr>
        <w:t>и</w:t>
      </w:r>
      <w:r>
        <w:rPr>
          <w:spacing w:val="-3"/>
          <w:sz w:val="24"/>
        </w:rPr>
        <w:t xml:space="preserve"> </w:t>
      </w:r>
      <w:r>
        <w:rPr>
          <w:sz w:val="24"/>
        </w:rPr>
        <w:t>срок</w:t>
      </w:r>
      <w:r>
        <w:rPr>
          <w:spacing w:val="-3"/>
          <w:sz w:val="24"/>
        </w:rPr>
        <w:t xml:space="preserve"> </w:t>
      </w:r>
      <w:r>
        <w:rPr>
          <w:sz w:val="24"/>
        </w:rPr>
        <w:t>реализации</w:t>
      </w:r>
      <w:r>
        <w:rPr>
          <w:spacing w:val="-3"/>
          <w:sz w:val="24"/>
        </w:rPr>
        <w:t xml:space="preserve"> </w:t>
      </w:r>
      <w:r>
        <w:rPr>
          <w:sz w:val="24"/>
        </w:rPr>
        <w:t>Программы</w:t>
      </w:r>
      <w:r>
        <w:rPr>
          <w:spacing w:val="-3"/>
          <w:sz w:val="24"/>
        </w:rPr>
        <w:t xml:space="preserve"> </w:t>
      </w:r>
      <w:r>
        <w:rPr>
          <w:sz w:val="24"/>
        </w:rPr>
        <w:t>индивидуальной коррекционной работы (логопедические занятия) зависят от структуры и тяжести речевого нарушения. Требования</w:t>
      </w:r>
      <w:r>
        <w:rPr>
          <w:spacing w:val="40"/>
          <w:sz w:val="24"/>
        </w:rPr>
        <w:t xml:space="preserve"> </w:t>
      </w:r>
      <w:r>
        <w:rPr>
          <w:sz w:val="24"/>
        </w:rPr>
        <w:t>к результатам освоения Программы определяются индивидуально для каждого обучающегося.</w:t>
      </w:r>
    </w:p>
    <w:p>
      <w:pPr>
        <w:pStyle w:val="style76"/>
        <w:numPr>
          <w:ilvl w:val="0"/>
          <w:numId w:val="15"/>
        </w:numPr>
        <w:tabs>
          <w:tab w:leader="none" w:pos="951" w:val="left"/>
        </w:tabs>
        <w:spacing w:after="0" w:before="3"/>
        <w:ind w:hanging="370" w:left="143" w:right="274"/>
        <w:contextualSpacing w:val="false"/>
        <w:jc w:val="both"/>
        <w:rPr>
          <w:sz w:val="24"/>
        </w:rPr>
      </w:pPr>
      <w:r>
        <w:rPr>
          <w:sz w:val="24"/>
        </w:rPr>
        <w:t>Необходимость</w:t>
      </w:r>
      <w:r>
        <w:rPr>
          <w:spacing w:val="-4"/>
          <w:sz w:val="24"/>
        </w:rPr>
        <w:t xml:space="preserve"> </w:t>
      </w:r>
      <w:r>
        <w:rPr>
          <w:sz w:val="24"/>
        </w:rPr>
        <w:t>индивидуальных</w:t>
      </w:r>
      <w:r>
        <w:rPr>
          <w:spacing w:val="-2"/>
          <w:sz w:val="24"/>
        </w:rPr>
        <w:t xml:space="preserve"> </w:t>
      </w:r>
      <w:r>
        <w:rPr>
          <w:sz w:val="24"/>
        </w:rPr>
        <w:t>и</w:t>
      </w:r>
      <w:r>
        <w:rPr>
          <w:spacing w:val="-4"/>
          <w:sz w:val="24"/>
        </w:rPr>
        <w:t xml:space="preserve"> </w:t>
      </w:r>
      <w:r>
        <w:rPr>
          <w:sz w:val="24"/>
        </w:rPr>
        <w:t>малогрупповых</w:t>
      </w:r>
      <w:r>
        <w:rPr>
          <w:spacing w:val="-1"/>
          <w:sz w:val="24"/>
        </w:rPr>
        <w:t xml:space="preserve"> </w:t>
      </w:r>
      <w:r>
        <w:rPr>
          <w:sz w:val="24"/>
        </w:rPr>
        <w:t>занятий</w:t>
      </w:r>
      <w:r>
        <w:rPr>
          <w:spacing w:val="-4"/>
          <w:sz w:val="24"/>
        </w:rPr>
        <w:t xml:space="preserve"> </w:t>
      </w:r>
      <w:r>
        <w:rPr>
          <w:sz w:val="24"/>
        </w:rPr>
        <w:t>педагога-психолога</w:t>
      </w:r>
      <w:r>
        <w:rPr>
          <w:spacing w:val="-4"/>
          <w:sz w:val="24"/>
        </w:rPr>
        <w:t xml:space="preserve"> </w:t>
      </w:r>
      <w:r>
        <w:rPr>
          <w:sz w:val="24"/>
        </w:rPr>
        <w:t>обусловлена тем, что у обучающихся с НОДА в подростковом возрасте часто возникают негативные переживания, связанные с осознанием имеющегося нарушения и ограничением жизнедеятельности. Эти переживания приводят к реакциям пассивного и активного протеста, невротическим реакциям, декомпенсациям акцентуаций характера. У части обучающихся формируется неадекватная самооценка,</w:t>
      </w:r>
      <w:r>
        <w:rPr>
          <w:spacing w:val="-2"/>
          <w:sz w:val="24"/>
        </w:rPr>
        <w:t xml:space="preserve"> </w:t>
      </w:r>
      <w:r>
        <w:rPr>
          <w:sz w:val="24"/>
        </w:rPr>
        <w:t>что</w:t>
      </w:r>
      <w:r>
        <w:rPr>
          <w:spacing w:val="-2"/>
          <w:sz w:val="24"/>
        </w:rPr>
        <w:t xml:space="preserve"> </w:t>
      </w:r>
      <w:r>
        <w:rPr>
          <w:sz w:val="24"/>
        </w:rPr>
        <w:t>становится</w:t>
      </w:r>
      <w:r>
        <w:rPr>
          <w:spacing w:val="-2"/>
          <w:sz w:val="24"/>
        </w:rPr>
        <w:t xml:space="preserve"> </w:t>
      </w:r>
      <w:r>
        <w:rPr>
          <w:sz w:val="24"/>
        </w:rPr>
        <w:t>источником</w:t>
      </w:r>
      <w:r>
        <w:rPr>
          <w:spacing w:val="-5"/>
          <w:sz w:val="24"/>
        </w:rPr>
        <w:t xml:space="preserve"> </w:t>
      </w:r>
      <w:r>
        <w:rPr>
          <w:sz w:val="24"/>
        </w:rPr>
        <w:t>нереальных</w:t>
      </w:r>
      <w:r>
        <w:rPr>
          <w:spacing w:val="-2"/>
          <w:sz w:val="24"/>
        </w:rPr>
        <w:t xml:space="preserve"> </w:t>
      </w:r>
      <w:r>
        <w:rPr>
          <w:sz w:val="24"/>
        </w:rPr>
        <w:t>профессиональных</w:t>
      </w:r>
      <w:r>
        <w:rPr>
          <w:spacing w:val="-3"/>
          <w:sz w:val="24"/>
        </w:rPr>
        <w:t xml:space="preserve"> </w:t>
      </w:r>
      <w:r>
        <w:rPr>
          <w:sz w:val="24"/>
        </w:rPr>
        <w:t>намерений.</w:t>
      </w:r>
      <w:r>
        <w:rPr>
          <w:spacing w:val="-2"/>
          <w:sz w:val="24"/>
        </w:rPr>
        <w:t xml:space="preserve"> </w:t>
      </w:r>
      <w:r>
        <w:rPr>
          <w:sz w:val="24"/>
        </w:rPr>
        <w:t>Эти</w:t>
      </w:r>
      <w:r>
        <w:rPr>
          <w:spacing w:val="-4"/>
          <w:sz w:val="24"/>
        </w:rPr>
        <w:t xml:space="preserve"> </w:t>
      </w:r>
      <w:r>
        <w:rPr>
          <w:sz w:val="24"/>
        </w:rPr>
        <w:t>негативные проявления в формировании личности обучающихся с НОДА корректируются в ходе занятий педагога-психолога.</w:t>
      </w:r>
      <w:r>
        <w:rPr>
          <w:spacing w:val="40"/>
          <w:sz w:val="24"/>
        </w:rPr>
        <w:t xml:space="preserve"> </w:t>
      </w:r>
      <w:r>
        <w:rPr>
          <w:sz w:val="24"/>
        </w:rPr>
        <w:t>Содержание</w:t>
      </w:r>
      <w:r>
        <w:rPr>
          <w:spacing w:val="40"/>
          <w:sz w:val="24"/>
        </w:rPr>
        <w:t xml:space="preserve"> </w:t>
      </w:r>
      <w:r>
        <w:rPr>
          <w:sz w:val="24"/>
        </w:rPr>
        <w:t>и</w:t>
      </w:r>
      <w:r>
        <w:rPr>
          <w:spacing w:val="40"/>
          <w:sz w:val="24"/>
        </w:rPr>
        <w:t xml:space="preserve"> </w:t>
      </w:r>
      <w:r>
        <w:rPr>
          <w:sz w:val="24"/>
        </w:rPr>
        <w:t>срок</w:t>
      </w:r>
      <w:r>
        <w:rPr>
          <w:spacing w:val="40"/>
          <w:sz w:val="24"/>
        </w:rPr>
        <w:t xml:space="preserve"> </w:t>
      </w:r>
      <w:r>
        <w:rPr>
          <w:sz w:val="24"/>
        </w:rPr>
        <w:t>реализации</w:t>
      </w:r>
      <w:r>
        <w:rPr>
          <w:spacing w:val="40"/>
          <w:sz w:val="24"/>
        </w:rPr>
        <w:t xml:space="preserve"> </w:t>
      </w:r>
      <w:r>
        <w:rPr>
          <w:sz w:val="24"/>
        </w:rPr>
        <w:t>Программы</w:t>
      </w:r>
      <w:r>
        <w:rPr>
          <w:spacing w:val="40"/>
          <w:sz w:val="24"/>
        </w:rPr>
        <w:t xml:space="preserve"> </w:t>
      </w:r>
      <w:r>
        <w:rPr>
          <w:sz w:val="24"/>
        </w:rPr>
        <w:t>индивидуальной</w:t>
      </w:r>
      <w:r>
        <w:rPr>
          <w:spacing w:val="40"/>
          <w:sz w:val="24"/>
        </w:rPr>
        <w:t xml:space="preserve"> </w:t>
      </w:r>
      <w:r>
        <w:rPr>
          <w:sz w:val="24"/>
        </w:rPr>
        <w:t>коррекционной</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66"/>
        <w:spacing w:after="0" w:before="72"/>
        <w:ind w:hanging="0" w:left="143" w:right="0"/>
        <w:contextualSpacing w:val="false"/>
        <w:jc w:val="left"/>
        <w:rPr/>
      </w:pPr>
      <w:r>
        <w:rPr/>
        <w:t>работы зависят от особенностей и тяжести проявлений личностной декомпенсации. Требования к</w:t>
      </w:r>
      <w:r>
        <w:rPr>
          <w:spacing w:val="40"/>
        </w:rPr>
        <w:t xml:space="preserve"> </w:t>
      </w:r>
      <w:r>
        <w:rPr/>
        <w:t>результатам освоения Программы определяются индивидуально для каждого обучающегося.</w:t>
      </w:r>
    </w:p>
    <w:p>
      <w:pPr>
        <w:pStyle w:val="style66"/>
        <w:spacing w:after="0" w:before="10"/>
        <w:ind w:hanging="0" w:left="0" w:right="0"/>
        <w:contextualSpacing w:val="false"/>
        <w:jc w:val="left"/>
        <w:rPr/>
      </w:pPr>
      <w:r>
        <w:rPr/>
      </w:r>
    </w:p>
    <w:p>
      <w:pPr>
        <w:pStyle w:val="style2"/>
        <w:numPr>
          <w:ilvl w:val="3"/>
          <w:numId w:val="14"/>
        </w:numPr>
        <w:tabs>
          <w:tab w:leader="none" w:pos="1606" w:val="left"/>
        </w:tabs>
        <w:spacing w:after="0" w:before="1" w:line="275" w:lineRule="exact"/>
        <w:ind w:hanging="723" w:left="1608" w:right="0"/>
        <w:contextualSpacing w:val="false"/>
        <w:jc w:val="both"/>
        <w:rPr>
          <w:spacing w:val="-2"/>
        </w:rPr>
      </w:pPr>
      <w:bookmarkStart w:id="41" w:name="_TOC_250000"/>
      <w:r>
        <w:rPr/>
        <w:t>Программа</w:t>
      </w:r>
      <w:r>
        <w:rPr>
          <w:spacing w:val="-7"/>
        </w:rPr>
        <w:t xml:space="preserve"> </w:t>
      </w:r>
      <w:r>
        <w:rPr/>
        <w:t>логопедической</w:t>
      </w:r>
      <w:r>
        <w:rPr>
          <w:spacing w:val="-5"/>
        </w:rPr>
        <w:t xml:space="preserve"> </w:t>
      </w:r>
      <w:r>
        <w:rPr/>
        <w:t>работы</w:t>
      </w:r>
      <w:r>
        <w:rPr>
          <w:spacing w:val="-7"/>
        </w:rPr>
        <w:t xml:space="preserve"> </w:t>
      </w:r>
      <w:r>
        <w:rPr/>
        <w:t>с</w:t>
      </w:r>
      <w:r>
        <w:rPr>
          <w:spacing w:val="-8"/>
        </w:rPr>
        <w:t xml:space="preserve"> </w:t>
      </w:r>
      <w:r>
        <w:rPr/>
        <w:t>обучающимися</w:t>
      </w:r>
      <w:r>
        <w:rPr>
          <w:spacing w:val="-4"/>
        </w:rPr>
        <w:t xml:space="preserve"> </w:t>
      </w:r>
      <w:r>
        <w:rPr/>
        <w:t>с</w:t>
      </w:r>
      <w:r>
        <w:rPr>
          <w:spacing w:val="-8"/>
        </w:rPr>
        <w:t xml:space="preserve"> </w:t>
      </w:r>
      <w:r>
        <w:rPr/>
        <w:t>НОДА</w:t>
      </w:r>
      <w:r>
        <w:rPr>
          <w:spacing w:val="-5"/>
        </w:rPr>
        <w:t xml:space="preserve"> </w:t>
      </w:r>
      <w:r>
        <w:rPr/>
        <w:t>(вариант</w:t>
      </w:r>
      <w:bookmarkEnd w:id="41"/>
      <w:r>
        <w:rPr>
          <w:spacing w:val="-2"/>
        </w:rPr>
        <w:t xml:space="preserve"> 6.1.)</w:t>
      </w:r>
    </w:p>
    <w:p>
      <w:pPr>
        <w:pStyle w:val="style66"/>
        <w:spacing w:line="275" w:lineRule="exact"/>
        <w:ind w:hanging="0" w:left="854" w:right="0"/>
        <w:rPr>
          <w:spacing w:val="-4"/>
        </w:rPr>
      </w:pPr>
      <w:r>
        <w:rPr/>
        <w:t>Необходимость</w:t>
      </w:r>
      <w:r>
        <w:rPr>
          <w:spacing w:val="-11"/>
        </w:rPr>
        <w:t xml:space="preserve"> </w:t>
      </w:r>
      <w:r>
        <w:rPr/>
        <w:t>логопедической</w:t>
      </w:r>
      <w:r>
        <w:rPr>
          <w:spacing w:val="-10"/>
        </w:rPr>
        <w:t xml:space="preserve"> </w:t>
      </w:r>
      <w:r>
        <w:rPr/>
        <w:t>работы</w:t>
      </w:r>
      <w:r>
        <w:rPr>
          <w:spacing w:val="-13"/>
        </w:rPr>
        <w:t xml:space="preserve"> </w:t>
      </w:r>
      <w:r>
        <w:rPr/>
        <w:t>с</w:t>
      </w:r>
      <w:r>
        <w:rPr>
          <w:spacing w:val="-15"/>
        </w:rPr>
        <w:t xml:space="preserve"> </w:t>
      </w:r>
      <w:r>
        <w:rPr/>
        <w:t>обучающимися</w:t>
      </w:r>
      <w:r>
        <w:rPr>
          <w:spacing w:val="-11"/>
        </w:rPr>
        <w:t xml:space="preserve"> </w:t>
      </w:r>
      <w:r>
        <w:rPr/>
        <w:t>с</w:t>
      </w:r>
      <w:r>
        <w:rPr>
          <w:spacing w:val="-13"/>
        </w:rPr>
        <w:t xml:space="preserve"> </w:t>
      </w:r>
      <w:r>
        <w:rPr/>
        <w:t>НОДА</w:t>
      </w:r>
      <w:r>
        <w:rPr>
          <w:spacing w:val="-12"/>
        </w:rPr>
        <w:t xml:space="preserve"> </w:t>
      </w:r>
      <w:r>
        <w:rPr/>
        <w:t>обусловлена</w:t>
      </w:r>
      <w:r>
        <w:rPr>
          <w:spacing w:val="-15"/>
        </w:rPr>
        <w:t xml:space="preserve"> </w:t>
      </w:r>
      <w:r>
        <w:rPr/>
        <w:t>тем,</w:t>
      </w:r>
      <w:r>
        <w:rPr>
          <w:spacing w:val="-12"/>
        </w:rPr>
        <w:t xml:space="preserve"> </w:t>
      </w:r>
      <w:r>
        <w:rPr>
          <w:spacing w:val="-4"/>
        </w:rPr>
        <w:t>что:</w:t>
      </w:r>
    </w:p>
    <w:p>
      <w:pPr>
        <w:pStyle w:val="style76"/>
        <w:numPr>
          <w:ilvl w:val="4"/>
          <w:numId w:val="14"/>
        </w:numPr>
        <w:tabs>
          <w:tab w:leader="none" w:pos="1560" w:val="left"/>
        </w:tabs>
        <w:ind w:hanging="711" w:left="143" w:right="274"/>
        <w:rPr>
          <w:spacing w:val="-2"/>
          <w:sz w:val="24"/>
        </w:rPr>
      </w:pPr>
      <w:r>
        <w:rPr>
          <w:sz w:val="24"/>
        </w:rPr>
        <w:t>У большинства обучающихся с НОДА отмечаются дизартрические</w:t>
      </w:r>
      <w:r>
        <w:rPr>
          <w:spacing w:val="40"/>
          <w:sz w:val="24"/>
        </w:rPr>
        <w:t xml:space="preserve"> </w:t>
      </w:r>
      <w:r>
        <w:rPr>
          <w:sz w:val="24"/>
        </w:rPr>
        <w:t xml:space="preserve">(речедвигательные) нарушения различной степени тяжести (чаще стертая дизартрия); они обуславливают недостаточную разборчивость речи, что может приводить к коммуникативным </w:t>
      </w:r>
      <w:r>
        <w:rPr>
          <w:spacing w:val="-2"/>
          <w:sz w:val="24"/>
        </w:rPr>
        <w:t>затруднениям.</w:t>
      </w:r>
    </w:p>
    <w:p>
      <w:pPr>
        <w:pStyle w:val="style76"/>
        <w:numPr>
          <w:ilvl w:val="4"/>
          <w:numId w:val="14"/>
        </w:numPr>
        <w:tabs>
          <w:tab w:leader="none" w:pos="1560" w:val="left"/>
        </w:tabs>
        <w:spacing w:line="232" w:lineRule="auto"/>
        <w:ind w:hanging="711" w:left="143" w:right="285"/>
        <w:rPr>
          <w:sz w:val="24"/>
        </w:rPr>
      </w:pPr>
      <w:r>
        <w:rPr>
          <w:sz w:val="24"/>
        </w:rPr>
        <w:t>У многих обучающихся наблюдается недоразвитие устной речи (общее недоразвитие речи III уровня речевого развития), имеют место недостатки связной речи.</w:t>
      </w:r>
    </w:p>
    <w:p>
      <w:pPr>
        <w:pStyle w:val="style76"/>
        <w:numPr>
          <w:ilvl w:val="4"/>
          <w:numId w:val="14"/>
        </w:numPr>
        <w:tabs>
          <w:tab w:leader="none" w:pos="1560" w:val="left"/>
        </w:tabs>
        <w:spacing w:line="232" w:lineRule="auto"/>
        <w:ind w:hanging="711" w:left="143" w:right="286"/>
        <w:rPr>
          <w:sz w:val="24"/>
        </w:rPr>
      </w:pPr>
      <w:r>
        <w:rPr>
          <w:sz w:val="24"/>
        </w:rPr>
        <w:t>Часто у</w:t>
      </w:r>
      <w:r>
        <w:rPr>
          <w:spacing w:val="-7"/>
          <w:sz w:val="24"/>
        </w:rPr>
        <w:t xml:space="preserve"> </w:t>
      </w:r>
      <w:r>
        <w:rPr>
          <w:sz w:val="24"/>
        </w:rPr>
        <w:t>обучающихся</w:t>
      </w:r>
      <w:r>
        <w:rPr>
          <w:spacing w:val="-2"/>
          <w:sz w:val="24"/>
        </w:rPr>
        <w:t xml:space="preserve"> </w:t>
      </w:r>
      <w:r>
        <w:rPr>
          <w:sz w:val="24"/>
        </w:rPr>
        <w:t>отмечаются</w:t>
      </w:r>
      <w:r>
        <w:rPr>
          <w:spacing w:val="-2"/>
          <w:sz w:val="24"/>
        </w:rPr>
        <w:t xml:space="preserve"> </w:t>
      </w:r>
      <w:r>
        <w:rPr>
          <w:sz w:val="24"/>
        </w:rPr>
        <w:t>дислексия</w:t>
      </w:r>
      <w:r>
        <w:rPr>
          <w:spacing w:val="-2"/>
          <w:sz w:val="24"/>
        </w:rPr>
        <w:t xml:space="preserve"> </w:t>
      </w:r>
      <w:r>
        <w:rPr>
          <w:sz w:val="24"/>
        </w:rPr>
        <w:t>и</w:t>
      </w:r>
      <w:r>
        <w:rPr>
          <w:spacing w:val="-4"/>
          <w:sz w:val="24"/>
        </w:rPr>
        <w:t xml:space="preserve"> </w:t>
      </w:r>
      <w:r>
        <w:rPr>
          <w:sz w:val="24"/>
        </w:rPr>
        <w:t>дисграфия,</w:t>
      </w:r>
      <w:r>
        <w:rPr>
          <w:spacing w:val="-2"/>
          <w:sz w:val="24"/>
        </w:rPr>
        <w:t xml:space="preserve"> </w:t>
      </w:r>
      <w:r>
        <w:rPr>
          <w:sz w:val="24"/>
        </w:rPr>
        <w:t>они</w:t>
      </w:r>
      <w:r>
        <w:rPr>
          <w:spacing w:val="-4"/>
          <w:sz w:val="24"/>
        </w:rPr>
        <w:t xml:space="preserve"> </w:t>
      </w:r>
      <w:r>
        <w:rPr>
          <w:sz w:val="24"/>
        </w:rPr>
        <w:t>испытывают</w:t>
      </w:r>
      <w:r>
        <w:rPr>
          <w:spacing w:val="-2"/>
          <w:sz w:val="24"/>
        </w:rPr>
        <w:t xml:space="preserve"> </w:t>
      </w:r>
      <w:r>
        <w:rPr>
          <w:sz w:val="24"/>
        </w:rPr>
        <w:t>трудности в овладении навыками чтения и письма.</w:t>
      </w:r>
    </w:p>
    <w:p>
      <w:pPr>
        <w:pStyle w:val="style66"/>
        <w:ind w:firstLine="708" w:left="143" w:right="280"/>
        <w:rPr/>
      </w:pPr>
      <w:r>
        <w:rPr/>
        <w:t>У детей с НОДА не наблюдается четкой взаимосвязи между тяжестью двигательных, психических и речевых нарушений.</w:t>
      </w:r>
    </w:p>
    <w:p>
      <w:pPr>
        <w:pStyle w:val="style66"/>
        <w:ind w:firstLine="708" w:left="143" w:right="274"/>
        <w:rPr/>
      </w:pPr>
      <w:r>
        <w:rPr/>
        <w:t xml:space="preserve">Основная </w:t>
      </w:r>
      <w:r>
        <w:rPr>
          <w:i/>
        </w:rPr>
        <w:t xml:space="preserve">цель </w:t>
      </w:r>
      <w:r>
        <w:rPr/>
        <w:t>логопедической работы с обучающимися с НОДА – выявление и преодоление нарушений речевого развития, а также дальнейшее развитие устной и письменной речи, совершенствование коммуникации обучающихся с НОДА для успешного усвоения академического компонента образовательной программы.</w:t>
      </w:r>
    </w:p>
    <w:p>
      <w:pPr>
        <w:pStyle w:val="style66"/>
        <w:spacing w:after="0" w:before="1"/>
        <w:ind w:firstLine="708" w:left="143" w:right="281"/>
        <w:contextualSpacing w:val="false"/>
        <w:rPr/>
      </w:pPr>
      <w:r>
        <w:rPr/>
        <w:t xml:space="preserve">В структуре программы коррекционно-логопедической работы в варианте 6.1. (основное образование) для обучающихся с НОДА выделяются следующие </w:t>
      </w:r>
      <w:r>
        <w:rPr>
          <w:i/>
        </w:rPr>
        <w:t>задачи</w:t>
      </w:r>
      <w:r>
        <w:rPr/>
        <w:t>:</w:t>
      </w:r>
    </w:p>
    <w:p>
      <w:pPr>
        <w:pStyle w:val="style76"/>
        <w:numPr>
          <w:ilvl w:val="0"/>
          <w:numId w:val="13"/>
        </w:numPr>
        <w:tabs>
          <w:tab w:leader="none" w:pos="1094" w:val="left"/>
        </w:tabs>
        <w:ind w:hanging="243" w:left="1094" w:right="0"/>
        <w:rPr>
          <w:spacing w:val="-2"/>
          <w:sz w:val="24"/>
        </w:rPr>
      </w:pPr>
      <w:r>
        <w:rPr>
          <w:spacing w:val="-2"/>
          <w:sz w:val="24"/>
        </w:rPr>
        <w:t>Развитие</w:t>
      </w:r>
      <w:r>
        <w:rPr>
          <w:spacing w:val="-11"/>
          <w:sz w:val="24"/>
        </w:rPr>
        <w:t xml:space="preserve"> </w:t>
      </w:r>
      <w:r>
        <w:rPr>
          <w:spacing w:val="-2"/>
          <w:sz w:val="24"/>
        </w:rPr>
        <w:t>коммуникативных</w:t>
      </w:r>
      <w:r>
        <w:rPr>
          <w:spacing w:val="3"/>
          <w:sz w:val="24"/>
        </w:rPr>
        <w:t xml:space="preserve"> </w:t>
      </w:r>
      <w:r>
        <w:rPr>
          <w:spacing w:val="-2"/>
          <w:sz w:val="24"/>
        </w:rPr>
        <w:t>навыков.</w:t>
      </w:r>
    </w:p>
    <w:p>
      <w:pPr>
        <w:pStyle w:val="style76"/>
        <w:numPr>
          <w:ilvl w:val="1"/>
          <w:numId w:val="13"/>
        </w:numPr>
        <w:tabs>
          <w:tab w:leader="none" w:pos="1559" w:val="left"/>
          <w:tab w:leader="none" w:pos="3307" w:val="left"/>
          <w:tab w:leader="none" w:pos="4171" w:val="left"/>
          <w:tab w:leader="none" w:pos="4935" w:val="left"/>
          <w:tab w:leader="none" w:pos="6116" w:val="left"/>
          <w:tab w:leader="none" w:pos="8161" w:val="left"/>
          <w:tab w:leader="none" w:pos="9335" w:val="left"/>
        </w:tabs>
        <w:spacing w:after="0" w:before="7" w:line="230" w:lineRule="auto"/>
        <w:ind w:hanging="708" w:left="143" w:right="284"/>
        <w:contextualSpacing w:val="false"/>
        <w:jc w:val="left"/>
        <w:rPr>
          <w:sz w:val="24"/>
        </w:rPr>
      </w:pPr>
      <w:r>
        <w:rPr>
          <w:spacing w:val="-2"/>
          <w:sz w:val="24"/>
        </w:rPr>
        <w:t>Формирование</w:t>
      </w:r>
      <w:r>
        <w:rPr>
          <w:sz w:val="24"/>
        </w:rPr>
        <w:tab/>
      </w:r>
      <w:r>
        <w:rPr>
          <w:spacing w:val="-2"/>
          <w:sz w:val="24"/>
        </w:rPr>
        <w:t>новых</w:t>
      </w:r>
      <w:r>
        <w:rPr>
          <w:sz w:val="24"/>
        </w:rPr>
        <w:tab/>
      </w:r>
      <w:r>
        <w:rPr>
          <w:spacing w:val="-4"/>
          <w:sz w:val="24"/>
        </w:rPr>
        <w:t>форм</w:t>
      </w:r>
      <w:r>
        <w:rPr>
          <w:sz w:val="24"/>
        </w:rPr>
        <w:tab/>
      </w:r>
      <w:r>
        <w:rPr>
          <w:spacing w:val="-2"/>
          <w:sz w:val="24"/>
        </w:rPr>
        <w:t>общения,</w:t>
      </w:r>
      <w:r>
        <w:rPr>
          <w:sz w:val="24"/>
        </w:rPr>
        <w:tab/>
      </w:r>
      <w:r>
        <w:rPr>
          <w:spacing w:val="-2"/>
          <w:sz w:val="24"/>
        </w:rPr>
        <w:t>соответствующих</w:t>
      </w:r>
      <w:r>
        <w:rPr>
          <w:sz w:val="24"/>
        </w:rPr>
        <w:tab/>
      </w:r>
      <w:r>
        <w:rPr>
          <w:spacing w:val="-2"/>
          <w:sz w:val="24"/>
        </w:rPr>
        <w:t>среднему</w:t>
      </w:r>
      <w:r>
        <w:rPr>
          <w:sz w:val="24"/>
        </w:rPr>
        <w:tab/>
      </w:r>
      <w:r>
        <w:rPr>
          <w:spacing w:val="-2"/>
          <w:sz w:val="24"/>
        </w:rPr>
        <w:t xml:space="preserve">школьному </w:t>
      </w:r>
      <w:r>
        <w:rPr>
          <w:sz w:val="24"/>
        </w:rPr>
        <w:t>возрасту. Развитие и тренировка различных коммуникативных умений.</w:t>
      </w:r>
    </w:p>
    <w:p>
      <w:pPr>
        <w:pStyle w:val="style76"/>
        <w:numPr>
          <w:ilvl w:val="1"/>
          <w:numId w:val="13"/>
        </w:numPr>
        <w:tabs>
          <w:tab w:leader="none" w:pos="1559" w:val="left"/>
        </w:tabs>
        <w:spacing w:after="0" w:before="8" w:line="230" w:lineRule="auto"/>
        <w:ind w:hanging="708" w:left="143" w:right="728"/>
        <w:contextualSpacing w:val="false"/>
        <w:jc w:val="left"/>
        <w:rPr>
          <w:sz w:val="24"/>
        </w:rPr>
      </w:pPr>
      <w:r>
        <w:rPr>
          <w:sz w:val="24"/>
        </w:rPr>
        <w:t>Формирование умения решать актуальные образовательные и житейские задачи, используя различные виды коммуникации как средства достижения цели.</w:t>
      </w:r>
    </w:p>
    <w:p>
      <w:pPr>
        <w:pStyle w:val="style76"/>
        <w:numPr>
          <w:ilvl w:val="1"/>
          <w:numId w:val="13"/>
        </w:numPr>
        <w:tabs>
          <w:tab w:leader="none" w:pos="1559" w:val="left"/>
        </w:tabs>
        <w:spacing w:after="0" w:before="8" w:line="230" w:lineRule="auto"/>
        <w:ind w:hanging="708" w:left="143" w:right="483"/>
        <w:contextualSpacing w:val="false"/>
        <w:jc w:val="left"/>
        <w:rPr>
          <w:sz w:val="24"/>
        </w:rPr>
      </w:pPr>
      <w:r>
        <w:rPr>
          <w:sz w:val="24"/>
        </w:rPr>
        <w:t>Развитие</w:t>
      </w:r>
      <w:r>
        <w:rPr>
          <w:spacing w:val="40"/>
          <w:sz w:val="24"/>
        </w:rPr>
        <w:t xml:space="preserve"> </w:t>
      </w:r>
      <w:r>
        <w:rPr>
          <w:sz w:val="24"/>
        </w:rPr>
        <w:t>вербальной (устной)</w:t>
      </w:r>
      <w:r>
        <w:rPr>
          <w:spacing w:val="40"/>
          <w:sz w:val="24"/>
        </w:rPr>
        <w:t xml:space="preserve"> </w:t>
      </w:r>
      <w:r>
        <w:rPr>
          <w:sz w:val="24"/>
        </w:rPr>
        <w:t>коммуникации.</w:t>
      </w:r>
      <w:r>
        <w:rPr>
          <w:spacing w:val="-1"/>
          <w:sz w:val="24"/>
        </w:rPr>
        <w:t xml:space="preserve"> </w:t>
      </w:r>
      <w:r>
        <w:rPr>
          <w:sz w:val="24"/>
        </w:rPr>
        <w:t>Развитие</w:t>
      </w:r>
      <w:r>
        <w:rPr>
          <w:spacing w:val="40"/>
          <w:sz w:val="24"/>
        </w:rPr>
        <w:t xml:space="preserve"> </w:t>
      </w:r>
      <w:r>
        <w:rPr>
          <w:sz w:val="24"/>
        </w:rPr>
        <w:t>способности к</w:t>
      </w:r>
      <w:r>
        <w:rPr>
          <w:spacing w:val="40"/>
          <w:sz w:val="24"/>
        </w:rPr>
        <w:t xml:space="preserve"> </w:t>
      </w:r>
      <w:r>
        <w:rPr>
          <w:sz w:val="24"/>
        </w:rPr>
        <w:t>словесному самовыражению на актуальном уровне, соответствующем возрасту и развитию ребѐнка.</w:t>
      </w:r>
    </w:p>
    <w:p>
      <w:pPr>
        <w:pStyle w:val="style76"/>
        <w:numPr>
          <w:ilvl w:val="0"/>
          <w:numId w:val="13"/>
        </w:numPr>
        <w:tabs>
          <w:tab w:leader="none" w:pos="1094" w:val="left"/>
        </w:tabs>
        <w:spacing w:after="0" w:before="1"/>
        <w:ind w:hanging="243" w:left="1094" w:right="0"/>
        <w:contextualSpacing w:val="false"/>
        <w:rPr>
          <w:i/>
          <w:spacing w:val="-2"/>
          <w:sz w:val="24"/>
        </w:rPr>
      </w:pPr>
      <w:r>
        <w:rPr>
          <w:i/>
          <w:sz w:val="24"/>
        </w:rPr>
        <w:t>Коррекция</w:t>
      </w:r>
      <w:r>
        <w:rPr>
          <w:i/>
          <w:spacing w:val="-8"/>
          <w:sz w:val="24"/>
        </w:rPr>
        <w:t xml:space="preserve"> </w:t>
      </w:r>
      <w:r>
        <w:rPr>
          <w:i/>
          <w:sz w:val="24"/>
        </w:rPr>
        <w:t>нарушений</w:t>
      </w:r>
      <w:r>
        <w:rPr>
          <w:i/>
          <w:spacing w:val="-1"/>
          <w:sz w:val="24"/>
        </w:rPr>
        <w:t xml:space="preserve"> </w:t>
      </w:r>
      <w:r>
        <w:rPr>
          <w:i/>
          <w:spacing w:val="-2"/>
          <w:sz w:val="24"/>
        </w:rPr>
        <w:t>речи.</w:t>
      </w:r>
    </w:p>
    <w:p>
      <w:pPr>
        <w:pStyle w:val="style76"/>
        <w:numPr>
          <w:ilvl w:val="1"/>
          <w:numId w:val="13"/>
        </w:numPr>
        <w:tabs>
          <w:tab w:leader="none" w:pos="1559" w:val="left"/>
        </w:tabs>
        <w:spacing w:after="0" w:before="4" w:line="232" w:lineRule="auto"/>
        <w:ind w:hanging="708" w:left="143" w:right="725"/>
        <w:contextualSpacing w:val="false"/>
        <w:jc w:val="left"/>
        <w:rPr>
          <w:sz w:val="24"/>
        </w:rPr>
      </w:pPr>
      <w:r>
        <w:rPr>
          <w:sz w:val="24"/>
        </w:rPr>
        <w:t>Развитие</w:t>
      </w:r>
      <w:r>
        <w:rPr>
          <w:spacing w:val="40"/>
          <w:sz w:val="24"/>
        </w:rPr>
        <w:t xml:space="preserve"> </w:t>
      </w:r>
      <w:r>
        <w:rPr>
          <w:sz w:val="24"/>
        </w:rPr>
        <w:t>лексико-грамматических</w:t>
      </w:r>
      <w:r>
        <w:rPr>
          <w:spacing w:val="40"/>
          <w:sz w:val="24"/>
        </w:rPr>
        <w:t xml:space="preserve"> </w:t>
      </w:r>
      <w:r>
        <w:rPr>
          <w:sz w:val="24"/>
        </w:rPr>
        <w:t>навыков</w:t>
      </w:r>
      <w:r>
        <w:rPr>
          <w:spacing w:val="40"/>
          <w:sz w:val="24"/>
        </w:rPr>
        <w:t xml:space="preserve"> </w:t>
      </w:r>
      <w:r>
        <w:rPr>
          <w:sz w:val="24"/>
        </w:rPr>
        <w:t>экспрессивной</w:t>
      </w:r>
      <w:r>
        <w:rPr>
          <w:spacing w:val="40"/>
          <w:sz w:val="24"/>
        </w:rPr>
        <w:t xml:space="preserve"> </w:t>
      </w:r>
      <w:r>
        <w:rPr>
          <w:sz w:val="24"/>
        </w:rPr>
        <w:t>речи</w:t>
      </w:r>
      <w:r>
        <w:rPr>
          <w:spacing w:val="40"/>
          <w:sz w:val="24"/>
        </w:rPr>
        <w:t xml:space="preserve"> </w:t>
      </w:r>
      <w:r>
        <w:rPr>
          <w:sz w:val="24"/>
        </w:rPr>
        <w:t>и</w:t>
      </w:r>
      <w:r>
        <w:rPr>
          <w:spacing w:val="40"/>
          <w:sz w:val="24"/>
        </w:rPr>
        <w:t xml:space="preserve"> </w:t>
      </w:r>
      <w:r>
        <w:rPr>
          <w:sz w:val="24"/>
        </w:rPr>
        <w:t>коррекция</w:t>
      </w:r>
      <w:r>
        <w:rPr>
          <w:spacing w:val="40"/>
          <w:sz w:val="24"/>
        </w:rPr>
        <w:t xml:space="preserve"> </w:t>
      </w:r>
      <w:r>
        <w:rPr>
          <w:sz w:val="24"/>
        </w:rPr>
        <w:t>ее нарушений. Развитие связной речи.</w:t>
      </w:r>
    </w:p>
    <w:p>
      <w:pPr>
        <w:pStyle w:val="style76"/>
        <w:numPr>
          <w:ilvl w:val="1"/>
          <w:numId w:val="13"/>
        </w:numPr>
        <w:tabs>
          <w:tab w:leader="none" w:pos="1559" w:val="left"/>
        </w:tabs>
        <w:spacing w:after="0" w:before="5" w:line="232" w:lineRule="auto"/>
        <w:ind w:hanging="708" w:left="143" w:right="305"/>
        <w:contextualSpacing w:val="false"/>
        <w:jc w:val="left"/>
        <w:rPr>
          <w:sz w:val="24"/>
        </w:rPr>
      </w:pPr>
      <w:r>
        <w:rPr>
          <w:sz w:val="24"/>
        </w:rPr>
        <w:t>Улучшение общей разборчивости речевого высказывания для того, чтобы обеспечить обучающемуся лучшее понимание его речи окружающими.</w:t>
      </w:r>
    </w:p>
    <w:p>
      <w:pPr>
        <w:pStyle w:val="style76"/>
        <w:numPr>
          <w:ilvl w:val="1"/>
          <w:numId w:val="13"/>
        </w:numPr>
        <w:tabs>
          <w:tab w:leader="none" w:pos="1562" w:val="left"/>
        </w:tabs>
        <w:spacing w:after="0" w:before="4" w:line="232" w:lineRule="auto"/>
        <w:ind w:hanging="708" w:left="143" w:right="282"/>
        <w:contextualSpacing w:val="false"/>
        <w:jc w:val="left"/>
        <w:rPr>
          <w:sz w:val="24"/>
        </w:rPr>
      </w:pPr>
      <w:r>
        <w:rPr>
          <w:sz w:val="24"/>
        </w:rPr>
        <w:t>Формирование</w:t>
      </w:r>
      <w:r>
        <w:rPr>
          <w:spacing w:val="40"/>
          <w:sz w:val="24"/>
        </w:rPr>
        <w:t xml:space="preserve"> </w:t>
      </w:r>
      <w:r>
        <w:rPr>
          <w:sz w:val="24"/>
        </w:rPr>
        <w:t>артикуляционного</w:t>
      </w:r>
      <w:r>
        <w:rPr>
          <w:spacing w:val="40"/>
          <w:sz w:val="24"/>
        </w:rPr>
        <w:t xml:space="preserve"> </w:t>
      </w:r>
      <w:r>
        <w:rPr>
          <w:sz w:val="24"/>
        </w:rPr>
        <w:t>праксиса</w:t>
      </w:r>
      <w:r>
        <w:rPr>
          <w:spacing w:val="40"/>
          <w:sz w:val="24"/>
        </w:rPr>
        <w:t xml:space="preserve"> </w:t>
      </w:r>
      <w:r>
        <w:rPr>
          <w:sz w:val="24"/>
        </w:rPr>
        <w:t>на</w:t>
      </w:r>
      <w:r>
        <w:rPr>
          <w:spacing w:val="40"/>
          <w:sz w:val="24"/>
        </w:rPr>
        <w:t xml:space="preserve"> </w:t>
      </w:r>
      <w:r>
        <w:rPr>
          <w:sz w:val="24"/>
        </w:rPr>
        <w:t>этапе</w:t>
      </w:r>
      <w:r>
        <w:rPr>
          <w:spacing w:val="40"/>
          <w:sz w:val="24"/>
        </w:rPr>
        <w:t xml:space="preserve"> </w:t>
      </w:r>
      <w:r>
        <w:rPr>
          <w:sz w:val="24"/>
        </w:rPr>
        <w:t>постановки,</w:t>
      </w:r>
      <w:r>
        <w:rPr>
          <w:spacing w:val="40"/>
          <w:sz w:val="24"/>
        </w:rPr>
        <w:t xml:space="preserve"> </w:t>
      </w:r>
      <w:r>
        <w:rPr>
          <w:sz w:val="24"/>
        </w:rPr>
        <w:t>автоматизации</w:t>
      </w:r>
      <w:r>
        <w:rPr>
          <w:spacing w:val="40"/>
          <w:sz w:val="24"/>
        </w:rPr>
        <w:t xml:space="preserve"> </w:t>
      </w:r>
      <w:r>
        <w:rPr>
          <w:sz w:val="24"/>
        </w:rPr>
        <w:t>и дифференциации звуков речи.</w:t>
      </w:r>
    </w:p>
    <w:p>
      <w:pPr>
        <w:pStyle w:val="style76"/>
        <w:numPr>
          <w:ilvl w:val="1"/>
          <w:numId w:val="13"/>
        </w:numPr>
        <w:tabs>
          <w:tab w:leader="none" w:pos="1560" w:val="left"/>
        </w:tabs>
        <w:spacing w:after="0" w:before="3" w:line="232" w:lineRule="auto"/>
        <w:ind w:hanging="708" w:left="143" w:right="272"/>
        <w:contextualSpacing w:val="false"/>
        <w:rPr>
          <w:sz w:val="24"/>
        </w:rPr>
      </w:pPr>
      <w:r>
        <w:rPr>
          <w:sz w:val="24"/>
        </w:rPr>
        <w:t>Нормализация тонуса мышц и моторики артикуляционного аппарата. Развитие артикуляционной моторики (в более тяжелых случаях – уменьшение степени проявления двигательных дефектов речевого аппарата – спастического пареза, гиперкинезов, атаксии).</w:t>
      </w:r>
    </w:p>
    <w:p>
      <w:pPr>
        <w:pStyle w:val="style76"/>
        <w:numPr>
          <w:ilvl w:val="1"/>
          <w:numId w:val="13"/>
        </w:numPr>
        <w:tabs>
          <w:tab w:leader="none" w:pos="1560" w:val="left"/>
        </w:tabs>
        <w:spacing w:after="0" w:before="7" w:line="232" w:lineRule="auto"/>
        <w:ind w:hanging="708" w:left="143" w:right="271"/>
        <w:contextualSpacing w:val="false"/>
        <w:rPr>
          <w:sz w:val="24"/>
        </w:rPr>
      </w:pPr>
      <w:r>
        <w:rPr>
          <w:sz w:val="24"/>
        </w:rPr>
        <w:t>Развитие речевого дыхания, голоса и просодики. Формирование силы, продолжительности, звонкости, управляемости голоса в речевом потоке. Формирование синхронности речевого дыхания, голоса и артикуляции.</w:t>
      </w:r>
    </w:p>
    <w:p>
      <w:pPr>
        <w:pStyle w:val="style76"/>
        <w:numPr>
          <w:ilvl w:val="1"/>
          <w:numId w:val="13"/>
        </w:numPr>
        <w:tabs>
          <w:tab w:leader="none" w:pos="1560" w:val="left"/>
        </w:tabs>
        <w:spacing w:after="0" w:before="5" w:line="232" w:lineRule="auto"/>
        <w:ind w:hanging="708" w:left="143" w:right="280"/>
        <w:contextualSpacing w:val="false"/>
        <w:rPr>
          <w:sz w:val="24"/>
        </w:rPr>
      </w:pPr>
      <w:r>
        <w:rPr>
          <w:sz w:val="24"/>
        </w:rPr>
        <w:t>Развитие фонематического восприятия, звукового анализа и синтеза. Развитие умения дифференцировать звуки на фонетико-фонематическом уровне.</w:t>
      </w:r>
    </w:p>
    <w:p>
      <w:pPr>
        <w:pStyle w:val="style76"/>
        <w:numPr>
          <w:ilvl w:val="0"/>
          <w:numId w:val="16"/>
        </w:numPr>
        <w:tabs>
          <w:tab w:leader="none" w:pos="1094" w:val="left"/>
        </w:tabs>
        <w:spacing w:line="274" w:lineRule="exact"/>
        <w:ind w:hanging="243" w:left="1094" w:right="0"/>
        <w:jc w:val="both"/>
        <w:rPr>
          <w:spacing w:val="-2"/>
          <w:sz w:val="24"/>
        </w:rPr>
      </w:pPr>
      <w:r>
        <w:rPr>
          <w:sz w:val="24"/>
        </w:rPr>
        <w:t>Коррекция</w:t>
      </w:r>
      <w:r>
        <w:rPr>
          <w:spacing w:val="-11"/>
          <w:sz w:val="24"/>
        </w:rPr>
        <w:t xml:space="preserve"> </w:t>
      </w:r>
      <w:r>
        <w:rPr>
          <w:sz w:val="24"/>
        </w:rPr>
        <w:t>нарушений</w:t>
      </w:r>
      <w:r>
        <w:rPr>
          <w:spacing w:val="-5"/>
          <w:sz w:val="24"/>
        </w:rPr>
        <w:t xml:space="preserve"> </w:t>
      </w:r>
      <w:r>
        <w:rPr>
          <w:sz w:val="24"/>
        </w:rPr>
        <w:t>чтения</w:t>
      </w:r>
      <w:r>
        <w:rPr>
          <w:spacing w:val="-7"/>
          <w:sz w:val="24"/>
        </w:rPr>
        <w:t xml:space="preserve"> </w:t>
      </w:r>
      <w:r>
        <w:rPr>
          <w:sz w:val="24"/>
        </w:rPr>
        <w:t>и</w:t>
      </w:r>
      <w:r>
        <w:rPr>
          <w:spacing w:val="-4"/>
          <w:sz w:val="24"/>
        </w:rPr>
        <w:t xml:space="preserve"> </w:t>
      </w:r>
      <w:r>
        <w:rPr>
          <w:spacing w:val="-2"/>
          <w:sz w:val="24"/>
        </w:rPr>
        <w:t>письма.</w:t>
      </w:r>
    </w:p>
    <w:p>
      <w:pPr>
        <w:pStyle w:val="style76"/>
        <w:numPr>
          <w:ilvl w:val="1"/>
          <w:numId w:val="16"/>
        </w:numPr>
        <w:tabs>
          <w:tab w:leader="none" w:pos="1561" w:val="left"/>
        </w:tabs>
        <w:spacing w:after="0" w:before="2" w:line="293" w:lineRule="exact"/>
        <w:ind w:hanging="708" w:left="143" w:right="0"/>
        <w:contextualSpacing w:val="false"/>
        <w:rPr>
          <w:spacing w:val="-2"/>
          <w:sz w:val="24"/>
        </w:rPr>
      </w:pPr>
      <w:r>
        <w:rPr>
          <w:sz w:val="24"/>
        </w:rPr>
        <w:t>Развитие</w:t>
      </w:r>
      <w:r>
        <w:rPr>
          <w:spacing w:val="-9"/>
          <w:sz w:val="24"/>
        </w:rPr>
        <w:t xml:space="preserve"> </w:t>
      </w:r>
      <w:r>
        <w:rPr>
          <w:sz w:val="24"/>
        </w:rPr>
        <w:t>способности</w:t>
      </w:r>
      <w:r>
        <w:rPr>
          <w:spacing w:val="-3"/>
          <w:sz w:val="24"/>
        </w:rPr>
        <w:t xml:space="preserve"> </w:t>
      </w:r>
      <w:r>
        <w:rPr>
          <w:sz w:val="24"/>
        </w:rPr>
        <w:t>к</w:t>
      </w:r>
      <w:r>
        <w:rPr>
          <w:spacing w:val="-9"/>
          <w:sz w:val="24"/>
        </w:rPr>
        <w:t xml:space="preserve"> </w:t>
      </w:r>
      <w:r>
        <w:rPr>
          <w:sz w:val="24"/>
        </w:rPr>
        <w:t>осмысленному</w:t>
      </w:r>
      <w:r>
        <w:rPr>
          <w:spacing w:val="-12"/>
          <w:sz w:val="24"/>
        </w:rPr>
        <w:t xml:space="preserve"> </w:t>
      </w:r>
      <w:r>
        <w:rPr>
          <w:sz w:val="24"/>
        </w:rPr>
        <w:t>чтению</w:t>
      </w:r>
      <w:r>
        <w:rPr>
          <w:spacing w:val="-3"/>
          <w:sz w:val="24"/>
        </w:rPr>
        <w:t xml:space="preserve"> </w:t>
      </w:r>
      <w:r>
        <w:rPr>
          <w:sz w:val="24"/>
        </w:rPr>
        <w:t>и</w:t>
      </w:r>
      <w:r>
        <w:rPr>
          <w:spacing w:val="-4"/>
          <w:sz w:val="24"/>
        </w:rPr>
        <w:t xml:space="preserve"> </w:t>
      </w:r>
      <w:r>
        <w:rPr>
          <w:spacing w:val="-2"/>
          <w:sz w:val="24"/>
        </w:rPr>
        <w:t>письму.</w:t>
      </w:r>
    </w:p>
    <w:p>
      <w:pPr>
        <w:pStyle w:val="style76"/>
        <w:numPr>
          <w:ilvl w:val="1"/>
          <w:numId w:val="16"/>
        </w:numPr>
        <w:tabs>
          <w:tab w:leader="none" w:pos="1560" w:val="left"/>
        </w:tabs>
        <w:spacing w:after="0" w:before="2" w:line="232" w:lineRule="auto"/>
        <w:ind w:hanging="708" w:left="143" w:right="281"/>
        <w:contextualSpacing w:val="false"/>
        <w:rPr>
          <w:spacing w:val="-2"/>
          <w:sz w:val="24"/>
        </w:rPr>
      </w:pPr>
      <w:r>
        <w:rPr>
          <w:sz w:val="24"/>
        </w:rPr>
        <w:t xml:space="preserve">Развитие умения сознательно, правильно читать и осмысленно воспринимать </w:t>
      </w:r>
      <w:r>
        <w:rPr>
          <w:spacing w:val="-2"/>
          <w:sz w:val="24"/>
        </w:rPr>
        <w:t>прочитанное.</w:t>
      </w:r>
    </w:p>
    <w:p>
      <w:pPr>
        <w:pStyle w:val="style76"/>
        <w:numPr>
          <w:ilvl w:val="1"/>
          <w:numId w:val="16"/>
        </w:numPr>
        <w:tabs>
          <w:tab w:leader="none" w:pos="1560" w:val="left"/>
        </w:tabs>
        <w:spacing w:after="0" w:before="5" w:line="232" w:lineRule="auto"/>
        <w:ind w:hanging="708" w:left="143" w:right="279"/>
        <w:contextualSpacing w:val="false"/>
        <w:rPr>
          <w:sz w:val="24"/>
        </w:rPr>
      </w:pPr>
      <w:r>
        <w:rPr>
          <w:sz w:val="24"/>
        </w:rPr>
        <w:t>Развитие умения анализировать слова и предложения на лексико-грамматическом и синтаксическом уровне.</w:t>
      </w:r>
    </w:p>
    <w:p>
      <w:pPr>
        <w:pStyle w:val="style76"/>
        <w:numPr>
          <w:ilvl w:val="1"/>
          <w:numId w:val="16"/>
        </w:numPr>
        <w:tabs>
          <w:tab w:leader="none" w:pos="1561" w:val="left"/>
        </w:tabs>
        <w:spacing w:after="0" w:before="2" w:line="293" w:lineRule="exact"/>
        <w:ind w:hanging="708" w:left="143" w:right="0"/>
        <w:contextualSpacing w:val="false"/>
        <w:rPr>
          <w:spacing w:val="-2"/>
          <w:sz w:val="24"/>
        </w:rPr>
      </w:pPr>
      <w:r>
        <w:rPr>
          <w:sz w:val="24"/>
        </w:rPr>
        <w:t>Развитие</w:t>
      </w:r>
      <w:r>
        <w:rPr>
          <w:spacing w:val="-15"/>
          <w:sz w:val="24"/>
        </w:rPr>
        <w:t xml:space="preserve"> </w:t>
      </w:r>
      <w:r>
        <w:rPr>
          <w:sz w:val="24"/>
        </w:rPr>
        <w:t>зрительно-пространственных</w:t>
      </w:r>
      <w:r>
        <w:rPr>
          <w:spacing w:val="-9"/>
          <w:sz w:val="24"/>
        </w:rPr>
        <w:t xml:space="preserve"> </w:t>
      </w:r>
      <w:r>
        <w:rPr>
          <w:sz w:val="24"/>
        </w:rPr>
        <w:t>функций</w:t>
      </w:r>
      <w:r>
        <w:rPr>
          <w:spacing w:val="-9"/>
          <w:sz w:val="24"/>
        </w:rPr>
        <w:t xml:space="preserve"> </w:t>
      </w:r>
      <w:r>
        <w:rPr>
          <w:sz w:val="24"/>
        </w:rPr>
        <w:t>и</w:t>
      </w:r>
      <w:r>
        <w:rPr>
          <w:spacing w:val="-13"/>
          <w:sz w:val="24"/>
        </w:rPr>
        <w:t xml:space="preserve"> </w:t>
      </w:r>
      <w:r>
        <w:rPr>
          <w:sz w:val="24"/>
        </w:rPr>
        <w:t>коррекция</w:t>
      </w:r>
      <w:r>
        <w:rPr>
          <w:spacing w:val="-10"/>
          <w:sz w:val="24"/>
        </w:rPr>
        <w:t xml:space="preserve"> </w:t>
      </w:r>
      <w:r>
        <w:rPr>
          <w:sz w:val="24"/>
        </w:rPr>
        <w:t>их</w:t>
      </w:r>
      <w:r>
        <w:rPr>
          <w:spacing w:val="-12"/>
          <w:sz w:val="24"/>
        </w:rPr>
        <w:t xml:space="preserve"> </w:t>
      </w:r>
      <w:r>
        <w:rPr>
          <w:spacing w:val="-2"/>
          <w:sz w:val="24"/>
        </w:rPr>
        <w:t>нарушений.</w:t>
      </w:r>
    </w:p>
    <w:p>
      <w:pPr>
        <w:pStyle w:val="style76"/>
        <w:numPr>
          <w:ilvl w:val="1"/>
          <w:numId w:val="16"/>
        </w:numPr>
        <w:tabs>
          <w:tab w:leader="none" w:pos="1560" w:val="left"/>
        </w:tabs>
        <w:spacing w:after="0" w:before="4" w:line="230" w:lineRule="auto"/>
        <w:ind w:hanging="708" w:left="143" w:right="292"/>
        <w:contextualSpacing w:val="false"/>
        <w:rPr>
          <w:spacing w:val="-2"/>
          <w:sz w:val="24"/>
        </w:rPr>
      </w:pPr>
      <w:r>
        <w:rPr>
          <w:sz w:val="24"/>
        </w:rPr>
        <w:t xml:space="preserve">Совершенствование двигательного навыка письма. Развитие динамических моторных </w:t>
      </w:r>
      <w:r>
        <w:rPr>
          <w:spacing w:val="-2"/>
          <w:sz w:val="24"/>
        </w:rPr>
        <w:t>функций.</w:t>
      </w:r>
    </w:p>
    <w:p>
      <w:pPr>
        <w:pStyle w:val="style66"/>
        <w:spacing w:after="0" w:before="1"/>
        <w:ind w:firstLine="708" w:left="143" w:right="275"/>
        <w:contextualSpacing w:val="false"/>
        <w:rPr>
          <w:spacing w:val="-2"/>
        </w:rPr>
      </w:pPr>
      <w:r>
        <w:rPr/>
        <w:t xml:space="preserve">В содержание профессиональной деятельности учителя-логопеда входит диагностическая, коррекционно-развивающая, организационно-методическая, консультативно-просветительская </w:t>
      </w:r>
      <w:r>
        <w:rPr>
          <w:spacing w:val="-2"/>
        </w:rPr>
        <w:t>работа.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76"/>
        <w:numPr>
          <w:ilvl w:val="0"/>
          <w:numId w:val="12"/>
        </w:numPr>
        <w:tabs>
          <w:tab w:leader="none" w:pos="1191" w:val="left"/>
        </w:tabs>
        <w:spacing w:after="0" w:before="72"/>
        <w:ind w:hanging="341" w:left="143" w:right="269"/>
        <w:contextualSpacing w:val="false"/>
        <w:jc w:val="both"/>
        <w:rPr>
          <w:spacing w:val="-2"/>
          <w:sz w:val="24"/>
        </w:rPr>
      </w:pPr>
      <w:r>
        <w:rPr>
          <w:i/>
          <w:sz w:val="24"/>
        </w:rPr>
        <w:t xml:space="preserve">Диагностическое направление </w:t>
      </w:r>
      <w:r>
        <w:rPr>
          <w:sz w:val="24"/>
        </w:rPr>
        <w:t>логопедической работы включает в себя углубленное изучение</w:t>
      </w:r>
      <w:r>
        <w:rPr>
          <w:spacing w:val="-2"/>
          <w:sz w:val="24"/>
        </w:rPr>
        <w:t xml:space="preserve"> </w:t>
      </w:r>
      <w:r>
        <w:rPr>
          <w:sz w:val="24"/>
        </w:rPr>
        <w:t>ребенка</w:t>
      </w:r>
      <w:r>
        <w:rPr>
          <w:spacing w:val="-2"/>
          <w:sz w:val="24"/>
        </w:rPr>
        <w:t xml:space="preserve"> </w:t>
      </w:r>
      <w:r>
        <w:rPr>
          <w:sz w:val="24"/>
        </w:rPr>
        <w:t>с</w:t>
      </w:r>
      <w:r>
        <w:rPr>
          <w:spacing w:val="-2"/>
          <w:sz w:val="24"/>
        </w:rPr>
        <w:t xml:space="preserve"> </w:t>
      </w:r>
      <w:r>
        <w:rPr>
          <w:sz w:val="24"/>
        </w:rPr>
        <w:t>НОДА,</w:t>
      </w:r>
      <w:r>
        <w:rPr>
          <w:spacing w:val="-1"/>
          <w:sz w:val="24"/>
        </w:rPr>
        <w:t xml:space="preserve"> </w:t>
      </w:r>
      <w:r>
        <w:rPr>
          <w:sz w:val="24"/>
        </w:rPr>
        <w:t>выявление</w:t>
      </w:r>
      <w:r>
        <w:rPr>
          <w:spacing w:val="-2"/>
          <w:sz w:val="24"/>
        </w:rPr>
        <w:t xml:space="preserve"> </w:t>
      </w:r>
      <w:r>
        <w:rPr>
          <w:sz w:val="24"/>
        </w:rPr>
        <w:t>индивидуальных особенностей</w:t>
      </w:r>
      <w:r>
        <w:rPr>
          <w:spacing w:val="-3"/>
          <w:sz w:val="24"/>
        </w:rPr>
        <w:t xml:space="preserve"> </w:t>
      </w:r>
      <w:r>
        <w:rPr>
          <w:sz w:val="24"/>
        </w:rPr>
        <w:t>речевого</w:t>
      </w:r>
      <w:r>
        <w:rPr>
          <w:spacing w:val="-2"/>
          <w:sz w:val="24"/>
        </w:rPr>
        <w:t xml:space="preserve"> </w:t>
      </w:r>
      <w:r>
        <w:rPr>
          <w:sz w:val="24"/>
        </w:rPr>
        <w:t>развития.</w:t>
      </w:r>
      <w:r>
        <w:rPr>
          <w:spacing w:val="-1"/>
          <w:sz w:val="24"/>
        </w:rPr>
        <w:t xml:space="preserve"> </w:t>
      </w:r>
      <w:r>
        <w:rPr>
          <w:sz w:val="24"/>
        </w:rPr>
        <w:t>Первичное логопедическое обследование позволяет судить об уровне речевого развития ребенка с НОДА, о сформированности коммуникативных навыков. Оно позволяет сформулировать основные направления, содержание и методы коррекционно-логопедической работы с обучающимися с НОДА. В процессе осуществления логопедической помощи ребенку предусматривается промежуточное логопедическое обследование, позволяющее скорректировать имеющуюся индивидуально-ориентированную программу коррекционно-логопедического воздействия и акцентировать внимание на наиболее стойких проблемах речевого развития ребенка (как в устной, так и в письменной речи). Итоговая диагностика представляет собой углубленное логопедическое обследование, охватывающее все компоненты речевой системы и выявляющее их сформированность. Учителю-логопеду</w:t>
      </w:r>
      <w:r>
        <w:rPr>
          <w:spacing w:val="-2"/>
          <w:sz w:val="24"/>
        </w:rPr>
        <w:t xml:space="preserve"> </w:t>
      </w:r>
      <w:r>
        <w:rPr>
          <w:sz w:val="24"/>
        </w:rPr>
        <w:t xml:space="preserve">в каждом случае очень важно выявить ведущую структуру и механизм нарушения для разработки дифференцированных коррекционно-логопедических </w:t>
      </w:r>
      <w:r>
        <w:rPr>
          <w:spacing w:val="-2"/>
          <w:sz w:val="24"/>
        </w:rPr>
        <w:t>мероприятий.</w:t>
      </w:r>
    </w:p>
    <w:p>
      <w:pPr>
        <w:pStyle w:val="style76"/>
        <w:numPr>
          <w:ilvl w:val="0"/>
          <w:numId w:val="12"/>
        </w:numPr>
        <w:tabs>
          <w:tab w:leader="none" w:pos="1239" w:val="left"/>
        </w:tabs>
        <w:spacing w:after="0" w:before="4"/>
        <w:ind w:hanging="341" w:left="143" w:right="276"/>
        <w:contextualSpacing w:val="false"/>
        <w:jc w:val="both"/>
        <w:rPr>
          <w:sz w:val="24"/>
        </w:rPr>
      </w:pPr>
      <w:r>
        <w:rPr>
          <w:i/>
          <w:sz w:val="24"/>
        </w:rPr>
        <w:t xml:space="preserve">Коррекционно-развивающее направление </w:t>
      </w:r>
      <w:r>
        <w:rPr>
          <w:sz w:val="24"/>
        </w:rPr>
        <w:t>логопедической работы включает в себя реализацию коррекционно-развивающих программ с учетом возраста и особенностей развития обучающихся, структуры речевого дефекта. Содержание коррекционно-логопедических занятий определяется учителем-логопедом в зависимости от структуры речевых и двигательных нарушений каждого обучающегося.</w:t>
      </w:r>
    </w:p>
    <w:p>
      <w:pPr>
        <w:pStyle w:val="style66"/>
        <w:spacing w:line="275" w:lineRule="exact"/>
        <w:ind w:hanging="0" w:left="854" w:right="0"/>
        <w:rPr>
          <w:spacing w:val="-2"/>
        </w:rPr>
      </w:pPr>
      <w:r>
        <w:rPr/>
        <w:t>В</w:t>
      </w:r>
      <w:r>
        <w:rPr>
          <w:spacing w:val="-17"/>
        </w:rPr>
        <w:t xml:space="preserve"> </w:t>
      </w:r>
      <w:r>
        <w:rPr/>
        <w:t>содержание</w:t>
      </w:r>
      <w:r>
        <w:rPr>
          <w:spacing w:val="-12"/>
        </w:rPr>
        <w:t xml:space="preserve"> </w:t>
      </w:r>
      <w:r>
        <w:rPr/>
        <w:t>данного</w:t>
      </w:r>
      <w:r>
        <w:rPr>
          <w:spacing w:val="-13"/>
        </w:rPr>
        <w:t xml:space="preserve"> </w:t>
      </w:r>
      <w:r>
        <w:rPr/>
        <w:t>направления</w:t>
      </w:r>
      <w:r>
        <w:rPr>
          <w:spacing w:val="-10"/>
        </w:rPr>
        <w:t xml:space="preserve"> </w:t>
      </w:r>
      <w:r>
        <w:rPr/>
        <w:t>входят</w:t>
      </w:r>
      <w:r>
        <w:rPr>
          <w:spacing w:val="-10"/>
        </w:rPr>
        <w:t xml:space="preserve"> </w:t>
      </w:r>
      <w:r>
        <w:rPr/>
        <w:t>следующие</w:t>
      </w:r>
      <w:r>
        <w:rPr>
          <w:spacing w:val="-12"/>
        </w:rPr>
        <w:t xml:space="preserve"> </w:t>
      </w:r>
      <w:r>
        <w:rPr>
          <w:spacing w:val="-2"/>
        </w:rPr>
        <w:t>аспекты:</w:t>
      </w:r>
    </w:p>
    <w:p>
      <w:pPr>
        <w:pStyle w:val="style76"/>
        <w:numPr>
          <w:ilvl w:val="1"/>
          <w:numId w:val="12"/>
        </w:numPr>
        <w:tabs>
          <w:tab w:leader="none" w:pos="1081" w:val="left"/>
        </w:tabs>
        <w:ind w:hanging="231" w:left="143" w:right="284"/>
        <w:rPr>
          <w:sz w:val="24"/>
        </w:rPr>
      </w:pPr>
      <w:r>
        <w:rPr>
          <w:sz w:val="24"/>
        </w:rPr>
        <w:t>выбор оптимальных для развития ребенка с НОДА методик и приемов логопедической работы в соответствии с его особыми образовательными потребностями;</w:t>
      </w:r>
    </w:p>
    <w:p>
      <w:pPr>
        <w:pStyle w:val="style76"/>
        <w:numPr>
          <w:ilvl w:val="1"/>
          <w:numId w:val="12"/>
        </w:numPr>
        <w:tabs>
          <w:tab w:leader="none" w:pos="1045" w:val="left"/>
        </w:tabs>
        <w:ind w:hanging="231" w:left="143" w:right="296"/>
        <w:rPr>
          <w:sz w:val="24"/>
        </w:rPr>
      </w:pPr>
      <w:r>
        <w:rPr>
          <w:sz w:val="24"/>
        </w:rPr>
        <w:t>организация и проведение индивидуальных и групповых занятия по коррекции нарушений устной и письменной речи, а также развитию коммуникативных навыков детей с НОДА.</w:t>
      </w:r>
    </w:p>
    <w:p>
      <w:pPr>
        <w:pStyle w:val="style66"/>
        <w:ind w:firstLine="708" w:left="143" w:right="269"/>
        <w:rPr/>
      </w:pPr>
      <w:r>
        <w:rPr/>
        <w:t>Особенностью логопедической работы является строгое соблюдение ортопедического режима во время проведения логопедических занятий. Учитель-логопед постоянно следит за осанкой ребенка, правильным положением конечностей. При возникновении нежелательных патологических двигательных реакций учитель-логопед способствует их преодолению путем пассивно-активных движений.</w:t>
      </w:r>
    </w:p>
    <w:p>
      <w:pPr>
        <w:pStyle w:val="style66"/>
        <w:ind w:firstLine="708" w:left="143" w:right="273"/>
        <w:rPr/>
      </w:pPr>
      <w:r>
        <w:rPr/>
        <w:t>При проведении коррекционно-логопедических занятий необходима широкая опора на все анализаторные системы (слуховую, зрительную, кинестетическую), способствующие развитию межанализаторных связей. Это особенно важно в работе над коррекцией нарушений звукопроизношения, которая обязательно проводится перед зеркалом.</w:t>
      </w:r>
    </w:p>
    <w:p>
      <w:pPr>
        <w:pStyle w:val="style66"/>
        <w:ind w:firstLine="708" w:left="143" w:right="280"/>
        <w:rPr/>
      </w:pPr>
      <w:r>
        <w:rPr/>
        <w:t>Наибольшую</w:t>
      </w:r>
      <w:r>
        <w:rPr>
          <w:spacing w:val="-6"/>
        </w:rPr>
        <w:t xml:space="preserve"> </w:t>
      </w:r>
      <w:r>
        <w:rPr/>
        <w:t>специфику</w:t>
      </w:r>
      <w:r>
        <w:rPr>
          <w:spacing w:val="-15"/>
        </w:rPr>
        <w:t xml:space="preserve"> </w:t>
      </w:r>
      <w:r>
        <w:rPr/>
        <w:t>имеет</w:t>
      </w:r>
      <w:r>
        <w:rPr>
          <w:spacing w:val="-8"/>
        </w:rPr>
        <w:t xml:space="preserve"> </w:t>
      </w:r>
      <w:r>
        <w:rPr/>
        <w:t>логопедическая</w:t>
      </w:r>
      <w:r>
        <w:rPr>
          <w:spacing w:val="-6"/>
        </w:rPr>
        <w:t xml:space="preserve"> </w:t>
      </w:r>
      <w:r>
        <w:rPr/>
        <w:t>работа</w:t>
      </w:r>
      <w:r>
        <w:rPr>
          <w:spacing w:val="-12"/>
        </w:rPr>
        <w:t xml:space="preserve"> </w:t>
      </w:r>
      <w:r>
        <w:rPr/>
        <w:t>по</w:t>
      </w:r>
      <w:r>
        <w:rPr>
          <w:spacing w:val="-9"/>
        </w:rPr>
        <w:t xml:space="preserve"> </w:t>
      </w:r>
      <w:r>
        <w:rPr/>
        <w:t>формированию</w:t>
      </w:r>
      <w:r>
        <w:rPr>
          <w:spacing w:val="-7"/>
        </w:rPr>
        <w:t xml:space="preserve"> </w:t>
      </w:r>
      <w:r>
        <w:rPr/>
        <w:t>звукопроизношения и коррекции нарушений произносительной стороны речи у детей с церебральным параличом. При развитии произносительной стороны речи используются дифференцированный логопедический массаж (расслабляющий и стимулирующий), пассивная и активная артикуляционная гимнастика, дыхательная гимнастика, голосовые упражнения. При проведении дыхательной гимнастики предусматривается включение упражнений, построенных на сочетании движений туловища и конечностей с произнесением звуков. Комплексы этих упражнений подбираются индивидуально в зависимости от двигательных и речевых возможностей детей. Голосовые</w:t>
      </w:r>
      <w:r>
        <w:rPr>
          <w:spacing w:val="40"/>
        </w:rPr>
        <w:t xml:space="preserve"> </w:t>
      </w:r>
      <w:r>
        <w:rPr/>
        <w:t>упражнения направлены на формирование у детей произвольного изменения силы, тембра голоса, длительности звучания, тренировку голоса в произнесении различного речевого материала.</w:t>
      </w:r>
    </w:p>
    <w:p>
      <w:pPr>
        <w:pStyle w:val="style76"/>
        <w:numPr>
          <w:ilvl w:val="0"/>
          <w:numId w:val="12"/>
        </w:numPr>
        <w:tabs>
          <w:tab w:leader="none" w:pos="1155" w:val="left"/>
        </w:tabs>
        <w:spacing w:after="0" w:before="3"/>
        <w:ind w:hanging="341" w:left="143" w:right="282"/>
        <w:contextualSpacing w:val="false"/>
        <w:jc w:val="both"/>
        <w:rPr>
          <w:sz w:val="24"/>
        </w:rPr>
      </w:pPr>
      <w:r>
        <w:rPr>
          <w:i/>
          <w:sz w:val="24"/>
        </w:rPr>
        <w:t xml:space="preserve">Организационно-методическое направление </w:t>
      </w:r>
      <w:r>
        <w:rPr>
          <w:sz w:val="24"/>
        </w:rPr>
        <w:t>работы логопеда заключается в разработке индивидуально-ориентированных коррекционно-развивающих программ, подборе дидактических и методических материалов, а также ведении документации.</w:t>
      </w:r>
    </w:p>
    <w:p>
      <w:pPr>
        <w:pStyle w:val="style66"/>
        <w:ind w:firstLine="708" w:left="143" w:right="294"/>
        <w:rPr>
          <w:spacing w:val="-2"/>
        </w:rPr>
      </w:pPr>
      <w:r>
        <w:rPr/>
        <w:t>На</w:t>
      </w:r>
      <w:r>
        <w:rPr>
          <w:spacing w:val="-3"/>
        </w:rPr>
        <w:t xml:space="preserve"> </w:t>
      </w:r>
      <w:r>
        <w:rPr/>
        <w:t>протяжении учебного</w:t>
      </w:r>
      <w:r>
        <w:rPr>
          <w:spacing w:val="-1"/>
        </w:rPr>
        <w:t xml:space="preserve"> </w:t>
      </w:r>
      <w:r>
        <w:rPr/>
        <w:t>года</w:t>
      </w:r>
      <w:r>
        <w:rPr>
          <w:spacing w:val="-2"/>
        </w:rPr>
        <w:t xml:space="preserve"> </w:t>
      </w:r>
      <w:r>
        <w:rPr/>
        <w:t>(с</w:t>
      </w:r>
      <w:r>
        <w:rPr>
          <w:spacing w:val="-1"/>
        </w:rPr>
        <w:t xml:space="preserve"> </w:t>
      </w:r>
      <w:r>
        <w:rPr/>
        <w:t>сентября</w:t>
      </w:r>
      <w:r>
        <w:rPr>
          <w:spacing w:val="-1"/>
        </w:rPr>
        <w:t xml:space="preserve"> </w:t>
      </w:r>
      <w:r>
        <w:rPr/>
        <w:t>по</w:t>
      </w:r>
      <w:r>
        <w:rPr>
          <w:spacing w:val="-1"/>
        </w:rPr>
        <w:t xml:space="preserve"> </w:t>
      </w:r>
      <w:r>
        <w:rPr/>
        <w:t>июнь</w:t>
      </w:r>
      <w:r>
        <w:rPr>
          <w:spacing w:val="-1"/>
        </w:rPr>
        <w:t xml:space="preserve"> </w:t>
      </w:r>
      <w:r>
        <w:rPr/>
        <w:t>включительно)</w:t>
      </w:r>
      <w:r>
        <w:rPr>
          <w:spacing w:val="-2"/>
        </w:rPr>
        <w:t xml:space="preserve"> </w:t>
      </w:r>
      <w:r>
        <w:rPr/>
        <w:t>логопед</w:t>
      </w:r>
      <w:r>
        <w:rPr>
          <w:spacing w:val="-1"/>
        </w:rPr>
        <w:t xml:space="preserve"> </w:t>
      </w:r>
      <w:r>
        <w:rPr/>
        <w:t>ведет</w:t>
      </w:r>
      <w:r>
        <w:rPr>
          <w:spacing w:val="-1"/>
        </w:rPr>
        <w:t xml:space="preserve"> </w:t>
      </w:r>
      <w:r>
        <w:rPr/>
        <w:t xml:space="preserve">следующую </w:t>
      </w:r>
      <w:r>
        <w:rPr>
          <w:spacing w:val="-2"/>
        </w:rPr>
        <w:t>документацию:</w:t>
      </w:r>
    </w:p>
    <w:p>
      <w:pPr>
        <w:pStyle w:val="style76"/>
        <w:numPr>
          <w:ilvl w:val="0"/>
          <w:numId w:val="11"/>
        </w:numPr>
        <w:tabs>
          <w:tab w:leader="none" w:pos="1559" w:val="left"/>
        </w:tabs>
        <w:spacing w:after="0" w:before="3" w:line="293" w:lineRule="exact"/>
        <w:ind w:hanging="708" w:left="1560" w:right="0"/>
        <w:contextualSpacing w:val="false"/>
        <w:jc w:val="left"/>
        <w:rPr>
          <w:spacing w:val="-2"/>
          <w:sz w:val="24"/>
        </w:rPr>
      </w:pPr>
      <w:r>
        <w:rPr>
          <w:sz w:val="24"/>
        </w:rPr>
        <w:t>журнал</w:t>
      </w:r>
      <w:r>
        <w:rPr>
          <w:spacing w:val="-11"/>
          <w:sz w:val="24"/>
        </w:rPr>
        <w:t xml:space="preserve"> </w:t>
      </w:r>
      <w:r>
        <w:rPr>
          <w:sz w:val="24"/>
        </w:rPr>
        <w:t>регистрации</w:t>
      </w:r>
      <w:r>
        <w:rPr>
          <w:spacing w:val="-7"/>
          <w:sz w:val="24"/>
        </w:rPr>
        <w:t xml:space="preserve"> </w:t>
      </w:r>
      <w:r>
        <w:rPr>
          <w:sz w:val="24"/>
        </w:rPr>
        <w:t>обследованных</w:t>
      </w:r>
      <w:r>
        <w:rPr>
          <w:spacing w:val="-3"/>
          <w:sz w:val="24"/>
        </w:rPr>
        <w:t xml:space="preserve"> </w:t>
      </w:r>
      <w:r>
        <w:rPr>
          <w:spacing w:val="-2"/>
          <w:sz w:val="24"/>
        </w:rPr>
        <w:t>детей;</w:t>
      </w:r>
    </w:p>
    <w:p>
      <w:pPr>
        <w:pStyle w:val="style76"/>
        <w:numPr>
          <w:ilvl w:val="0"/>
          <w:numId w:val="11"/>
        </w:numPr>
        <w:tabs>
          <w:tab w:leader="none" w:pos="1559" w:val="left"/>
        </w:tabs>
        <w:spacing w:line="293" w:lineRule="exact"/>
        <w:ind w:hanging="708" w:left="1560" w:right="0"/>
        <w:jc w:val="left"/>
        <w:rPr>
          <w:spacing w:val="-2"/>
          <w:sz w:val="24"/>
        </w:rPr>
      </w:pPr>
      <w:r>
        <w:rPr>
          <w:sz w:val="24"/>
        </w:rPr>
        <w:t>речевая</w:t>
      </w:r>
      <w:r>
        <w:rPr>
          <w:spacing w:val="-11"/>
          <w:sz w:val="24"/>
        </w:rPr>
        <w:t xml:space="preserve"> </w:t>
      </w:r>
      <w:r>
        <w:rPr>
          <w:sz w:val="24"/>
        </w:rPr>
        <w:t>карта</w:t>
      </w:r>
      <w:r>
        <w:rPr>
          <w:spacing w:val="-8"/>
          <w:sz w:val="24"/>
        </w:rPr>
        <w:t xml:space="preserve"> </w:t>
      </w:r>
      <w:r>
        <w:rPr>
          <w:sz w:val="24"/>
        </w:rPr>
        <w:t>на</w:t>
      </w:r>
      <w:r>
        <w:rPr>
          <w:spacing w:val="-11"/>
          <w:sz w:val="24"/>
        </w:rPr>
        <w:t xml:space="preserve"> </w:t>
      </w:r>
      <w:r>
        <w:rPr>
          <w:sz w:val="24"/>
        </w:rPr>
        <w:t>каждого</w:t>
      </w:r>
      <w:r>
        <w:rPr>
          <w:spacing w:val="-8"/>
          <w:sz w:val="24"/>
        </w:rPr>
        <w:t xml:space="preserve"> </w:t>
      </w:r>
      <w:r>
        <w:rPr>
          <w:sz w:val="24"/>
        </w:rPr>
        <w:t>ребенка</w:t>
      </w:r>
      <w:r>
        <w:rPr>
          <w:spacing w:val="-10"/>
          <w:sz w:val="24"/>
        </w:rPr>
        <w:t xml:space="preserve"> </w:t>
      </w:r>
      <w:r>
        <w:rPr>
          <w:sz w:val="24"/>
        </w:rPr>
        <w:t>с</w:t>
      </w:r>
      <w:r>
        <w:rPr>
          <w:spacing w:val="-10"/>
          <w:sz w:val="24"/>
        </w:rPr>
        <w:t xml:space="preserve"> </w:t>
      </w:r>
      <w:r>
        <w:rPr>
          <w:sz w:val="24"/>
        </w:rPr>
        <w:t>НОДА,</w:t>
      </w:r>
      <w:r>
        <w:rPr>
          <w:spacing w:val="-7"/>
          <w:sz w:val="24"/>
        </w:rPr>
        <w:t xml:space="preserve"> </w:t>
      </w:r>
      <w:r>
        <w:rPr>
          <w:sz w:val="24"/>
        </w:rPr>
        <w:t>имеющего</w:t>
      </w:r>
      <w:r>
        <w:rPr>
          <w:spacing w:val="-8"/>
          <w:sz w:val="24"/>
        </w:rPr>
        <w:t xml:space="preserve"> </w:t>
      </w:r>
      <w:r>
        <w:rPr>
          <w:sz w:val="24"/>
        </w:rPr>
        <w:t>речевые</w:t>
      </w:r>
      <w:r>
        <w:rPr>
          <w:spacing w:val="-9"/>
          <w:sz w:val="24"/>
        </w:rPr>
        <w:t xml:space="preserve"> </w:t>
      </w:r>
      <w:r>
        <w:rPr>
          <w:spacing w:val="-2"/>
          <w:sz w:val="24"/>
        </w:rPr>
        <w:t>нарушения;</w:t>
      </w:r>
    </w:p>
    <w:p>
      <w:pPr>
        <w:pStyle w:val="style76"/>
        <w:numPr>
          <w:ilvl w:val="0"/>
          <w:numId w:val="11"/>
        </w:numPr>
        <w:tabs>
          <w:tab w:leader="none" w:pos="1559" w:val="left"/>
        </w:tabs>
        <w:spacing w:after="0" w:before="1" w:line="293" w:lineRule="exact"/>
        <w:ind w:hanging="708" w:left="1560" w:right="0"/>
        <w:contextualSpacing w:val="false"/>
        <w:jc w:val="left"/>
        <w:rPr>
          <w:spacing w:val="-2"/>
          <w:sz w:val="24"/>
        </w:rPr>
      </w:pPr>
      <w:r>
        <w:rPr>
          <w:sz w:val="24"/>
        </w:rPr>
        <w:t>перспективный</w:t>
      </w:r>
      <w:r>
        <w:rPr>
          <w:spacing w:val="-10"/>
          <w:sz w:val="24"/>
        </w:rPr>
        <w:t xml:space="preserve"> </w:t>
      </w:r>
      <w:r>
        <w:rPr>
          <w:sz w:val="24"/>
        </w:rPr>
        <w:t>план</w:t>
      </w:r>
      <w:r>
        <w:rPr>
          <w:spacing w:val="-8"/>
          <w:sz w:val="24"/>
        </w:rPr>
        <w:t xml:space="preserve"> </w:t>
      </w:r>
      <w:r>
        <w:rPr>
          <w:sz w:val="24"/>
        </w:rPr>
        <w:t>работы</w:t>
      </w:r>
      <w:r>
        <w:rPr>
          <w:spacing w:val="-10"/>
          <w:sz w:val="24"/>
        </w:rPr>
        <w:t xml:space="preserve"> </w:t>
      </w:r>
      <w:r>
        <w:rPr>
          <w:sz w:val="24"/>
        </w:rPr>
        <w:t>с</w:t>
      </w:r>
      <w:r>
        <w:rPr>
          <w:spacing w:val="-11"/>
          <w:sz w:val="24"/>
        </w:rPr>
        <w:t xml:space="preserve"> </w:t>
      </w:r>
      <w:r>
        <w:rPr>
          <w:sz w:val="24"/>
        </w:rPr>
        <w:t>ребенком</w:t>
      </w:r>
      <w:r>
        <w:rPr>
          <w:spacing w:val="-9"/>
          <w:sz w:val="24"/>
        </w:rPr>
        <w:t xml:space="preserve"> </w:t>
      </w:r>
      <w:r>
        <w:rPr>
          <w:sz w:val="24"/>
        </w:rPr>
        <w:t>(на</w:t>
      </w:r>
      <w:r>
        <w:rPr>
          <w:spacing w:val="-10"/>
          <w:sz w:val="24"/>
        </w:rPr>
        <w:t xml:space="preserve"> </w:t>
      </w:r>
      <w:r>
        <w:rPr>
          <w:sz w:val="24"/>
        </w:rPr>
        <w:t>месяц,</w:t>
      </w:r>
      <w:r>
        <w:rPr>
          <w:spacing w:val="-9"/>
          <w:sz w:val="24"/>
        </w:rPr>
        <w:t xml:space="preserve"> </w:t>
      </w:r>
      <w:r>
        <w:rPr>
          <w:sz w:val="24"/>
        </w:rPr>
        <w:t>четверть,</w:t>
      </w:r>
      <w:r>
        <w:rPr>
          <w:spacing w:val="-9"/>
          <w:sz w:val="24"/>
        </w:rPr>
        <w:t xml:space="preserve"> </w:t>
      </w:r>
      <w:r>
        <w:rPr>
          <w:spacing w:val="-2"/>
          <w:sz w:val="24"/>
        </w:rPr>
        <w:t>год);</w:t>
      </w:r>
    </w:p>
    <w:p>
      <w:pPr>
        <w:pStyle w:val="style76"/>
        <w:numPr>
          <w:ilvl w:val="0"/>
          <w:numId w:val="11"/>
        </w:numPr>
        <w:tabs>
          <w:tab w:leader="none" w:pos="1559" w:val="left"/>
        </w:tabs>
        <w:spacing w:line="293" w:lineRule="exact"/>
        <w:ind w:hanging="708" w:left="1560" w:right="0"/>
        <w:jc w:val="left"/>
        <w:rPr>
          <w:spacing w:val="-2"/>
          <w:sz w:val="24"/>
        </w:rPr>
      </w:pPr>
      <w:r>
        <w:rPr>
          <w:sz w:val="24"/>
        </w:rPr>
        <w:t>индивидуальные</w:t>
      </w:r>
      <w:r>
        <w:rPr>
          <w:spacing w:val="-10"/>
          <w:sz w:val="24"/>
        </w:rPr>
        <w:t xml:space="preserve"> </w:t>
      </w:r>
      <w:r>
        <w:rPr>
          <w:sz w:val="24"/>
        </w:rPr>
        <w:t>тетради</w:t>
      </w:r>
      <w:r>
        <w:rPr>
          <w:spacing w:val="-7"/>
          <w:sz w:val="24"/>
        </w:rPr>
        <w:t xml:space="preserve"> </w:t>
      </w:r>
      <w:r>
        <w:rPr>
          <w:sz w:val="24"/>
        </w:rPr>
        <w:t>на</w:t>
      </w:r>
      <w:r>
        <w:rPr>
          <w:spacing w:val="-11"/>
          <w:sz w:val="24"/>
        </w:rPr>
        <w:t xml:space="preserve"> </w:t>
      </w:r>
      <w:r>
        <w:rPr>
          <w:sz w:val="24"/>
        </w:rPr>
        <w:t>каждого</w:t>
      </w:r>
      <w:r>
        <w:rPr>
          <w:spacing w:val="-8"/>
          <w:sz w:val="24"/>
        </w:rPr>
        <w:t xml:space="preserve"> </w:t>
      </w:r>
      <w:r>
        <w:rPr>
          <w:spacing w:val="-2"/>
          <w:sz w:val="24"/>
        </w:rPr>
        <w:t>ребенка;</w:t>
      </w:r>
    </w:p>
    <w:p>
      <w:pPr>
        <w:pStyle w:val="style76"/>
        <w:numPr>
          <w:ilvl w:val="0"/>
          <w:numId w:val="11"/>
        </w:numPr>
        <w:tabs>
          <w:tab w:leader="none" w:pos="1559" w:val="left"/>
        </w:tabs>
        <w:spacing w:after="0" w:before="1" w:line="293" w:lineRule="exact"/>
        <w:ind w:hanging="708" w:left="1560" w:right="0"/>
        <w:contextualSpacing w:val="false"/>
        <w:jc w:val="left"/>
        <w:rPr>
          <w:spacing w:val="-2"/>
          <w:sz w:val="24"/>
        </w:rPr>
      </w:pPr>
      <w:r>
        <w:rPr>
          <w:sz w:val="24"/>
        </w:rPr>
        <w:t>дневник</w:t>
      </w:r>
      <w:r>
        <w:rPr>
          <w:spacing w:val="-15"/>
          <w:sz w:val="24"/>
        </w:rPr>
        <w:t xml:space="preserve"> </w:t>
      </w:r>
      <w:r>
        <w:rPr>
          <w:sz w:val="24"/>
        </w:rPr>
        <w:t>наблюдений</w:t>
      </w:r>
      <w:r>
        <w:rPr>
          <w:spacing w:val="-11"/>
          <w:sz w:val="24"/>
        </w:rPr>
        <w:t xml:space="preserve"> </w:t>
      </w:r>
      <w:r>
        <w:rPr>
          <w:sz w:val="24"/>
        </w:rPr>
        <w:t>за</w:t>
      </w:r>
      <w:r>
        <w:rPr>
          <w:spacing w:val="-15"/>
          <w:sz w:val="24"/>
        </w:rPr>
        <w:t xml:space="preserve"> </w:t>
      </w:r>
      <w:r>
        <w:rPr>
          <w:sz w:val="24"/>
        </w:rPr>
        <w:t>речевой</w:t>
      </w:r>
      <w:r>
        <w:rPr>
          <w:spacing w:val="-10"/>
          <w:sz w:val="24"/>
        </w:rPr>
        <w:t xml:space="preserve"> </w:t>
      </w:r>
      <w:r>
        <w:rPr>
          <w:sz w:val="24"/>
        </w:rPr>
        <w:t>динамикой</w:t>
      </w:r>
      <w:r>
        <w:rPr>
          <w:spacing w:val="-10"/>
          <w:sz w:val="24"/>
        </w:rPr>
        <w:t xml:space="preserve"> </w:t>
      </w:r>
      <w:r>
        <w:rPr>
          <w:spacing w:val="-2"/>
          <w:sz w:val="24"/>
        </w:rPr>
        <w:t>детей;</w:t>
      </w:r>
    </w:p>
    <w:p>
      <w:pPr>
        <w:pStyle w:val="style76"/>
        <w:numPr>
          <w:ilvl w:val="0"/>
          <w:numId w:val="11"/>
        </w:numPr>
        <w:tabs>
          <w:tab w:leader="none" w:pos="1559" w:val="left"/>
        </w:tabs>
        <w:spacing w:line="293" w:lineRule="exact"/>
        <w:ind w:hanging="708" w:left="1560" w:right="0"/>
        <w:jc w:val="left"/>
        <w:rPr>
          <w:spacing w:val="-2"/>
          <w:sz w:val="24"/>
        </w:rPr>
      </w:pPr>
      <w:r>
        <w:rPr>
          <w:sz w:val="24"/>
        </w:rPr>
        <w:t>журнал</w:t>
      </w:r>
      <w:r>
        <w:rPr>
          <w:spacing w:val="-11"/>
          <w:sz w:val="24"/>
        </w:rPr>
        <w:t xml:space="preserve"> </w:t>
      </w:r>
      <w:r>
        <w:rPr>
          <w:sz w:val="24"/>
        </w:rPr>
        <w:t>посещаемости</w:t>
      </w:r>
      <w:r>
        <w:rPr>
          <w:spacing w:val="-9"/>
          <w:sz w:val="24"/>
        </w:rPr>
        <w:t xml:space="preserve"> </w:t>
      </w:r>
      <w:r>
        <w:rPr>
          <w:sz w:val="24"/>
        </w:rPr>
        <w:t>логопедических</w:t>
      </w:r>
      <w:r>
        <w:rPr>
          <w:spacing w:val="-5"/>
          <w:sz w:val="24"/>
        </w:rPr>
        <w:t xml:space="preserve"> </w:t>
      </w:r>
      <w:r>
        <w:rPr>
          <w:sz w:val="24"/>
        </w:rPr>
        <w:t>индивидуальных</w:t>
      </w:r>
      <w:r>
        <w:rPr>
          <w:spacing w:val="-5"/>
          <w:sz w:val="24"/>
        </w:rPr>
        <w:t xml:space="preserve"> </w:t>
      </w:r>
      <w:r>
        <w:rPr>
          <w:sz w:val="24"/>
        </w:rPr>
        <w:t>и</w:t>
      </w:r>
      <w:r>
        <w:rPr>
          <w:spacing w:val="-9"/>
          <w:sz w:val="24"/>
        </w:rPr>
        <w:t xml:space="preserve"> </w:t>
      </w:r>
      <w:r>
        <w:rPr>
          <w:sz w:val="24"/>
        </w:rPr>
        <w:t>групповых</w:t>
      </w:r>
      <w:r>
        <w:rPr>
          <w:spacing w:val="-6"/>
          <w:sz w:val="24"/>
        </w:rPr>
        <w:t xml:space="preserve"> </w:t>
      </w:r>
      <w:r>
        <w:rPr>
          <w:spacing w:val="-2"/>
          <w:sz w:val="24"/>
        </w:rPr>
        <w:t>занятий;</w:t>
      </w:r>
    </w:p>
    <w:p>
      <w:pPr>
        <w:pStyle w:val="style76"/>
        <w:numPr>
          <w:ilvl w:val="0"/>
          <w:numId w:val="11"/>
        </w:numPr>
        <w:tabs>
          <w:tab w:leader="none" w:pos="1559" w:val="left"/>
        </w:tabs>
        <w:spacing w:line="293" w:lineRule="exact"/>
        <w:ind w:hanging="708" w:left="1560" w:right="0"/>
        <w:jc w:val="left"/>
        <w:rPr>
          <w:spacing w:val="-2"/>
          <w:sz w:val="24"/>
        </w:rPr>
      </w:pPr>
      <w:r>
        <w:rPr>
          <w:spacing w:val="-2"/>
          <w:sz w:val="24"/>
        </w:rPr>
        <w:t>план</w:t>
      </w:r>
      <w:r>
        <w:rPr>
          <w:sz w:val="24"/>
        </w:rPr>
        <w:t xml:space="preserve"> </w:t>
      </w:r>
      <w:r>
        <w:rPr>
          <w:spacing w:val="-2"/>
          <w:sz w:val="24"/>
        </w:rPr>
        <w:t>консультативно-методической</w:t>
      </w:r>
      <w:r>
        <w:rPr>
          <w:spacing w:val="2"/>
          <w:sz w:val="24"/>
        </w:rPr>
        <w:t xml:space="preserve"> </w:t>
      </w:r>
      <w:r>
        <w:rPr>
          <w:spacing w:val="-2"/>
          <w:sz w:val="24"/>
        </w:rPr>
        <w:t>работы</w:t>
      </w:r>
      <w:r>
        <w:rPr>
          <w:spacing w:val="-1"/>
          <w:sz w:val="24"/>
        </w:rPr>
        <w:t xml:space="preserve"> </w:t>
      </w:r>
      <w:r>
        <w:rPr>
          <w:spacing w:val="-2"/>
          <w:sz w:val="24"/>
        </w:rPr>
        <w:t>с</w:t>
      </w:r>
      <w:r>
        <w:rPr>
          <w:spacing w:val="2"/>
          <w:sz w:val="24"/>
        </w:rPr>
        <w:t xml:space="preserve"> </w:t>
      </w:r>
      <w:r>
        <w:rPr>
          <w:spacing w:val="-2"/>
          <w:sz w:val="24"/>
        </w:rPr>
        <w:t>учителями;</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spacing w:line="293" w:lineRule="exact"/>
        <w:jc w:val="left"/>
        <w:rPr>
          <w:sz w:val="24"/>
        </w:rPr>
      </w:pPr>
      <w:r>
        <w:rPr>
          <w:sz w:val="24"/>
        </w:rPr>
      </w:r>
    </w:p>
    <w:p>
      <w:pPr>
        <w:pStyle w:val="style76"/>
        <w:numPr>
          <w:ilvl w:val="0"/>
          <w:numId w:val="11"/>
        </w:numPr>
        <w:tabs>
          <w:tab w:leader="none" w:pos="1561" w:val="left"/>
        </w:tabs>
        <w:spacing w:after="0" w:before="74"/>
        <w:ind w:hanging="708" w:left="1560" w:right="0"/>
        <w:contextualSpacing w:val="false"/>
        <w:rPr>
          <w:spacing w:val="-2"/>
          <w:sz w:val="24"/>
        </w:rPr>
      </w:pPr>
      <w:r>
        <w:rPr>
          <w:sz w:val="24"/>
        </w:rPr>
        <w:t>план</w:t>
      </w:r>
      <w:r>
        <w:rPr>
          <w:spacing w:val="-9"/>
          <w:sz w:val="24"/>
        </w:rPr>
        <w:t xml:space="preserve"> </w:t>
      </w:r>
      <w:r>
        <w:rPr>
          <w:sz w:val="24"/>
        </w:rPr>
        <w:t>работы</w:t>
      </w:r>
      <w:r>
        <w:rPr>
          <w:spacing w:val="-10"/>
          <w:sz w:val="24"/>
        </w:rPr>
        <w:t xml:space="preserve"> </w:t>
      </w:r>
      <w:r>
        <w:rPr>
          <w:sz w:val="24"/>
        </w:rPr>
        <w:t>с</w:t>
      </w:r>
      <w:r>
        <w:rPr>
          <w:spacing w:val="-12"/>
          <w:sz w:val="24"/>
        </w:rPr>
        <w:t xml:space="preserve"> </w:t>
      </w:r>
      <w:r>
        <w:rPr>
          <w:sz w:val="24"/>
        </w:rPr>
        <w:t>родителями</w:t>
      </w:r>
      <w:r>
        <w:rPr>
          <w:spacing w:val="-7"/>
          <w:sz w:val="24"/>
        </w:rPr>
        <w:t xml:space="preserve"> </w:t>
      </w:r>
      <w:r>
        <w:rPr>
          <w:sz w:val="24"/>
        </w:rPr>
        <w:t>(законными</w:t>
      </w:r>
      <w:r>
        <w:rPr>
          <w:spacing w:val="-7"/>
          <w:sz w:val="24"/>
        </w:rPr>
        <w:t xml:space="preserve"> </w:t>
      </w:r>
      <w:r>
        <w:rPr>
          <w:spacing w:val="-2"/>
          <w:sz w:val="24"/>
        </w:rPr>
        <w:t>представителями);</w:t>
      </w:r>
    </w:p>
    <w:p>
      <w:pPr>
        <w:pStyle w:val="style76"/>
        <w:numPr>
          <w:ilvl w:val="0"/>
          <w:numId w:val="11"/>
        </w:numPr>
        <w:tabs>
          <w:tab w:leader="none" w:pos="1561" w:val="left"/>
        </w:tabs>
        <w:spacing w:after="0" w:before="2" w:line="292" w:lineRule="exact"/>
        <w:ind w:hanging="708" w:left="1560" w:right="0"/>
        <w:contextualSpacing w:val="false"/>
        <w:rPr>
          <w:spacing w:val="-2"/>
          <w:sz w:val="24"/>
        </w:rPr>
      </w:pPr>
      <w:r>
        <w:rPr>
          <w:sz w:val="24"/>
        </w:rPr>
        <w:t>годовой</w:t>
      </w:r>
      <w:r>
        <w:rPr>
          <w:spacing w:val="-15"/>
          <w:sz w:val="24"/>
        </w:rPr>
        <w:t xml:space="preserve"> </w:t>
      </w:r>
      <w:r>
        <w:rPr>
          <w:sz w:val="24"/>
        </w:rPr>
        <w:t>отчет</w:t>
      </w:r>
      <w:r>
        <w:rPr>
          <w:spacing w:val="-12"/>
          <w:sz w:val="24"/>
        </w:rPr>
        <w:t xml:space="preserve"> </w:t>
      </w:r>
      <w:r>
        <w:rPr>
          <w:sz w:val="24"/>
        </w:rPr>
        <w:t>о</w:t>
      </w:r>
      <w:r>
        <w:rPr>
          <w:spacing w:val="-13"/>
          <w:sz w:val="24"/>
        </w:rPr>
        <w:t xml:space="preserve"> </w:t>
      </w:r>
      <w:r>
        <w:rPr>
          <w:sz w:val="24"/>
        </w:rPr>
        <w:t>результатах</w:t>
      </w:r>
      <w:r>
        <w:rPr>
          <w:spacing w:val="-10"/>
          <w:sz w:val="24"/>
        </w:rPr>
        <w:t xml:space="preserve"> </w:t>
      </w:r>
      <w:r>
        <w:rPr>
          <w:spacing w:val="-2"/>
          <w:sz w:val="24"/>
        </w:rPr>
        <w:t>работы.</w:t>
      </w:r>
    </w:p>
    <w:p>
      <w:pPr>
        <w:pStyle w:val="style66"/>
        <w:ind w:firstLine="708" w:left="143" w:right="276"/>
        <w:rPr>
          <w:spacing w:val="-2"/>
        </w:rPr>
      </w:pPr>
      <w:r>
        <w:rPr/>
        <w:t>Учитель-логопед</w:t>
      </w:r>
      <w:r>
        <w:rPr>
          <w:spacing w:val="-5"/>
        </w:rPr>
        <w:t xml:space="preserve"> </w:t>
      </w:r>
      <w:r>
        <w:rPr/>
        <w:t>готовит</w:t>
      </w:r>
      <w:r>
        <w:rPr>
          <w:spacing w:val="-5"/>
        </w:rPr>
        <w:t xml:space="preserve"> </w:t>
      </w:r>
      <w:r>
        <w:rPr/>
        <w:t>необходимые</w:t>
      </w:r>
      <w:r>
        <w:rPr>
          <w:spacing w:val="-6"/>
        </w:rPr>
        <w:t xml:space="preserve"> </w:t>
      </w:r>
      <w:r>
        <w:rPr/>
        <w:t>для</w:t>
      </w:r>
      <w:r>
        <w:rPr>
          <w:spacing w:val="-3"/>
        </w:rPr>
        <w:t xml:space="preserve"> </w:t>
      </w:r>
      <w:r>
        <w:rPr/>
        <w:t>занятий</w:t>
      </w:r>
      <w:r>
        <w:rPr>
          <w:spacing w:val="-2"/>
        </w:rPr>
        <w:t xml:space="preserve"> </w:t>
      </w:r>
      <w:r>
        <w:rPr/>
        <w:t>дидактические</w:t>
      </w:r>
      <w:r>
        <w:rPr>
          <w:spacing w:val="-5"/>
        </w:rPr>
        <w:t xml:space="preserve"> </w:t>
      </w:r>
      <w:r>
        <w:rPr/>
        <w:t>и</w:t>
      </w:r>
      <w:r>
        <w:rPr>
          <w:spacing w:val="-5"/>
        </w:rPr>
        <w:t xml:space="preserve"> </w:t>
      </w:r>
      <w:r>
        <w:rPr/>
        <w:t>методические</w:t>
      </w:r>
      <w:r>
        <w:rPr>
          <w:spacing w:val="-6"/>
        </w:rPr>
        <w:t xml:space="preserve"> </w:t>
      </w:r>
      <w:r>
        <w:rPr/>
        <w:t>пособия</w:t>
      </w:r>
      <w:r>
        <w:rPr>
          <w:spacing w:val="-3"/>
        </w:rPr>
        <w:t xml:space="preserve"> </w:t>
      </w:r>
      <w:r>
        <w:rPr/>
        <w:t xml:space="preserve">и применяет эти пособия с учетом речевых, двигательных и познавательных возможностей детей, обращая особое внимание на нарушения зрительно-моторной координации и пространственные </w:t>
      </w:r>
      <w:r>
        <w:rPr>
          <w:spacing w:val="-2"/>
        </w:rPr>
        <w:t>нарушения.</w:t>
      </w:r>
    </w:p>
    <w:p>
      <w:pPr>
        <w:pStyle w:val="style76"/>
        <w:numPr>
          <w:ilvl w:val="0"/>
          <w:numId w:val="12"/>
        </w:numPr>
        <w:tabs>
          <w:tab w:leader="none" w:pos="1094" w:val="left"/>
        </w:tabs>
        <w:ind w:hanging="341" w:left="143" w:right="0"/>
        <w:jc w:val="both"/>
        <w:rPr>
          <w:spacing w:val="-2"/>
          <w:sz w:val="24"/>
        </w:rPr>
      </w:pPr>
      <w:r>
        <w:rPr>
          <w:i/>
          <w:spacing w:val="-2"/>
          <w:sz w:val="24"/>
        </w:rPr>
        <w:t>Консультативно-просветительское</w:t>
      </w:r>
      <w:r>
        <w:rPr>
          <w:i/>
          <w:spacing w:val="1"/>
          <w:sz w:val="24"/>
        </w:rPr>
        <w:t xml:space="preserve"> </w:t>
      </w:r>
      <w:r>
        <w:rPr>
          <w:i/>
          <w:spacing w:val="-2"/>
          <w:sz w:val="24"/>
        </w:rPr>
        <w:t>направление</w:t>
      </w:r>
      <w:r>
        <w:rPr>
          <w:i/>
          <w:spacing w:val="7"/>
          <w:sz w:val="24"/>
        </w:rPr>
        <w:t xml:space="preserve"> </w:t>
      </w:r>
      <w:r>
        <w:rPr>
          <w:spacing w:val="-2"/>
          <w:sz w:val="24"/>
        </w:rPr>
        <w:t>работы</w:t>
      </w:r>
      <w:r>
        <w:rPr>
          <w:spacing w:val="7"/>
          <w:sz w:val="24"/>
        </w:rPr>
        <w:t xml:space="preserve"> </w:t>
      </w:r>
      <w:r>
        <w:rPr>
          <w:spacing w:val="-2"/>
          <w:sz w:val="24"/>
        </w:rPr>
        <w:t>включает:</w:t>
      </w:r>
    </w:p>
    <w:p>
      <w:pPr>
        <w:pStyle w:val="style76"/>
        <w:numPr>
          <w:ilvl w:val="0"/>
          <w:numId w:val="10"/>
        </w:numPr>
        <w:tabs>
          <w:tab w:leader="none" w:pos="1560" w:val="left"/>
        </w:tabs>
        <w:ind w:hanging="711" w:left="143" w:right="278"/>
        <w:rPr>
          <w:sz w:val="24"/>
        </w:rPr>
      </w:pPr>
      <w:r>
        <w:rPr>
          <w:sz w:val="24"/>
        </w:rPr>
        <w:t>индивидуальное и групповое консультирование семьи по вопросам речевого развития и коммуникации детей, формирования психолого-педагогической компетентности родителей (законных представителей), задействованных в инклюзивном процессе, по вопросам онтогенеза устной и письменной речи, проявлений нарушений речевой системы, подбора простейших приемов логопедической работы по коррекции речевых нарушений у детей;</w:t>
      </w:r>
    </w:p>
    <w:p>
      <w:pPr>
        <w:pStyle w:val="style76"/>
        <w:numPr>
          <w:ilvl w:val="0"/>
          <w:numId w:val="10"/>
        </w:numPr>
        <w:tabs>
          <w:tab w:leader="none" w:pos="1560" w:val="left"/>
        </w:tabs>
        <w:ind w:hanging="711" w:left="143" w:right="272"/>
        <w:rPr>
          <w:sz w:val="24"/>
        </w:rPr>
      </w:pPr>
      <w:r>
        <w:rPr>
          <w:sz w:val="24"/>
        </w:rPr>
        <w:t>консультирование педагогов и других участников образовательных отношений по вопросам речевого онтогенеза и дизонтогенеза, создания речевой развивающей среды, возникающим проблемам, связанным обучением ребенка с НОДА в процессе реализации инклюзивной практики.</w:t>
      </w:r>
    </w:p>
    <w:p>
      <w:pPr>
        <w:pStyle w:val="style66"/>
        <w:ind w:firstLine="708" w:left="143" w:right="273"/>
        <w:rPr/>
      </w:pPr>
      <w:r>
        <w:rPr/>
        <w:t>Учитель-логопед дает рекомендации по включению коррекционных компонентов в различные формы образовательного процесса.</w:t>
      </w:r>
    </w:p>
    <w:p>
      <w:pPr>
        <w:pStyle w:val="style2"/>
        <w:spacing w:after="0" w:before="2" w:line="275" w:lineRule="exact"/>
        <w:ind w:hanging="0" w:left="854" w:right="0"/>
        <w:contextualSpacing w:val="false"/>
        <w:rPr>
          <w:spacing w:val="-2"/>
        </w:rPr>
      </w:pPr>
      <w:r>
        <w:rPr>
          <w:spacing w:val="-2"/>
        </w:rPr>
        <w:t>Планируемые</w:t>
      </w:r>
      <w:r>
        <w:rPr>
          <w:spacing w:val="1"/>
        </w:rPr>
        <w:t xml:space="preserve"> </w:t>
      </w:r>
      <w:r>
        <w:rPr>
          <w:spacing w:val="-2"/>
        </w:rPr>
        <w:t>результаты</w:t>
      </w:r>
      <w:r>
        <w:rPr>
          <w:spacing w:val="5"/>
        </w:rPr>
        <w:t xml:space="preserve"> </w:t>
      </w:r>
      <w:r>
        <w:rPr>
          <w:spacing w:val="-2"/>
        </w:rPr>
        <w:t>реализации</w:t>
      </w:r>
      <w:r>
        <w:rPr>
          <w:spacing w:val="7"/>
        </w:rPr>
        <w:t xml:space="preserve"> </w:t>
      </w:r>
      <w:r>
        <w:rPr>
          <w:spacing w:val="-2"/>
        </w:rPr>
        <w:t>программы</w:t>
      </w:r>
      <w:r>
        <w:rPr>
          <w:spacing w:val="4"/>
        </w:rPr>
        <w:t xml:space="preserve"> </w:t>
      </w:r>
      <w:r>
        <w:rPr>
          <w:spacing w:val="-2"/>
        </w:rPr>
        <w:t>логопедической</w:t>
      </w:r>
      <w:r>
        <w:rPr>
          <w:spacing w:val="8"/>
        </w:rPr>
        <w:t xml:space="preserve"> </w:t>
      </w:r>
      <w:r>
        <w:rPr>
          <w:spacing w:val="-2"/>
        </w:rPr>
        <w:t>работы:</w:t>
      </w:r>
    </w:p>
    <w:p>
      <w:pPr>
        <w:pStyle w:val="style76"/>
        <w:numPr>
          <w:ilvl w:val="0"/>
          <w:numId w:val="10"/>
        </w:numPr>
        <w:tabs>
          <w:tab w:leader="none" w:pos="1561" w:val="left"/>
        </w:tabs>
        <w:spacing w:line="293" w:lineRule="exact"/>
        <w:ind w:hanging="711" w:left="143" w:right="0"/>
        <w:rPr>
          <w:spacing w:val="-4"/>
          <w:sz w:val="24"/>
        </w:rPr>
      </w:pPr>
      <w:r>
        <w:rPr>
          <w:sz w:val="24"/>
        </w:rPr>
        <w:t>Адаптация</w:t>
      </w:r>
      <w:r>
        <w:rPr>
          <w:spacing w:val="51"/>
          <w:sz w:val="24"/>
        </w:rPr>
        <w:t xml:space="preserve"> </w:t>
      </w:r>
      <w:r>
        <w:rPr>
          <w:sz w:val="24"/>
        </w:rPr>
        <w:t>обучающегося</w:t>
      </w:r>
      <w:r>
        <w:rPr>
          <w:spacing w:val="53"/>
          <w:sz w:val="24"/>
        </w:rPr>
        <w:t xml:space="preserve"> </w:t>
      </w:r>
      <w:r>
        <w:rPr>
          <w:sz w:val="24"/>
        </w:rPr>
        <w:t>с</w:t>
      </w:r>
      <w:r>
        <w:rPr>
          <w:spacing w:val="51"/>
          <w:sz w:val="24"/>
        </w:rPr>
        <w:t xml:space="preserve"> </w:t>
      </w:r>
      <w:r>
        <w:rPr>
          <w:sz w:val="24"/>
        </w:rPr>
        <w:t>НОДА</w:t>
      </w:r>
      <w:r>
        <w:rPr>
          <w:spacing w:val="51"/>
          <w:sz w:val="24"/>
        </w:rPr>
        <w:t xml:space="preserve"> </w:t>
      </w:r>
      <w:r>
        <w:rPr>
          <w:sz w:val="24"/>
        </w:rPr>
        <w:t>к</w:t>
      </w:r>
      <w:r>
        <w:rPr>
          <w:spacing w:val="60"/>
          <w:sz w:val="24"/>
        </w:rPr>
        <w:t xml:space="preserve"> </w:t>
      </w:r>
      <w:r>
        <w:rPr>
          <w:sz w:val="24"/>
        </w:rPr>
        <w:t>условиям</w:t>
      </w:r>
      <w:r>
        <w:rPr>
          <w:spacing w:val="3"/>
          <w:sz w:val="24"/>
        </w:rPr>
        <w:t xml:space="preserve"> </w:t>
      </w:r>
      <w:r>
        <w:rPr>
          <w:sz w:val="24"/>
        </w:rPr>
        <w:t>учреждения</w:t>
      </w:r>
      <w:r>
        <w:rPr>
          <w:spacing w:val="55"/>
          <w:sz w:val="24"/>
        </w:rPr>
        <w:t xml:space="preserve"> </w:t>
      </w:r>
      <w:r>
        <w:rPr>
          <w:sz w:val="24"/>
        </w:rPr>
        <w:t>и</w:t>
      </w:r>
      <w:r>
        <w:rPr>
          <w:spacing w:val="60"/>
          <w:sz w:val="24"/>
        </w:rPr>
        <w:t xml:space="preserve"> </w:t>
      </w:r>
      <w:r>
        <w:rPr>
          <w:sz w:val="24"/>
        </w:rPr>
        <w:t>усвоение</w:t>
      </w:r>
      <w:r>
        <w:rPr>
          <w:spacing w:val="52"/>
          <w:sz w:val="24"/>
        </w:rPr>
        <w:t xml:space="preserve"> </w:t>
      </w:r>
      <w:r>
        <w:rPr>
          <w:sz w:val="24"/>
        </w:rPr>
        <w:t>им</w:t>
      </w:r>
      <w:r>
        <w:rPr>
          <w:spacing w:val="55"/>
          <w:sz w:val="24"/>
        </w:rPr>
        <w:t xml:space="preserve"> </w:t>
      </w:r>
      <w:r>
        <w:rPr>
          <w:spacing w:val="-4"/>
          <w:sz w:val="24"/>
        </w:rPr>
        <w:t>АООП</w:t>
      </w:r>
    </w:p>
    <w:p>
      <w:pPr>
        <w:pStyle w:val="style66"/>
        <w:spacing w:after="0" w:before="4" w:line="273" w:lineRule="exact"/>
        <w:ind w:hanging="0" w:left="143" w:right="0"/>
        <w:contextualSpacing w:val="false"/>
        <w:jc w:val="left"/>
        <w:rPr>
          <w:spacing w:val="-4"/>
        </w:rPr>
      </w:pPr>
      <w:r>
        <w:rPr>
          <w:spacing w:val="-4"/>
        </w:rPr>
        <w:t>ООО.</w:t>
      </w:r>
    </w:p>
    <w:p>
      <w:pPr>
        <w:pStyle w:val="style76"/>
        <w:numPr>
          <w:ilvl w:val="0"/>
          <w:numId w:val="10"/>
        </w:numPr>
        <w:tabs>
          <w:tab w:leader="none" w:pos="1559" w:val="left"/>
        </w:tabs>
        <w:spacing w:line="291" w:lineRule="exact"/>
        <w:ind w:hanging="711" w:left="143" w:right="0"/>
        <w:jc w:val="left"/>
        <w:rPr>
          <w:spacing w:val="-2"/>
          <w:sz w:val="24"/>
        </w:rPr>
      </w:pPr>
      <w:r>
        <w:rPr>
          <w:sz w:val="24"/>
        </w:rPr>
        <w:t>Нормализация</w:t>
      </w:r>
      <w:r>
        <w:rPr>
          <w:spacing w:val="63"/>
          <w:sz w:val="24"/>
        </w:rPr>
        <w:t xml:space="preserve"> </w:t>
      </w:r>
      <w:r>
        <w:rPr>
          <w:sz w:val="24"/>
        </w:rPr>
        <w:t>речевых</w:t>
      </w:r>
      <w:r>
        <w:rPr>
          <w:spacing w:val="32"/>
          <w:sz w:val="24"/>
        </w:rPr>
        <w:t xml:space="preserve">  </w:t>
      </w:r>
      <w:r>
        <w:rPr>
          <w:sz w:val="24"/>
        </w:rPr>
        <w:t>возможностей</w:t>
      </w:r>
      <w:r>
        <w:rPr>
          <w:spacing w:val="31"/>
          <w:sz w:val="24"/>
        </w:rPr>
        <w:t xml:space="preserve">  </w:t>
      </w:r>
      <w:r>
        <w:rPr>
          <w:sz w:val="24"/>
        </w:rPr>
        <w:t>детей</w:t>
      </w:r>
      <w:r>
        <w:rPr>
          <w:spacing w:val="32"/>
          <w:sz w:val="24"/>
        </w:rPr>
        <w:t xml:space="preserve">  </w:t>
      </w:r>
      <w:r>
        <w:rPr>
          <w:sz w:val="24"/>
        </w:rPr>
        <w:t>(преодоление</w:t>
      </w:r>
      <w:r>
        <w:rPr>
          <w:spacing w:val="29"/>
          <w:sz w:val="24"/>
        </w:rPr>
        <w:t xml:space="preserve">  </w:t>
      </w:r>
      <w:r>
        <w:rPr>
          <w:sz w:val="24"/>
        </w:rPr>
        <w:t>нарушений</w:t>
      </w:r>
      <w:r>
        <w:rPr>
          <w:spacing w:val="31"/>
          <w:sz w:val="24"/>
        </w:rPr>
        <w:t xml:space="preserve">  </w:t>
      </w:r>
      <w:r>
        <w:rPr>
          <w:spacing w:val="-2"/>
          <w:sz w:val="24"/>
        </w:rPr>
        <w:t>речевого</w:t>
      </w:r>
    </w:p>
    <w:p>
      <w:pPr>
        <w:pStyle w:val="style66"/>
        <w:spacing w:line="274" w:lineRule="exact"/>
        <w:ind w:hanging="0" w:left="143" w:right="0"/>
        <w:rPr>
          <w:spacing w:val="-2"/>
        </w:rPr>
      </w:pPr>
      <w:r>
        <w:rPr/>
        <w:t>развития)</w:t>
      </w:r>
      <w:r>
        <w:rPr>
          <w:spacing w:val="-13"/>
        </w:rPr>
        <w:t xml:space="preserve"> </w:t>
      </w:r>
      <w:r>
        <w:rPr/>
        <w:t>или</w:t>
      </w:r>
      <w:r>
        <w:rPr>
          <w:spacing w:val="-5"/>
        </w:rPr>
        <w:t xml:space="preserve"> </w:t>
      </w:r>
      <w:r>
        <w:rPr/>
        <w:t>уменьшение</w:t>
      </w:r>
      <w:r>
        <w:rPr>
          <w:spacing w:val="-10"/>
        </w:rPr>
        <w:t xml:space="preserve"> </w:t>
      </w:r>
      <w:r>
        <w:rPr/>
        <w:t>степени</w:t>
      </w:r>
      <w:r>
        <w:rPr>
          <w:spacing w:val="-9"/>
        </w:rPr>
        <w:t xml:space="preserve"> </w:t>
      </w:r>
      <w:r>
        <w:rPr/>
        <w:t>выраженности</w:t>
      </w:r>
      <w:r>
        <w:rPr>
          <w:spacing w:val="-10"/>
        </w:rPr>
        <w:t xml:space="preserve"> </w:t>
      </w:r>
      <w:r>
        <w:rPr/>
        <w:t>речевых</w:t>
      </w:r>
      <w:r>
        <w:rPr>
          <w:spacing w:val="-6"/>
        </w:rPr>
        <w:t xml:space="preserve"> </w:t>
      </w:r>
      <w:r>
        <w:rPr>
          <w:spacing w:val="-2"/>
        </w:rPr>
        <w:t>нарушений.</w:t>
      </w:r>
    </w:p>
    <w:p>
      <w:pPr>
        <w:pStyle w:val="style76"/>
        <w:numPr>
          <w:ilvl w:val="0"/>
          <w:numId w:val="10"/>
        </w:numPr>
        <w:tabs>
          <w:tab w:leader="none" w:pos="1561" w:val="left"/>
        </w:tabs>
        <w:spacing w:line="292" w:lineRule="exact"/>
        <w:ind w:hanging="711" w:left="143" w:right="0"/>
        <w:rPr>
          <w:spacing w:val="-2"/>
          <w:sz w:val="24"/>
        </w:rPr>
      </w:pPr>
      <w:r>
        <w:rPr>
          <w:sz w:val="24"/>
        </w:rPr>
        <w:t>Овладение</w:t>
      </w:r>
      <w:r>
        <w:rPr>
          <w:spacing w:val="-14"/>
          <w:sz w:val="24"/>
        </w:rPr>
        <w:t xml:space="preserve"> </w:t>
      </w:r>
      <w:r>
        <w:rPr>
          <w:sz w:val="24"/>
        </w:rPr>
        <w:t>родным</w:t>
      </w:r>
      <w:r>
        <w:rPr>
          <w:spacing w:val="-13"/>
          <w:sz w:val="24"/>
        </w:rPr>
        <w:t xml:space="preserve"> </w:t>
      </w:r>
      <w:r>
        <w:rPr>
          <w:sz w:val="24"/>
        </w:rPr>
        <w:t>(русским)</w:t>
      </w:r>
      <w:r>
        <w:rPr>
          <w:spacing w:val="-13"/>
          <w:sz w:val="24"/>
        </w:rPr>
        <w:t xml:space="preserve"> </w:t>
      </w:r>
      <w:r>
        <w:rPr>
          <w:spacing w:val="-2"/>
          <w:sz w:val="24"/>
        </w:rPr>
        <w:t>языком.</w:t>
      </w:r>
    </w:p>
    <w:p>
      <w:pPr>
        <w:pStyle w:val="style66"/>
        <w:ind w:firstLine="708" w:left="143" w:right="271"/>
        <w:rPr>
          <w:spacing w:val="-2"/>
        </w:rPr>
      </w:pPr>
      <w:r>
        <w:rPr/>
        <w:t xml:space="preserve">Планируемые результаты реализации программы коррекционно-логопедической работы должны уточняться и конкретизироваться с учетом индивидуальных особенностей и возможностей </w:t>
      </w:r>
      <w:r>
        <w:rPr>
          <w:spacing w:val="-2"/>
        </w:rPr>
        <w:t>обучающихся.</w:t>
      </w:r>
    </w:p>
    <w:p>
      <w:pPr>
        <w:pStyle w:val="style2"/>
        <w:spacing w:after="0" w:before="7" w:line="272" w:lineRule="exact"/>
        <w:ind w:hanging="0" w:left="854" w:right="0"/>
        <w:contextualSpacing w:val="false"/>
        <w:rPr>
          <w:spacing w:val="-2"/>
        </w:rPr>
      </w:pPr>
      <w:r>
        <w:rPr/>
        <w:t>Специальные</w:t>
      </w:r>
      <w:r>
        <w:rPr>
          <w:spacing w:val="-12"/>
        </w:rPr>
        <w:t xml:space="preserve"> </w:t>
      </w:r>
      <w:r>
        <w:rPr/>
        <w:t>условия</w:t>
      </w:r>
      <w:r>
        <w:rPr>
          <w:spacing w:val="-12"/>
        </w:rPr>
        <w:t xml:space="preserve"> </w:t>
      </w:r>
      <w:r>
        <w:rPr/>
        <w:t>реализации</w:t>
      </w:r>
      <w:r>
        <w:rPr>
          <w:spacing w:val="-8"/>
        </w:rPr>
        <w:t xml:space="preserve"> </w:t>
      </w:r>
      <w:r>
        <w:rPr>
          <w:spacing w:val="-2"/>
        </w:rPr>
        <w:t>программы:</w:t>
      </w:r>
    </w:p>
    <w:p>
      <w:pPr>
        <w:pStyle w:val="style66"/>
        <w:ind w:firstLine="708" w:left="143" w:right="272"/>
        <w:rPr/>
      </w:pPr>
      <w:r>
        <w:rPr>
          <w:i/>
        </w:rPr>
        <w:t xml:space="preserve">Кадровые условия: </w:t>
      </w:r>
      <w:r>
        <w:rPr/>
        <w:t>Учитель-логопед должен иметь высшее дефектологическое образование по направлению «Специальное (дефектологическое) образование» по профилю «Логопедия» и пройти курсы повышения квалификации в области комплексной психолого-медико-педагогической помощи лицам с нарушениями опорно-двигательного аппарата.</w:t>
      </w:r>
    </w:p>
    <w:p>
      <w:pPr>
        <w:pStyle w:val="style66"/>
        <w:ind w:firstLine="708" w:left="143" w:right="276"/>
        <w:rPr/>
      </w:pPr>
      <w:r>
        <w:rPr/>
        <w:t>При отсутствии учителя-логопеда учреждение организует сетевое взаимодействие с соответствующим учреждением или (по желанию родителей (законных представителей)) занятия проводятся на базе специализированных учреждений (организаций).</w:t>
      </w:r>
    </w:p>
    <w:p>
      <w:pPr>
        <w:pStyle w:val="style66"/>
        <w:spacing w:after="0" w:before="4"/>
        <w:ind w:hanging="0" w:left="0" w:right="0"/>
        <w:contextualSpacing w:val="false"/>
        <w:jc w:val="left"/>
        <w:rPr/>
      </w:pPr>
      <w:r>
        <w:rPr/>
      </w:r>
    </w:p>
    <w:p>
      <w:pPr>
        <w:pStyle w:val="style2"/>
        <w:numPr>
          <w:ilvl w:val="3"/>
          <w:numId w:val="14"/>
        </w:numPr>
        <w:tabs>
          <w:tab w:leader="none" w:pos="722" w:val="left"/>
        </w:tabs>
        <w:ind w:hanging="723" w:left="1608" w:right="152"/>
        <w:jc w:val="center"/>
        <w:rPr>
          <w:spacing w:val="-2"/>
        </w:rPr>
      </w:pPr>
      <w:bookmarkStart w:id="42" w:name="_bookmark39"/>
      <w:bookmarkEnd w:id="42"/>
      <w:r>
        <w:rPr/>
        <w:t>Программа</w:t>
      </w:r>
      <w:r>
        <w:rPr>
          <w:spacing w:val="-14"/>
        </w:rPr>
        <w:t xml:space="preserve"> </w:t>
      </w:r>
      <w:r>
        <w:rPr/>
        <w:t>коррекционной</w:t>
      </w:r>
      <w:r>
        <w:rPr>
          <w:spacing w:val="-7"/>
        </w:rPr>
        <w:t xml:space="preserve"> </w:t>
      </w:r>
      <w:r>
        <w:rPr/>
        <w:t>работы</w:t>
      </w:r>
      <w:r>
        <w:rPr>
          <w:spacing w:val="-8"/>
        </w:rPr>
        <w:t xml:space="preserve"> </w:t>
      </w:r>
      <w:r>
        <w:rPr/>
        <w:t>педагога-психолога</w:t>
      </w:r>
      <w:r>
        <w:rPr>
          <w:spacing w:val="-8"/>
        </w:rPr>
        <w:t xml:space="preserve"> </w:t>
      </w:r>
      <w:r>
        <w:rPr/>
        <w:t>(вариант</w:t>
      </w:r>
      <w:r>
        <w:rPr>
          <w:spacing w:val="-4"/>
        </w:rPr>
        <w:t xml:space="preserve"> </w:t>
      </w:r>
      <w:r>
        <w:rPr>
          <w:spacing w:val="-2"/>
        </w:rPr>
        <w:t>6.1.)</w:t>
      </w:r>
    </w:p>
    <w:p>
      <w:pPr>
        <w:pStyle w:val="style1"/>
        <w:rPr>
          <w:spacing w:val="-2"/>
        </w:rPr>
      </w:pPr>
      <w:r>
        <w:rPr/>
        <w:t>Пояснительная</w:t>
      </w:r>
      <w:r>
        <w:rPr>
          <w:spacing w:val="-5"/>
        </w:rPr>
        <w:t xml:space="preserve"> </w:t>
      </w:r>
      <w:r>
        <w:rPr>
          <w:spacing w:val="-2"/>
        </w:rPr>
        <w:t>записка</w:t>
      </w:r>
    </w:p>
    <w:p>
      <w:pPr>
        <w:pStyle w:val="style66"/>
        <w:ind w:firstLine="698" w:left="191" w:right="281"/>
        <w:jc w:val="right"/>
        <w:rPr>
          <w:i/>
        </w:rPr>
      </w:pPr>
      <w:r>
        <w:rPr/>
        <w:t>Нарушения</w:t>
      </w:r>
      <w:r>
        <w:rPr>
          <w:spacing w:val="40"/>
        </w:rPr>
        <w:t xml:space="preserve"> </w:t>
      </w:r>
      <w:r>
        <w:rPr/>
        <w:t>функций</w:t>
      </w:r>
      <w:r>
        <w:rPr>
          <w:spacing w:val="40"/>
        </w:rPr>
        <w:t xml:space="preserve"> </w:t>
      </w:r>
      <w:r>
        <w:rPr/>
        <w:t>опорно-двигательного</w:t>
      </w:r>
      <w:r>
        <w:rPr>
          <w:spacing w:val="40"/>
        </w:rPr>
        <w:t xml:space="preserve"> </w:t>
      </w:r>
      <w:r>
        <w:rPr/>
        <w:t>аппарата</w:t>
      </w:r>
      <w:r>
        <w:rPr>
          <w:spacing w:val="40"/>
        </w:rPr>
        <w:t xml:space="preserve"> </w:t>
      </w:r>
      <w:r>
        <w:rPr/>
        <w:t>наблюдается</w:t>
      </w:r>
      <w:r>
        <w:rPr>
          <w:spacing w:val="40"/>
        </w:rPr>
        <w:t xml:space="preserve"> </w:t>
      </w:r>
      <w:r>
        <w:rPr/>
        <w:t>у</w:t>
      </w:r>
      <w:r>
        <w:rPr>
          <w:spacing w:val="40"/>
        </w:rPr>
        <w:t xml:space="preserve"> </w:t>
      </w:r>
      <w:r>
        <w:rPr/>
        <w:t>5–7%</w:t>
      </w:r>
      <w:r>
        <w:rPr>
          <w:spacing w:val="40"/>
        </w:rPr>
        <w:t xml:space="preserve"> </w:t>
      </w:r>
      <w:r>
        <w:rPr/>
        <w:t>детей</w:t>
      </w:r>
      <w:r>
        <w:rPr>
          <w:spacing w:val="40"/>
        </w:rPr>
        <w:t xml:space="preserve"> </w:t>
      </w:r>
      <w:r>
        <w:rPr/>
        <w:t>и</w:t>
      </w:r>
      <w:r>
        <w:rPr>
          <w:spacing w:val="40"/>
        </w:rPr>
        <w:t xml:space="preserve"> </w:t>
      </w:r>
      <w:r>
        <w:rPr/>
        <w:t>могут носить</w:t>
      </w:r>
      <w:r>
        <w:rPr>
          <w:spacing w:val="32"/>
        </w:rPr>
        <w:t xml:space="preserve"> </w:t>
      </w:r>
      <w:r>
        <w:rPr/>
        <w:t>как</w:t>
      </w:r>
      <w:r>
        <w:rPr>
          <w:spacing w:val="34"/>
        </w:rPr>
        <w:t xml:space="preserve"> </w:t>
      </w:r>
      <w:r>
        <w:rPr/>
        <w:t>врожденный,</w:t>
      </w:r>
      <w:r>
        <w:rPr>
          <w:spacing w:val="34"/>
        </w:rPr>
        <w:t xml:space="preserve"> </w:t>
      </w:r>
      <w:r>
        <w:rPr/>
        <w:t>так</w:t>
      </w:r>
      <w:r>
        <w:rPr>
          <w:spacing w:val="31"/>
        </w:rPr>
        <w:t xml:space="preserve"> </w:t>
      </w:r>
      <w:r>
        <w:rPr/>
        <w:t>и</w:t>
      </w:r>
      <w:r>
        <w:rPr>
          <w:spacing w:val="34"/>
        </w:rPr>
        <w:t xml:space="preserve"> </w:t>
      </w:r>
      <w:r>
        <w:rPr/>
        <w:t>приобретенный</w:t>
      </w:r>
      <w:r>
        <w:rPr>
          <w:spacing w:val="35"/>
        </w:rPr>
        <w:t xml:space="preserve"> </w:t>
      </w:r>
      <w:r>
        <w:rPr/>
        <w:t>характер.</w:t>
      </w:r>
      <w:r>
        <w:rPr>
          <w:spacing w:val="33"/>
        </w:rPr>
        <w:t xml:space="preserve"> </w:t>
      </w:r>
      <w:r>
        <w:rPr/>
        <w:t>Отклонения</w:t>
      </w:r>
      <w:r>
        <w:rPr>
          <w:spacing w:val="33"/>
        </w:rPr>
        <w:t xml:space="preserve"> </w:t>
      </w:r>
      <w:r>
        <w:rPr/>
        <w:t>в</w:t>
      </w:r>
      <w:r>
        <w:rPr>
          <w:spacing w:val="32"/>
        </w:rPr>
        <w:t xml:space="preserve"> </w:t>
      </w:r>
      <w:r>
        <w:rPr/>
        <w:t>развитии</w:t>
      </w:r>
      <w:r>
        <w:rPr>
          <w:spacing w:val="39"/>
        </w:rPr>
        <w:t xml:space="preserve"> </w:t>
      </w:r>
      <w:r>
        <w:rPr/>
        <w:t>у</w:t>
      </w:r>
      <w:r>
        <w:rPr>
          <w:spacing w:val="22"/>
        </w:rPr>
        <w:t xml:space="preserve"> </w:t>
      </w:r>
      <w:r>
        <w:rPr/>
        <w:t>детей</w:t>
      </w:r>
      <w:r>
        <w:rPr>
          <w:spacing w:val="34"/>
        </w:rPr>
        <w:t xml:space="preserve"> </w:t>
      </w:r>
      <w:r>
        <w:rPr/>
        <w:t>с</w:t>
      </w:r>
      <w:r>
        <w:rPr>
          <w:spacing w:val="34"/>
        </w:rPr>
        <w:t xml:space="preserve"> </w:t>
      </w:r>
      <w:r>
        <w:rPr/>
        <w:t>такой патологией</w:t>
      </w:r>
      <w:r>
        <w:rPr>
          <w:spacing w:val="-3"/>
        </w:rPr>
        <w:t xml:space="preserve"> </w:t>
      </w:r>
      <w:r>
        <w:rPr/>
        <w:t>отличаются</w:t>
      </w:r>
      <w:r>
        <w:rPr>
          <w:spacing w:val="-3"/>
        </w:rPr>
        <w:t xml:space="preserve"> </w:t>
      </w:r>
      <w:r>
        <w:rPr/>
        <w:t>значительным</w:t>
      </w:r>
      <w:r>
        <w:rPr>
          <w:spacing w:val="-5"/>
        </w:rPr>
        <w:t xml:space="preserve"> </w:t>
      </w:r>
      <w:r>
        <w:rPr/>
        <w:t>разнообразием</w:t>
      </w:r>
      <w:r>
        <w:rPr>
          <w:spacing w:val="-4"/>
        </w:rPr>
        <w:t xml:space="preserve"> </w:t>
      </w:r>
      <w:r>
        <w:rPr/>
        <w:t>и</w:t>
      </w:r>
      <w:r>
        <w:rPr>
          <w:spacing w:val="-3"/>
        </w:rPr>
        <w:t xml:space="preserve"> </w:t>
      </w:r>
      <w:r>
        <w:rPr/>
        <w:t>могут</w:t>
      </w:r>
      <w:r>
        <w:rPr>
          <w:spacing w:val="-3"/>
        </w:rPr>
        <w:t xml:space="preserve"> </w:t>
      </w:r>
      <w:r>
        <w:rPr/>
        <w:t>иметь</w:t>
      </w:r>
      <w:r>
        <w:rPr>
          <w:spacing w:val="-3"/>
        </w:rPr>
        <w:t xml:space="preserve"> </w:t>
      </w:r>
      <w:r>
        <w:rPr/>
        <w:t>разную</w:t>
      </w:r>
      <w:r>
        <w:rPr>
          <w:spacing w:val="-1"/>
        </w:rPr>
        <w:t xml:space="preserve"> </w:t>
      </w:r>
      <w:r>
        <w:rPr/>
        <w:t>степень</w:t>
      </w:r>
      <w:r>
        <w:rPr>
          <w:spacing w:val="-3"/>
        </w:rPr>
        <w:t xml:space="preserve"> </w:t>
      </w:r>
      <w:r>
        <w:rPr/>
        <w:t xml:space="preserve">выраженности. </w:t>
      </w:r>
      <w:r>
        <w:rPr>
          <w:b/>
        </w:rPr>
        <w:t>Двигательные</w:t>
      </w:r>
      <w:r>
        <w:rPr>
          <w:b/>
          <w:spacing w:val="40"/>
        </w:rPr>
        <w:t xml:space="preserve"> </w:t>
      </w:r>
      <w:r>
        <w:rPr>
          <w:b/>
        </w:rPr>
        <w:t>нарушения</w:t>
      </w:r>
      <w:r>
        <w:rPr>
          <w:b/>
          <w:spacing w:val="40"/>
        </w:rPr>
        <w:t xml:space="preserve"> </w:t>
      </w:r>
      <w:r>
        <w:rPr/>
        <w:t>у</w:t>
      </w:r>
      <w:r>
        <w:rPr>
          <w:spacing w:val="40"/>
        </w:rPr>
        <w:t xml:space="preserve"> </w:t>
      </w:r>
      <w:r>
        <w:rPr/>
        <w:t>детей</w:t>
      </w:r>
      <w:r>
        <w:rPr>
          <w:spacing w:val="40"/>
        </w:rPr>
        <w:t xml:space="preserve"> </w:t>
      </w:r>
      <w:r>
        <w:rPr/>
        <w:t>имеют</w:t>
      </w:r>
      <w:r>
        <w:rPr>
          <w:spacing w:val="40"/>
        </w:rPr>
        <w:t xml:space="preserve"> </w:t>
      </w:r>
      <w:r>
        <w:rPr>
          <w:i/>
        </w:rPr>
        <w:t>различную</w:t>
      </w:r>
      <w:r>
        <w:rPr>
          <w:i/>
          <w:spacing w:val="40"/>
        </w:rPr>
        <w:t xml:space="preserve"> </w:t>
      </w:r>
      <w:r>
        <w:rPr>
          <w:i/>
        </w:rPr>
        <w:t>степень</w:t>
      </w:r>
      <w:r>
        <w:rPr>
          <w:i/>
          <w:spacing w:val="40"/>
        </w:rPr>
        <w:t xml:space="preserve"> </w:t>
      </w:r>
      <w:r>
        <w:rPr>
          <w:i/>
        </w:rPr>
        <w:t>выраженности</w:t>
      </w:r>
      <w:r>
        <w:rPr>
          <w:i/>
          <w:spacing w:val="40"/>
        </w:rPr>
        <w:t xml:space="preserve"> </w:t>
      </w:r>
      <w:r>
        <w:rPr>
          <w:i/>
        </w:rPr>
        <w:t>(тяжелые,</w:t>
      </w:r>
    </w:p>
    <w:p>
      <w:pPr>
        <w:pStyle w:val="style0"/>
        <w:ind w:hanging="0" w:left="143" w:right="0"/>
        <w:jc w:val="both"/>
        <w:rPr>
          <w:spacing w:val="-2"/>
          <w:sz w:val="24"/>
        </w:rPr>
      </w:pPr>
      <w:r>
        <w:rPr>
          <w:i/>
          <w:sz w:val="24"/>
        </w:rPr>
        <w:t>средней</w:t>
      </w:r>
      <w:r>
        <w:rPr>
          <w:i/>
          <w:spacing w:val="-5"/>
          <w:sz w:val="24"/>
        </w:rPr>
        <w:t xml:space="preserve"> </w:t>
      </w:r>
      <w:r>
        <w:rPr>
          <w:i/>
          <w:sz w:val="24"/>
        </w:rPr>
        <w:t>тяжести,</w:t>
      </w:r>
      <w:r>
        <w:rPr>
          <w:i/>
          <w:spacing w:val="-5"/>
          <w:sz w:val="24"/>
        </w:rPr>
        <w:t xml:space="preserve"> </w:t>
      </w:r>
      <w:r>
        <w:rPr>
          <w:i/>
          <w:spacing w:val="-2"/>
          <w:sz w:val="24"/>
        </w:rPr>
        <w:t>легкие)</w:t>
      </w:r>
      <w:r>
        <w:rPr>
          <w:spacing w:val="-2"/>
          <w:sz w:val="24"/>
        </w:rPr>
        <w:t>.</w:t>
      </w:r>
    </w:p>
    <w:p>
      <w:pPr>
        <w:pStyle w:val="style66"/>
        <w:ind w:firstLine="708" w:left="143" w:right="268"/>
        <w:rPr/>
      </w:pPr>
      <w:r>
        <w:rPr/>
        <w:t>Группа обучающихся по варианту 6.1. – это дети с нарушениями функций опорно- двигательного аппарата различного этиопатогенеза, передвигающиеся самостоятельно или с применением ортопедических средств, имеющие нормальное психическое развитие и разборчивую речь. Достаточное интеллектуальное развитие у этих детей часто сочетается с отсутствием уверенности в себе, с ограниченной самостоятельностью, с повышенной</w:t>
      </w:r>
      <w:r>
        <w:rPr>
          <w:spacing w:val="40"/>
        </w:rPr>
        <w:t xml:space="preserve"> </w:t>
      </w:r>
      <w:r>
        <w:rPr/>
        <w:t>внушаемостью. Личностная незрелость проявляется в наивности суждений, слабой ориентированности в бытовых и практических вопросах жизни, что требует организации психологической помощи значительной части обучающихся данной категории. У части детей этой группы могут выявляться негрубые речедвигательные нарушения, снижающие качество произношения. На этом возрастном этапе недостатки произносительной стороны речи обычно не препятствуют освоению образовательной программы, но в некоторых случаях по решению ПМПК детям могут</w:t>
      </w:r>
      <w:r>
        <w:rPr>
          <w:spacing w:val="74"/>
        </w:rPr>
        <w:t xml:space="preserve"> </w:t>
      </w:r>
      <w:r>
        <w:rPr/>
        <w:t>быть рекомендованы занятия с логопедом, особенно в случаях прогрессирования основного заболевания.</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contextualSpacing w:val="false"/>
        <w:jc w:val="left"/>
        <w:rPr/>
      </w:pPr>
      <w:r>
        <w:rPr/>
        <w:t>В основной</w:t>
      </w:r>
      <w:r>
        <w:rPr>
          <w:spacing w:val="34"/>
        </w:rPr>
        <w:t xml:space="preserve"> </w:t>
      </w:r>
      <w:r>
        <w:rPr/>
        <w:t>школе</w:t>
      </w:r>
      <w:r>
        <w:rPr>
          <w:spacing w:val="30"/>
        </w:rPr>
        <w:t xml:space="preserve"> </w:t>
      </w:r>
      <w:r>
        <w:rPr/>
        <w:t>продолжают</w:t>
      </w:r>
      <w:r>
        <w:rPr>
          <w:spacing w:val="34"/>
        </w:rPr>
        <w:t xml:space="preserve"> </w:t>
      </w:r>
      <w:r>
        <w:rPr/>
        <w:t>обучение</w:t>
      </w:r>
      <w:r>
        <w:rPr>
          <w:spacing w:val="30"/>
        </w:rPr>
        <w:t xml:space="preserve"> </w:t>
      </w:r>
      <w:r>
        <w:rPr/>
        <w:t>дети</w:t>
      </w:r>
      <w:r>
        <w:rPr>
          <w:spacing w:val="34"/>
        </w:rPr>
        <w:t xml:space="preserve"> </w:t>
      </w:r>
      <w:r>
        <w:rPr/>
        <w:t>с</w:t>
      </w:r>
      <w:r>
        <w:rPr>
          <w:spacing w:val="32"/>
        </w:rPr>
        <w:t xml:space="preserve"> </w:t>
      </w:r>
      <w:r>
        <w:rPr/>
        <w:t>НОДА,</w:t>
      </w:r>
      <w:r>
        <w:rPr>
          <w:spacing w:val="39"/>
        </w:rPr>
        <w:t xml:space="preserve"> </w:t>
      </w:r>
      <w:r>
        <w:rPr/>
        <w:t>успешно</w:t>
      </w:r>
      <w:r>
        <w:rPr>
          <w:spacing w:val="34"/>
        </w:rPr>
        <w:t xml:space="preserve"> </w:t>
      </w:r>
      <w:r>
        <w:rPr/>
        <w:t>завершившие</w:t>
      </w:r>
      <w:r>
        <w:rPr>
          <w:spacing w:val="30"/>
        </w:rPr>
        <w:t xml:space="preserve"> </w:t>
      </w:r>
      <w:r>
        <w:rPr/>
        <w:t>начальное образование по ПАООП (вариант 6.1., 6.2.).</w:t>
      </w:r>
    </w:p>
    <w:p>
      <w:pPr>
        <w:pStyle w:val="style66"/>
        <w:ind w:hanging="0" w:left="854" w:right="0"/>
        <w:jc w:val="left"/>
        <w:rPr>
          <w:spacing w:val="-2"/>
        </w:rPr>
      </w:pPr>
      <w:r>
        <w:rPr/>
        <w:t>Познавательное</w:t>
      </w:r>
      <w:r>
        <w:rPr>
          <w:spacing w:val="-10"/>
        </w:rPr>
        <w:t xml:space="preserve"> </w:t>
      </w:r>
      <w:r>
        <w:rPr/>
        <w:t>развитие</w:t>
      </w:r>
      <w:r>
        <w:rPr>
          <w:spacing w:val="-5"/>
        </w:rPr>
        <w:t xml:space="preserve"> </w:t>
      </w:r>
      <w:r>
        <w:rPr/>
        <w:t>обучающихся</w:t>
      </w:r>
      <w:r>
        <w:rPr>
          <w:spacing w:val="-5"/>
        </w:rPr>
        <w:t xml:space="preserve"> </w:t>
      </w:r>
      <w:r>
        <w:rPr/>
        <w:t>на</w:t>
      </w:r>
      <w:r>
        <w:rPr>
          <w:spacing w:val="-8"/>
        </w:rPr>
        <w:t xml:space="preserve"> </w:t>
      </w:r>
      <w:r>
        <w:rPr/>
        <w:t>данном</w:t>
      </w:r>
      <w:r>
        <w:rPr>
          <w:spacing w:val="-9"/>
        </w:rPr>
        <w:t xml:space="preserve"> </w:t>
      </w:r>
      <w:r>
        <w:rPr/>
        <w:t>возрастном</w:t>
      </w:r>
      <w:r>
        <w:rPr>
          <w:spacing w:val="-7"/>
        </w:rPr>
        <w:t xml:space="preserve"> </w:t>
      </w:r>
      <w:r>
        <w:rPr/>
        <w:t>этапе</w:t>
      </w:r>
      <w:r>
        <w:rPr>
          <w:spacing w:val="-8"/>
        </w:rPr>
        <w:t xml:space="preserve"> </w:t>
      </w:r>
      <w:r>
        <w:rPr>
          <w:spacing w:val="-2"/>
        </w:rPr>
        <w:t>характеризуется:</w:t>
      </w:r>
    </w:p>
    <w:p>
      <w:pPr>
        <w:pStyle w:val="style76"/>
        <w:numPr>
          <w:ilvl w:val="0"/>
          <w:numId w:val="9"/>
        </w:numPr>
        <w:tabs>
          <w:tab w:leader="none" w:pos="1559" w:val="left"/>
        </w:tabs>
        <w:spacing w:after="0" w:before="13" w:line="283" w:lineRule="exact"/>
        <w:ind w:hanging="708" w:left="143" w:right="0"/>
        <w:contextualSpacing w:val="false"/>
        <w:jc w:val="left"/>
        <w:rPr>
          <w:spacing w:val="-2"/>
          <w:sz w:val="24"/>
        </w:rPr>
      </w:pPr>
      <w:r>
        <w:rPr>
          <w:sz w:val="24"/>
        </w:rPr>
        <w:t>недостаточным</w:t>
      </w:r>
      <w:r>
        <w:rPr>
          <w:spacing w:val="-13"/>
          <w:sz w:val="24"/>
        </w:rPr>
        <w:t xml:space="preserve"> </w:t>
      </w:r>
      <w:r>
        <w:rPr>
          <w:sz w:val="24"/>
        </w:rPr>
        <w:t>запасом</w:t>
      </w:r>
      <w:r>
        <w:rPr>
          <w:spacing w:val="-6"/>
          <w:sz w:val="24"/>
        </w:rPr>
        <w:t xml:space="preserve"> </w:t>
      </w:r>
      <w:r>
        <w:rPr>
          <w:sz w:val="24"/>
        </w:rPr>
        <w:t>знаний</w:t>
      </w:r>
      <w:r>
        <w:rPr>
          <w:spacing w:val="-5"/>
          <w:sz w:val="24"/>
        </w:rPr>
        <w:t xml:space="preserve"> </w:t>
      </w:r>
      <w:r>
        <w:rPr>
          <w:sz w:val="24"/>
        </w:rPr>
        <w:t>и</w:t>
      </w:r>
      <w:r>
        <w:rPr>
          <w:spacing w:val="-9"/>
          <w:sz w:val="24"/>
        </w:rPr>
        <w:t xml:space="preserve"> </w:t>
      </w:r>
      <w:r>
        <w:rPr>
          <w:sz w:val="24"/>
        </w:rPr>
        <w:t>представлений</w:t>
      </w:r>
      <w:r>
        <w:rPr>
          <w:spacing w:val="-5"/>
          <w:sz w:val="24"/>
        </w:rPr>
        <w:t xml:space="preserve"> </w:t>
      </w:r>
      <w:r>
        <w:rPr>
          <w:sz w:val="24"/>
        </w:rPr>
        <w:t>об</w:t>
      </w:r>
      <w:r>
        <w:rPr>
          <w:spacing w:val="-8"/>
          <w:sz w:val="24"/>
        </w:rPr>
        <w:t xml:space="preserve"> </w:t>
      </w:r>
      <w:r>
        <w:rPr>
          <w:sz w:val="24"/>
        </w:rPr>
        <w:t>окружающем</w:t>
      </w:r>
      <w:r>
        <w:rPr>
          <w:spacing w:val="-5"/>
          <w:sz w:val="24"/>
        </w:rPr>
        <w:t xml:space="preserve"> </w:t>
      </w:r>
      <w:r>
        <w:rPr>
          <w:spacing w:val="-2"/>
          <w:sz w:val="24"/>
        </w:rPr>
        <w:t>мире;</w:t>
      </w:r>
    </w:p>
    <w:p>
      <w:pPr>
        <w:pStyle w:val="style76"/>
        <w:numPr>
          <w:ilvl w:val="0"/>
          <w:numId w:val="9"/>
        </w:numPr>
        <w:tabs>
          <w:tab w:leader="none" w:pos="1559" w:val="left"/>
        </w:tabs>
        <w:spacing w:line="276" w:lineRule="exact"/>
        <w:ind w:hanging="708" w:left="143" w:right="0"/>
        <w:jc w:val="left"/>
        <w:rPr>
          <w:spacing w:val="-2"/>
          <w:sz w:val="24"/>
        </w:rPr>
      </w:pPr>
      <w:r>
        <w:rPr>
          <w:sz w:val="24"/>
        </w:rPr>
        <w:t>нарушением</w:t>
      </w:r>
      <w:r>
        <w:rPr>
          <w:spacing w:val="-7"/>
          <w:sz w:val="24"/>
        </w:rPr>
        <w:t xml:space="preserve"> </w:t>
      </w:r>
      <w:r>
        <w:rPr>
          <w:sz w:val="24"/>
        </w:rPr>
        <w:t>умственной</w:t>
      </w:r>
      <w:r>
        <w:rPr>
          <w:spacing w:val="-9"/>
          <w:sz w:val="24"/>
        </w:rPr>
        <w:t xml:space="preserve"> </w:t>
      </w:r>
      <w:r>
        <w:rPr>
          <w:sz w:val="24"/>
        </w:rPr>
        <w:t>работоспособности,</w:t>
      </w:r>
      <w:r>
        <w:rPr>
          <w:spacing w:val="-10"/>
          <w:sz w:val="24"/>
        </w:rPr>
        <w:t xml:space="preserve"> </w:t>
      </w:r>
      <w:r>
        <w:rPr>
          <w:color w:val="313131"/>
          <w:sz w:val="24"/>
        </w:rPr>
        <w:t>истощаемостью</w:t>
      </w:r>
      <w:r>
        <w:rPr>
          <w:color w:val="313131"/>
          <w:spacing w:val="-10"/>
          <w:sz w:val="24"/>
        </w:rPr>
        <w:t xml:space="preserve"> </w:t>
      </w:r>
      <w:r>
        <w:rPr>
          <w:color w:val="313131"/>
          <w:sz w:val="24"/>
        </w:rPr>
        <w:t>психических</w:t>
      </w:r>
      <w:r>
        <w:rPr>
          <w:color w:val="313131"/>
          <w:spacing w:val="-6"/>
          <w:sz w:val="24"/>
        </w:rPr>
        <w:t xml:space="preserve"> </w:t>
      </w:r>
      <w:r>
        <w:rPr>
          <w:color w:val="313131"/>
          <w:spacing w:val="-2"/>
          <w:sz w:val="24"/>
        </w:rPr>
        <w:t>процессов</w:t>
      </w:r>
      <w:r>
        <w:rPr>
          <w:spacing w:val="-2"/>
          <w:sz w:val="24"/>
        </w:rPr>
        <w:t>;</w:t>
      </w:r>
    </w:p>
    <w:p>
      <w:pPr>
        <w:pStyle w:val="style76"/>
        <w:numPr>
          <w:ilvl w:val="0"/>
          <w:numId w:val="9"/>
        </w:numPr>
        <w:tabs>
          <w:tab w:leader="none" w:pos="1559" w:val="left"/>
        </w:tabs>
        <w:spacing w:line="270" w:lineRule="exact"/>
        <w:ind w:hanging="708" w:left="143" w:right="0"/>
        <w:jc w:val="left"/>
        <w:rPr>
          <w:spacing w:val="-2"/>
          <w:sz w:val="24"/>
        </w:rPr>
      </w:pPr>
      <w:r>
        <w:rPr>
          <w:color w:val="313131"/>
          <w:sz w:val="24"/>
        </w:rPr>
        <w:t>недостаточным</w:t>
      </w:r>
      <w:r>
        <w:rPr>
          <w:color w:val="313131"/>
          <w:spacing w:val="-5"/>
          <w:sz w:val="24"/>
        </w:rPr>
        <w:t xml:space="preserve"> </w:t>
      </w:r>
      <w:r>
        <w:rPr>
          <w:color w:val="313131"/>
          <w:sz w:val="24"/>
        </w:rPr>
        <w:t>уровнем</w:t>
      </w:r>
      <w:r>
        <w:rPr>
          <w:color w:val="313131"/>
          <w:spacing w:val="-9"/>
          <w:sz w:val="24"/>
        </w:rPr>
        <w:t xml:space="preserve"> </w:t>
      </w:r>
      <w:r>
        <w:rPr>
          <w:color w:val="313131"/>
          <w:sz w:val="24"/>
        </w:rPr>
        <w:t>развития</w:t>
      </w:r>
      <w:r>
        <w:rPr>
          <w:color w:val="313131"/>
          <w:spacing w:val="-6"/>
          <w:sz w:val="24"/>
        </w:rPr>
        <w:t xml:space="preserve"> </w:t>
      </w:r>
      <w:r>
        <w:rPr>
          <w:color w:val="313131"/>
          <w:spacing w:val="-2"/>
          <w:sz w:val="24"/>
        </w:rPr>
        <w:t>внимания</w:t>
      </w:r>
      <w:r>
        <w:rPr>
          <w:spacing w:val="-2"/>
          <w:sz w:val="24"/>
        </w:rPr>
        <w:t>;</w:t>
      </w:r>
    </w:p>
    <w:p>
      <w:pPr>
        <w:pStyle w:val="style76"/>
        <w:numPr>
          <w:ilvl w:val="0"/>
          <w:numId w:val="9"/>
        </w:numPr>
        <w:tabs>
          <w:tab w:leader="none" w:pos="1559" w:val="left"/>
        </w:tabs>
        <w:spacing w:after="0" w:before="6" w:line="216" w:lineRule="auto"/>
        <w:ind w:hanging="708" w:left="143" w:right="552"/>
        <w:contextualSpacing w:val="false"/>
        <w:jc w:val="left"/>
        <w:rPr>
          <w:spacing w:val="-2"/>
          <w:sz w:val="24"/>
        </w:rPr>
      </w:pPr>
      <w:r>
        <w:rPr>
          <w:sz w:val="24"/>
        </w:rPr>
        <w:t>снижением</w:t>
      </w:r>
      <w:r>
        <w:rPr>
          <w:spacing w:val="40"/>
          <w:sz w:val="24"/>
        </w:rPr>
        <w:t xml:space="preserve"> </w:t>
      </w:r>
      <w:r>
        <w:rPr>
          <w:sz w:val="24"/>
        </w:rPr>
        <w:t>объема</w:t>
      </w:r>
      <w:r>
        <w:rPr>
          <w:spacing w:val="-3"/>
          <w:sz w:val="24"/>
        </w:rPr>
        <w:t xml:space="preserve"> </w:t>
      </w:r>
      <w:r>
        <w:rPr>
          <w:sz w:val="24"/>
        </w:rPr>
        <w:t>запоминания</w:t>
      </w:r>
      <w:r>
        <w:rPr>
          <w:spacing w:val="-3"/>
          <w:sz w:val="24"/>
        </w:rPr>
        <w:t xml:space="preserve"> </w:t>
      </w:r>
      <w:r>
        <w:rPr>
          <w:sz w:val="24"/>
        </w:rPr>
        <w:t>и</w:t>
      </w:r>
      <w:r>
        <w:rPr>
          <w:spacing w:val="-1"/>
          <w:sz w:val="24"/>
        </w:rPr>
        <w:t xml:space="preserve"> </w:t>
      </w:r>
      <w:r>
        <w:rPr>
          <w:sz w:val="24"/>
        </w:rPr>
        <w:t>воспроизведения,</w:t>
      </w:r>
      <w:r>
        <w:rPr>
          <w:spacing w:val="-3"/>
          <w:sz w:val="24"/>
        </w:rPr>
        <w:t xml:space="preserve"> </w:t>
      </w:r>
      <w:r>
        <w:rPr>
          <w:sz w:val="24"/>
        </w:rPr>
        <w:t>кратковременным</w:t>
      </w:r>
      <w:r>
        <w:rPr>
          <w:spacing w:val="40"/>
          <w:sz w:val="24"/>
        </w:rPr>
        <w:t xml:space="preserve"> </w:t>
      </w:r>
      <w:r>
        <w:rPr>
          <w:sz w:val="24"/>
        </w:rPr>
        <w:t xml:space="preserve">характером </w:t>
      </w:r>
      <w:r>
        <w:rPr>
          <w:spacing w:val="-2"/>
          <w:sz w:val="24"/>
        </w:rPr>
        <w:t>памяти.</w:t>
      </w:r>
    </w:p>
    <w:p>
      <w:pPr>
        <w:pStyle w:val="style66"/>
        <w:spacing w:after="0" w:before="4"/>
        <w:ind w:firstLine="708" w:left="143" w:right="283"/>
        <w:contextualSpacing w:val="false"/>
        <w:rPr/>
      </w:pPr>
      <w:r>
        <w:rPr/>
        <w:t>Личностные особенности обучающихся этой категории часто характеризуются низкой мотивацией достижений, коммуникативными нарушениями, неадекватно заниженной самооценкой, иждивенческими установками, повышенной эмоциональной привязанностью к родителям.</w:t>
      </w:r>
    </w:p>
    <w:p>
      <w:pPr>
        <w:pStyle w:val="style66"/>
        <w:ind w:firstLine="708" w:left="143" w:right="277"/>
        <w:rPr/>
      </w:pPr>
      <w:r>
        <w:rPr/>
        <w:t>Снижение числа контактов с окружающими и особенности воспитания приводят к формированию ряда особенностей затрудняющих обучение и социальную адаптацию. Такие дети</w:t>
      </w:r>
      <w:r>
        <w:rPr>
          <w:spacing w:val="80"/>
        </w:rPr>
        <w:t xml:space="preserve"> </w:t>
      </w:r>
      <w:r>
        <w:rPr/>
        <w:t>не умеют преодолевать трудности, подчинять свои действия определенным требованиям и правилам. Затрудняются организовать свою деятельность, регулировать ее и свое поведение. У многих детей в этом возрасте начинают проявляться черты характера, заострившиеся в связи с переживанием заболевания.</w:t>
      </w:r>
    </w:p>
    <w:p>
      <w:pPr>
        <w:pStyle w:val="style66"/>
        <w:spacing w:after="0" w:before="8"/>
        <w:ind w:hanging="0" w:left="0" w:right="0"/>
        <w:contextualSpacing w:val="false"/>
        <w:jc w:val="left"/>
        <w:rPr/>
      </w:pPr>
      <w:r>
        <w:rPr/>
      </w:r>
    </w:p>
    <w:p>
      <w:pPr>
        <w:pStyle w:val="style1"/>
        <w:spacing w:line="274" w:lineRule="exact"/>
        <w:ind w:hanging="0" w:left="1276" w:right="0"/>
        <w:rPr>
          <w:spacing w:val="-2"/>
        </w:rPr>
      </w:pPr>
      <w:r>
        <w:rPr/>
        <w:t>Особые</w:t>
      </w:r>
      <w:r>
        <w:rPr>
          <w:spacing w:val="-11"/>
        </w:rPr>
        <w:t xml:space="preserve"> </w:t>
      </w:r>
      <w:r>
        <w:rPr/>
        <w:t>образовательные</w:t>
      </w:r>
      <w:r>
        <w:rPr>
          <w:spacing w:val="-9"/>
        </w:rPr>
        <w:t xml:space="preserve"> </w:t>
      </w:r>
      <w:r>
        <w:rPr/>
        <w:t>потребности</w:t>
      </w:r>
      <w:r>
        <w:rPr>
          <w:spacing w:val="-5"/>
        </w:rPr>
        <w:t xml:space="preserve"> </w:t>
      </w:r>
      <w:r>
        <w:rPr/>
        <w:t>в</w:t>
      </w:r>
      <w:r>
        <w:rPr>
          <w:spacing w:val="-12"/>
        </w:rPr>
        <w:t xml:space="preserve"> </w:t>
      </w:r>
      <w:r>
        <w:rPr/>
        <w:t>коррекционной</w:t>
      </w:r>
      <w:r>
        <w:rPr>
          <w:spacing w:val="-5"/>
        </w:rPr>
        <w:t xml:space="preserve"> </w:t>
      </w:r>
      <w:r>
        <w:rPr/>
        <w:t>работе</w:t>
      </w:r>
      <w:r>
        <w:rPr>
          <w:spacing w:val="-7"/>
        </w:rPr>
        <w:t xml:space="preserve"> </w:t>
      </w:r>
      <w:r>
        <w:rPr>
          <w:spacing w:val="-2"/>
        </w:rPr>
        <w:t>психолога</w:t>
      </w:r>
    </w:p>
    <w:p>
      <w:pPr>
        <w:pStyle w:val="style66"/>
        <w:ind w:firstLine="708" w:left="143" w:right="279"/>
        <w:rPr/>
      </w:pPr>
      <w:r>
        <w:rPr/>
        <w:t>В связи с выраженными астеническими проявлениями, замедленным темпом усвоения знаний, двигательными нарушениями, парциальными нарушениями отдельных психических функций, затрудняющими обучение данной группы детей, требуются индивидуальные занятия с психологом по развитию когнитивных процессов.</w:t>
      </w:r>
    </w:p>
    <w:p>
      <w:pPr>
        <w:pStyle w:val="style66"/>
        <w:ind w:firstLine="708" w:left="143" w:right="273"/>
        <w:rPr/>
      </w:pPr>
      <w:r>
        <w:rPr/>
        <w:t>В связи с особенностями личностного развития, обусловленными внешними проявлениями заболевания и социальной депривацией, затрудняющими адаптацию в образовательной организации, требуются занятия по профилактике и коррекции нарушений личностного развития.</w:t>
      </w:r>
    </w:p>
    <w:p>
      <w:pPr>
        <w:pStyle w:val="style66"/>
        <w:ind w:firstLine="708" w:left="143" w:right="277"/>
        <w:rPr/>
      </w:pPr>
      <w:r>
        <w:rPr/>
        <w:t>В связи с особенностями воспитания по типу гиперопеки, а иногда по типу эмоционального отвержения,</w:t>
      </w:r>
      <w:r>
        <w:rPr>
          <w:spacing w:val="-2"/>
        </w:rPr>
        <w:t xml:space="preserve"> </w:t>
      </w:r>
      <w:r>
        <w:rPr/>
        <w:t>требуется работа</w:t>
      </w:r>
      <w:r>
        <w:rPr>
          <w:spacing w:val="-3"/>
        </w:rPr>
        <w:t xml:space="preserve"> </w:t>
      </w:r>
      <w:r>
        <w:rPr/>
        <w:t>психолога</w:t>
      </w:r>
      <w:r>
        <w:rPr>
          <w:spacing w:val="-3"/>
        </w:rPr>
        <w:t xml:space="preserve"> </w:t>
      </w:r>
      <w:r>
        <w:rPr/>
        <w:t>по</w:t>
      </w:r>
      <w:r>
        <w:rPr>
          <w:spacing w:val="-5"/>
        </w:rPr>
        <w:t xml:space="preserve"> </w:t>
      </w:r>
      <w:r>
        <w:rPr/>
        <w:t>нормализации</w:t>
      </w:r>
      <w:r>
        <w:rPr>
          <w:spacing w:val="-1"/>
        </w:rPr>
        <w:t xml:space="preserve"> </w:t>
      </w:r>
      <w:r>
        <w:rPr/>
        <w:t>внутрисемейных отношений</w:t>
      </w:r>
      <w:r>
        <w:rPr>
          <w:spacing w:val="-4"/>
        </w:rPr>
        <w:t xml:space="preserve"> </w:t>
      </w:r>
      <w:r>
        <w:rPr/>
        <w:t>и</w:t>
      </w:r>
      <w:r>
        <w:rPr>
          <w:spacing w:val="-1"/>
        </w:rPr>
        <w:t xml:space="preserve"> </w:t>
      </w:r>
      <w:r>
        <w:rPr/>
        <w:t>коррекции неадекватных подходов к воспитанию в семье.</w:t>
      </w:r>
    </w:p>
    <w:p>
      <w:pPr>
        <w:pStyle w:val="style66"/>
        <w:spacing w:after="0" w:before="1" w:line="232" w:lineRule="auto"/>
        <w:ind w:firstLine="708" w:left="143" w:right="293"/>
        <w:contextualSpacing w:val="false"/>
        <w:rPr/>
      </w:pPr>
      <w:r>
        <w:rPr/>
        <w:t>В связи с проблемами межличностных отношений обучающегося с НОДА со здоровыми сверстниками требуется работа психолога по коррекции межличностных отношений.</w:t>
      </w:r>
    </w:p>
    <w:p>
      <w:pPr>
        <w:pStyle w:val="style0"/>
        <w:spacing w:after="0" w:before="1"/>
        <w:ind w:firstLine="708" w:left="143" w:right="280"/>
        <w:contextualSpacing w:val="false"/>
        <w:jc w:val="both"/>
        <w:rPr>
          <w:sz w:val="24"/>
        </w:rPr>
      </w:pPr>
      <w:r>
        <w:rPr>
          <w:i/>
          <w:sz w:val="24"/>
        </w:rPr>
        <w:t xml:space="preserve">Цель коррекционной работы психолога </w:t>
      </w:r>
      <w:r>
        <w:rPr>
          <w:sz w:val="24"/>
        </w:rPr>
        <w:t>– коррекция и профилактика когнитивных и личностных нарушений у обучающихся с НОДА.</w:t>
      </w:r>
    </w:p>
    <w:p>
      <w:pPr>
        <w:pStyle w:val="style0"/>
        <w:ind w:hanging="0" w:left="854" w:right="0"/>
        <w:jc w:val="both"/>
        <w:rPr>
          <w:i/>
          <w:spacing w:val="-2"/>
          <w:sz w:val="24"/>
        </w:rPr>
      </w:pPr>
      <w:r>
        <w:rPr>
          <w:i/>
          <w:sz w:val="24"/>
        </w:rPr>
        <w:t>Задачи</w:t>
      </w:r>
      <w:r>
        <w:rPr>
          <w:i/>
          <w:spacing w:val="-10"/>
          <w:sz w:val="24"/>
        </w:rPr>
        <w:t xml:space="preserve"> </w:t>
      </w:r>
      <w:r>
        <w:rPr>
          <w:i/>
          <w:sz w:val="24"/>
        </w:rPr>
        <w:t>коррекционной</w:t>
      </w:r>
      <w:r>
        <w:rPr>
          <w:i/>
          <w:spacing w:val="-10"/>
          <w:sz w:val="24"/>
        </w:rPr>
        <w:t xml:space="preserve"> </w:t>
      </w:r>
      <w:r>
        <w:rPr>
          <w:i/>
          <w:sz w:val="24"/>
        </w:rPr>
        <w:t>работы</w:t>
      </w:r>
      <w:r>
        <w:rPr>
          <w:i/>
          <w:spacing w:val="-7"/>
          <w:sz w:val="24"/>
        </w:rPr>
        <w:t xml:space="preserve"> </w:t>
      </w:r>
      <w:r>
        <w:rPr>
          <w:i/>
          <w:spacing w:val="-2"/>
          <w:sz w:val="24"/>
        </w:rPr>
        <w:t>психолога:</w:t>
      </w:r>
    </w:p>
    <w:p>
      <w:pPr>
        <w:pStyle w:val="style76"/>
        <w:numPr>
          <w:ilvl w:val="0"/>
          <w:numId w:val="8"/>
        </w:numPr>
        <w:tabs>
          <w:tab w:leader="none" w:pos="1341" w:val="left"/>
          <w:tab w:leader="none" w:pos="3444" w:val="left"/>
          <w:tab w:leader="none" w:pos="4685" w:val="left"/>
          <w:tab w:leader="none" w:pos="6344" w:val="left"/>
          <w:tab w:leader="none" w:pos="7760" w:val="left"/>
          <w:tab w:leader="none" w:pos="9469" w:val="left"/>
        </w:tabs>
        <w:ind w:hanging="490" w:left="143" w:right="296"/>
        <w:rPr>
          <w:sz w:val="24"/>
        </w:rPr>
      </w:pPr>
      <w:r>
        <w:rPr>
          <w:spacing w:val="-2"/>
          <w:sz w:val="24"/>
        </w:rPr>
        <w:t>Психологическое</w:t>
      </w:r>
      <w:r>
        <w:rPr>
          <w:sz w:val="24"/>
        </w:rPr>
        <w:tab/>
      </w:r>
      <w:r>
        <w:rPr>
          <w:spacing w:val="-2"/>
          <w:sz w:val="24"/>
        </w:rPr>
        <w:t>изучение</w:t>
      </w:r>
      <w:r>
        <w:rPr>
          <w:sz w:val="24"/>
        </w:rPr>
        <w:tab/>
      </w:r>
      <w:r>
        <w:rPr>
          <w:spacing w:val="-2"/>
          <w:sz w:val="24"/>
        </w:rPr>
        <w:t>когнитивных</w:t>
      </w:r>
      <w:r>
        <w:rPr>
          <w:sz w:val="24"/>
        </w:rPr>
        <w:tab/>
      </w:r>
      <w:r>
        <w:rPr>
          <w:spacing w:val="-2"/>
          <w:sz w:val="24"/>
        </w:rPr>
        <w:t>процессов,</w:t>
      </w:r>
      <w:r>
        <w:rPr>
          <w:sz w:val="24"/>
        </w:rPr>
        <w:tab/>
      </w:r>
      <w:r>
        <w:rPr>
          <w:spacing w:val="-2"/>
          <w:sz w:val="24"/>
        </w:rPr>
        <w:t>особенностей</w:t>
      </w:r>
      <w:r>
        <w:rPr>
          <w:sz w:val="24"/>
        </w:rPr>
        <w:tab/>
      </w:r>
      <w:r>
        <w:rPr>
          <w:spacing w:val="-2"/>
          <w:sz w:val="24"/>
        </w:rPr>
        <w:t xml:space="preserve">личности, </w:t>
      </w:r>
      <w:r>
        <w:rPr>
          <w:sz w:val="24"/>
        </w:rPr>
        <w:t>межличностных отношений, профессиональных склонностей и намерений.</w:t>
      </w:r>
    </w:p>
    <w:p>
      <w:pPr>
        <w:pStyle w:val="style76"/>
        <w:numPr>
          <w:ilvl w:val="0"/>
          <w:numId w:val="8"/>
        </w:numPr>
        <w:tabs>
          <w:tab w:leader="none" w:pos="1094" w:val="left"/>
        </w:tabs>
        <w:spacing w:after="0" w:before="1"/>
        <w:ind w:hanging="490" w:left="143" w:right="0"/>
        <w:contextualSpacing w:val="false"/>
        <w:rPr>
          <w:spacing w:val="-2"/>
          <w:sz w:val="24"/>
        </w:rPr>
      </w:pPr>
      <w:r>
        <w:rPr>
          <w:sz w:val="24"/>
        </w:rPr>
        <w:t>Психологическая</w:t>
      </w:r>
      <w:r>
        <w:rPr>
          <w:spacing w:val="-11"/>
          <w:sz w:val="24"/>
        </w:rPr>
        <w:t xml:space="preserve"> </w:t>
      </w:r>
      <w:r>
        <w:rPr>
          <w:sz w:val="24"/>
        </w:rPr>
        <w:t>коррекция</w:t>
      </w:r>
      <w:r>
        <w:rPr>
          <w:spacing w:val="-12"/>
          <w:sz w:val="24"/>
        </w:rPr>
        <w:t xml:space="preserve"> </w:t>
      </w:r>
      <w:r>
        <w:rPr>
          <w:sz w:val="24"/>
        </w:rPr>
        <w:t>и</w:t>
      </w:r>
      <w:r>
        <w:rPr>
          <w:spacing w:val="-11"/>
          <w:sz w:val="24"/>
        </w:rPr>
        <w:t xml:space="preserve"> </w:t>
      </w:r>
      <w:r>
        <w:rPr>
          <w:sz w:val="24"/>
        </w:rPr>
        <w:t>профилактика</w:t>
      </w:r>
      <w:r>
        <w:rPr>
          <w:spacing w:val="-14"/>
          <w:sz w:val="24"/>
        </w:rPr>
        <w:t xml:space="preserve"> </w:t>
      </w:r>
      <w:r>
        <w:rPr>
          <w:sz w:val="24"/>
        </w:rPr>
        <w:t>нарушений</w:t>
      </w:r>
      <w:r>
        <w:rPr>
          <w:spacing w:val="-8"/>
          <w:sz w:val="24"/>
        </w:rPr>
        <w:t xml:space="preserve"> </w:t>
      </w:r>
      <w:r>
        <w:rPr>
          <w:sz w:val="24"/>
        </w:rPr>
        <w:t>когнитивных</w:t>
      </w:r>
      <w:r>
        <w:rPr>
          <w:spacing w:val="-7"/>
          <w:sz w:val="24"/>
        </w:rPr>
        <w:t xml:space="preserve"> </w:t>
      </w:r>
      <w:r>
        <w:rPr>
          <w:spacing w:val="-2"/>
          <w:sz w:val="24"/>
        </w:rPr>
        <w:t>процессов.</w:t>
      </w:r>
    </w:p>
    <w:p>
      <w:pPr>
        <w:pStyle w:val="style76"/>
        <w:numPr>
          <w:ilvl w:val="0"/>
          <w:numId w:val="8"/>
        </w:numPr>
        <w:tabs>
          <w:tab w:leader="none" w:pos="1215" w:val="left"/>
        </w:tabs>
        <w:ind w:hanging="490" w:left="143" w:right="1015"/>
        <w:rPr>
          <w:spacing w:val="-2"/>
          <w:sz w:val="24"/>
        </w:rPr>
      </w:pPr>
      <w:r>
        <w:rPr>
          <w:sz w:val="24"/>
        </w:rPr>
        <w:t>Психологическая</w:t>
      </w:r>
      <w:r>
        <w:rPr>
          <w:spacing w:val="-4"/>
          <w:sz w:val="24"/>
        </w:rPr>
        <w:t xml:space="preserve"> </w:t>
      </w:r>
      <w:r>
        <w:rPr>
          <w:sz w:val="24"/>
        </w:rPr>
        <w:t>коррекция</w:t>
      </w:r>
      <w:r>
        <w:rPr>
          <w:spacing w:val="-5"/>
          <w:sz w:val="24"/>
        </w:rPr>
        <w:t xml:space="preserve"> </w:t>
      </w:r>
      <w:r>
        <w:rPr>
          <w:sz w:val="24"/>
        </w:rPr>
        <w:t>и</w:t>
      </w:r>
      <w:r>
        <w:rPr>
          <w:spacing w:val="-4"/>
          <w:sz w:val="24"/>
        </w:rPr>
        <w:t xml:space="preserve"> </w:t>
      </w:r>
      <w:r>
        <w:rPr>
          <w:sz w:val="24"/>
        </w:rPr>
        <w:t>профилактика</w:t>
      </w:r>
      <w:r>
        <w:rPr>
          <w:spacing w:val="-5"/>
          <w:sz w:val="24"/>
        </w:rPr>
        <w:t xml:space="preserve"> </w:t>
      </w:r>
      <w:r>
        <w:rPr>
          <w:sz w:val="24"/>
        </w:rPr>
        <w:t>нарушений</w:t>
      </w:r>
      <w:r>
        <w:rPr>
          <w:spacing w:val="-3"/>
          <w:sz w:val="24"/>
        </w:rPr>
        <w:t xml:space="preserve"> </w:t>
      </w:r>
      <w:r>
        <w:rPr>
          <w:sz w:val="24"/>
        </w:rPr>
        <w:t>негативных</w:t>
      </w:r>
      <w:r>
        <w:rPr>
          <w:spacing w:val="-2"/>
          <w:sz w:val="24"/>
        </w:rPr>
        <w:t xml:space="preserve"> </w:t>
      </w:r>
      <w:r>
        <w:rPr>
          <w:sz w:val="24"/>
        </w:rPr>
        <w:t xml:space="preserve">особенностей </w:t>
      </w:r>
      <w:r>
        <w:rPr>
          <w:spacing w:val="-2"/>
          <w:sz w:val="24"/>
        </w:rPr>
        <w:t>личности.</w:t>
      </w:r>
    </w:p>
    <w:p>
      <w:pPr>
        <w:pStyle w:val="style76"/>
        <w:numPr>
          <w:ilvl w:val="0"/>
          <w:numId w:val="8"/>
        </w:numPr>
        <w:tabs>
          <w:tab w:leader="none" w:pos="1094" w:val="left"/>
        </w:tabs>
        <w:ind w:hanging="490" w:left="143" w:right="0"/>
        <w:rPr>
          <w:spacing w:val="-2"/>
          <w:sz w:val="24"/>
        </w:rPr>
      </w:pPr>
      <w:r>
        <w:rPr>
          <w:sz w:val="24"/>
        </w:rPr>
        <w:t>Психологическое</w:t>
      </w:r>
      <w:r>
        <w:rPr>
          <w:spacing w:val="-15"/>
          <w:sz w:val="24"/>
        </w:rPr>
        <w:t xml:space="preserve"> </w:t>
      </w:r>
      <w:r>
        <w:rPr>
          <w:sz w:val="24"/>
        </w:rPr>
        <w:t>консультирование</w:t>
      </w:r>
      <w:r>
        <w:rPr>
          <w:spacing w:val="-8"/>
          <w:sz w:val="24"/>
        </w:rPr>
        <w:t xml:space="preserve"> </w:t>
      </w:r>
      <w:r>
        <w:rPr>
          <w:sz w:val="24"/>
        </w:rPr>
        <w:t>участников</w:t>
      </w:r>
      <w:r>
        <w:rPr>
          <w:spacing w:val="-11"/>
          <w:sz w:val="24"/>
        </w:rPr>
        <w:t xml:space="preserve"> </w:t>
      </w:r>
      <w:r>
        <w:rPr>
          <w:sz w:val="24"/>
        </w:rPr>
        <w:t>образовательного</w:t>
      </w:r>
      <w:r>
        <w:rPr>
          <w:spacing w:val="-13"/>
          <w:sz w:val="24"/>
        </w:rPr>
        <w:t xml:space="preserve"> </w:t>
      </w:r>
      <w:r>
        <w:rPr>
          <w:spacing w:val="-2"/>
          <w:sz w:val="24"/>
        </w:rPr>
        <w:t>процесса.</w:t>
      </w:r>
    </w:p>
    <w:p>
      <w:pPr>
        <w:pStyle w:val="style76"/>
        <w:numPr>
          <w:ilvl w:val="0"/>
          <w:numId w:val="8"/>
        </w:numPr>
        <w:tabs>
          <w:tab w:leader="none" w:pos="1094" w:val="left"/>
        </w:tabs>
        <w:ind w:hanging="490" w:left="143" w:right="0"/>
        <w:rPr>
          <w:spacing w:val="-2"/>
          <w:sz w:val="24"/>
        </w:rPr>
      </w:pPr>
      <w:r>
        <w:rPr>
          <w:sz w:val="24"/>
        </w:rPr>
        <w:t>Психологическая</w:t>
      </w:r>
      <w:r>
        <w:rPr>
          <w:spacing w:val="-7"/>
          <w:sz w:val="24"/>
        </w:rPr>
        <w:t xml:space="preserve"> </w:t>
      </w:r>
      <w:r>
        <w:rPr>
          <w:sz w:val="24"/>
        </w:rPr>
        <w:t>помощь</w:t>
      </w:r>
      <w:r>
        <w:rPr>
          <w:spacing w:val="-5"/>
          <w:sz w:val="24"/>
        </w:rPr>
        <w:t xml:space="preserve"> </w:t>
      </w:r>
      <w:r>
        <w:rPr>
          <w:sz w:val="24"/>
        </w:rPr>
        <w:t>семье</w:t>
      </w:r>
      <w:r>
        <w:rPr>
          <w:spacing w:val="-9"/>
          <w:sz w:val="24"/>
        </w:rPr>
        <w:t xml:space="preserve"> </w:t>
      </w:r>
      <w:r>
        <w:rPr>
          <w:sz w:val="24"/>
        </w:rPr>
        <w:t>обучающегося</w:t>
      </w:r>
      <w:r>
        <w:rPr>
          <w:spacing w:val="-5"/>
          <w:sz w:val="24"/>
        </w:rPr>
        <w:t xml:space="preserve"> </w:t>
      </w:r>
      <w:r>
        <w:rPr>
          <w:sz w:val="24"/>
        </w:rPr>
        <w:t>с</w:t>
      </w:r>
      <w:r>
        <w:rPr>
          <w:spacing w:val="-7"/>
          <w:sz w:val="24"/>
        </w:rPr>
        <w:t xml:space="preserve"> </w:t>
      </w:r>
      <w:r>
        <w:rPr>
          <w:spacing w:val="-2"/>
          <w:sz w:val="24"/>
        </w:rPr>
        <w:t>НОДА.</w:t>
      </w:r>
    </w:p>
    <w:p>
      <w:pPr>
        <w:pStyle w:val="style76"/>
        <w:numPr>
          <w:ilvl w:val="0"/>
          <w:numId w:val="8"/>
        </w:numPr>
        <w:tabs>
          <w:tab w:leader="none" w:pos="1094" w:val="left"/>
        </w:tabs>
        <w:ind w:hanging="490" w:left="143" w:right="0"/>
        <w:rPr>
          <w:spacing w:val="-2"/>
          <w:sz w:val="24"/>
        </w:rPr>
      </w:pPr>
      <w:r>
        <w:rPr>
          <w:sz w:val="24"/>
        </w:rPr>
        <w:t>Участие</w:t>
      </w:r>
      <w:r>
        <w:rPr>
          <w:spacing w:val="-11"/>
          <w:sz w:val="24"/>
        </w:rPr>
        <w:t xml:space="preserve"> </w:t>
      </w:r>
      <w:r>
        <w:rPr>
          <w:sz w:val="24"/>
        </w:rPr>
        <w:t>в</w:t>
      </w:r>
      <w:r>
        <w:rPr>
          <w:spacing w:val="-7"/>
          <w:sz w:val="24"/>
        </w:rPr>
        <w:t xml:space="preserve"> </w:t>
      </w:r>
      <w:r>
        <w:rPr>
          <w:sz w:val="24"/>
        </w:rPr>
        <w:t>профориентационной</w:t>
      </w:r>
      <w:r>
        <w:rPr>
          <w:spacing w:val="-3"/>
          <w:sz w:val="24"/>
        </w:rPr>
        <w:t xml:space="preserve"> </w:t>
      </w:r>
      <w:r>
        <w:rPr>
          <w:spacing w:val="-2"/>
          <w:sz w:val="24"/>
        </w:rPr>
        <w:t>работе.</w:t>
      </w:r>
    </w:p>
    <w:p>
      <w:pPr>
        <w:pStyle w:val="style76"/>
        <w:numPr>
          <w:ilvl w:val="0"/>
          <w:numId w:val="8"/>
        </w:numPr>
        <w:tabs>
          <w:tab w:leader="none" w:pos="1094" w:val="left"/>
        </w:tabs>
        <w:ind w:hanging="490" w:left="143" w:right="0"/>
        <w:rPr>
          <w:spacing w:val="-4"/>
          <w:sz w:val="24"/>
        </w:rPr>
      </w:pPr>
      <w:r>
        <w:rPr>
          <w:sz w:val="24"/>
        </w:rPr>
        <w:t>Психологическая</w:t>
      </w:r>
      <w:r>
        <w:rPr>
          <w:spacing w:val="-5"/>
          <w:sz w:val="24"/>
        </w:rPr>
        <w:t xml:space="preserve"> </w:t>
      </w:r>
      <w:r>
        <w:rPr>
          <w:sz w:val="24"/>
        </w:rPr>
        <w:t>подготовка</w:t>
      </w:r>
      <w:r>
        <w:rPr>
          <w:spacing w:val="-6"/>
          <w:sz w:val="24"/>
        </w:rPr>
        <w:t xml:space="preserve"> </w:t>
      </w:r>
      <w:r>
        <w:rPr>
          <w:sz w:val="24"/>
        </w:rPr>
        <w:t>к</w:t>
      </w:r>
      <w:r>
        <w:rPr>
          <w:spacing w:val="-5"/>
          <w:sz w:val="24"/>
        </w:rPr>
        <w:t xml:space="preserve"> </w:t>
      </w:r>
      <w:r>
        <w:rPr>
          <w:spacing w:val="-4"/>
          <w:sz w:val="24"/>
        </w:rPr>
        <w:t>ГИА.</w:t>
      </w:r>
    </w:p>
    <w:p>
      <w:pPr>
        <w:pStyle w:val="style66"/>
        <w:spacing w:after="0" w:before="9"/>
        <w:ind w:hanging="0" w:left="0" w:right="0"/>
        <w:contextualSpacing w:val="false"/>
        <w:jc w:val="left"/>
        <w:rPr/>
      </w:pPr>
      <w:r>
        <w:rPr/>
      </w:r>
    </w:p>
    <w:p>
      <w:pPr>
        <w:pStyle w:val="style1"/>
        <w:spacing w:line="275" w:lineRule="exact"/>
        <w:ind w:hanging="0" w:left="2246" w:right="0"/>
        <w:rPr>
          <w:spacing w:val="-2"/>
        </w:rPr>
      </w:pPr>
      <w:r>
        <w:rPr/>
        <w:t>Содержание</w:t>
      </w:r>
      <w:r>
        <w:rPr>
          <w:spacing w:val="-17"/>
        </w:rPr>
        <w:t xml:space="preserve"> </w:t>
      </w:r>
      <w:r>
        <w:rPr/>
        <w:t>коррекционной</w:t>
      </w:r>
      <w:r>
        <w:rPr>
          <w:spacing w:val="-13"/>
        </w:rPr>
        <w:t xml:space="preserve"> </w:t>
      </w:r>
      <w:r>
        <w:rPr/>
        <w:t>работы</w:t>
      </w:r>
      <w:r>
        <w:rPr>
          <w:spacing w:val="-11"/>
        </w:rPr>
        <w:t xml:space="preserve"> </w:t>
      </w:r>
      <w:r>
        <w:rPr/>
        <w:t>педагога-</w:t>
      </w:r>
      <w:r>
        <w:rPr>
          <w:spacing w:val="-2"/>
        </w:rPr>
        <w:t>психолога</w:t>
      </w:r>
    </w:p>
    <w:p>
      <w:pPr>
        <w:pStyle w:val="style76"/>
        <w:numPr>
          <w:ilvl w:val="0"/>
          <w:numId w:val="7"/>
        </w:numPr>
        <w:tabs>
          <w:tab w:leader="none" w:pos="924" w:val="left"/>
        </w:tabs>
        <w:spacing w:line="271" w:lineRule="exact"/>
        <w:jc w:val="both"/>
        <w:rPr>
          <w:i/>
          <w:spacing w:val="-2"/>
          <w:sz w:val="24"/>
        </w:rPr>
      </w:pPr>
      <w:r>
        <w:rPr>
          <w:i/>
          <w:sz w:val="24"/>
        </w:rPr>
        <w:t>Диагностическая</w:t>
      </w:r>
      <w:r>
        <w:rPr>
          <w:i/>
          <w:spacing w:val="-12"/>
          <w:sz w:val="24"/>
        </w:rPr>
        <w:t xml:space="preserve"> </w:t>
      </w:r>
      <w:r>
        <w:rPr>
          <w:i/>
          <w:sz w:val="24"/>
        </w:rPr>
        <w:t>деятельность</w:t>
      </w:r>
      <w:r>
        <w:rPr>
          <w:i/>
          <w:spacing w:val="-6"/>
          <w:sz w:val="24"/>
        </w:rPr>
        <w:t xml:space="preserve"> </w:t>
      </w:r>
      <w:r>
        <w:rPr>
          <w:i/>
          <w:sz w:val="24"/>
        </w:rPr>
        <w:t>педагога-</w:t>
      </w:r>
      <w:r>
        <w:rPr>
          <w:i/>
          <w:spacing w:val="-2"/>
          <w:sz w:val="24"/>
        </w:rPr>
        <w:t>психолога.</w:t>
      </w:r>
    </w:p>
    <w:p>
      <w:pPr>
        <w:pStyle w:val="style66"/>
        <w:ind w:firstLine="708" w:left="143" w:right="274"/>
        <w:rPr/>
      </w:pPr>
      <w:r>
        <w:rPr/>
        <w:t>В задачи психолого-педагогического исследования обучающихся с двигательными нарушениями входит выявление особенностей развития познавательной деятельности с оценкой потенциальных возможностей интеллектуального развития и определения основных направлений коррекционно-педагогического воздействия. С этой целью изучается состояние сенсорных функций</w:t>
      </w:r>
    </w:p>
    <w:p>
      <w:pPr>
        <w:pStyle w:val="style66"/>
        <w:ind w:hanging="0" w:left="143" w:right="276"/>
        <w:rPr/>
      </w:pPr>
      <w:r>
        <w:rPr/>
        <w:t>/зрительного и слухового восприятия/, понимание речи, исследуются особенности мышления, эмоционально-волевой сферы и психической деятельности ребенка.</w:t>
      </w:r>
    </w:p>
    <w:p>
      <w:pPr>
        <w:pStyle w:val="style66"/>
        <w:ind w:firstLine="708" w:left="143" w:right="277"/>
        <w:rPr/>
      </w:pPr>
      <w:r>
        <w:rPr/>
        <w:t>После проведенного обследования составляется заключение, где отмечаются особенности познавательной деятельности, развитие речи, а именно, что ребенок знает, что может делать сам, какие формы деятельности превалируют (конструирование, игра, рассматривание, беседа и т. д.). Изучаются</w:t>
      </w:r>
      <w:r>
        <w:rPr>
          <w:spacing w:val="40"/>
        </w:rPr>
        <w:t xml:space="preserve"> </w:t>
      </w:r>
      <w:r>
        <w:rPr/>
        <w:t>особенности</w:t>
      </w:r>
      <w:r>
        <w:rPr>
          <w:spacing w:val="40"/>
        </w:rPr>
        <w:t xml:space="preserve"> </w:t>
      </w:r>
      <w:r>
        <w:rPr/>
        <w:t>психической</w:t>
      </w:r>
      <w:r>
        <w:rPr>
          <w:spacing w:val="40"/>
        </w:rPr>
        <w:t xml:space="preserve"> </w:t>
      </w:r>
      <w:r>
        <w:rPr/>
        <w:t>деятельности,</w:t>
      </w:r>
      <w:r>
        <w:rPr>
          <w:spacing w:val="40"/>
        </w:rPr>
        <w:t xml:space="preserve"> </w:t>
      </w:r>
      <w:r>
        <w:rPr/>
        <w:t>мышления,</w:t>
      </w:r>
      <w:r>
        <w:rPr>
          <w:spacing w:val="40"/>
        </w:rPr>
        <w:t xml:space="preserve"> </w:t>
      </w:r>
      <w:r>
        <w:rPr/>
        <w:t>эмоционально-волевой</w:t>
      </w:r>
      <w:r>
        <w:rPr>
          <w:spacing w:val="40"/>
        </w:rPr>
        <w:t xml:space="preserve"> </w:t>
      </w:r>
      <w:r>
        <w:rPr/>
        <w:t>сферы,</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81"/>
        <w:contextualSpacing w:val="false"/>
        <w:rPr>
          <w:spacing w:val="-2"/>
        </w:rPr>
      </w:pPr>
      <w:r>
        <w:rPr/>
        <w:t>объем внимания и его устойчивость, тормозимость, импульсивность и инертность психической деятельности, активность и самостоятельность, настойчивость в действиях, ведущая</w:t>
      </w:r>
      <w:r>
        <w:rPr>
          <w:spacing w:val="40"/>
        </w:rPr>
        <w:t xml:space="preserve"> </w:t>
      </w:r>
      <w:r>
        <w:rPr/>
        <w:t xml:space="preserve">направленность интересов. Указывается степень влияния этих факторов на характер мыслительных </w:t>
      </w:r>
      <w:r>
        <w:rPr>
          <w:spacing w:val="-2"/>
        </w:rPr>
        <w:t>процессов.</w:t>
      </w:r>
    </w:p>
    <w:p>
      <w:pPr>
        <w:pStyle w:val="style76"/>
        <w:numPr>
          <w:ilvl w:val="0"/>
          <w:numId w:val="7"/>
        </w:numPr>
        <w:tabs>
          <w:tab w:leader="none" w:pos="1104" w:val="left"/>
        </w:tabs>
        <w:spacing w:after="0" w:before="3" w:line="275" w:lineRule="exact"/>
        <w:ind w:hanging="240" w:left="924" w:right="0"/>
        <w:contextualSpacing w:val="false"/>
        <w:jc w:val="both"/>
        <w:rPr>
          <w:i/>
          <w:spacing w:val="-2"/>
          <w:sz w:val="24"/>
        </w:rPr>
      </w:pPr>
      <w:r>
        <w:rPr>
          <w:i/>
          <w:sz w:val="24"/>
        </w:rPr>
        <w:t>Психологическая</w:t>
      </w:r>
      <w:r>
        <w:rPr>
          <w:i/>
          <w:spacing w:val="-6"/>
          <w:sz w:val="24"/>
        </w:rPr>
        <w:t xml:space="preserve"> </w:t>
      </w:r>
      <w:r>
        <w:rPr>
          <w:i/>
          <w:sz w:val="24"/>
        </w:rPr>
        <w:t>коррекция</w:t>
      </w:r>
      <w:r>
        <w:rPr>
          <w:i/>
          <w:spacing w:val="-6"/>
          <w:sz w:val="24"/>
        </w:rPr>
        <w:t xml:space="preserve"> </w:t>
      </w:r>
      <w:r>
        <w:rPr>
          <w:i/>
          <w:sz w:val="24"/>
        </w:rPr>
        <w:t>и</w:t>
      </w:r>
      <w:r>
        <w:rPr>
          <w:i/>
          <w:spacing w:val="-4"/>
          <w:sz w:val="24"/>
        </w:rPr>
        <w:t xml:space="preserve"> </w:t>
      </w:r>
      <w:r>
        <w:rPr>
          <w:i/>
          <w:sz w:val="24"/>
        </w:rPr>
        <w:t>профилактика</w:t>
      </w:r>
      <w:r>
        <w:rPr>
          <w:i/>
          <w:spacing w:val="-5"/>
          <w:sz w:val="24"/>
        </w:rPr>
        <w:t xml:space="preserve"> </w:t>
      </w:r>
      <w:r>
        <w:rPr>
          <w:i/>
          <w:sz w:val="24"/>
        </w:rPr>
        <w:t>нарушений</w:t>
      </w:r>
      <w:r>
        <w:rPr>
          <w:i/>
          <w:spacing w:val="-6"/>
          <w:sz w:val="24"/>
        </w:rPr>
        <w:t xml:space="preserve"> </w:t>
      </w:r>
      <w:r>
        <w:rPr>
          <w:i/>
          <w:sz w:val="24"/>
        </w:rPr>
        <w:t>когнитивных</w:t>
      </w:r>
      <w:r>
        <w:rPr>
          <w:i/>
          <w:spacing w:val="-3"/>
          <w:sz w:val="24"/>
        </w:rPr>
        <w:t xml:space="preserve"> </w:t>
      </w:r>
      <w:r>
        <w:rPr>
          <w:i/>
          <w:spacing w:val="-2"/>
          <w:sz w:val="24"/>
        </w:rPr>
        <w:t>процессов.</w:t>
      </w:r>
    </w:p>
    <w:p>
      <w:pPr>
        <w:pStyle w:val="style66"/>
        <w:ind w:firstLine="720" w:left="143" w:right="268"/>
        <w:rPr/>
      </w:pPr>
      <w:r>
        <w:rPr/>
        <w:t>На основании анализа результатов диагностики особенностей развития педагог-психолог определяет потребность обучающегося с НОДА в психокоррекционной работе по совершенствованию когнитивных процессов. У большинства обучающихся нарушения</w:t>
      </w:r>
      <w:r>
        <w:rPr>
          <w:spacing w:val="40"/>
        </w:rPr>
        <w:t xml:space="preserve"> </w:t>
      </w:r>
      <w:r>
        <w:rPr/>
        <w:t>когнитивных процессов были компенсированы в ходе подготовки к школе или в период получения начального образования. Однако у некоторых их них могут выявляться нарушения высших психических функций, затрудняющих овладением учебным материалом и требующих коррекционного воздействия. Для обучающихся по варианту 6.1. такими нарушениями являются истощаемость психических процессов, колебания умственной работоспособности и внимания. Эти нарушения проявляются постоянно, носят стойкий характер, отражают физическое и психическое состояние обучающегося с НОДА. Диагностировав эти особенности, педагог-психолог разрабатывает рекомендации для учителя, который учитывает данные состояния в учебном процессе. Реже встречаются нарушения пространственно-временных представлений, наглядно- действенного мышления. В этих случаях педагог-психолог разрабатывает программу</w:t>
      </w:r>
      <w:r>
        <w:rPr>
          <w:spacing w:val="40"/>
        </w:rPr>
        <w:t xml:space="preserve"> </w:t>
      </w:r>
      <w:r>
        <w:rPr/>
        <w:t>коррекционной работы. Содержание программы, сроки ее реализации, результаты ее освоения определяются индивидуально. Программа реализуется в виде индивидуальных коррекционных занятий за счѐт часов внеурочной деятельности.</w:t>
      </w:r>
    </w:p>
    <w:p>
      <w:pPr>
        <w:pStyle w:val="style76"/>
        <w:numPr>
          <w:ilvl w:val="0"/>
          <w:numId w:val="7"/>
        </w:numPr>
        <w:tabs>
          <w:tab w:leader="none" w:pos="1104" w:val="left"/>
        </w:tabs>
        <w:spacing w:after="0" w:before="3" w:line="275" w:lineRule="exact"/>
        <w:ind w:hanging="240" w:left="924" w:right="0"/>
        <w:contextualSpacing w:val="false"/>
        <w:jc w:val="both"/>
        <w:rPr>
          <w:i/>
          <w:spacing w:val="-2"/>
          <w:sz w:val="24"/>
        </w:rPr>
      </w:pPr>
      <w:r>
        <w:rPr>
          <w:i/>
          <w:sz w:val="24"/>
        </w:rPr>
        <w:t>Психологическая</w:t>
      </w:r>
      <w:r>
        <w:rPr>
          <w:i/>
          <w:spacing w:val="-5"/>
          <w:sz w:val="24"/>
        </w:rPr>
        <w:t xml:space="preserve"> </w:t>
      </w:r>
      <w:r>
        <w:rPr>
          <w:i/>
          <w:sz w:val="24"/>
        </w:rPr>
        <w:t>коррекция</w:t>
      </w:r>
      <w:r>
        <w:rPr>
          <w:i/>
          <w:spacing w:val="-6"/>
          <w:sz w:val="24"/>
        </w:rPr>
        <w:t xml:space="preserve"> </w:t>
      </w:r>
      <w:r>
        <w:rPr>
          <w:i/>
          <w:sz w:val="24"/>
        </w:rPr>
        <w:t>и</w:t>
      </w:r>
      <w:r>
        <w:rPr>
          <w:i/>
          <w:spacing w:val="-5"/>
          <w:sz w:val="24"/>
        </w:rPr>
        <w:t xml:space="preserve"> </w:t>
      </w:r>
      <w:r>
        <w:rPr>
          <w:i/>
          <w:sz w:val="24"/>
        </w:rPr>
        <w:t>профилактика</w:t>
      </w:r>
      <w:r>
        <w:rPr>
          <w:i/>
          <w:spacing w:val="-2"/>
          <w:sz w:val="24"/>
        </w:rPr>
        <w:t xml:space="preserve"> </w:t>
      </w:r>
      <w:r>
        <w:rPr>
          <w:i/>
          <w:sz w:val="24"/>
        </w:rPr>
        <w:t>нарушений</w:t>
      </w:r>
      <w:r>
        <w:rPr>
          <w:i/>
          <w:spacing w:val="-5"/>
          <w:sz w:val="24"/>
        </w:rPr>
        <w:t xml:space="preserve"> </w:t>
      </w:r>
      <w:r>
        <w:rPr>
          <w:i/>
          <w:spacing w:val="-2"/>
          <w:sz w:val="24"/>
        </w:rPr>
        <w:t>личности.</w:t>
      </w:r>
    </w:p>
    <w:p>
      <w:pPr>
        <w:pStyle w:val="style66"/>
        <w:ind w:firstLine="720" w:left="143" w:right="273"/>
        <w:rPr/>
      </w:pPr>
      <w:r>
        <w:rPr/>
        <w:t>Особенности личностного развития лиц с НОДА обусловлены двумя основными факторами: переживанием своего состояния в связи с имеющимися двигательными нарушениями; особенностями семейного воспитания по типу гиперопеки, реже – эмоционального отвержения больного ребенка. Педагог-психолог, диагностировав высокий уровень тревожности, низкую или компенсаторно-завышенную самооценку, высокий уровень невропатизации, риск декомпенсации акцентуации характера и (или) другие негативные личностные проявления, разрабатывает программу коррекционной работы для обучающихся, определяет формы и сроки ее реализации, планирует результаты освоения программы. Программа реализуется в виде индивидуальных коррекционных занятий за счѐт часов внеурочной деятельности.</w:t>
      </w:r>
    </w:p>
    <w:p>
      <w:pPr>
        <w:pStyle w:val="style76"/>
        <w:numPr>
          <w:ilvl w:val="0"/>
          <w:numId w:val="7"/>
        </w:numPr>
        <w:tabs>
          <w:tab w:leader="none" w:pos="1104" w:val="left"/>
        </w:tabs>
        <w:ind w:hanging="240" w:left="924" w:right="0"/>
        <w:jc w:val="both"/>
        <w:rPr>
          <w:i/>
          <w:spacing w:val="-2"/>
          <w:sz w:val="24"/>
        </w:rPr>
      </w:pPr>
      <w:r>
        <w:rPr>
          <w:i/>
          <w:sz w:val="24"/>
        </w:rPr>
        <w:t>Психологическая</w:t>
      </w:r>
      <w:r>
        <w:rPr>
          <w:i/>
          <w:spacing w:val="-9"/>
          <w:sz w:val="24"/>
        </w:rPr>
        <w:t xml:space="preserve"> </w:t>
      </w:r>
      <w:r>
        <w:rPr>
          <w:i/>
          <w:sz w:val="24"/>
        </w:rPr>
        <w:t>помощь</w:t>
      </w:r>
      <w:r>
        <w:rPr>
          <w:i/>
          <w:spacing w:val="-5"/>
          <w:sz w:val="24"/>
        </w:rPr>
        <w:t xml:space="preserve"> </w:t>
      </w:r>
      <w:r>
        <w:rPr>
          <w:i/>
          <w:sz w:val="24"/>
        </w:rPr>
        <w:t>семье</w:t>
      </w:r>
      <w:r>
        <w:rPr>
          <w:i/>
          <w:spacing w:val="-9"/>
          <w:sz w:val="24"/>
        </w:rPr>
        <w:t xml:space="preserve"> </w:t>
      </w:r>
      <w:r>
        <w:rPr>
          <w:i/>
          <w:sz w:val="24"/>
        </w:rPr>
        <w:t>обучающегося</w:t>
      </w:r>
      <w:r>
        <w:rPr>
          <w:i/>
          <w:spacing w:val="-6"/>
          <w:sz w:val="24"/>
        </w:rPr>
        <w:t xml:space="preserve"> </w:t>
      </w:r>
      <w:r>
        <w:rPr>
          <w:i/>
          <w:sz w:val="24"/>
        </w:rPr>
        <w:t>с</w:t>
      </w:r>
      <w:r>
        <w:rPr>
          <w:i/>
          <w:spacing w:val="-8"/>
          <w:sz w:val="24"/>
        </w:rPr>
        <w:t xml:space="preserve"> </w:t>
      </w:r>
      <w:r>
        <w:rPr>
          <w:i/>
          <w:spacing w:val="-2"/>
          <w:sz w:val="24"/>
        </w:rPr>
        <w:t>НОДА.</w:t>
      </w:r>
    </w:p>
    <w:p>
      <w:pPr>
        <w:pStyle w:val="style66"/>
        <w:tabs>
          <w:tab w:leader="none" w:pos="2131" w:val="left"/>
          <w:tab w:leader="none" w:pos="3660" w:val="left"/>
          <w:tab w:leader="none" w:pos="4003" w:val="left"/>
          <w:tab w:leader="none" w:pos="4913" w:val="left"/>
          <w:tab w:leader="none" w:pos="7162" w:val="left"/>
          <w:tab w:leader="none" w:pos="7499" w:val="left"/>
          <w:tab w:leader="none" w:pos="8439" w:val="left"/>
          <w:tab w:leader="none" w:pos="9476" w:val="left"/>
          <w:tab w:leader="none" w:pos="9813" w:val="left"/>
        </w:tabs>
        <w:ind w:firstLine="720" w:left="143" w:right="281"/>
        <w:jc w:val="left"/>
        <w:rPr/>
      </w:pPr>
      <w:r>
        <w:rPr>
          <w:spacing w:val="-2"/>
        </w:rPr>
        <w:t>Основные</w:t>
      </w:r>
      <w:r>
        <w:rPr/>
        <w:tab/>
      </w:r>
      <w:r>
        <w:rPr>
          <w:spacing w:val="-2"/>
        </w:rPr>
        <w:t>направления</w:t>
      </w:r>
      <w:r>
        <w:rPr/>
        <w:tab/>
      </w:r>
      <w:r>
        <w:rPr>
          <w:spacing w:val="-10"/>
        </w:rPr>
        <w:t>в</w:t>
      </w:r>
      <w:r>
        <w:rPr/>
        <w:tab/>
      </w:r>
      <w:r>
        <w:rPr>
          <w:spacing w:val="-2"/>
        </w:rPr>
        <w:t>работе</w:t>
      </w:r>
      <w:r>
        <w:rPr/>
        <w:tab/>
      </w:r>
      <w:r>
        <w:rPr>
          <w:spacing w:val="-2"/>
        </w:rPr>
        <w:t>педагога-психолога</w:t>
      </w:r>
      <w:r>
        <w:rPr/>
        <w:tab/>
      </w:r>
      <w:r>
        <w:rPr>
          <w:spacing w:val="-10"/>
        </w:rPr>
        <w:t>с</w:t>
      </w:r>
      <w:r>
        <w:rPr/>
        <w:tab/>
      </w:r>
      <w:r>
        <w:rPr>
          <w:spacing w:val="-2"/>
        </w:rPr>
        <w:t>семьей</w:t>
      </w:r>
      <w:r>
        <w:rPr/>
        <w:tab/>
      </w:r>
      <w:r>
        <w:rPr>
          <w:spacing w:val="-2"/>
        </w:rPr>
        <w:t>ребенка</w:t>
      </w:r>
      <w:r>
        <w:rPr/>
        <w:tab/>
      </w:r>
      <w:r>
        <w:rPr>
          <w:spacing w:val="-10"/>
        </w:rPr>
        <w:t>с</w:t>
      </w:r>
      <w:r>
        <w:rPr/>
        <w:tab/>
      </w:r>
      <w:r>
        <w:rPr>
          <w:spacing w:val="-4"/>
        </w:rPr>
        <w:t xml:space="preserve">НОДА </w:t>
      </w:r>
      <w:r>
        <w:rPr/>
        <w:t>представляются следующими:</w:t>
      </w:r>
    </w:p>
    <w:p>
      <w:pPr>
        <w:pStyle w:val="style76"/>
        <w:numPr>
          <w:ilvl w:val="1"/>
          <w:numId w:val="7"/>
        </w:numPr>
        <w:tabs>
          <w:tab w:leader="none" w:pos="1044" w:val="left"/>
        </w:tabs>
        <w:ind w:hanging="180" w:left="143" w:right="0"/>
        <w:jc w:val="left"/>
        <w:rPr>
          <w:spacing w:val="-2"/>
          <w:sz w:val="24"/>
        </w:rPr>
      </w:pPr>
      <w:r>
        <w:rPr>
          <w:sz w:val="24"/>
        </w:rPr>
        <w:t>гармонизация</w:t>
      </w:r>
      <w:r>
        <w:rPr>
          <w:spacing w:val="-11"/>
          <w:sz w:val="24"/>
        </w:rPr>
        <w:t xml:space="preserve"> </w:t>
      </w:r>
      <w:r>
        <w:rPr>
          <w:sz w:val="24"/>
        </w:rPr>
        <w:t>семейных</w:t>
      </w:r>
      <w:r>
        <w:rPr>
          <w:spacing w:val="-6"/>
          <w:sz w:val="24"/>
        </w:rPr>
        <w:t xml:space="preserve"> </w:t>
      </w:r>
      <w:r>
        <w:rPr>
          <w:spacing w:val="-2"/>
          <w:sz w:val="24"/>
        </w:rPr>
        <w:t>взаимоотношений;</w:t>
      </w:r>
    </w:p>
    <w:p>
      <w:pPr>
        <w:pStyle w:val="style76"/>
        <w:numPr>
          <w:ilvl w:val="1"/>
          <w:numId w:val="7"/>
        </w:numPr>
        <w:tabs>
          <w:tab w:leader="none" w:pos="1046" w:val="left"/>
        </w:tabs>
        <w:ind w:hanging="180" w:left="143" w:right="0"/>
        <w:jc w:val="left"/>
        <w:rPr>
          <w:spacing w:val="-2"/>
          <w:sz w:val="24"/>
        </w:rPr>
      </w:pPr>
      <w:r>
        <w:rPr>
          <w:sz w:val="24"/>
        </w:rPr>
        <w:t>установление</w:t>
      </w:r>
      <w:r>
        <w:rPr>
          <w:spacing w:val="-16"/>
          <w:sz w:val="24"/>
        </w:rPr>
        <w:t xml:space="preserve"> </w:t>
      </w:r>
      <w:r>
        <w:rPr>
          <w:sz w:val="24"/>
        </w:rPr>
        <w:t>правильных</w:t>
      </w:r>
      <w:r>
        <w:rPr>
          <w:spacing w:val="-10"/>
          <w:sz w:val="24"/>
        </w:rPr>
        <w:t xml:space="preserve"> </w:t>
      </w:r>
      <w:r>
        <w:rPr>
          <w:sz w:val="24"/>
        </w:rPr>
        <w:t>детско-родительских</w:t>
      </w:r>
      <w:r>
        <w:rPr>
          <w:spacing w:val="-9"/>
          <w:sz w:val="24"/>
        </w:rPr>
        <w:t xml:space="preserve"> </w:t>
      </w:r>
      <w:r>
        <w:rPr>
          <w:spacing w:val="-2"/>
          <w:sz w:val="24"/>
        </w:rPr>
        <w:t>отношений;</w:t>
      </w:r>
    </w:p>
    <w:p>
      <w:pPr>
        <w:pStyle w:val="style76"/>
        <w:numPr>
          <w:ilvl w:val="1"/>
          <w:numId w:val="7"/>
        </w:numPr>
        <w:tabs>
          <w:tab w:leader="none" w:pos="1044" w:val="left"/>
        </w:tabs>
        <w:ind w:hanging="180" w:left="143" w:right="0"/>
        <w:jc w:val="left"/>
        <w:rPr>
          <w:spacing w:val="-2"/>
          <w:sz w:val="24"/>
        </w:rPr>
      </w:pPr>
      <w:r>
        <w:rPr>
          <w:sz w:val="24"/>
        </w:rPr>
        <w:t>помощь</w:t>
      </w:r>
      <w:r>
        <w:rPr>
          <w:spacing w:val="-9"/>
          <w:sz w:val="24"/>
        </w:rPr>
        <w:t xml:space="preserve"> </w:t>
      </w:r>
      <w:r>
        <w:rPr>
          <w:sz w:val="24"/>
        </w:rPr>
        <w:t>в</w:t>
      </w:r>
      <w:r>
        <w:rPr>
          <w:spacing w:val="-10"/>
          <w:sz w:val="24"/>
        </w:rPr>
        <w:t xml:space="preserve"> </w:t>
      </w:r>
      <w:r>
        <w:rPr>
          <w:sz w:val="24"/>
        </w:rPr>
        <w:t>адекватной</w:t>
      </w:r>
      <w:r>
        <w:rPr>
          <w:spacing w:val="-8"/>
          <w:sz w:val="24"/>
        </w:rPr>
        <w:t xml:space="preserve"> </w:t>
      </w:r>
      <w:r>
        <w:rPr>
          <w:sz w:val="24"/>
        </w:rPr>
        <w:t>оценке</w:t>
      </w:r>
      <w:r>
        <w:rPr>
          <w:spacing w:val="-9"/>
          <w:sz w:val="24"/>
        </w:rPr>
        <w:t xml:space="preserve"> </w:t>
      </w:r>
      <w:r>
        <w:rPr>
          <w:sz w:val="24"/>
        </w:rPr>
        <w:t>физических</w:t>
      </w:r>
      <w:r>
        <w:rPr>
          <w:spacing w:val="-7"/>
          <w:sz w:val="24"/>
        </w:rPr>
        <w:t xml:space="preserve"> </w:t>
      </w:r>
      <w:r>
        <w:rPr>
          <w:sz w:val="24"/>
        </w:rPr>
        <w:t>и</w:t>
      </w:r>
      <w:r>
        <w:rPr>
          <w:spacing w:val="-8"/>
          <w:sz w:val="24"/>
        </w:rPr>
        <w:t xml:space="preserve"> </w:t>
      </w:r>
      <w:r>
        <w:rPr>
          <w:sz w:val="24"/>
        </w:rPr>
        <w:t>психологических</w:t>
      </w:r>
      <w:r>
        <w:rPr>
          <w:spacing w:val="-4"/>
          <w:sz w:val="24"/>
        </w:rPr>
        <w:t xml:space="preserve"> </w:t>
      </w:r>
      <w:r>
        <w:rPr>
          <w:sz w:val="24"/>
        </w:rPr>
        <w:t>возможностей</w:t>
      </w:r>
      <w:r>
        <w:rPr>
          <w:spacing w:val="-5"/>
          <w:sz w:val="24"/>
        </w:rPr>
        <w:t xml:space="preserve"> </w:t>
      </w:r>
      <w:r>
        <w:rPr>
          <w:spacing w:val="-2"/>
          <w:sz w:val="24"/>
        </w:rPr>
        <w:t>ребенка;</w:t>
      </w:r>
    </w:p>
    <w:p>
      <w:pPr>
        <w:pStyle w:val="style76"/>
        <w:numPr>
          <w:ilvl w:val="1"/>
          <w:numId w:val="7"/>
        </w:numPr>
        <w:tabs>
          <w:tab w:leader="none" w:pos="1115" w:val="left"/>
        </w:tabs>
        <w:spacing w:after="0" w:before="2"/>
        <w:ind w:hanging="180" w:left="143" w:right="279"/>
        <w:contextualSpacing w:val="false"/>
        <w:jc w:val="left"/>
        <w:rPr>
          <w:sz w:val="24"/>
        </w:rPr>
      </w:pPr>
      <w:r>
        <w:rPr>
          <w:sz w:val="24"/>
        </w:rPr>
        <w:t>обучение</w:t>
      </w:r>
      <w:r>
        <w:rPr>
          <w:spacing w:val="40"/>
          <w:sz w:val="24"/>
        </w:rPr>
        <w:t xml:space="preserve"> </w:t>
      </w:r>
      <w:r>
        <w:rPr>
          <w:sz w:val="24"/>
        </w:rPr>
        <w:t>элементарным</w:t>
      </w:r>
      <w:r>
        <w:rPr>
          <w:spacing w:val="40"/>
          <w:sz w:val="24"/>
        </w:rPr>
        <w:t xml:space="preserve"> </w:t>
      </w:r>
      <w:r>
        <w:rPr>
          <w:sz w:val="24"/>
        </w:rPr>
        <w:t>методам</w:t>
      </w:r>
      <w:r>
        <w:rPr>
          <w:spacing w:val="40"/>
          <w:sz w:val="24"/>
        </w:rPr>
        <w:t xml:space="preserve"> </w:t>
      </w:r>
      <w:r>
        <w:rPr>
          <w:sz w:val="24"/>
        </w:rPr>
        <w:t>психологической</w:t>
      </w:r>
      <w:r>
        <w:rPr>
          <w:spacing w:val="40"/>
          <w:sz w:val="24"/>
        </w:rPr>
        <w:t xml:space="preserve"> </w:t>
      </w:r>
      <w:r>
        <w:rPr>
          <w:sz w:val="24"/>
        </w:rPr>
        <w:t>коррекции</w:t>
      </w:r>
      <w:r>
        <w:rPr>
          <w:spacing w:val="40"/>
          <w:sz w:val="24"/>
        </w:rPr>
        <w:t xml:space="preserve"> </w:t>
      </w:r>
      <w:r>
        <w:rPr>
          <w:sz w:val="24"/>
        </w:rPr>
        <w:t>(аутогенная</w:t>
      </w:r>
      <w:r>
        <w:rPr>
          <w:spacing w:val="40"/>
          <w:sz w:val="24"/>
        </w:rPr>
        <w:t xml:space="preserve"> </w:t>
      </w:r>
      <w:r>
        <w:rPr>
          <w:sz w:val="24"/>
        </w:rPr>
        <w:t>тренировка, элементы игротерапии, сказкотерапии, игровые занятия по развитию психических функций и т. п.).</w:t>
      </w:r>
    </w:p>
    <w:p>
      <w:pPr>
        <w:pStyle w:val="style66"/>
        <w:ind w:firstLine="720" w:left="143" w:right="276"/>
        <w:rPr/>
      </w:pPr>
      <w:r>
        <w:rPr/>
        <w:t>Приоритетность тех или иных направлений в работе определяется после</w:t>
      </w:r>
      <w:r>
        <w:rPr>
          <w:spacing w:val="40"/>
        </w:rPr>
        <w:t xml:space="preserve"> </w:t>
      </w:r>
      <w:r>
        <w:rPr/>
        <w:t>исследования</w:t>
      </w:r>
      <w:r>
        <w:rPr>
          <w:spacing w:val="40"/>
        </w:rPr>
        <w:t xml:space="preserve"> </w:t>
      </w:r>
      <w:r>
        <w:rPr/>
        <w:t>семьи, бесед с родителями (законными представителями) и ребенком, психо-диагноститческих исследований. Соответственно, и сама работа может строиться в моделях психологического консультирования, психологической коррекции и психотерапии (хотя надо заметить, что такое разделение весьма относительно).</w:t>
      </w:r>
    </w:p>
    <w:p>
      <w:pPr>
        <w:pStyle w:val="style66"/>
        <w:ind w:firstLine="720" w:left="143" w:right="274"/>
        <w:rPr/>
      </w:pPr>
      <w:r>
        <w:rPr/>
        <w:t>Конкретные формы работы зависят от задач, стоящих перед психологом, и его профессиональной подготовки. Это могут быть родительские клубы, систематические групповые занятия и индивидуальная работа с матерью или отцом.</w:t>
      </w:r>
    </w:p>
    <w:p>
      <w:pPr>
        <w:pStyle w:val="style66"/>
        <w:spacing w:after="0" w:before="1"/>
        <w:ind w:hanging="0" w:left="864" w:right="0"/>
        <w:contextualSpacing w:val="false"/>
        <w:rPr>
          <w:spacing w:val="-2"/>
        </w:rPr>
      </w:pPr>
      <w:r>
        <w:rPr/>
        <w:t>Поведенческий</w:t>
      </w:r>
      <w:r>
        <w:rPr>
          <w:spacing w:val="-8"/>
        </w:rPr>
        <w:t xml:space="preserve"> </w:t>
      </w:r>
      <w:r>
        <w:rPr/>
        <w:t>тренинг,</w:t>
      </w:r>
      <w:r>
        <w:rPr>
          <w:spacing w:val="-6"/>
        </w:rPr>
        <w:t xml:space="preserve"> </w:t>
      </w:r>
      <w:r>
        <w:rPr/>
        <w:t>групповые</w:t>
      </w:r>
      <w:r>
        <w:rPr>
          <w:spacing w:val="-8"/>
        </w:rPr>
        <w:t xml:space="preserve"> </w:t>
      </w:r>
      <w:r>
        <w:rPr/>
        <w:t>дискуссии,</w:t>
      </w:r>
      <w:r>
        <w:rPr>
          <w:spacing w:val="-4"/>
        </w:rPr>
        <w:t xml:space="preserve"> </w:t>
      </w:r>
      <w:r>
        <w:rPr/>
        <w:t>игры,</w:t>
      </w:r>
      <w:r>
        <w:rPr>
          <w:spacing w:val="-6"/>
        </w:rPr>
        <w:t xml:space="preserve"> </w:t>
      </w:r>
      <w:r>
        <w:rPr/>
        <w:t>драматизации,</w:t>
      </w:r>
      <w:r>
        <w:rPr>
          <w:spacing w:val="-5"/>
        </w:rPr>
        <w:t xml:space="preserve"> </w:t>
      </w:r>
      <w:r>
        <w:rPr/>
        <w:t>родительские</w:t>
      </w:r>
      <w:r>
        <w:rPr>
          <w:spacing w:val="-7"/>
        </w:rPr>
        <w:t xml:space="preserve"> </w:t>
      </w:r>
      <w:r>
        <w:rPr>
          <w:spacing w:val="-2"/>
        </w:rPr>
        <w:t>сочинения</w:t>
      </w:r>
    </w:p>
    <w:p>
      <w:pPr>
        <w:pStyle w:val="style66"/>
        <w:ind w:hanging="0" w:left="143" w:right="279"/>
        <w:rPr/>
      </w:pPr>
      <w:r>
        <w:rPr/>
        <w:t>- все это и многое другое применяется для работы с семьей. Конкретные приемы коррекционной работы, представлены в исследовании В.В. Ткачевой и И.Ю. Левченко.</w:t>
      </w:r>
    </w:p>
    <w:p>
      <w:pPr>
        <w:pStyle w:val="style76"/>
        <w:numPr>
          <w:ilvl w:val="0"/>
          <w:numId w:val="7"/>
        </w:numPr>
        <w:tabs>
          <w:tab w:leader="none" w:pos="1104" w:val="left"/>
        </w:tabs>
        <w:ind w:hanging="240" w:left="924" w:right="0"/>
        <w:jc w:val="both"/>
        <w:rPr>
          <w:i/>
          <w:spacing w:val="-2"/>
          <w:sz w:val="24"/>
        </w:rPr>
      </w:pPr>
      <w:r>
        <w:rPr>
          <w:i/>
          <w:sz w:val="24"/>
        </w:rPr>
        <w:t>Психологическое</w:t>
      </w:r>
      <w:r>
        <w:rPr>
          <w:i/>
          <w:spacing w:val="-8"/>
          <w:sz w:val="24"/>
        </w:rPr>
        <w:t xml:space="preserve"> </w:t>
      </w:r>
      <w:r>
        <w:rPr>
          <w:i/>
          <w:sz w:val="24"/>
        </w:rPr>
        <w:t>консультирование</w:t>
      </w:r>
      <w:r>
        <w:rPr>
          <w:i/>
          <w:spacing w:val="-9"/>
          <w:sz w:val="24"/>
        </w:rPr>
        <w:t xml:space="preserve"> </w:t>
      </w:r>
      <w:r>
        <w:rPr>
          <w:i/>
          <w:sz w:val="24"/>
        </w:rPr>
        <w:t>участников</w:t>
      </w:r>
      <w:r>
        <w:rPr>
          <w:i/>
          <w:spacing w:val="-9"/>
          <w:sz w:val="24"/>
        </w:rPr>
        <w:t xml:space="preserve"> </w:t>
      </w:r>
      <w:r>
        <w:rPr>
          <w:i/>
          <w:sz w:val="24"/>
        </w:rPr>
        <w:t>образовательных</w:t>
      </w:r>
      <w:r>
        <w:rPr>
          <w:i/>
          <w:spacing w:val="44"/>
          <w:sz w:val="24"/>
        </w:rPr>
        <w:t xml:space="preserve"> </w:t>
      </w:r>
      <w:r>
        <w:rPr>
          <w:i/>
          <w:spacing w:val="-2"/>
          <w:sz w:val="24"/>
        </w:rPr>
        <w:t>отношений.</w:t>
      </w:r>
    </w:p>
    <w:p>
      <w:pPr>
        <w:pStyle w:val="style66"/>
        <w:ind w:firstLine="720" w:left="143" w:right="274"/>
        <w:rPr/>
      </w:pPr>
      <w:r>
        <w:rPr/>
        <w:t>Важным направлением деятельности педагога-психолога является психологическое консультирование участников образовательных отношений – учителей, родителей (законных представителей) и др. Это консультирование осуществляется по итогам диагностического этапа. Участникам образовательных отношений предоставляются сведения об индивидуальных особенностях</w:t>
      </w:r>
      <w:r>
        <w:rPr>
          <w:spacing w:val="40"/>
        </w:rPr>
        <w:t xml:space="preserve"> </w:t>
      </w:r>
      <w:r>
        <w:rPr/>
        <w:t>обучающихся</w:t>
      </w:r>
      <w:r>
        <w:rPr>
          <w:spacing w:val="36"/>
        </w:rPr>
        <w:t xml:space="preserve"> </w:t>
      </w:r>
      <w:r>
        <w:rPr/>
        <w:t>с</w:t>
      </w:r>
      <w:r>
        <w:rPr>
          <w:spacing w:val="33"/>
        </w:rPr>
        <w:t xml:space="preserve"> </w:t>
      </w:r>
      <w:r>
        <w:rPr/>
        <w:t>НОДА</w:t>
      </w:r>
      <w:r>
        <w:rPr>
          <w:spacing w:val="34"/>
        </w:rPr>
        <w:t xml:space="preserve"> </w:t>
      </w:r>
      <w:r>
        <w:rPr/>
        <w:t>и</w:t>
      </w:r>
      <w:r>
        <w:rPr>
          <w:spacing w:val="38"/>
        </w:rPr>
        <w:t xml:space="preserve"> </w:t>
      </w:r>
      <w:r>
        <w:rPr/>
        <w:t>даются</w:t>
      </w:r>
      <w:r>
        <w:rPr>
          <w:spacing w:val="37"/>
        </w:rPr>
        <w:t xml:space="preserve"> </w:t>
      </w:r>
      <w:r>
        <w:rPr/>
        <w:t>рекомендации.</w:t>
      </w:r>
      <w:r>
        <w:rPr>
          <w:spacing w:val="30"/>
        </w:rPr>
        <w:t xml:space="preserve"> </w:t>
      </w:r>
      <w:r>
        <w:rPr/>
        <w:t>Рекомендации</w:t>
      </w:r>
      <w:r>
        <w:rPr>
          <w:spacing w:val="35"/>
        </w:rPr>
        <w:t xml:space="preserve"> </w:t>
      </w:r>
      <w:r>
        <w:rPr/>
        <w:t>направлены</w:t>
      </w:r>
      <w:r>
        <w:rPr>
          <w:spacing w:val="35"/>
        </w:rPr>
        <w:t xml:space="preserve"> </w:t>
      </w:r>
      <w:r>
        <w:rPr/>
        <w:t>на</w:t>
      </w:r>
      <w:r>
        <w:rPr>
          <w:spacing w:val="38"/>
        </w:rPr>
        <w:t xml:space="preserve"> </w:t>
      </w:r>
      <w:r>
        <w:rPr/>
        <w:t>учет</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82"/>
        <w:contextualSpacing w:val="false"/>
        <w:rPr/>
      </w:pPr>
      <w:r>
        <w:rPr/>
        <w:t>выявленных особенностей в образовательном процессе, профилактику и коррекцию нарушений. Особую значимость эти рекомендации имеют для учителей, так как учителя часто не знают особенностей развития детей с ограниченными возможностями здоровья, в частности, с НОДА, не владеют приемами коррекционной работы.</w:t>
      </w:r>
    </w:p>
    <w:p>
      <w:pPr>
        <w:pStyle w:val="style76"/>
        <w:numPr>
          <w:ilvl w:val="0"/>
          <w:numId w:val="7"/>
        </w:numPr>
        <w:tabs>
          <w:tab w:leader="none" w:pos="1104" w:val="left"/>
        </w:tabs>
        <w:spacing w:after="0" w:before="3" w:line="275" w:lineRule="exact"/>
        <w:ind w:hanging="240" w:left="924" w:right="0"/>
        <w:contextualSpacing w:val="false"/>
        <w:jc w:val="both"/>
        <w:rPr>
          <w:i/>
          <w:spacing w:val="-2"/>
          <w:sz w:val="24"/>
        </w:rPr>
      </w:pPr>
      <w:r>
        <w:rPr>
          <w:i/>
          <w:sz w:val="24"/>
        </w:rPr>
        <w:t>Участие</w:t>
      </w:r>
      <w:r>
        <w:rPr>
          <w:i/>
          <w:spacing w:val="-9"/>
          <w:sz w:val="24"/>
        </w:rPr>
        <w:t xml:space="preserve"> </w:t>
      </w:r>
      <w:r>
        <w:rPr>
          <w:i/>
          <w:sz w:val="24"/>
        </w:rPr>
        <w:t>педагога-психолога</w:t>
      </w:r>
      <w:r>
        <w:rPr>
          <w:i/>
          <w:spacing w:val="-1"/>
          <w:sz w:val="24"/>
        </w:rPr>
        <w:t xml:space="preserve"> </w:t>
      </w:r>
      <w:r>
        <w:rPr>
          <w:i/>
          <w:sz w:val="24"/>
        </w:rPr>
        <w:t>в</w:t>
      </w:r>
      <w:r>
        <w:rPr>
          <w:i/>
          <w:spacing w:val="-6"/>
          <w:sz w:val="24"/>
        </w:rPr>
        <w:t xml:space="preserve"> </w:t>
      </w:r>
      <w:r>
        <w:rPr>
          <w:i/>
          <w:sz w:val="24"/>
        </w:rPr>
        <w:t>профориентационной</w:t>
      </w:r>
      <w:r>
        <w:rPr>
          <w:i/>
          <w:spacing w:val="-1"/>
          <w:sz w:val="24"/>
        </w:rPr>
        <w:t xml:space="preserve"> </w:t>
      </w:r>
      <w:r>
        <w:rPr>
          <w:i/>
          <w:spacing w:val="-2"/>
          <w:sz w:val="24"/>
        </w:rPr>
        <w:t>работе.</w:t>
      </w:r>
    </w:p>
    <w:p>
      <w:pPr>
        <w:pStyle w:val="style66"/>
        <w:ind w:firstLine="720" w:left="143" w:right="272"/>
        <w:rPr/>
      </w:pPr>
      <w:r>
        <w:rPr/>
        <w:t>Профориентационная работа с обучающимися с НОДА осуществляется с начала обучения в основной школе. Конкретное содержание работы зависит от многих факторов и определяется по результатам диагностики. Работу по профориентации и профконсультированию педагог-психолог ведет совместно с классным руководителем. Обучающийся с НОДА в среде здоровых сверстников включается в профориентационные мероприятия совместно с ними. Однако для него организуется дополнительная профориентационная работа. Основной задачей педагога-психолога в структуре этой работы является коррекция неадекватных профессиональных намерений, которые отмечаются у большинства обучающихся с НОДА, и препятствуют профессиональному выбору.</w:t>
      </w:r>
    </w:p>
    <w:p>
      <w:pPr>
        <w:pStyle w:val="style66"/>
        <w:ind w:hanging="0" w:left="864" w:right="0"/>
        <w:rPr>
          <w:spacing w:val="-2"/>
        </w:rPr>
      </w:pPr>
      <w:r>
        <w:rPr/>
        <w:t>Система</w:t>
      </w:r>
      <w:r>
        <w:rPr>
          <w:spacing w:val="-9"/>
        </w:rPr>
        <w:t xml:space="preserve"> </w:t>
      </w:r>
      <w:r>
        <w:rPr/>
        <w:t>работы</w:t>
      </w:r>
      <w:r>
        <w:rPr>
          <w:spacing w:val="-6"/>
        </w:rPr>
        <w:t xml:space="preserve"> </w:t>
      </w:r>
      <w:r>
        <w:rPr/>
        <w:t>предусматривает</w:t>
      </w:r>
      <w:r>
        <w:rPr>
          <w:spacing w:val="-3"/>
        </w:rPr>
        <w:t xml:space="preserve"> </w:t>
      </w:r>
      <w:r>
        <w:rPr/>
        <w:t>два</w:t>
      </w:r>
      <w:r>
        <w:rPr>
          <w:spacing w:val="-9"/>
        </w:rPr>
        <w:t xml:space="preserve"> </w:t>
      </w:r>
      <w:r>
        <w:rPr>
          <w:spacing w:val="-2"/>
        </w:rPr>
        <w:t>этапа.</w:t>
      </w:r>
    </w:p>
    <w:p>
      <w:pPr>
        <w:pStyle w:val="style66"/>
        <w:ind w:firstLine="720" w:left="143" w:right="285"/>
        <w:rPr>
          <w:spacing w:val="-2"/>
        </w:rPr>
      </w:pPr>
      <w:r>
        <w:rPr/>
        <w:t xml:space="preserve">На подготовительном этапе создается примерный перечень профессий, рекомендованных каждому обучающемуся с учетом его профессиональных склонностей и функциональных </w:t>
      </w:r>
      <w:r>
        <w:rPr>
          <w:spacing w:val="-2"/>
        </w:rPr>
        <w:t>возможностей.</w:t>
      </w:r>
    </w:p>
    <w:p>
      <w:pPr>
        <w:pStyle w:val="style66"/>
        <w:spacing w:after="0" w:before="2"/>
        <w:ind w:firstLine="720" w:left="143" w:right="282"/>
        <w:contextualSpacing w:val="false"/>
        <w:rPr/>
      </w:pPr>
      <w:r>
        <w:rPr/>
        <w:t>Основной этап психокоррекционной работы строится по типу занятий</w:t>
      </w:r>
      <w:r>
        <w:rPr>
          <w:spacing w:val="40"/>
        </w:rPr>
        <w:t xml:space="preserve"> </w:t>
      </w:r>
      <w:r>
        <w:rPr/>
        <w:t>интенсивного общения в группах социально-психологического тренинга. Работа проводится в виде групповых занятий 2 раза в неделю по 45 мин. – 1 ч.</w:t>
      </w:r>
    </w:p>
    <w:p>
      <w:pPr>
        <w:pStyle w:val="style66"/>
        <w:ind w:firstLine="720" w:left="143" w:right="279"/>
        <w:rPr/>
      </w:pPr>
      <w:r>
        <w:rPr/>
        <w:t>Реализация этого этапа возможна на любом году обучения, но особенно важна в последние годы обучения в основной школе для подготовки к адекватному профессиональному выбору после ее окончания.</w:t>
      </w:r>
    </w:p>
    <w:p>
      <w:pPr>
        <w:pStyle w:val="style66"/>
        <w:ind w:firstLine="720" w:left="143" w:right="284"/>
        <w:rPr/>
      </w:pPr>
      <w:r>
        <w:rPr/>
        <w:t>Участвуя в групповых занятиях, подростки часто впервые осознают, что другие участники группы имеют аналогичные проблемы, связанные с профессиональным будущим; кроме того, совершенствуются навыки общения, расширяется и сам круг общения.</w:t>
      </w:r>
    </w:p>
    <w:p>
      <w:pPr>
        <w:pStyle w:val="style66"/>
        <w:ind w:firstLine="720" w:left="143" w:right="275"/>
        <w:rPr/>
      </w:pPr>
      <w:r>
        <w:rPr/>
        <w:t>Профориентационная работа педагога-психолога с обучающимися сочетается с работой с родителями (законными представителями) по оптимизации родительских позиций в отношении профессионального будущего их детей.</w:t>
      </w:r>
    </w:p>
    <w:p>
      <w:pPr>
        <w:pStyle w:val="style76"/>
        <w:numPr>
          <w:ilvl w:val="0"/>
          <w:numId w:val="7"/>
        </w:numPr>
        <w:tabs>
          <w:tab w:leader="none" w:pos="1104" w:val="left"/>
        </w:tabs>
        <w:ind w:hanging="240" w:left="924" w:right="0"/>
        <w:jc w:val="both"/>
        <w:rPr>
          <w:i/>
          <w:spacing w:val="-4"/>
          <w:sz w:val="24"/>
        </w:rPr>
      </w:pPr>
      <w:r>
        <w:rPr>
          <w:i/>
          <w:sz w:val="24"/>
        </w:rPr>
        <w:t>Психологическая</w:t>
      </w:r>
      <w:r>
        <w:rPr>
          <w:i/>
          <w:spacing w:val="-4"/>
          <w:sz w:val="24"/>
        </w:rPr>
        <w:t xml:space="preserve"> </w:t>
      </w:r>
      <w:r>
        <w:rPr>
          <w:i/>
          <w:sz w:val="24"/>
        </w:rPr>
        <w:t>помощь</w:t>
      </w:r>
      <w:r>
        <w:rPr>
          <w:i/>
          <w:spacing w:val="-5"/>
          <w:sz w:val="24"/>
        </w:rPr>
        <w:t xml:space="preserve"> </w:t>
      </w:r>
      <w:r>
        <w:rPr>
          <w:i/>
          <w:sz w:val="24"/>
        </w:rPr>
        <w:t>при</w:t>
      </w:r>
      <w:r>
        <w:rPr>
          <w:i/>
          <w:spacing w:val="-6"/>
          <w:sz w:val="24"/>
        </w:rPr>
        <w:t xml:space="preserve"> </w:t>
      </w:r>
      <w:r>
        <w:rPr>
          <w:i/>
          <w:sz w:val="24"/>
        </w:rPr>
        <w:t>подготовке</w:t>
      </w:r>
      <w:r>
        <w:rPr>
          <w:i/>
          <w:spacing w:val="-5"/>
          <w:sz w:val="24"/>
        </w:rPr>
        <w:t xml:space="preserve"> </w:t>
      </w:r>
      <w:r>
        <w:rPr>
          <w:i/>
          <w:sz w:val="24"/>
        </w:rPr>
        <w:t>к</w:t>
      </w:r>
      <w:r>
        <w:rPr>
          <w:i/>
          <w:spacing w:val="-5"/>
          <w:sz w:val="24"/>
        </w:rPr>
        <w:t xml:space="preserve"> </w:t>
      </w:r>
      <w:r>
        <w:rPr>
          <w:i/>
          <w:spacing w:val="-4"/>
          <w:sz w:val="24"/>
        </w:rPr>
        <w:t>ГИА.</w:t>
      </w:r>
    </w:p>
    <w:p>
      <w:pPr>
        <w:pStyle w:val="style0"/>
        <w:ind w:firstLine="720" w:left="143" w:right="275"/>
        <w:jc w:val="both"/>
        <w:rPr>
          <w:sz w:val="24"/>
        </w:rPr>
      </w:pPr>
      <w:r>
        <w:rPr>
          <w:sz w:val="24"/>
        </w:rPr>
        <w:t xml:space="preserve">Выпускники с НОДА при подготовке к ОГЭ испытывают </w:t>
      </w:r>
      <w:r>
        <w:rPr>
          <w:b/>
          <w:sz w:val="24"/>
        </w:rPr>
        <w:t xml:space="preserve">когнитивные, личностные, процессуальные </w:t>
      </w:r>
      <w:r>
        <w:rPr>
          <w:sz w:val="24"/>
        </w:rPr>
        <w:t>трудности. Это обусловлено особенностями развития обучающихся с двигательными нарушениями.</w:t>
      </w:r>
    </w:p>
    <w:p>
      <w:pPr>
        <w:pStyle w:val="style66"/>
        <w:ind w:hanging="0" w:left="924" w:right="0"/>
        <w:rPr>
          <w:spacing w:val="-2"/>
        </w:rPr>
      </w:pPr>
      <w:r>
        <w:rPr>
          <w:spacing w:val="-2"/>
        </w:rPr>
        <w:t>Для</w:t>
      </w:r>
      <w:r>
        <w:rPr>
          <w:spacing w:val="-4"/>
        </w:rPr>
        <w:t xml:space="preserve"> </w:t>
      </w:r>
      <w:r>
        <w:rPr>
          <w:spacing w:val="-2"/>
        </w:rPr>
        <w:t>преодоления</w:t>
      </w:r>
      <w:r>
        <w:rPr>
          <w:spacing w:val="-3"/>
        </w:rPr>
        <w:t xml:space="preserve"> </w:t>
      </w:r>
      <w:r>
        <w:rPr>
          <w:spacing w:val="-2"/>
        </w:rPr>
        <w:t>трудностей</w:t>
      </w:r>
      <w:r>
        <w:rPr>
          <w:spacing w:val="-1"/>
        </w:rPr>
        <w:t xml:space="preserve"> </w:t>
      </w:r>
      <w:r>
        <w:rPr>
          <w:spacing w:val="-2"/>
        </w:rPr>
        <w:t>необходимо:</w:t>
      </w:r>
    </w:p>
    <w:p>
      <w:pPr>
        <w:pStyle w:val="style76"/>
        <w:numPr>
          <w:ilvl w:val="0"/>
          <w:numId w:val="6"/>
        </w:numPr>
        <w:tabs>
          <w:tab w:leader="none" w:pos="1062" w:val="left"/>
        </w:tabs>
        <w:ind w:hanging="140" w:left="143" w:right="0"/>
        <w:rPr>
          <w:spacing w:val="-2"/>
          <w:sz w:val="24"/>
        </w:rPr>
      </w:pPr>
      <w:r>
        <w:rPr>
          <w:sz w:val="24"/>
        </w:rPr>
        <w:t>помогать</w:t>
      </w:r>
      <w:r>
        <w:rPr>
          <w:spacing w:val="-13"/>
          <w:sz w:val="24"/>
        </w:rPr>
        <w:t xml:space="preserve"> </w:t>
      </w:r>
      <w:r>
        <w:rPr>
          <w:sz w:val="24"/>
        </w:rPr>
        <w:t>выпускнику</w:t>
      </w:r>
      <w:r>
        <w:rPr>
          <w:spacing w:val="-18"/>
          <w:sz w:val="24"/>
        </w:rPr>
        <w:t xml:space="preserve"> </w:t>
      </w:r>
      <w:r>
        <w:rPr>
          <w:sz w:val="24"/>
        </w:rPr>
        <w:t>осваивать</w:t>
      </w:r>
      <w:r>
        <w:rPr>
          <w:spacing w:val="-9"/>
          <w:sz w:val="24"/>
        </w:rPr>
        <w:t xml:space="preserve"> </w:t>
      </w:r>
      <w:r>
        <w:rPr>
          <w:sz w:val="24"/>
        </w:rPr>
        <w:t>навыки</w:t>
      </w:r>
      <w:r>
        <w:rPr>
          <w:spacing w:val="-8"/>
          <w:sz w:val="24"/>
        </w:rPr>
        <w:t xml:space="preserve"> </w:t>
      </w:r>
      <w:r>
        <w:rPr>
          <w:sz w:val="24"/>
        </w:rPr>
        <w:t>работы</w:t>
      </w:r>
      <w:r>
        <w:rPr>
          <w:spacing w:val="-10"/>
          <w:sz w:val="24"/>
        </w:rPr>
        <w:t xml:space="preserve"> </w:t>
      </w:r>
      <w:r>
        <w:rPr>
          <w:sz w:val="24"/>
        </w:rPr>
        <w:t>с</w:t>
      </w:r>
      <w:r>
        <w:rPr>
          <w:spacing w:val="-9"/>
          <w:sz w:val="24"/>
        </w:rPr>
        <w:t xml:space="preserve"> </w:t>
      </w:r>
      <w:r>
        <w:rPr>
          <w:sz w:val="24"/>
          <w:u w:val="single"/>
        </w:rPr>
        <w:t>экзаменационными</w:t>
      </w:r>
      <w:r>
        <w:rPr>
          <w:spacing w:val="-9"/>
          <w:sz w:val="24"/>
          <w:u w:val="single"/>
        </w:rPr>
        <w:t xml:space="preserve"> </w:t>
      </w:r>
      <w:r>
        <w:rPr>
          <w:spacing w:val="-2"/>
          <w:sz w:val="24"/>
          <w:u w:val="single"/>
        </w:rPr>
        <w:t>материалами</w:t>
      </w:r>
      <w:r>
        <w:rPr>
          <w:spacing w:val="-2"/>
          <w:sz w:val="24"/>
        </w:rPr>
        <w:t>;</w:t>
      </w:r>
    </w:p>
    <w:p>
      <w:pPr>
        <w:pStyle w:val="style76"/>
        <w:numPr>
          <w:ilvl w:val="0"/>
          <w:numId w:val="6"/>
        </w:numPr>
        <w:tabs>
          <w:tab w:leader="none" w:pos="1062" w:val="left"/>
        </w:tabs>
        <w:ind w:hanging="140" w:left="143" w:right="0"/>
        <w:rPr>
          <w:spacing w:val="-2"/>
          <w:sz w:val="24"/>
        </w:rPr>
      </w:pPr>
      <w:r>
        <w:rPr>
          <w:sz w:val="24"/>
        </w:rPr>
        <w:t>помогать</w:t>
      </w:r>
      <w:r>
        <w:rPr>
          <w:spacing w:val="-17"/>
          <w:sz w:val="24"/>
        </w:rPr>
        <w:t xml:space="preserve"> </w:t>
      </w:r>
      <w:r>
        <w:rPr>
          <w:sz w:val="24"/>
        </w:rPr>
        <w:t>выпускнику</w:t>
      </w:r>
      <w:r>
        <w:rPr>
          <w:spacing w:val="-16"/>
          <w:sz w:val="24"/>
        </w:rPr>
        <w:t xml:space="preserve"> </w:t>
      </w:r>
      <w:r>
        <w:rPr>
          <w:sz w:val="24"/>
        </w:rPr>
        <w:t>в</w:t>
      </w:r>
      <w:r>
        <w:rPr>
          <w:spacing w:val="-14"/>
          <w:sz w:val="24"/>
        </w:rPr>
        <w:t xml:space="preserve"> </w:t>
      </w:r>
      <w:r>
        <w:rPr>
          <w:sz w:val="24"/>
        </w:rPr>
        <w:t>выработке</w:t>
      </w:r>
      <w:r>
        <w:rPr>
          <w:spacing w:val="-14"/>
          <w:sz w:val="24"/>
        </w:rPr>
        <w:t xml:space="preserve"> </w:t>
      </w:r>
      <w:r>
        <w:rPr>
          <w:sz w:val="24"/>
        </w:rPr>
        <w:t>индивидуальной</w:t>
      </w:r>
      <w:r>
        <w:rPr>
          <w:spacing w:val="-7"/>
          <w:sz w:val="24"/>
        </w:rPr>
        <w:t xml:space="preserve"> </w:t>
      </w:r>
      <w:r>
        <w:rPr>
          <w:sz w:val="24"/>
        </w:rPr>
        <w:t>стратегии</w:t>
      </w:r>
      <w:r>
        <w:rPr>
          <w:spacing w:val="-11"/>
          <w:sz w:val="24"/>
        </w:rPr>
        <w:t xml:space="preserve"> </w:t>
      </w:r>
      <w:r>
        <w:rPr>
          <w:sz w:val="24"/>
        </w:rPr>
        <w:t>сдачи</w:t>
      </w:r>
      <w:r>
        <w:rPr>
          <w:spacing w:val="-7"/>
          <w:sz w:val="24"/>
        </w:rPr>
        <w:t xml:space="preserve"> </w:t>
      </w:r>
      <w:r>
        <w:rPr>
          <w:spacing w:val="-2"/>
          <w:sz w:val="24"/>
        </w:rPr>
        <w:t>экзамена.</w:t>
      </w:r>
    </w:p>
    <w:p>
      <w:pPr>
        <w:pStyle w:val="style66"/>
        <w:ind w:firstLine="720" w:left="143" w:right="277"/>
        <w:rPr/>
      </w:pPr>
      <w:r>
        <w:rPr/>
        <w:t>Работа по преодолению личностных трудностей заключается в проведении занятий по контролю эмоций, развитию интроверсии, рефлексии, снятию тревожности.</w:t>
      </w:r>
    </w:p>
    <w:p>
      <w:pPr>
        <w:pStyle w:val="style66"/>
        <w:spacing w:after="0" w:before="2"/>
        <w:ind w:firstLine="720" w:left="143" w:right="277"/>
        <w:contextualSpacing w:val="false"/>
        <w:rPr/>
      </w:pPr>
      <w:r>
        <w:rPr/>
        <w:t>Работа по преодолению личностных трудностей заключается в проведении занятий по контролю эмоций, развитию интроверсии, рефлексии, снятию тревожности.</w:t>
      </w:r>
    </w:p>
    <w:p>
      <w:pPr>
        <w:pStyle w:val="style66"/>
        <w:ind w:firstLine="720" w:left="143" w:right="271"/>
        <w:rPr/>
      </w:pPr>
      <w:r>
        <w:rPr/>
        <w:t>Преодоление процессуальных трудностей обеспечивает пробное проведение экзаменов, выступление выпускников прошлых учебных лет, выпуск различных брошюр, памяток для выпускников, родителей (законных представителей).</w:t>
      </w:r>
    </w:p>
    <w:p>
      <w:pPr>
        <w:pStyle w:val="style66"/>
        <w:ind w:firstLine="720" w:left="143" w:right="279"/>
        <w:rPr>
          <w:spacing w:val="-2"/>
        </w:rPr>
      </w:pPr>
      <w:r>
        <w:rPr/>
        <w:t xml:space="preserve">На этапе подготовки к экзаменам применяются различные формы психологической </w:t>
      </w:r>
      <w:r>
        <w:rPr>
          <w:spacing w:val="-2"/>
        </w:rPr>
        <w:t>поддержки:</w:t>
      </w:r>
    </w:p>
    <w:p>
      <w:pPr>
        <w:pStyle w:val="style76"/>
        <w:numPr>
          <w:ilvl w:val="0"/>
          <w:numId w:val="5"/>
        </w:numPr>
        <w:tabs>
          <w:tab w:leader="none" w:pos="1561" w:val="left"/>
        </w:tabs>
        <w:spacing w:after="0" w:before="4"/>
        <w:ind w:hanging="699" w:left="143" w:right="278"/>
        <w:contextualSpacing w:val="false"/>
        <w:rPr>
          <w:sz w:val="24"/>
        </w:rPr>
      </w:pPr>
      <w:r>
        <w:rPr>
          <w:sz w:val="24"/>
        </w:rPr>
        <w:t>классные часы, мини-лекции, беседы с выпускниками об условиях эффективной подготовки к экзаменам: соблюдение режима сна и бодрствования, питания, организация рабочего пространства и т. д.;</w:t>
      </w:r>
    </w:p>
    <w:p>
      <w:pPr>
        <w:pStyle w:val="style76"/>
        <w:numPr>
          <w:ilvl w:val="0"/>
          <w:numId w:val="5"/>
        </w:numPr>
        <w:tabs>
          <w:tab w:leader="none" w:pos="1562" w:val="left"/>
        </w:tabs>
        <w:spacing w:after="0" w:before="2" w:line="277" w:lineRule="exact"/>
        <w:ind w:hanging="699" w:left="143" w:right="0"/>
        <w:contextualSpacing w:val="false"/>
        <w:rPr>
          <w:spacing w:val="-2"/>
          <w:sz w:val="24"/>
        </w:rPr>
      </w:pPr>
      <w:r>
        <w:rPr>
          <w:sz w:val="24"/>
        </w:rPr>
        <w:t>групповые</w:t>
      </w:r>
      <w:r>
        <w:rPr>
          <w:spacing w:val="-16"/>
          <w:sz w:val="24"/>
        </w:rPr>
        <w:t xml:space="preserve"> </w:t>
      </w:r>
      <w:r>
        <w:rPr>
          <w:sz w:val="24"/>
        </w:rPr>
        <w:t>психологические</w:t>
      </w:r>
      <w:r>
        <w:rPr>
          <w:spacing w:val="-13"/>
          <w:sz w:val="24"/>
        </w:rPr>
        <w:t xml:space="preserve"> </w:t>
      </w:r>
      <w:r>
        <w:rPr>
          <w:sz w:val="24"/>
        </w:rPr>
        <w:t>занятия</w:t>
      </w:r>
      <w:r>
        <w:rPr>
          <w:spacing w:val="-14"/>
          <w:sz w:val="24"/>
        </w:rPr>
        <w:t xml:space="preserve"> </w:t>
      </w:r>
      <w:r>
        <w:rPr>
          <w:sz w:val="24"/>
        </w:rPr>
        <w:t>для</w:t>
      </w:r>
      <w:r>
        <w:rPr>
          <w:spacing w:val="-12"/>
          <w:sz w:val="24"/>
        </w:rPr>
        <w:t xml:space="preserve"> </w:t>
      </w:r>
      <w:r>
        <w:rPr>
          <w:sz w:val="24"/>
        </w:rPr>
        <w:t>различных</w:t>
      </w:r>
      <w:r>
        <w:rPr>
          <w:spacing w:val="-12"/>
          <w:sz w:val="24"/>
        </w:rPr>
        <w:t xml:space="preserve"> </w:t>
      </w:r>
      <w:r>
        <w:rPr>
          <w:sz w:val="24"/>
        </w:rPr>
        <w:t>категорий</w:t>
      </w:r>
      <w:r>
        <w:rPr>
          <w:spacing w:val="-11"/>
          <w:sz w:val="24"/>
        </w:rPr>
        <w:t xml:space="preserve"> </w:t>
      </w:r>
      <w:r>
        <w:rPr>
          <w:spacing w:val="-2"/>
          <w:sz w:val="24"/>
        </w:rPr>
        <w:t>обучающихся;</w:t>
      </w:r>
    </w:p>
    <w:p>
      <w:pPr>
        <w:pStyle w:val="style76"/>
        <w:numPr>
          <w:ilvl w:val="0"/>
          <w:numId w:val="5"/>
        </w:numPr>
        <w:tabs>
          <w:tab w:leader="none" w:pos="1562" w:val="left"/>
        </w:tabs>
        <w:spacing w:line="276" w:lineRule="exact"/>
        <w:ind w:hanging="699" w:left="143" w:right="0"/>
        <w:rPr>
          <w:spacing w:val="-2"/>
          <w:sz w:val="24"/>
        </w:rPr>
      </w:pPr>
      <w:r>
        <w:rPr>
          <w:spacing w:val="-2"/>
          <w:sz w:val="24"/>
        </w:rPr>
        <w:t>индивидуальные</w:t>
      </w:r>
      <w:r>
        <w:rPr>
          <w:spacing w:val="-6"/>
          <w:sz w:val="24"/>
        </w:rPr>
        <w:t xml:space="preserve"> </w:t>
      </w:r>
      <w:r>
        <w:rPr>
          <w:spacing w:val="-2"/>
          <w:sz w:val="24"/>
        </w:rPr>
        <w:t>консультации для выпускников;</w:t>
      </w:r>
    </w:p>
    <w:p>
      <w:pPr>
        <w:pStyle w:val="style76"/>
        <w:numPr>
          <w:ilvl w:val="0"/>
          <w:numId w:val="5"/>
        </w:numPr>
        <w:tabs>
          <w:tab w:leader="none" w:pos="1561" w:val="left"/>
        </w:tabs>
        <w:spacing w:after="0" w:before="1" w:line="232" w:lineRule="auto"/>
        <w:ind w:hanging="699" w:left="143" w:right="275"/>
        <w:contextualSpacing w:val="false"/>
        <w:rPr>
          <w:spacing w:val="-2"/>
          <w:sz w:val="24"/>
        </w:rPr>
      </w:pPr>
      <w:r>
        <w:rPr>
          <w:sz w:val="24"/>
        </w:rPr>
        <w:t>разработка рекомендаций для выпускников и их родителей (законных</w:t>
      </w:r>
      <w:r>
        <w:rPr>
          <w:spacing w:val="40"/>
          <w:sz w:val="24"/>
        </w:rPr>
        <w:t xml:space="preserve"> </w:t>
      </w:r>
      <w:r>
        <w:rPr>
          <w:spacing w:val="-2"/>
          <w:sz w:val="24"/>
        </w:rPr>
        <w:t>представителей).</w:t>
      </w:r>
    </w:p>
    <w:p>
      <w:pPr>
        <w:pStyle w:val="style66"/>
        <w:spacing w:after="0" w:before="1"/>
        <w:ind w:firstLine="708" w:left="143" w:right="277"/>
        <w:contextualSpacing w:val="false"/>
        <w:rPr/>
      </w:pPr>
      <w:r>
        <w:rPr/>
        <w:t>Рекомендации представляются как в устной (на родительских собраниях, классных часах, во время консультаций), так и в письменной форме (в виде памяток, стендовой информации, информации на официальном сайте учреждения в сети «Интернет»).</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2"/>
        <w:spacing w:after="0" w:before="60"/>
        <w:contextualSpacing w:val="false"/>
        <w:jc w:val="left"/>
        <w:rPr>
          <w:spacing w:val="-2"/>
        </w:rPr>
      </w:pPr>
      <w:r>
        <w:rPr/>
        <w:t>Планируемые</w:t>
      </w:r>
      <w:r>
        <w:rPr>
          <w:spacing w:val="-12"/>
        </w:rPr>
        <w:t xml:space="preserve"> </w:t>
      </w:r>
      <w:r>
        <w:rPr/>
        <w:t>результаты</w:t>
      </w:r>
      <w:r>
        <w:rPr>
          <w:spacing w:val="-8"/>
        </w:rPr>
        <w:t xml:space="preserve"> </w:t>
      </w:r>
      <w:r>
        <w:rPr/>
        <w:t>реализации</w:t>
      </w:r>
      <w:r>
        <w:rPr>
          <w:spacing w:val="-7"/>
        </w:rPr>
        <w:t xml:space="preserve"> </w:t>
      </w:r>
      <w:r>
        <w:rPr/>
        <w:t>программы</w:t>
      </w:r>
      <w:r>
        <w:rPr>
          <w:spacing w:val="-8"/>
        </w:rPr>
        <w:t xml:space="preserve"> </w:t>
      </w:r>
      <w:r>
        <w:rPr/>
        <w:t>коррекционной</w:t>
      </w:r>
      <w:r>
        <w:rPr>
          <w:spacing w:val="-9"/>
        </w:rPr>
        <w:t xml:space="preserve"> </w:t>
      </w:r>
      <w:r>
        <w:rPr>
          <w:spacing w:val="-2"/>
        </w:rPr>
        <w:t>работы:</w:t>
      </w:r>
    </w:p>
    <w:p>
      <w:pPr>
        <w:pStyle w:val="style76"/>
        <w:numPr>
          <w:ilvl w:val="0"/>
          <w:numId w:val="6"/>
        </w:numPr>
        <w:tabs>
          <w:tab w:leader="none" w:pos="1002" w:val="left"/>
        </w:tabs>
        <w:spacing w:line="272" w:lineRule="exact"/>
        <w:ind w:hanging="140" w:left="143" w:right="0"/>
        <w:jc w:val="left"/>
        <w:rPr>
          <w:spacing w:val="-2"/>
          <w:sz w:val="24"/>
        </w:rPr>
      </w:pPr>
      <w:r>
        <w:rPr>
          <w:sz w:val="24"/>
        </w:rPr>
        <w:t>адаптация</w:t>
      </w:r>
      <w:r>
        <w:rPr>
          <w:spacing w:val="-4"/>
          <w:sz w:val="24"/>
        </w:rPr>
        <w:t xml:space="preserve"> </w:t>
      </w:r>
      <w:r>
        <w:rPr>
          <w:sz w:val="24"/>
        </w:rPr>
        <w:t>обучающегося</w:t>
      </w:r>
      <w:r>
        <w:rPr>
          <w:spacing w:val="-4"/>
          <w:sz w:val="24"/>
        </w:rPr>
        <w:t xml:space="preserve"> </w:t>
      </w:r>
      <w:r>
        <w:rPr>
          <w:sz w:val="24"/>
        </w:rPr>
        <w:t>с</w:t>
      </w:r>
      <w:r>
        <w:rPr>
          <w:spacing w:val="-6"/>
          <w:sz w:val="24"/>
        </w:rPr>
        <w:t xml:space="preserve"> </w:t>
      </w:r>
      <w:r>
        <w:rPr>
          <w:sz w:val="24"/>
        </w:rPr>
        <w:t>НОДА</w:t>
      </w:r>
      <w:r>
        <w:rPr>
          <w:spacing w:val="-5"/>
          <w:sz w:val="24"/>
        </w:rPr>
        <w:t xml:space="preserve"> </w:t>
      </w:r>
      <w:r>
        <w:rPr>
          <w:sz w:val="24"/>
        </w:rPr>
        <w:t>к</w:t>
      </w:r>
      <w:r>
        <w:rPr>
          <w:spacing w:val="-3"/>
          <w:sz w:val="24"/>
        </w:rPr>
        <w:t xml:space="preserve"> </w:t>
      </w:r>
      <w:r>
        <w:rPr>
          <w:sz w:val="24"/>
        </w:rPr>
        <w:t>среде</w:t>
      </w:r>
      <w:r>
        <w:rPr>
          <w:spacing w:val="7"/>
          <w:sz w:val="24"/>
        </w:rPr>
        <w:t xml:space="preserve"> </w:t>
      </w:r>
      <w:r>
        <w:rPr>
          <w:spacing w:val="-2"/>
          <w:sz w:val="24"/>
        </w:rPr>
        <w:t>учреждения;</w:t>
      </w:r>
    </w:p>
    <w:p>
      <w:pPr>
        <w:pStyle w:val="style76"/>
        <w:numPr>
          <w:ilvl w:val="0"/>
          <w:numId w:val="6"/>
        </w:numPr>
        <w:tabs>
          <w:tab w:leader="none" w:pos="1002" w:val="left"/>
        </w:tabs>
        <w:spacing w:line="272" w:lineRule="exact"/>
        <w:ind w:hanging="140" w:left="143" w:right="0"/>
        <w:jc w:val="left"/>
        <w:rPr>
          <w:spacing w:val="-2"/>
          <w:sz w:val="24"/>
        </w:rPr>
      </w:pPr>
      <w:r>
        <w:rPr>
          <w:sz w:val="24"/>
        </w:rPr>
        <w:t>динамика</w:t>
      </w:r>
      <w:r>
        <w:rPr>
          <w:spacing w:val="-13"/>
          <w:sz w:val="24"/>
        </w:rPr>
        <w:t xml:space="preserve"> </w:t>
      </w:r>
      <w:r>
        <w:rPr>
          <w:sz w:val="24"/>
        </w:rPr>
        <w:t>когнитивного,</w:t>
      </w:r>
      <w:r>
        <w:rPr>
          <w:spacing w:val="-8"/>
          <w:sz w:val="24"/>
        </w:rPr>
        <w:t xml:space="preserve"> </w:t>
      </w:r>
      <w:r>
        <w:rPr>
          <w:sz w:val="24"/>
        </w:rPr>
        <w:t>личностного,</w:t>
      </w:r>
      <w:r>
        <w:rPr>
          <w:spacing w:val="-9"/>
          <w:sz w:val="24"/>
        </w:rPr>
        <w:t xml:space="preserve"> </w:t>
      </w:r>
      <w:r>
        <w:rPr>
          <w:sz w:val="24"/>
        </w:rPr>
        <w:t>эмоционального</w:t>
      </w:r>
      <w:r>
        <w:rPr>
          <w:spacing w:val="-9"/>
          <w:sz w:val="24"/>
        </w:rPr>
        <w:t xml:space="preserve"> </w:t>
      </w:r>
      <w:r>
        <w:rPr>
          <w:sz w:val="24"/>
        </w:rPr>
        <w:t>развития</w:t>
      </w:r>
      <w:r>
        <w:rPr>
          <w:spacing w:val="-8"/>
          <w:sz w:val="24"/>
        </w:rPr>
        <w:t xml:space="preserve"> </w:t>
      </w:r>
      <w:r>
        <w:rPr>
          <w:sz w:val="24"/>
        </w:rPr>
        <w:t>обучающегося</w:t>
      </w:r>
      <w:r>
        <w:rPr>
          <w:spacing w:val="-7"/>
          <w:sz w:val="24"/>
        </w:rPr>
        <w:t xml:space="preserve"> </w:t>
      </w:r>
      <w:r>
        <w:rPr>
          <w:sz w:val="24"/>
        </w:rPr>
        <w:t>с</w:t>
      </w:r>
      <w:r>
        <w:rPr>
          <w:spacing w:val="-10"/>
          <w:sz w:val="24"/>
        </w:rPr>
        <w:t xml:space="preserve"> </w:t>
      </w:r>
      <w:r>
        <w:rPr>
          <w:spacing w:val="-2"/>
          <w:sz w:val="24"/>
        </w:rPr>
        <w:t>НОДА;</w:t>
      </w:r>
    </w:p>
    <w:p>
      <w:pPr>
        <w:pStyle w:val="style76"/>
        <w:numPr>
          <w:ilvl w:val="0"/>
          <w:numId w:val="6"/>
        </w:numPr>
        <w:tabs>
          <w:tab w:leader="none" w:pos="1002" w:val="left"/>
        </w:tabs>
        <w:ind w:hanging="140" w:left="143" w:right="0"/>
        <w:jc w:val="left"/>
        <w:rPr>
          <w:spacing w:val="-2"/>
          <w:sz w:val="24"/>
        </w:rPr>
      </w:pPr>
      <w:r>
        <w:rPr>
          <w:sz w:val="24"/>
        </w:rPr>
        <w:t>оптимизация</w:t>
      </w:r>
      <w:r>
        <w:rPr>
          <w:spacing w:val="-12"/>
          <w:sz w:val="24"/>
        </w:rPr>
        <w:t xml:space="preserve"> </w:t>
      </w:r>
      <w:r>
        <w:rPr>
          <w:sz w:val="24"/>
        </w:rPr>
        <w:t>неадекватных</w:t>
      </w:r>
      <w:r>
        <w:rPr>
          <w:spacing w:val="-7"/>
          <w:sz w:val="24"/>
        </w:rPr>
        <w:t xml:space="preserve"> </w:t>
      </w:r>
      <w:r>
        <w:rPr>
          <w:sz w:val="24"/>
        </w:rPr>
        <w:t>профессиональных</w:t>
      </w:r>
      <w:r>
        <w:rPr>
          <w:spacing w:val="-9"/>
          <w:sz w:val="24"/>
        </w:rPr>
        <w:t xml:space="preserve"> </w:t>
      </w:r>
      <w:r>
        <w:rPr>
          <w:sz w:val="24"/>
        </w:rPr>
        <w:t>намерений</w:t>
      </w:r>
      <w:r>
        <w:rPr>
          <w:spacing w:val="-9"/>
          <w:sz w:val="24"/>
        </w:rPr>
        <w:t xml:space="preserve"> </w:t>
      </w:r>
      <w:r>
        <w:rPr>
          <w:sz w:val="24"/>
        </w:rPr>
        <w:t>обучающихся</w:t>
      </w:r>
      <w:r>
        <w:rPr>
          <w:spacing w:val="-9"/>
          <w:sz w:val="24"/>
        </w:rPr>
        <w:t xml:space="preserve"> </w:t>
      </w:r>
      <w:r>
        <w:rPr>
          <w:sz w:val="24"/>
        </w:rPr>
        <w:t>с</w:t>
      </w:r>
      <w:r>
        <w:rPr>
          <w:spacing w:val="-10"/>
          <w:sz w:val="24"/>
        </w:rPr>
        <w:t xml:space="preserve"> </w:t>
      </w:r>
      <w:r>
        <w:rPr>
          <w:spacing w:val="-2"/>
          <w:sz w:val="24"/>
        </w:rPr>
        <w:t>НОДА;</w:t>
      </w:r>
    </w:p>
    <w:p>
      <w:pPr>
        <w:pStyle w:val="style76"/>
        <w:numPr>
          <w:ilvl w:val="0"/>
          <w:numId w:val="6"/>
        </w:numPr>
        <w:tabs>
          <w:tab w:leader="none" w:pos="1087" w:val="left"/>
        </w:tabs>
        <w:spacing w:after="0" w:before="3"/>
        <w:ind w:hanging="140" w:left="143" w:right="280"/>
        <w:contextualSpacing w:val="false"/>
        <w:jc w:val="left"/>
        <w:rPr>
          <w:spacing w:val="-2"/>
          <w:sz w:val="24"/>
        </w:rPr>
      </w:pPr>
      <w:r>
        <w:rPr>
          <w:sz w:val="24"/>
        </w:rPr>
        <w:t>нормализация</w:t>
      </w:r>
      <w:r>
        <w:rPr>
          <w:spacing w:val="40"/>
          <w:sz w:val="24"/>
        </w:rPr>
        <w:t xml:space="preserve"> </w:t>
      </w:r>
      <w:r>
        <w:rPr>
          <w:sz w:val="24"/>
        </w:rPr>
        <w:t>родительско-детских</w:t>
      </w:r>
      <w:r>
        <w:rPr>
          <w:spacing w:val="40"/>
          <w:sz w:val="24"/>
        </w:rPr>
        <w:t xml:space="preserve"> </w:t>
      </w:r>
      <w:r>
        <w:rPr>
          <w:sz w:val="24"/>
        </w:rPr>
        <w:t>отношений,</w:t>
      </w:r>
      <w:r>
        <w:rPr>
          <w:spacing w:val="40"/>
          <w:sz w:val="24"/>
        </w:rPr>
        <w:t xml:space="preserve"> </w:t>
      </w:r>
      <w:r>
        <w:rPr>
          <w:sz w:val="24"/>
        </w:rPr>
        <w:t>как</w:t>
      </w:r>
      <w:r>
        <w:rPr>
          <w:spacing w:val="40"/>
          <w:sz w:val="24"/>
        </w:rPr>
        <w:t xml:space="preserve"> </w:t>
      </w:r>
      <w:r>
        <w:rPr>
          <w:sz w:val="24"/>
        </w:rPr>
        <w:t>коррекция</w:t>
      </w:r>
      <w:r>
        <w:rPr>
          <w:spacing w:val="40"/>
          <w:sz w:val="24"/>
        </w:rPr>
        <w:t xml:space="preserve"> </w:t>
      </w:r>
      <w:r>
        <w:rPr>
          <w:sz w:val="24"/>
        </w:rPr>
        <w:t>недостатков</w:t>
      </w:r>
      <w:r>
        <w:rPr>
          <w:spacing w:val="40"/>
          <w:sz w:val="24"/>
        </w:rPr>
        <w:t xml:space="preserve"> </w:t>
      </w:r>
      <w:r>
        <w:rPr>
          <w:sz w:val="24"/>
        </w:rPr>
        <w:t>семейного</w:t>
      </w:r>
      <w:r>
        <w:rPr>
          <w:spacing w:val="40"/>
          <w:sz w:val="24"/>
        </w:rPr>
        <w:t xml:space="preserve"> </w:t>
      </w:r>
      <w:r>
        <w:rPr>
          <w:spacing w:val="-2"/>
          <w:sz w:val="24"/>
        </w:rPr>
        <w:t>воспитания.</w:t>
      </w:r>
    </w:p>
    <w:p>
      <w:pPr>
        <w:pStyle w:val="style0"/>
        <w:tabs>
          <w:tab w:leader="none" w:pos="2147" w:val="left"/>
          <w:tab w:leader="none" w:pos="3247" w:val="left"/>
          <w:tab w:leader="none" w:pos="5348" w:val="left"/>
          <w:tab w:leader="none" w:pos="6896" w:val="left"/>
          <w:tab w:leader="none" w:pos="8538" w:val="left"/>
        </w:tabs>
        <w:ind w:firstLine="720" w:left="143" w:right="275"/>
        <w:rPr>
          <w:sz w:val="24"/>
        </w:rPr>
      </w:pPr>
      <w:r>
        <w:rPr>
          <w:i/>
          <w:spacing w:val="-2"/>
          <w:sz w:val="24"/>
        </w:rPr>
        <w:t>Методы</w:t>
      </w:r>
      <w:r>
        <w:rPr>
          <w:i/>
          <w:sz w:val="24"/>
        </w:rPr>
        <w:tab/>
      </w:r>
      <w:r>
        <w:rPr>
          <w:i/>
          <w:spacing w:val="-2"/>
          <w:sz w:val="24"/>
        </w:rPr>
        <w:t>оценки</w:t>
      </w:r>
      <w:r>
        <w:rPr>
          <w:i/>
          <w:sz w:val="24"/>
        </w:rPr>
        <w:tab/>
      </w:r>
      <w:r>
        <w:rPr>
          <w:i/>
          <w:spacing w:val="-2"/>
          <w:sz w:val="24"/>
        </w:rPr>
        <w:t>эффективности</w:t>
      </w:r>
      <w:r>
        <w:rPr>
          <w:i/>
          <w:sz w:val="24"/>
        </w:rPr>
        <w:tab/>
      </w:r>
      <w:r>
        <w:rPr>
          <w:i/>
          <w:spacing w:val="-2"/>
          <w:sz w:val="24"/>
        </w:rPr>
        <w:t>реализации</w:t>
      </w:r>
      <w:r>
        <w:rPr>
          <w:i/>
          <w:sz w:val="24"/>
        </w:rPr>
        <w:tab/>
      </w:r>
      <w:r>
        <w:rPr>
          <w:i/>
          <w:spacing w:val="-2"/>
          <w:sz w:val="24"/>
        </w:rPr>
        <w:t>программы:</w:t>
      </w:r>
      <w:r>
        <w:rPr>
          <w:i/>
          <w:sz w:val="24"/>
        </w:rPr>
        <w:tab/>
      </w:r>
      <w:r>
        <w:rPr>
          <w:spacing w:val="-2"/>
          <w:sz w:val="24"/>
        </w:rPr>
        <w:t xml:space="preserve">экспериментально- </w:t>
      </w:r>
      <w:r>
        <w:rPr>
          <w:sz w:val="24"/>
        </w:rPr>
        <w:t>психологические исследования, тестирования, опросы, анкетирования.</w:t>
      </w:r>
    </w:p>
    <w:p>
      <w:pPr>
        <w:pStyle w:val="style2"/>
        <w:spacing w:after="0" w:before="7" w:line="272" w:lineRule="exact"/>
        <w:contextualSpacing w:val="false"/>
        <w:jc w:val="left"/>
        <w:rPr>
          <w:spacing w:val="-2"/>
        </w:rPr>
      </w:pPr>
      <w:r>
        <w:rPr/>
        <w:t>Специальные</w:t>
      </w:r>
      <w:r>
        <w:rPr>
          <w:spacing w:val="-10"/>
        </w:rPr>
        <w:t xml:space="preserve"> </w:t>
      </w:r>
      <w:r>
        <w:rPr/>
        <w:t>условия</w:t>
      </w:r>
      <w:r>
        <w:rPr>
          <w:spacing w:val="-10"/>
        </w:rPr>
        <w:t xml:space="preserve"> </w:t>
      </w:r>
      <w:r>
        <w:rPr/>
        <w:t>реализации</w:t>
      </w:r>
      <w:r>
        <w:rPr>
          <w:spacing w:val="-8"/>
        </w:rPr>
        <w:t xml:space="preserve"> </w:t>
      </w:r>
      <w:r>
        <w:rPr>
          <w:spacing w:val="-2"/>
        </w:rPr>
        <w:t>программы.</w:t>
      </w:r>
    </w:p>
    <w:p>
      <w:pPr>
        <w:pStyle w:val="style66"/>
        <w:ind w:firstLine="720" w:left="143" w:right="268"/>
        <w:rPr/>
      </w:pPr>
      <w:r>
        <w:rPr>
          <w:u w:val="single"/>
        </w:rPr>
        <w:t>Кадровые условия:</w:t>
      </w:r>
      <w:r>
        <w:rPr/>
        <w:t xml:space="preserve"> педагог-психолог должен иметь высшее психологическое образование и повышение квалификации в области изучения обучения и воспитания лиц с нарушениями опорно- двигательного аппарата (не менее 144 часов).</w:t>
      </w:r>
    </w:p>
    <w:p>
      <w:pPr>
        <w:pStyle w:val="style66"/>
        <w:spacing w:after="0" w:before="6"/>
        <w:ind w:hanging="0" w:left="0" w:right="0"/>
        <w:contextualSpacing w:val="false"/>
        <w:jc w:val="left"/>
        <w:rPr/>
      </w:pPr>
      <w:r>
        <w:rPr/>
      </w:r>
    </w:p>
    <w:p>
      <w:pPr>
        <w:pStyle w:val="style1"/>
        <w:numPr>
          <w:ilvl w:val="1"/>
          <w:numId w:val="51"/>
        </w:numPr>
        <w:tabs>
          <w:tab w:leader="none" w:pos="3679" w:val="left"/>
        </w:tabs>
        <w:spacing w:line="100" w:lineRule="atLeast"/>
        <w:ind w:hanging="423" w:left="2527" w:right="0"/>
        <w:jc w:val="left"/>
        <w:rPr>
          <w:spacing w:val="-2"/>
        </w:rPr>
      </w:pPr>
      <w:bookmarkStart w:id="43" w:name="_bookmark40"/>
      <w:bookmarkEnd w:id="43"/>
      <w:r>
        <w:rPr/>
        <w:t>ОРГАНИЗАЦИОННЫЙ</w:t>
      </w:r>
      <w:r>
        <w:rPr>
          <w:spacing w:val="-9"/>
        </w:rPr>
        <w:t xml:space="preserve"> </w:t>
      </w:r>
      <w:r>
        <w:rPr>
          <w:spacing w:val="-2"/>
        </w:rPr>
        <w:t>РАЗДЕЛ</w:t>
      </w:r>
    </w:p>
    <w:p>
      <w:pPr>
        <w:pStyle w:val="style1"/>
        <w:numPr>
          <w:ilvl w:val="2"/>
          <w:numId w:val="4"/>
        </w:numPr>
        <w:tabs>
          <w:tab w:leader="none" w:pos="4819" w:val="left"/>
        </w:tabs>
        <w:spacing w:after="0" w:before="1"/>
        <w:contextualSpacing w:val="false"/>
        <w:jc w:val="both"/>
        <w:rPr>
          <w:spacing w:val="-4"/>
        </w:rPr>
      </w:pPr>
      <w:bookmarkStart w:id="44" w:name="_bookmark41"/>
      <w:bookmarkEnd w:id="44"/>
      <w:r>
        <w:rPr/>
        <w:t>Учебный</w:t>
      </w:r>
      <w:r>
        <w:rPr>
          <w:spacing w:val="-8"/>
        </w:rPr>
        <w:t xml:space="preserve"> </w:t>
      </w:r>
      <w:r>
        <w:rPr>
          <w:spacing w:val="-4"/>
        </w:rPr>
        <w:t>план</w:t>
      </w:r>
    </w:p>
    <w:p>
      <w:pPr>
        <w:pStyle w:val="style66"/>
        <w:ind w:firstLine="566" w:left="143" w:right="275"/>
        <w:rPr/>
      </w:pPr>
      <w:r>
        <w:rPr/>
        <w:t>Учебный</w:t>
      </w:r>
      <w:r>
        <w:rPr>
          <w:spacing w:val="-1"/>
        </w:rPr>
        <w:t xml:space="preserve"> </w:t>
      </w:r>
      <w:r>
        <w:rPr/>
        <w:t>план</w:t>
      </w:r>
      <w:r>
        <w:rPr>
          <w:spacing w:val="-3"/>
        </w:rPr>
        <w:t xml:space="preserve"> </w:t>
      </w:r>
      <w:r>
        <w:rPr/>
        <w:t>основного</w:t>
      </w:r>
      <w:r>
        <w:rPr>
          <w:spacing w:val="-1"/>
        </w:rPr>
        <w:t xml:space="preserve"> </w:t>
      </w:r>
      <w:r>
        <w:rPr/>
        <w:t>общего</w:t>
      </w:r>
      <w:r>
        <w:rPr>
          <w:spacing w:val="-1"/>
        </w:rPr>
        <w:t xml:space="preserve"> </w:t>
      </w:r>
      <w:r>
        <w:rPr/>
        <w:t>образования</w:t>
      </w:r>
      <w:r>
        <w:rPr>
          <w:spacing w:val="-3"/>
        </w:rPr>
        <w:t xml:space="preserve"> </w:t>
      </w:r>
      <w:r>
        <w:rPr/>
        <w:t>обеспечивает</w:t>
      </w:r>
      <w:r>
        <w:rPr>
          <w:spacing w:val="-1"/>
        </w:rPr>
        <w:t xml:space="preserve"> </w:t>
      </w:r>
      <w:r>
        <w:rPr/>
        <w:t>введение</w:t>
      </w:r>
      <w:r>
        <w:rPr>
          <w:spacing w:val="-2"/>
        </w:rPr>
        <w:t xml:space="preserve"> </w:t>
      </w:r>
      <w:r>
        <w:rPr/>
        <w:t>в действие</w:t>
      </w:r>
      <w:r>
        <w:rPr>
          <w:spacing w:val="-2"/>
        </w:rPr>
        <w:t xml:space="preserve"> </w:t>
      </w:r>
      <w:r>
        <w:rPr/>
        <w:t>и реализацию требований ФГОС основного общего образования, определяет общий объем нагрузки и максимальный объем аудиторной нагрузки обучающихся, состав и структуру обязательных предметных областей по классам (годам обучения). АООП ООО может включать как один, так и несколько учебных планов.</w:t>
      </w:r>
    </w:p>
    <w:p>
      <w:pPr>
        <w:pStyle w:val="style66"/>
        <w:ind w:firstLine="566" w:left="143" w:right="275"/>
        <w:rPr/>
      </w:pPr>
      <w:r>
        <w:rPr/>
        <w:t>Варианты учебных планов адресованы обучающимся с нарушениями опорно-двигательного аппарата, обучающимся по АООП ООО (вариант 6.1.) как в условиях инклюзивного образования.</w:t>
      </w:r>
    </w:p>
    <w:p>
      <w:pPr>
        <w:pStyle w:val="style66"/>
        <w:ind w:firstLine="566" w:left="143" w:right="280"/>
        <w:rPr/>
      </w:pPr>
      <w:r>
        <w:rPr/>
        <w:t>Учебный план предусматривает возможность введения учебных курсов, обеспечивающих образовательные потребности и интересы обучающихся.</w:t>
      </w:r>
    </w:p>
    <w:p>
      <w:pPr>
        <w:pStyle w:val="style66"/>
        <w:ind w:firstLine="566" w:left="143" w:right="296"/>
        <w:rPr/>
      </w:pPr>
      <w:r>
        <w:rPr/>
        <w:t>Для развития потенциала обучающихся разрабатываться с участием самих обучающихся и их родителей (законных представителей) индивидуальные учебные планы.</w:t>
      </w:r>
    </w:p>
    <w:p>
      <w:pPr>
        <w:pStyle w:val="style66"/>
        <w:ind w:firstLine="566" w:left="143" w:right="298"/>
        <w:rPr/>
      </w:pPr>
      <w:r>
        <w:rPr/>
        <w:t>Учебный</w:t>
      </w:r>
      <w:r>
        <w:rPr>
          <w:spacing w:val="-1"/>
        </w:rPr>
        <w:t xml:space="preserve"> </w:t>
      </w:r>
      <w:r>
        <w:rPr/>
        <w:t>план</w:t>
      </w:r>
      <w:r>
        <w:rPr>
          <w:spacing w:val="-1"/>
        </w:rPr>
        <w:t xml:space="preserve"> </w:t>
      </w:r>
      <w:r>
        <w:rPr/>
        <w:t>состоит</w:t>
      </w:r>
      <w:r>
        <w:rPr>
          <w:spacing w:val="-4"/>
        </w:rPr>
        <w:t xml:space="preserve"> </w:t>
      </w:r>
      <w:r>
        <w:rPr/>
        <w:t>из</w:t>
      </w:r>
      <w:r>
        <w:rPr>
          <w:spacing w:val="-1"/>
        </w:rPr>
        <w:t xml:space="preserve"> </w:t>
      </w:r>
      <w:r>
        <w:rPr/>
        <w:t>двух частей:</w:t>
      </w:r>
      <w:r>
        <w:rPr>
          <w:spacing w:val="-2"/>
        </w:rPr>
        <w:t xml:space="preserve"> </w:t>
      </w:r>
      <w:r>
        <w:rPr/>
        <w:t>обязательной</w:t>
      </w:r>
      <w:r>
        <w:rPr>
          <w:spacing w:val="-1"/>
        </w:rPr>
        <w:t xml:space="preserve"> </w:t>
      </w:r>
      <w:r>
        <w:rPr/>
        <w:t>части</w:t>
      </w:r>
      <w:r>
        <w:rPr>
          <w:spacing w:val="-1"/>
        </w:rPr>
        <w:t xml:space="preserve"> </w:t>
      </w:r>
      <w:r>
        <w:rPr/>
        <w:t>и</w:t>
      </w:r>
      <w:r>
        <w:rPr>
          <w:spacing w:val="-1"/>
        </w:rPr>
        <w:t xml:space="preserve"> </w:t>
      </w:r>
      <w:r>
        <w:rPr/>
        <w:t>части,</w:t>
      </w:r>
      <w:r>
        <w:rPr>
          <w:spacing w:val="-2"/>
        </w:rPr>
        <w:t xml:space="preserve"> </w:t>
      </w:r>
      <w:r>
        <w:rPr/>
        <w:t>формируемой участниками образовательных отношений.</w:t>
      </w:r>
    </w:p>
    <w:p>
      <w:pPr>
        <w:pStyle w:val="style66"/>
        <w:ind w:firstLine="566" w:left="143" w:right="274"/>
        <w:rPr/>
      </w:pPr>
      <w:r>
        <w:rPr/>
        <w:t>Обязательная часть учебного плана определяет состав учебных предметов обязательных предметных областей для всех имеющих государственную аккредитацию образовательных учреждений, реализующих образовательную программу основного общего образования, и учебное время, отводимое на их изучение по классам (годам) обучения.</w:t>
      </w:r>
    </w:p>
    <w:p>
      <w:pPr>
        <w:pStyle w:val="style0"/>
        <w:ind w:firstLine="566" w:left="143" w:right="271"/>
        <w:jc w:val="both"/>
        <w:rPr>
          <w:i/>
          <w:sz w:val="24"/>
        </w:rPr>
      </w:pPr>
      <w:r>
        <w:rPr>
          <w:sz w:val="24"/>
        </w:rPr>
        <w:t xml:space="preserve">В связи с необходимостью создания оптимальных условий для успешного освоения АООП ООО обучающимися с НОДА, в том числе и путем проведения грамотной коррекционной работы, при формировании раздела «Внеурочная деятельность» в части «Другие направления внеурочной деятельности» курсы собственно внеурочной деятельности, реализующие традиции Российского образования, если они не интегрированы в содержание других предметов, курс, направленный на профориентацию обучающихся с НОДА, целесообразно проводить коррекционно-развивающие занятия, позволяющие максимально обеспечить коррекцию имеющихся у обучающихся с НОДА нарушений в психофизическом развитии и индивидуализировать коррекционно-образовательный процесс. Исходя из этого: </w:t>
      </w:r>
      <w:r>
        <w:rPr>
          <w:i/>
          <w:sz w:val="24"/>
        </w:rPr>
        <w:t>1)направления коррекционно-развивающих занятий и их количество определяются психолого-педагогическим консилиумом учреждения, исходя из психофизических особенностей обучающихся; 2)направления внеурочной деятельности представлены коррекционно- развивающими занятиями, позволяющими максимально обеспечить коррекцию имеющихся проблем в психофизическом развитии и индивидуализировать коррекционно-образовательный процесс.</w:t>
      </w:r>
    </w:p>
    <w:p>
      <w:pPr>
        <w:pStyle w:val="style66"/>
        <w:ind w:firstLine="566" w:left="143" w:right="282"/>
        <w:rPr/>
      </w:pPr>
      <w:r>
        <w:rPr/>
        <w:t>Часть примерного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w:t>
      </w:r>
      <w:r>
        <w:rPr>
          <w:spacing w:val="-1"/>
        </w:rPr>
        <w:t xml:space="preserve"> </w:t>
      </w:r>
      <w:r>
        <w:rPr/>
        <w:t>и</w:t>
      </w:r>
      <w:r>
        <w:rPr>
          <w:spacing w:val="-1"/>
        </w:rPr>
        <w:t xml:space="preserve"> </w:t>
      </w:r>
      <w:r>
        <w:rPr/>
        <w:t>потребностей</w:t>
      </w:r>
      <w:r>
        <w:rPr>
          <w:spacing w:val="-1"/>
        </w:rPr>
        <w:t xml:space="preserve"> </w:t>
      </w:r>
      <w:r>
        <w:rPr/>
        <w:t>обучающихся,</w:t>
      </w:r>
      <w:r>
        <w:rPr>
          <w:spacing w:val="-1"/>
        </w:rPr>
        <w:t xml:space="preserve"> </w:t>
      </w:r>
      <w:r>
        <w:rPr/>
        <w:t>их родителей</w:t>
      </w:r>
      <w:r>
        <w:rPr>
          <w:spacing w:val="-1"/>
        </w:rPr>
        <w:t xml:space="preserve"> </w:t>
      </w:r>
      <w:r>
        <w:rPr/>
        <w:t>(законных</w:t>
      </w:r>
      <w:r>
        <w:rPr>
          <w:spacing w:val="-1"/>
        </w:rPr>
        <w:t xml:space="preserve"> </w:t>
      </w:r>
      <w:r>
        <w:rPr/>
        <w:t>представителей),</w:t>
      </w:r>
      <w:r>
        <w:rPr>
          <w:spacing w:val="-2"/>
        </w:rPr>
        <w:t xml:space="preserve"> </w:t>
      </w:r>
      <w:r>
        <w:rPr/>
        <w:t>педагогического коллектива учреждения.</w:t>
      </w:r>
    </w:p>
    <w:p>
      <w:pPr>
        <w:pStyle w:val="style66"/>
        <w:ind w:firstLine="566" w:left="143" w:right="272"/>
        <w:rPr/>
      </w:pPr>
      <w:r>
        <w:rPr/>
        <w:t>Часть учебного плана, формируемая участниками образовательных отношений (при необходимости) предусматривает:</w:t>
      </w:r>
    </w:p>
    <w:p>
      <w:pPr>
        <w:pStyle w:val="style66"/>
        <w:ind w:firstLine="566" w:left="143" w:right="284"/>
        <w:rPr/>
      </w:pPr>
      <w:r>
        <w:rPr/>
        <w:t>увеличение учебных часов, предусмотренных на изучение отдельных учебных предметов обязательной части;</w:t>
      </w:r>
    </w:p>
    <w:p>
      <w:pPr>
        <w:pStyle w:val="style66"/>
        <w:ind w:firstLine="566" w:left="143" w:right="282"/>
        <w:rPr/>
      </w:pPr>
      <w:r>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pPr>
        <w:pStyle w:val="style66"/>
        <w:ind w:hanging="0" w:left="710" w:right="0"/>
        <w:rPr>
          <w:spacing w:val="-2"/>
        </w:rPr>
      </w:pPr>
      <w:r>
        <w:rPr/>
        <w:t>другие</w:t>
      </w:r>
      <w:r>
        <w:rPr>
          <w:spacing w:val="-12"/>
        </w:rPr>
        <w:t xml:space="preserve"> </w:t>
      </w:r>
      <w:r>
        <w:rPr/>
        <w:t>виды</w:t>
      </w:r>
      <w:r>
        <w:rPr>
          <w:spacing w:val="-1"/>
        </w:rPr>
        <w:t xml:space="preserve"> </w:t>
      </w:r>
      <w:r>
        <w:rPr/>
        <w:t>учебной,</w:t>
      </w:r>
      <w:r>
        <w:rPr>
          <w:spacing w:val="-8"/>
        </w:rPr>
        <w:t xml:space="preserve"> </w:t>
      </w:r>
      <w:r>
        <w:rPr/>
        <w:t>воспитательной,</w:t>
      </w:r>
      <w:r>
        <w:rPr>
          <w:spacing w:val="-7"/>
        </w:rPr>
        <w:t xml:space="preserve"> </w:t>
      </w:r>
      <w:r>
        <w:rPr/>
        <w:t>спортивной</w:t>
      </w:r>
      <w:r>
        <w:rPr>
          <w:spacing w:val="-7"/>
        </w:rPr>
        <w:t xml:space="preserve"> </w:t>
      </w:r>
      <w:r>
        <w:rPr/>
        <w:t>и</w:t>
      </w:r>
      <w:r>
        <w:rPr>
          <w:spacing w:val="-11"/>
        </w:rPr>
        <w:t xml:space="preserve"> </w:t>
      </w:r>
      <w:r>
        <w:rPr/>
        <w:t>иной</w:t>
      </w:r>
      <w:r>
        <w:rPr>
          <w:spacing w:val="-8"/>
        </w:rPr>
        <w:t xml:space="preserve"> </w:t>
      </w:r>
      <w:r>
        <w:rPr/>
        <w:t>деятельности</w:t>
      </w:r>
      <w:r>
        <w:rPr>
          <w:spacing w:val="-4"/>
        </w:rPr>
        <w:t xml:space="preserve"> </w:t>
      </w:r>
      <w:r>
        <w:rPr>
          <w:spacing w:val="-2"/>
        </w:rPr>
        <w:t>обучающихся.</w:t>
      </w:r>
    </w:p>
    <w:p>
      <w:pPr>
        <w:sectPr>
          <w:type w:val="nextPage"/>
          <w:pgMar w:bottom="550" w:footer="0" w:gutter="0" w:header="0" w:left="550" w:right="880" w:top="65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566" w:left="143" w:right="280"/>
        <w:contextualSpacing w:val="false"/>
        <w:rPr/>
      </w:pPr>
      <w:r>
        <w:rPr/>
        <w:t>План внеурочной деятельности определяет состав и структуру направлений, формы организации,</w:t>
      </w:r>
      <w:r>
        <w:rPr>
          <w:spacing w:val="40"/>
        </w:rPr>
        <w:t xml:space="preserve"> </w:t>
      </w:r>
      <w:r>
        <w:rPr/>
        <w:t>объем</w:t>
      </w:r>
      <w:r>
        <w:rPr>
          <w:spacing w:val="40"/>
        </w:rPr>
        <w:t xml:space="preserve"> </w:t>
      </w:r>
      <w:r>
        <w:rPr/>
        <w:t>внеурочной</w:t>
      </w:r>
      <w:r>
        <w:rPr>
          <w:spacing w:val="40"/>
        </w:rPr>
        <w:t xml:space="preserve"> </w:t>
      </w:r>
      <w:r>
        <w:rPr/>
        <w:t>деятельности</w:t>
      </w:r>
      <w:r>
        <w:rPr>
          <w:spacing w:val="40"/>
        </w:rPr>
        <w:t xml:space="preserve"> </w:t>
      </w:r>
      <w:r>
        <w:rPr/>
        <w:t>на</w:t>
      </w:r>
      <w:r>
        <w:rPr>
          <w:spacing w:val="40"/>
        </w:rPr>
        <w:t xml:space="preserve"> </w:t>
      </w:r>
      <w:r>
        <w:rPr/>
        <w:t>уровне</w:t>
      </w:r>
      <w:r>
        <w:rPr>
          <w:spacing w:val="40"/>
        </w:rPr>
        <w:t xml:space="preserve"> </w:t>
      </w:r>
      <w:r>
        <w:rPr/>
        <w:t>основного</w:t>
      </w:r>
      <w:r>
        <w:rPr>
          <w:spacing w:val="40"/>
        </w:rPr>
        <w:t xml:space="preserve">  </w:t>
      </w:r>
      <w:r>
        <w:rPr/>
        <w:t>общего</w:t>
      </w:r>
      <w:r>
        <w:rPr>
          <w:spacing w:val="40"/>
        </w:rPr>
        <w:t xml:space="preserve">  </w:t>
      </w:r>
      <w:r>
        <w:rPr/>
        <w:t>образования</w:t>
      </w:r>
      <w:r>
        <w:rPr>
          <w:spacing w:val="80"/>
        </w:rPr>
        <w:t xml:space="preserve"> </w:t>
      </w:r>
      <w:r>
        <w:rPr/>
        <w:t>учетом интересов обучающихся и возможностей учреждения.</w:t>
      </w:r>
    </w:p>
    <w:p>
      <w:pPr>
        <w:pStyle w:val="style66"/>
        <w:spacing w:after="0" w:before="15"/>
        <w:ind w:hanging="0" w:left="0" w:right="0"/>
        <w:contextualSpacing w:val="false"/>
        <w:jc w:val="left"/>
        <w:rPr/>
      </w:pPr>
      <w:r>
        <w:rPr/>
      </w:r>
    </w:p>
    <w:p>
      <w:pPr>
        <w:pStyle w:val="style0"/>
        <w:spacing w:line="232" w:lineRule="auto"/>
        <w:ind w:firstLine="808" w:left="1802" w:right="1305"/>
        <w:rPr>
          <w:b/>
          <w:sz w:val="24"/>
        </w:rPr>
      </w:pPr>
      <w:r>
        <w:rPr>
          <w:b/>
          <w:sz w:val="24"/>
        </w:rPr>
        <w:t>Недельный учебный план АООО обучающихся с НОДА Вариант</w:t>
      </w:r>
      <w:r>
        <w:rPr>
          <w:b/>
          <w:spacing w:val="-4"/>
          <w:sz w:val="24"/>
        </w:rPr>
        <w:t xml:space="preserve"> </w:t>
      </w:r>
      <w:r>
        <w:rPr>
          <w:b/>
          <w:sz w:val="24"/>
        </w:rPr>
        <w:t>6.1.,</w:t>
      </w:r>
      <w:r>
        <w:rPr>
          <w:b/>
          <w:spacing w:val="-12"/>
          <w:sz w:val="24"/>
        </w:rPr>
        <w:t xml:space="preserve"> </w:t>
      </w:r>
      <w:r>
        <w:rPr>
          <w:b/>
          <w:sz w:val="24"/>
        </w:rPr>
        <w:t>реализующийся</w:t>
      </w:r>
      <w:r>
        <w:rPr>
          <w:b/>
          <w:spacing w:val="-6"/>
          <w:sz w:val="24"/>
        </w:rPr>
        <w:t xml:space="preserve"> </w:t>
      </w:r>
      <w:r>
        <w:rPr>
          <w:b/>
          <w:sz w:val="24"/>
        </w:rPr>
        <w:t>в</w:t>
      </w:r>
      <w:r>
        <w:rPr>
          <w:b/>
          <w:spacing w:val="-10"/>
          <w:sz w:val="24"/>
        </w:rPr>
        <w:t xml:space="preserve"> </w:t>
      </w:r>
      <w:r>
        <w:rPr>
          <w:b/>
          <w:sz w:val="24"/>
        </w:rPr>
        <w:t>условиях</w:t>
      </w:r>
      <w:r>
        <w:rPr>
          <w:b/>
          <w:spacing w:val="40"/>
          <w:sz w:val="24"/>
        </w:rPr>
        <w:t xml:space="preserve"> </w:t>
      </w:r>
      <w:r>
        <w:rPr>
          <w:b/>
          <w:sz w:val="24"/>
        </w:rPr>
        <w:t>инклюзивного</w:t>
      </w:r>
      <w:r>
        <w:rPr>
          <w:b/>
          <w:spacing w:val="-6"/>
          <w:sz w:val="24"/>
        </w:rPr>
        <w:t xml:space="preserve"> </w:t>
      </w:r>
      <w:r>
        <w:rPr>
          <w:b/>
          <w:sz w:val="24"/>
        </w:rPr>
        <w:t>образования</w:t>
      </w:r>
    </w:p>
    <w:p>
      <w:pPr>
        <w:pStyle w:val="style0"/>
        <w:spacing w:after="4" w:before="3"/>
        <w:ind w:hanging="0" w:left="2078" w:right="0"/>
        <w:contextualSpacing w:val="false"/>
        <w:rPr>
          <w:b/>
          <w:spacing w:val="-2"/>
          <w:sz w:val="24"/>
        </w:rPr>
      </w:pPr>
      <w:r>
        <w:rPr>
          <w:b/>
          <w:sz w:val="24"/>
        </w:rPr>
        <w:t>(минимальный</w:t>
      </w:r>
      <w:r>
        <w:rPr>
          <w:b/>
          <w:spacing w:val="-4"/>
          <w:sz w:val="24"/>
        </w:rPr>
        <w:t xml:space="preserve"> </w:t>
      </w:r>
      <w:r>
        <w:rPr>
          <w:b/>
          <w:sz w:val="24"/>
        </w:rPr>
        <w:t>в</w:t>
      </w:r>
      <w:r>
        <w:rPr>
          <w:b/>
          <w:spacing w:val="-7"/>
          <w:sz w:val="24"/>
        </w:rPr>
        <w:t xml:space="preserve"> </w:t>
      </w:r>
      <w:r>
        <w:rPr>
          <w:b/>
          <w:sz w:val="24"/>
        </w:rPr>
        <w:t>расчете</w:t>
      </w:r>
      <w:r>
        <w:rPr>
          <w:b/>
          <w:spacing w:val="-4"/>
          <w:sz w:val="24"/>
        </w:rPr>
        <w:t xml:space="preserve"> </w:t>
      </w:r>
      <w:r>
        <w:rPr>
          <w:b/>
          <w:sz w:val="24"/>
        </w:rPr>
        <w:t>на</w:t>
      </w:r>
      <w:r>
        <w:rPr>
          <w:b/>
          <w:spacing w:val="-2"/>
          <w:sz w:val="24"/>
        </w:rPr>
        <w:t xml:space="preserve"> </w:t>
      </w:r>
      <w:r>
        <w:rPr>
          <w:b/>
          <w:sz w:val="24"/>
        </w:rPr>
        <w:t>5267</w:t>
      </w:r>
      <w:r>
        <w:rPr>
          <w:b/>
          <w:spacing w:val="-5"/>
          <w:sz w:val="24"/>
        </w:rPr>
        <w:t xml:space="preserve"> </w:t>
      </w:r>
      <w:r>
        <w:rPr>
          <w:b/>
          <w:sz w:val="24"/>
        </w:rPr>
        <w:t>часов</w:t>
      </w:r>
      <w:r>
        <w:rPr>
          <w:b/>
          <w:spacing w:val="-2"/>
          <w:sz w:val="24"/>
        </w:rPr>
        <w:t xml:space="preserve"> </w:t>
      </w:r>
      <w:r>
        <w:rPr>
          <w:b/>
          <w:sz w:val="24"/>
        </w:rPr>
        <w:t>за</w:t>
      </w:r>
      <w:r>
        <w:rPr>
          <w:b/>
          <w:spacing w:val="-2"/>
          <w:sz w:val="24"/>
        </w:rPr>
        <w:t xml:space="preserve"> </w:t>
      </w:r>
      <w:r>
        <w:rPr>
          <w:b/>
          <w:sz w:val="24"/>
        </w:rPr>
        <w:t>весь</w:t>
      </w:r>
      <w:r>
        <w:rPr>
          <w:b/>
          <w:spacing w:val="-5"/>
          <w:sz w:val="24"/>
        </w:rPr>
        <w:t xml:space="preserve"> </w:t>
      </w:r>
      <w:r>
        <w:rPr>
          <w:b/>
          <w:sz w:val="24"/>
        </w:rPr>
        <w:t>период</w:t>
      </w:r>
      <w:r>
        <w:rPr>
          <w:b/>
          <w:spacing w:val="1"/>
          <w:sz w:val="24"/>
        </w:rPr>
        <w:t xml:space="preserve"> </w:t>
      </w:r>
      <w:r>
        <w:rPr>
          <w:b/>
          <w:spacing w:val="-2"/>
          <w:sz w:val="24"/>
        </w:rPr>
        <w:t>обучения)</w:t>
      </w:r>
    </w:p>
    <w:tbl>
      <w:tblPr>
        <w:jc w:val="left"/>
        <w:tblInd w:type="dxa" w:w="143"/>
        <w:tblBorders>
          <w:top w:color="000001" w:space="0" w:sz="4" w:val="single"/>
          <w:left w:color="000001" w:space="0" w:sz="4" w:val="single"/>
          <w:bottom w:color="000001" w:space="0" w:sz="4" w:val="single"/>
          <w:insideH w:color="000001" w:space="0" w:sz="4" w:val="single"/>
          <w:right w:color="000001" w:space="0" w:sz="4" w:val="single"/>
          <w:insideV w:color="000001" w:space="0" w:sz="4" w:val="single"/>
        </w:tblBorders>
        <w:tblCellMar>
          <w:top w:type="dxa" w:w="0"/>
          <w:left w:type="dxa" w:w="103"/>
          <w:bottom w:type="dxa" w:w="0"/>
          <w:right w:type="dxa" w:w="108"/>
        </w:tblCellMar>
      </w:tblPr>
      <w:tblGrid>
        <w:gridCol w:w="1318"/>
        <w:gridCol w:w="1319"/>
        <w:gridCol w:w="1318"/>
        <w:gridCol w:w="6593"/>
      </w:tblGrid>
      <w:tr>
        <w:trPr>
          <w:trHeight w:hRule="atLeast" w:val="254"/>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2" w:lineRule="exact"/>
              <w:ind w:hanging="219" w:left="499" w:right="0"/>
              <w:jc w:val="left"/>
              <w:rPr>
                <w:spacing w:val="-2"/>
              </w:rPr>
            </w:pPr>
            <w:r>
              <w:rPr>
                <w:spacing w:val="-2"/>
              </w:rPr>
              <w:t>Предметные области</w:t>
            </w:r>
          </w:p>
        </w:tc>
        <w:tc>
          <w:tcPr>
            <w:tcW w:type="dxa" w:w="1319"/>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121"/>
              <w:ind w:hanging="0" w:left="232" w:right="0"/>
              <w:contextualSpacing w:val="false"/>
              <w:jc w:val="left"/>
              <w:rPr>
                <w:spacing w:val="-2"/>
              </w:rPr>
            </w:pPr>
            <w:r>
              <w:rPr/>
              <w:t>Учебные</w:t>
            </w:r>
            <w:r>
              <w:rPr>
                <w:spacing w:val="-3"/>
              </w:rPr>
              <w:t xml:space="preserve"> </w:t>
            </w:r>
            <w:r>
              <w:rPr>
                <w:spacing w:val="-2"/>
              </w:rPr>
              <w:t>предметы</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549" w:right="0"/>
              <w:jc w:val="left"/>
              <w:rPr>
                <w:spacing w:val="-2"/>
              </w:rPr>
            </w:pPr>
            <w:r>
              <w:rPr/>
              <w:t>Количество</w:t>
            </w:r>
            <w:r>
              <w:rPr>
                <w:spacing w:val="-4"/>
              </w:rPr>
              <w:t xml:space="preserve"> </w:t>
            </w:r>
            <w:r>
              <w:rPr/>
              <w:t>часов</w:t>
            </w:r>
            <w:r>
              <w:rPr>
                <w:spacing w:val="-6"/>
              </w:rPr>
              <w:t xml:space="preserve"> </w:t>
            </w:r>
            <w:r>
              <w:rPr/>
              <w:t>в</w:t>
            </w:r>
            <w:r>
              <w:rPr>
                <w:spacing w:val="-7"/>
              </w:rPr>
              <w:t xml:space="preserve"> </w:t>
            </w:r>
            <w:r>
              <w:rPr>
                <w:spacing w:val="-2"/>
              </w:rPr>
              <w:t>неделю</w:t>
            </w:r>
          </w:p>
        </w:tc>
        <w:tc>
          <w:tcPr>
            <w:tcW w:type="dxa" w:w="6593"/>
            <w:gridSpan w:val="5"/>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9" w:lineRule="exact"/>
              <w:ind w:hanging="0" w:left="17" w:right="0"/>
              <w:rPr>
                <w:spacing w:val="-2"/>
              </w:rPr>
            </w:pPr>
            <w:r>
              <w:rPr>
                <w:spacing w:val="-2"/>
              </w:rPr>
              <w:t>Всего</w:t>
            </w:r>
          </w:p>
        </w:tc>
      </w:tr>
      <w:tr>
        <w:trPr>
          <w:trHeight w:hRule="atLeast" w:val="251"/>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0" w:right="186"/>
              <w:jc w:val="right"/>
              <w:rPr>
                <w:spacing w:val="-10"/>
              </w:rPr>
            </w:pPr>
            <w:r>
              <w:rPr>
                <w:spacing w:val="-10"/>
              </w:rPr>
              <w:t>V</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20" w:right="0"/>
              <w:rPr>
                <w:spacing w:val="-5"/>
              </w:rPr>
            </w:pPr>
            <w:r>
              <w:rPr>
                <w:spacing w:val="-5"/>
              </w:rPr>
              <w:t>VI</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25" w:right="0"/>
              <w:rPr>
                <w:spacing w:val="-5"/>
              </w:rPr>
            </w:pPr>
            <w:r>
              <w:rPr>
                <w:spacing w:val="-5"/>
              </w:rPr>
              <w:t>VII</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3" w:right="6"/>
              <w:rPr>
                <w:spacing w:val="-4"/>
              </w:rPr>
            </w:pPr>
            <w:r>
              <w:rPr>
                <w:spacing w:val="-4"/>
              </w:rPr>
              <w:t>VIII</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7" w:right="6"/>
              <w:rPr>
                <w:spacing w:val="-5"/>
              </w:rPr>
            </w:pPr>
            <w:r>
              <w:rPr>
                <w:spacing w:val="-5"/>
              </w:rPr>
              <w:t>IX</w:t>
            </w:r>
          </w:p>
        </w:tc>
        <w:tc>
          <w:tcPr>
            <w:tcW w:type="dxa" w:w="1318"/>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r>
      <w:tr>
        <w:trPr>
          <w:trHeight w:hRule="atLeast" w:val="254"/>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i/>
                <w:spacing w:val="-4"/>
              </w:rPr>
            </w:pPr>
            <w:r>
              <w:rPr>
                <w:i/>
              </w:rPr>
              <w:t>Обязательная</w:t>
            </w:r>
            <w:r>
              <w:rPr>
                <w:i/>
                <w:spacing w:val="-13"/>
              </w:rPr>
              <w:t xml:space="preserve"> </w:t>
            </w:r>
            <w:r>
              <w:rPr>
                <w:i/>
                <w:spacing w:val="-4"/>
              </w:rPr>
              <w:t>часть</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7911"/>
            <w:gridSpan w:val="6"/>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r>
      <w:tr>
        <w:trPr>
          <w:trHeight w:hRule="atLeast" w:val="253"/>
          <w:cantSplit w:val="false"/>
        </w:trPr>
        <w:tc>
          <w:tcPr>
            <w:tcW w:type="dxa" w:w="1318"/>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auto"/>
              <w:ind w:hanging="0" w:left="112" w:right="0"/>
              <w:jc w:val="left"/>
              <w:rPr>
                <w:spacing w:val="-2"/>
              </w:rPr>
            </w:pPr>
            <w:r>
              <w:rPr/>
              <w:t>Русский</w:t>
            </w:r>
            <w:r>
              <w:rPr>
                <w:spacing w:val="-14"/>
              </w:rPr>
              <w:t xml:space="preserve"> </w:t>
            </w:r>
            <w:r>
              <w:rPr/>
              <w:t>язык</w:t>
            </w:r>
            <w:r>
              <w:rPr>
                <w:spacing w:val="-14"/>
              </w:rPr>
              <w:t xml:space="preserve"> </w:t>
            </w:r>
            <w:r>
              <w:rPr/>
              <w:t xml:space="preserve">и </w:t>
            </w:r>
            <w:r>
              <w:rPr>
                <w:spacing w:val="-2"/>
              </w:rPr>
              <w:t>литература</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4"/>
              </w:rPr>
            </w:pPr>
            <w:r>
              <w:rPr/>
              <w:t>Русский</w:t>
            </w:r>
            <w:r>
              <w:rPr>
                <w:spacing w:val="-7"/>
              </w:rPr>
              <w:t xml:space="preserve"> </w:t>
            </w:r>
            <w:r>
              <w:rPr>
                <w:spacing w:val="-4"/>
              </w:rPr>
              <w:t>язык</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0" w:right="211"/>
              <w:jc w:val="right"/>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4"/>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spacing w:val="-10"/>
              </w:rPr>
            </w:pPr>
            <w:r>
              <w:rPr>
                <w:spacing w:val="-10"/>
              </w:rPr>
              <w:t>4</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0"/>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7"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5"/>
              </w:rPr>
            </w:pPr>
            <w:r>
              <w:rPr>
                <w:spacing w:val="-5"/>
              </w:rPr>
              <w:t>20</w:t>
            </w:r>
          </w:p>
        </w:tc>
      </w:tr>
      <w:tr>
        <w:trPr>
          <w:trHeight w:hRule="atLeast" w:val="251"/>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12" w:right="0"/>
              <w:jc w:val="left"/>
              <w:rPr>
                <w:spacing w:val="-2"/>
              </w:rPr>
            </w:pPr>
            <w:r>
              <w:rPr>
                <w:spacing w:val="-2"/>
              </w:rPr>
              <w:t>Литература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0" w:right="211"/>
              <w:jc w:val="right"/>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20" w:right="4"/>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25" w:right="9"/>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7"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5" w:right="0"/>
              <w:rPr>
                <w:spacing w:val="-5"/>
              </w:rPr>
            </w:pPr>
            <w:r>
              <w:rPr>
                <w:spacing w:val="-5"/>
              </w:rPr>
              <w:t>12</w:t>
            </w:r>
          </w:p>
        </w:tc>
      </w:tr>
      <w:tr>
        <w:trPr>
          <w:trHeight w:hRule="atLeast" w:val="505"/>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8" w:lineRule="auto"/>
              <w:ind w:hanging="0" w:left="112" w:right="0"/>
              <w:jc w:val="left"/>
              <w:rPr>
                <w:spacing w:val="-4"/>
              </w:rPr>
            </w:pPr>
            <w:r>
              <w:rPr>
                <w:spacing w:val="-2"/>
              </w:rPr>
              <w:t xml:space="preserve">Иностранные </w:t>
            </w:r>
            <w:r>
              <w:rPr>
                <w:spacing w:val="-4"/>
              </w:rPr>
              <w:t>языки</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8" w:lineRule="auto"/>
              <w:ind w:hanging="0" w:left="112" w:right="356"/>
              <w:jc w:val="left"/>
              <w:rPr>
                <w:spacing w:val="-2"/>
              </w:rPr>
            </w:pPr>
            <w:r>
              <w:rPr/>
              <w:t>Иностранный</w:t>
            </w:r>
            <w:r>
              <w:rPr>
                <w:spacing w:val="-14"/>
              </w:rPr>
              <w:t xml:space="preserve"> </w:t>
            </w:r>
            <w:r>
              <w:rPr/>
              <w:t xml:space="preserve">язык </w:t>
            </w:r>
            <w:r>
              <w:rPr>
                <w:spacing w:val="-2"/>
              </w:rPr>
              <w:t>(английский)</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0" w:right="211"/>
              <w:jc w:val="right"/>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0" w:right="4"/>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5" w:right="9"/>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3" w:right="0"/>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5" w:right="0"/>
              <w:rPr>
                <w:spacing w:val="-5"/>
              </w:rPr>
            </w:pPr>
            <w:r>
              <w:rPr>
                <w:spacing w:val="-5"/>
              </w:rPr>
              <w:t>15</w:t>
            </w:r>
          </w:p>
        </w:tc>
      </w:tr>
      <w:tr>
        <w:trPr>
          <w:trHeight w:hRule="atLeast" w:val="254"/>
          <w:cantSplit w:val="false"/>
        </w:trPr>
        <w:tc>
          <w:tcPr>
            <w:tcW w:type="dxa" w:w="1318"/>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2"/>
              <w:contextualSpacing w:val="false"/>
              <w:jc w:val="left"/>
              <w:rPr>
                <w:b/>
              </w:rPr>
            </w:pPr>
            <w:r>
              <w:rPr>
                <w:b/>
              </w:rPr>
            </w:r>
          </w:p>
          <w:p>
            <w:pPr>
              <w:pStyle w:val="style77"/>
              <w:spacing w:after="0" w:before="1"/>
              <w:ind w:hanging="0" w:left="112" w:right="287"/>
              <w:contextualSpacing w:val="false"/>
              <w:jc w:val="left"/>
              <w:rPr>
                <w:spacing w:val="-2"/>
              </w:rPr>
            </w:pPr>
            <w:r>
              <w:rPr/>
              <w:t>Математика</w:t>
            </w:r>
            <w:r>
              <w:rPr>
                <w:spacing w:val="-14"/>
              </w:rPr>
              <w:t xml:space="preserve"> </w:t>
            </w:r>
            <w:r>
              <w:rPr/>
              <w:t xml:space="preserve">и </w:t>
            </w:r>
            <w:r>
              <w:rPr>
                <w:spacing w:val="-2"/>
              </w:rPr>
              <w:t>информатика</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5" w:lineRule="exact"/>
              <w:ind w:hanging="0" w:left="112" w:right="0"/>
              <w:jc w:val="left"/>
              <w:rPr>
                <w:spacing w:val="-2"/>
              </w:rPr>
            </w:pPr>
            <w:r>
              <w:rPr>
                <w:spacing w:val="-2"/>
              </w:rPr>
              <w:t>Математика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5" w:lineRule="exact"/>
              <w:ind w:hanging="0" w:left="0" w:right="211"/>
              <w:jc w:val="right"/>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5" w:lineRule="exact"/>
              <w:ind w:hanging="0" w:left="20" w:right="4"/>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5" w:lineRule="exact"/>
              <w:ind w:hanging="0" w:left="15" w:right="0"/>
              <w:rPr>
                <w:spacing w:val="-5"/>
              </w:rPr>
            </w:pPr>
            <w:r>
              <w:rPr>
                <w:spacing w:val="-5"/>
              </w:rPr>
              <w:t>10</w:t>
            </w:r>
          </w:p>
        </w:tc>
      </w:tr>
      <w:tr>
        <w:trPr>
          <w:trHeight w:hRule="atLeast" w:val="249"/>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9" w:lineRule="exact"/>
              <w:ind w:hanging="0" w:left="112" w:right="0"/>
              <w:jc w:val="left"/>
              <w:rPr>
                <w:spacing w:val="-2"/>
              </w:rPr>
            </w:pPr>
            <w:r>
              <w:rPr>
                <w:spacing w:val="-2"/>
              </w:rPr>
              <w:t>Алгебра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9" w:lineRule="exact"/>
              <w:ind w:hanging="0" w:left="25" w:right="9"/>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9" w:lineRule="exact"/>
              <w:ind w:hanging="0" w:left="13" w:right="0"/>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9" w:lineRule="exact"/>
              <w:ind w:hanging="0" w:left="17"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9" w:lineRule="exact"/>
              <w:ind w:hanging="0" w:left="15" w:right="0"/>
              <w:rPr>
                <w:spacing w:val="-10"/>
              </w:rPr>
            </w:pPr>
            <w:r>
              <w:rPr>
                <w:spacing w:val="-10"/>
              </w:rPr>
              <w:t>9</w:t>
            </w:r>
          </w:p>
        </w:tc>
      </w:tr>
      <w:tr>
        <w:trPr>
          <w:trHeight w:hRule="atLeast" w:val="254"/>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Геометрия</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7" w:right="0"/>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10"/>
              </w:rPr>
            </w:pPr>
            <w:r>
              <w:rPr>
                <w:spacing w:val="-10"/>
              </w:rPr>
              <w:t>6</w:t>
            </w:r>
          </w:p>
        </w:tc>
      </w:tr>
      <w:tr>
        <w:trPr>
          <w:trHeight w:hRule="atLeast" w:val="251"/>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12" w:right="0"/>
              <w:jc w:val="left"/>
              <w:rPr>
                <w:spacing w:val="-2"/>
              </w:rPr>
            </w:pPr>
            <w:r>
              <w:rPr>
                <w:spacing w:val="-2"/>
              </w:rPr>
              <w:t>Информатика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25" w:right="9"/>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3" w:right="0"/>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7" w:right="0"/>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5" w:right="0"/>
              <w:rPr>
                <w:spacing w:val="-10"/>
              </w:rPr>
            </w:pPr>
            <w:r>
              <w:rPr>
                <w:spacing w:val="-10"/>
              </w:rPr>
              <w:t>3</w:t>
            </w:r>
          </w:p>
        </w:tc>
      </w:tr>
      <w:tr>
        <w:trPr>
          <w:trHeight w:hRule="atLeast" w:val="505"/>
          <w:cantSplit w:val="false"/>
        </w:trPr>
        <w:tc>
          <w:tcPr>
            <w:tcW w:type="dxa" w:w="1318"/>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125"/>
              <w:ind w:hanging="0" w:left="112" w:right="0"/>
              <w:contextualSpacing w:val="false"/>
              <w:jc w:val="left"/>
              <w:rPr>
                <w:spacing w:val="-2"/>
              </w:rPr>
            </w:pPr>
            <w:r>
              <w:rPr>
                <w:spacing w:val="-2"/>
              </w:rPr>
              <w:t>Общественно- научные</w:t>
            </w:r>
          </w:p>
          <w:p>
            <w:pPr>
              <w:pStyle w:val="style77"/>
              <w:spacing w:after="0" w:before="1"/>
              <w:ind w:hanging="0" w:left="112" w:right="0"/>
              <w:contextualSpacing w:val="false"/>
              <w:jc w:val="left"/>
              <w:rPr>
                <w:spacing w:val="-2"/>
              </w:rPr>
            </w:pPr>
            <w:r>
              <w:rPr>
                <w:spacing w:val="-2"/>
              </w:rPr>
              <w:t>предметы</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8" w:lineRule="exact"/>
              <w:ind w:hanging="0" w:left="112" w:right="0"/>
              <w:jc w:val="left"/>
              <w:rPr>
                <w:spacing w:val="-2"/>
              </w:rPr>
            </w:pPr>
            <w:r>
              <w:rPr/>
              <w:t>История</w:t>
            </w:r>
            <w:r>
              <w:rPr>
                <w:spacing w:val="-4"/>
              </w:rPr>
              <w:t xml:space="preserve"> </w:t>
            </w:r>
            <w:r>
              <w:rPr>
                <w:spacing w:val="-2"/>
              </w:rPr>
              <w:t>России.</w:t>
            </w:r>
          </w:p>
          <w:p>
            <w:pPr>
              <w:pStyle w:val="style77"/>
              <w:spacing w:line="238" w:lineRule="exact"/>
              <w:ind w:hanging="0" w:left="112" w:right="0"/>
              <w:jc w:val="left"/>
              <w:rPr>
                <w:spacing w:val="-2"/>
              </w:rPr>
            </w:pPr>
            <w:r>
              <w:rPr/>
              <w:t>Всеобщая</w:t>
            </w:r>
            <w:r>
              <w:rPr>
                <w:spacing w:val="-12"/>
              </w:rPr>
              <w:t xml:space="preserve"> </w:t>
            </w:r>
            <w:r>
              <w:rPr>
                <w:spacing w:val="-2"/>
              </w:rPr>
              <w:t>история</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0" w:right="211"/>
              <w:jc w:val="right"/>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20" w:right="4"/>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25" w:right="9"/>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7" w:right="0"/>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5" w:right="0"/>
              <w:rPr>
                <w:spacing w:val="-5"/>
              </w:rPr>
            </w:pPr>
            <w:r>
              <w:rPr>
                <w:spacing w:val="-5"/>
              </w:rPr>
              <w:t>10</w:t>
            </w:r>
          </w:p>
        </w:tc>
      </w:tr>
      <w:tr>
        <w:trPr>
          <w:trHeight w:hRule="atLeast" w:val="254"/>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Обществознание</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4"/>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0"/>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7" w:right="0"/>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10"/>
              </w:rPr>
            </w:pPr>
            <w:r>
              <w:rPr>
                <w:spacing w:val="-10"/>
              </w:rPr>
              <w:t>4</w:t>
            </w:r>
          </w:p>
        </w:tc>
      </w:tr>
      <w:tr>
        <w:trPr>
          <w:trHeight w:hRule="atLeast" w:val="253"/>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География</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4"/>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7" w:right="0"/>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10"/>
              </w:rPr>
            </w:pPr>
            <w:r>
              <w:rPr>
                <w:spacing w:val="-10"/>
              </w:rPr>
              <w:t>6</w:t>
            </w:r>
          </w:p>
        </w:tc>
      </w:tr>
      <w:tr>
        <w:trPr>
          <w:trHeight w:hRule="atLeast" w:val="345"/>
          <w:cantSplit w:val="false"/>
        </w:trPr>
        <w:tc>
          <w:tcPr>
            <w:tcW w:type="dxa" w:w="1318"/>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133"/>
              <w:ind w:hanging="0" w:left="112" w:right="0"/>
              <w:contextualSpacing w:val="false"/>
              <w:jc w:val="left"/>
              <w:rPr>
                <w:spacing w:val="-2"/>
              </w:rPr>
            </w:pPr>
            <w:r>
              <w:rPr>
                <w:spacing w:val="-2"/>
              </w:rPr>
              <w:t>Естественно- научные</w:t>
            </w:r>
          </w:p>
          <w:p>
            <w:pPr>
              <w:pStyle w:val="style77"/>
              <w:ind w:hanging="0" w:left="112" w:right="0"/>
              <w:jc w:val="left"/>
              <w:rPr>
                <w:spacing w:val="-2"/>
              </w:rPr>
            </w:pPr>
            <w:r>
              <w:rPr>
                <w:spacing w:val="-2"/>
              </w:rPr>
              <w:t>предметы</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32"/>
              <w:ind w:hanging="0" w:left="112" w:right="0"/>
              <w:contextualSpacing w:val="false"/>
              <w:jc w:val="left"/>
              <w:rPr>
                <w:spacing w:val="-2"/>
              </w:rPr>
            </w:pPr>
            <w:r>
              <w:rPr>
                <w:spacing w:val="-2"/>
              </w:rPr>
              <w:t>Биология</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0" w:right="211"/>
              <w:jc w:val="right"/>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0" w:right="4"/>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5" w:right="9"/>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5" w:right="0"/>
              <w:rPr>
                <w:spacing w:val="-10"/>
              </w:rPr>
            </w:pPr>
            <w:r>
              <w:rPr>
                <w:spacing w:val="-10"/>
              </w:rPr>
              <w:t>7</w:t>
            </w:r>
          </w:p>
        </w:tc>
      </w:tr>
      <w:tr>
        <w:trPr>
          <w:trHeight w:hRule="atLeast" w:val="342"/>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32"/>
              <w:ind w:hanging="0" w:left="112" w:right="0"/>
              <w:contextualSpacing w:val="false"/>
              <w:jc w:val="left"/>
              <w:rPr>
                <w:spacing w:val="-4"/>
              </w:rPr>
            </w:pPr>
            <w:r>
              <w:rPr>
                <w:spacing w:val="-4"/>
              </w:rPr>
              <w:t>Химия</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5" w:right="0"/>
              <w:rPr>
                <w:spacing w:val="-10"/>
              </w:rPr>
            </w:pPr>
            <w:r>
              <w:rPr>
                <w:spacing w:val="-10"/>
              </w:rPr>
              <w:t>4</w:t>
            </w:r>
          </w:p>
        </w:tc>
      </w:tr>
      <w:tr>
        <w:trPr>
          <w:trHeight w:hRule="atLeast" w:val="345"/>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34"/>
              <w:ind w:hanging="0" w:left="112" w:right="0"/>
              <w:contextualSpacing w:val="false"/>
              <w:jc w:val="left"/>
              <w:rPr>
                <w:spacing w:val="-2"/>
              </w:rPr>
            </w:pPr>
            <w:r>
              <w:rPr>
                <w:spacing w:val="-2"/>
              </w:rPr>
              <w:t>Физика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25" w:right="9"/>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7"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5" w:right="0"/>
              <w:rPr>
                <w:spacing w:val="-10"/>
              </w:rPr>
            </w:pPr>
            <w:r>
              <w:rPr>
                <w:spacing w:val="-10"/>
              </w:rPr>
              <w:t>7</w:t>
            </w:r>
          </w:p>
        </w:tc>
      </w:tr>
      <w:tr>
        <w:trPr>
          <w:trHeight w:hRule="atLeast" w:val="506"/>
          <w:cantSplit w:val="false"/>
        </w:trPr>
        <w:tc>
          <w:tcPr>
            <w:tcW w:type="dxa" w:w="1318"/>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246"/>
              <w:ind w:hanging="0" w:left="112" w:right="0"/>
              <w:contextualSpacing w:val="false"/>
              <w:jc w:val="left"/>
              <w:rPr>
                <w:spacing w:val="-2"/>
              </w:rPr>
            </w:pPr>
            <w:r>
              <w:rPr>
                <w:spacing w:val="-2"/>
              </w:rPr>
              <w:t>Искусство</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4" w:line="228" w:lineRule="auto"/>
              <w:ind w:hanging="0" w:left="112" w:right="0"/>
              <w:contextualSpacing w:val="false"/>
              <w:jc w:val="left"/>
              <w:rPr>
                <w:spacing w:val="-2"/>
              </w:rPr>
            </w:pPr>
            <w:r>
              <w:rPr>
                <w:spacing w:val="-2"/>
              </w:rPr>
              <w:t>Изобразительное искусство</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0" w:right="211"/>
              <w:jc w:val="right"/>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20" w:right="4"/>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25" w:right="9"/>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5" w:right="0"/>
              <w:rPr>
                <w:spacing w:val="-10"/>
              </w:rPr>
            </w:pPr>
            <w:r>
              <w:rPr>
                <w:spacing w:val="-10"/>
              </w:rPr>
              <w:t>3</w:t>
            </w:r>
          </w:p>
        </w:tc>
      </w:tr>
      <w:tr>
        <w:trPr>
          <w:trHeight w:hRule="atLeast" w:val="254"/>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Музыка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0" w:right="211"/>
              <w:jc w:val="right"/>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4"/>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0"/>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10"/>
              </w:rPr>
            </w:pPr>
            <w:r>
              <w:rPr>
                <w:spacing w:val="-10"/>
              </w:rPr>
              <w:t>4</w:t>
            </w:r>
          </w:p>
        </w:tc>
      </w:tr>
      <w:tr>
        <w:trPr>
          <w:trHeight w:hRule="atLeast" w:val="253"/>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Технология</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Технология</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0" w:right="211"/>
              <w:jc w:val="right"/>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4"/>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0"/>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10"/>
              </w:rPr>
            </w:pPr>
            <w:r>
              <w:rPr>
                <w:spacing w:val="-10"/>
              </w:rPr>
              <w:t>7</w:t>
            </w:r>
          </w:p>
        </w:tc>
      </w:tr>
      <w:tr>
        <w:trPr>
          <w:trHeight w:hRule="atLeast" w:val="825"/>
          <w:cantSplit w:val="false"/>
        </w:trPr>
        <w:tc>
          <w:tcPr>
            <w:tcW w:type="dxa" w:w="1318"/>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61"/>
              <w:ind w:hanging="0" w:left="112" w:right="0"/>
              <w:contextualSpacing w:val="false"/>
              <w:jc w:val="left"/>
              <w:rPr>
                <w:spacing w:val="-2"/>
              </w:rPr>
            </w:pPr>
            <w:r>
              <w:rPr>
                <w:spacing w:val="-2"/>
              </w:rPr>
              <w:t xml:space="preserve">Физическая </w:t>
            </w:r>
            <w:r>
              <w:rPr/>
              <w:t xml:space="preserve">культура и </w:t>
            </w:r>
            <w:r>
              <w:rPr>
                <w:spacing w:val="-2"/>
              </w:rPr>
              <w:t>основы</w:t>
            </w:r>
          </w:p>
          <w:p>
            <w:pPr>
              <w:pStyle w:val="style77"/>
              <w:ind w:hanging="0" w:left="112" w:right="0"/>
              <w:jc w:val="left"/>
              <w:rPr>
                <w:spacing w:val="-4"/>
              </w:rPr>
            </w:pPr>
            <w:r>
              <w:rPr>
                <w:spacing w:val="-2"/>
              </w:rPr>
              <w:t xml:space="preserve">безопасности жизнедеятельн </w:t>
            </w:r>
            <w:r>
              <w:rPr>
                <w:spacing w:val="-4"/>
              </w:rPr>
              <w:t>ости</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147"/>
              <w:ind w:hanging="0" w:left="112" w:right="93"/>
              <w:contextualSpacing w:val="false"/>
              <w:jc w:val="left"/>
              <w:rPr>
                <w:spacing w:val="-2"/>
              </w:rPr>
            </w:pPr>
            <w:r>
              <w:rPr/>
              <w:t>Основы</w:t>
            </w:r>
            <w:r>
              <w:rPr>
                <w:spacing w:val="-14"/>
              </w:rPr>
              <w:t xml:space="preserve"> </w:t>
            </w:r>
            <w:r>
              <w:rPr/>
              <w:t xml:space="preserve">безопасности </w:t>
            </w:r>
            <w:r>
              <w:rPr>
                <w:spacing w:val="-2"/>
              </w:rPr>
              <w:t>жизнедеятельности</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5" w:right="0"/>
              <w:rPr>
                <w:spacing w:val="-10"/>
              </w:rPr>
            </w:pPr>
            <w:r>
              <w:rPr>
                <w:spacing w:val="-10"/>
              </w:rPr>
              <w:t>1</w:t>
            </w:r>
          </w:p>
        </w:tc>
      </w:tr>
      <w:tr>
        <w:trPr>
          <w:trHeight w:hRule="atLeast" w:val="827"/>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147"/>
              <w:ind w:hanging="0" w:left="112" w:right="0"/>
              <w:contextualSpacing w:val="false"/>
              <w:jc w:val="left"/>
              <w:rPr>
                <w:spacing w:val="-2"/>
              </w:rPr>
            </w:pPr>
            <w:r>
              <w:rPr>
                <w:spacing w:val="-2"/>
              </w:rPr>
              <w:t>Адаптивная</w:t>
            </w:r>
          </w:p>
          <w:p>
            <w:pPr>
              <w:pStyle w:val="style77"/>
              <w:spacing w:after="0" w:before="1"/>
              <w:ind w:hanging="0" w:left="112" w:right="0"/>
              <w:contextualSpacing w:val="false"/>
              <w:jc w:val="left"/>
              <w:rPr>
                <w:spacing w:val="-2"/>
              </w:rPr>
            </w:pPr>
            <w:r>
              <w:rPr>
                <w:spacing w:val="-2"/>
              </w:rPr>
              <w:t>физическая</w:t>
            </w:r>
            <w:r>
              <w:rPr>
                <w:spacing w:val="2"/>
              </w:rPr>
              <w:t xml:space="preserve"> </w:t>
            </w:r>
            <w:r>
              <w:rPr>
                <w:spacing w:val="-2"/>
              </w:rPr>
              <w:t>культура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0" w:right="211"/>
              <w:jc w:val="right"/>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0" w:right="4"/>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5" w:right="9"/>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5" w:right="0"/>
              <w:rPr>
                <w:spacing w:val="-5"/>
              </w:rPr>
            </w:pPr>
            <w:r>
              <w:rPr>
                <w:spacing w:val="-5"/>
              </w:rPr>
              <w:t>10</w:t>
            </w:r>
          </w:p>
        </w:tc>
      </w:tr>
      <w:tr>
        <w:trPr>
          <w:trHeight w:hRule="atLeast" w:val="1265"/>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ind w:hanging="0" w:left="112" w:right="317"/>
              <w:jc w:val="left"/>
              <w:rPr>
                <w:spacing w:val="-2"/>
              </w:rPr>
            </w:pPr>
            <w:r>
              <w:rPr>
                <w:spacing w:val="-2"/>
              </w:rPr>
              <w:t>Основы духовно- нравственной</w:t>
            </w:r>
          </w:p>
          <w:p>
            <w:pPr>
              <w:pStyle w:val="style77"/>
              <w:spacing w:line="248" w:lineRule="exact"/>
              <w:ind w:hanging="0" w:left="112" w:right="123"/>
              <w:jc w:val="left"/>
              <w:rPr/>
            </w:pPr>
            <w:r>
              <w:rPr>
                <w:spacing w:val="-2"/>
              </w:rPr>
              <w:t xml:space="preserve">культуры </w:t>
            </w:r>
            <w:r>
              <w:rPr/>
              <w:t>народов</w:t>
            </w:r>
            <w:r>
              <w:rPr>
                <w:spacing w:val="-14"/>
              </w:rPr>
              <w:t xml:space="preserve"> </w:t>
            </w:r>
            <w:r>
              <w:rPr/>
              <w:t>России</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240"/>
              <w:contextualSpacing w:val="false"/>
              <w:jc w:val="left"/>
              <w:rPr>
                <w:b/>
              </w:rPr>
            </w:pPr>
            <w:r>
              <w:rPr>
                <w:b/>
              </w:rPr>
            </w:r>
          </w:p>
          <w:p>
            <w:pPr>
              <w:pStyle w:val="style77"/>
              <w:ind w:hanging="0" w:left="112" w:right="0"/>
              <w:jc w:val="left"/>
              <w:rPr>
                <w:spacing w:val="-2"/>
              </w:rPr>
            </w:pPr>
            <w:r>
              <w:rPr>
                <w:spacing w:val="-2"/>
              </w:rPr>
              <w:t>ОДНКНР</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0" w:right="211"/>
              <w:jc w:val="right"/>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5" w:right="0"/>
              <w:rPr>
                <w:spacing w:val="-10"/>
              </w:rPr>
            </w:pPr>
            <w:r>
              <w:rPr>
                <w:spacing w:val="-10"/>
              </w:rPr>
              <w:t>1</w:t>
            </w:r>
          </w:p>
        </w:tc>
      </w:tr>
      <w:tr>
        <w:trPr>
          <w:trHeight w:hRule="atLeast" w:val="253"/>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b/>
                <w:spacing w:val="-2"/>
              </w:rPr>
            </w:pPr>
            <w:r>
              <w:rPr>
                <w:b/>
                <w:spacing w:val="-2"/>
              </w:rPr>
              <w:t>Итого:</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0" w:right="157"/>
              <w:jc w:val="right"/>
              <w:rPr>
                <w:b/>
                <w:spacing w:val="-5"/>
              </w:rPr>
            </w:pPr>
            <w:r>
              <w:rPr>
                <w:b/>
                <w:spacing w:val="-5"/>
              </w:rPr>
              <w:t>26</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5"/>
              <w:rPr>
                <w:b/>
                <w:spacing w:val="-5"/>
              </w:rPr>
            </w:pPr>
            <w:r>
              <w:rPr>
                <w:b/>
                <w:spacing w:val="-5"/>
              </w:rPr>
              <w:t>26</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b/>
                <w:spacing w:val="-5"/>
              </w:rPr>
            </w:pPr>
            <w:r>
              <w:rPr>
                <w:b/>
                <w:spacing w:val="-5"/>
              </w:rPr>
              <w:t>28</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5"/>
              <w:rPr>
                <w:b/>
                <w:spacing w:val="-5"/>
              </w:rPr>
            </w:pPr>
            <w:r>
              <w:rPr>
                <w:b/>
                <w:spacing w:val="-5"/>
              </w:rPr>
              <w:t>29</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7" w:right="0"/>
              <w:rPr>
                <w:b/>
                <w:spacing w:val="-5"/>
              </w:rPr>
            </w:pPr>
            <w:r>
              <w:rPr>
                <w:b/>
                <w:spacing w:val="-5"/>
              </w:rPr>
              <w:t>30</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b/>
                <w:spacing w:val="-5"/>
              </w:rPr>
            </w:pPr>
            <w:r>
              <w:rPr>
                <w:b/>
                <w:spacing w:val="-5"/>
              </w:rPr>
              <w:t>139</w:t>
            </w:r>
          </w:p>
        </w:tc>
      </w:tr>
      <w:tr>
        <w:trPr>
          <w:trHeight w:hRule="atLeast" w:val="1010"/>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ind w:hanging="0" w:left="112" w:right="112"/>
              <w:jc w:val="left"/>
              <w:rPr/>
            </w:pPr>
            <w:r>
              <w:rPr/>
              <w:t>Часть</w:t>
            </w:r>
            <w:r>
              <w:rPr>
                <w:spacing w:val="-12"/>
              </w:rPr>
              <w:t xml:space="preserve"> </w:t>
            </w:r>
            <w:r>
              <w:rPr/>
              <w:t>учебного</w:t>
            </w:r>
            <w:r>
              <w:rPr>
                <w:spacing w:val="-12"/>
              </w:rPr>
              <w:t xml:space="preserve"> </w:t>
            </w:r>
            <w:r>
              <w:rPr/>
              <w:t>плана,</w:t>
            </w:r>
            <w:r>
              <w:rPr>
                <w:spacing w:val="-12"/>
              </w:rPr>
              <w:t xml:space="preserve"> </w:t>
            </w:r>
            <w:r>
              <w:rPr/>
              <w:t>формируемая участниками образовательных</w:t>
            </w:r>
          </w:p>
          <w:p>
            <w:pPr>
              <w:pStyle w:val="style77"/>
              <w:spacing w:line="242" w:lineRule="exact"/>
              <w:ind w:hanging="0" w:left="112" w:right="112"/>
              <w:jc w:val="left"/>
              <w:rPr>
                <w:spacing w:val="-2"/>
              </w:rPr>
            </w:pPr>
            <w:r>
              <w:rPr/>
              <w:t>отношений</w:t>
            </w:r>
            <w:r>
              <w:rPr>
                <w:spacing w:val="-14"/>
              </w:rPr>
              <w:t xml:space="preserve"> </w:t>
            </w:r>
            <w:r>
              <w:rPr/>
              <w:t>при</w:t>
            </w:r>
            <w:r>
              <w:rPr>
                <w:spacing w:val="-14"/>
              </w:rPr>
              <w:t xml:space="preserve"> </w:t>
            </w:r>
            <w:r>
              <w:rPr/>
              <w:t>5-дневной</w:t>
            </w:r>
            <w:r>
              <w:rPr>
                <w:spacing w:val="-14"/>
              </w:rPr>
              <w:t xml:space="preserve"> </w:t>
            </w:r>
            <w:r>
              <w:rPr/>
              <w:t xml:space="preserve">учебной </w:t>
            </w:r>
            <w:r>
              <w:rPr>
                <w:spacing w:val="-2"/>
              </w:rPr>
              <w:t>неделе</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09" w:right="0"/>
              <w:jc w:val="left"/>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0" w:right="4"/>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5" w:right="9"/>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3"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3</w:t>
            </w:r>
          </w:p>
        </w:tc>
        <w:tc>
          <w:tcPr>
            <w:tcW w:type="dxa" w:w="2637"/>
            <w:gridSpan w:val="2"/>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5" w:right="0"/>
              <w:rPr>
                <w:spacing w:val="-5"/>
              </w:rPr>
            </w:pPr>
            <w:r>
              <w:rPr>
                <w:spacing w:val="-5"/>
              </w:rPr>
              <w:t>14</w:t>
            </w:r>
          </w:p>
        </w:tc>
      </w:tr>
      <w:tr>
        <w:trPr>
          <w:trHeight w:hRule="atLeast" w:val="760"/>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113"/>
              <w:ind w:hanging="0" w:left="112" w:right="112"/>
              <w:contextualSpacing w:val="false"/>
              <w:jc w:val="left"/>
              <w:rPr/>
            </w:pPr>
            <w:r>
              <w:rPr/>
              <w:t>Предельно допустимая учебная нагрузка</w:t>
            </w:r>
            <w:r>
              <w:rPr>
                <w:spacing w:val="-11"/>
              </w:rPr>
              <w:t xml:space="preserve"> </w:t>
            </w:r>
            <w:r>
              <w:rPr/>
              <w:t>при</w:t>
            </w:r>
            <w:r>
              <w:rPr>
                <w:spacing w:val="-14"/>
              </w:rPr>
              <w:t xml:space="preserve"> </w:t>
            </w:r>
            <w:r>
              <w:rPr/>
              <w:t>5-дневной</w:t>
            </w:r>
            <w:r>
              <w:rPr>
                <w:spacing w:val="-14"/>
              </w:rPr>
              <w:t xml:space="preserve"> </w:t>
            </w:r>
            <w:r>
              <w:rPr/>
              <w:t>учебной</w:t>
            </w:r>
            <w:r>
              <w:rPr>
                <w:spacing w:val="-13"/>
              </w:rPr>
              <w:t xml:space="preserve"> </w:t>
            </w:r>
            <w:r>
              <w:rPr/>
              <w:t>неделе</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1" w:lineRule="exact"/>
              <w:ind w:hanging="0" w:left="0" w:right="157"/>
              <w:jc w:val="right"/>
              <w:rPr>
                <w:b/>
                <w:spacing w:val="-5"/>
              </w:rPr>
            </w:pPr>
            <w:r>
              <w:rPr>
                <w:b/>
                <w:spacing w:val="-5"/>
              </w:rPr>
              <w:t>28</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1" w:lineRule="exact"/>
              <w:ind w:hanging="0" w:left="20" w:right="5"/>
              <w:rPr>
                <w:b/>
                <w:spacing w:val="-5"/>
              </w:rPr>
            </w:pPr>
            <w:r>
              <w:rPr>
                <w:b/>
                <w:spacing w:val="-5"/>
              </w:rPr>
              <w:t>29</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1" w:lineRule="exact"/>
              <w:ind w:hanging="0" w:left="25" w:right="9"/>
              <w:rPr>
                <w:b/>
                <w:spacing w:val="-5"/>
              </w:rPr>
            </w:pPr>
            <w:r>
              <w:rPr>
                <w:b/>
                <w:spacing w:val="-5"/>
              </w:rPr>
              <w:t>31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1" w:lineRule="exact"/>
              <w:ind w:hanging="0" w:left="13" w:right="5"/>
              <w:rPr>
                <w:b/>
                <w:spacing w:val="-5"/>
              </w:rPr>
            </w:pPr>
            <w:r>
              <w:rPr>
                <w:b/>
                <w:spacing w:val="-5"/>
              </w:rPr>
              <w:t>32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1" w:lineRule="exact"/>
              <w:ind w:hanging="0" w:left="17" w:right="0"/>
              <w:rPr>
                <w:b/>
                <w:spacing w:val="-5"/>
              </w:rPr>
            </w:pPr>
            <w:r>
              <w:rPr>
                <w:b/>
                <w:spacing w:val="-5"/>
              </w:rPr>
              <w:t>33</w:t>
            </w:r>
          </w:p>
        </w:tc>
        <w:tc>
          <w:tcPr>
            <w:tcW w:type="dxa" w:w="2637"/>
            <w:gridSpan w:val="2"/>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1" w:lineRule="exact"/>
              <w:ind w:hanging="0" w:left="15" w:right="0"/>
              <w:rPr>
                <w:b/>
                <w:spacing w:val="-5"/>
              </w:rPr>
            </w:pPr>
            <w:r>
              <w:rPr>
                <w:b/>
                <w:spacing w:val="-5"/>
              </w:rPr>
              <w:t>153</w:t>
            </w:r>
          </w:p>
        </w:tc>
      </w:tr>
      <w:tr>
        <w:trPr>
          <w:trHeight w:hRule="atLeast" w:val="249"/>
          <w:cantSplit w:val="false"/>
        </w:trPr>
        <w:tc>
          <w:tcPr>
            <w:tcW w:type="dxa" w:w="10548"/>
            <w:gridSpan w:val="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0" w:lineRule="exact"/>
              <w:ind w:hanging="0" w:left="16" w:right="0"/>
              <w:rPr>
                <w:b/>
                <w:spacing w:val="-2"/>
              </w:rPr>
            </w:pPr>
            <w:r>
              <w:rPr>
                <w:b/>
              </w:rPr>
              <w:t>Внеурочная</w:t>
            </w:r>
            <w:r>
              <w:rPr>
                <w:b/>
                <w:spacing w:val="-11"/>
              </w:rPr>
              <w:t xml:space="preserve"> </w:t>
            </w:r>
            <w:r>
              <w:rPr>
                <w:b/>
                <w:spacing w:val="-2"/>
              </w:rPr>
              <w:t>деятельность</w:t>
            </w:r>
          </w:p>
        </w:tc>
      </w:tr>
      <w:tr>
        <w:trPr>
          <w:trHeight w:hRule="atLeast" w:val="1012"/>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ind w:hanging="0" w:left="112" w:right="112"/>
              <w:jc w:val="left"/>
              <w:rPr/>
            </w:pPr>
            <w:r>
              <w:rPr/>
              <w:t>1.</w:t>
            </w:r>
            <w:r>
              <w:rPr>
                <w:spacing w:val="-14"/>
              </w:rPr>
              <w:t xml:space="preserve"> </w:t>
            </w:r>
            <w:r>
              <w:rPr/>
              <w:t>Коррекционно-развивающие</w:t>
            </w:r>
            <w:r>
              <w:rPr>
                <w:spacing w:val="-14"/>
              </w:rPr>
              <w:t xml:space="preserve"> </w:t>
            </w:r>
            <w:r>
              <w:rPr/>
              <w:t>занятия (индивидуальные, подгрупповые),</w:t>
            </w:r>
          </w:p>
          <w:p>
            <w:pPr>
              <w:pStyle w:val="style77"/>
              <w:spacing w:line="244" w:lineRule="exact"/>
              <w:ind w:hanging="0" w:left="112" w:right="112"/>
              <w:jc w:val="left"/>
              <w:rPr>
                <w:spacing w:val="-2"/>
              </w:rPr>
            </w:pPr>
            <w:r>
              <w:rPr/>
              <w:t>исходя</w:t>
            </w:r>
            <w:r>
              <w:rPr>
                <w:spacing w:val="-14"/>
              </w:rPr>
              <w:t xml:space="preserve"> </w:t>
            </w:r>
            <w:r>
              <w:rPr/>
              <w:t>из</w:t>
            </w:r>
            <w:r>
              <w:rPr>
                <w:spacing w:val="-14"/>
              </w:rPr>
              <w:t xml:space="preserve"> </w:t>
            </w:r>
            <w:r>
              <w:rPr/>
              <w:t>программы</w:t>
            </w:r>
            <w:r>
              <w:rPr>
                <w:spacing w:val="-14"/>
              </w:rPr>
              <w:t xml:space="preserve"> </w:t>
            </w:r>
            <w:r>
              <w:rPr/>
              <w:t xml:space="preserve">коррекционной </w:t>
            </w:r>
            <w:r>
              <w:rPr>
                <w:spacing w:val="-2"/>
              </w:rPr>
              <w:t>работы)</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9" w:lineRule="exact"/>
              <w:ind w:hanging="0" w:left="0" w:right="211"/>
              <w:jc w:val="right"/>
              <w:rPr>
                <w:spacing w:val="-10"/>
              </w:rPr>
            </w:pPr>
            <w:r>
              <w:rPr>
                <w:spacing w:val="-10"/>
              </w:rPr>
              <w:t>5</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9" w:lineRule="exact"/>
              <w:ind w:hanging="0" w:left="20" w:right="4"/>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9" w:lineRule="exact"/>
              <w:ind w:hanging="0" w:left="25" w:right="9"/>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9" w:lineRule="exact"/>
              <w:ind w:hanging="0" w:left="13" w:right="0"/>
              <w:rPr>
                <w:spacing w:val="-10"/>
              </w:rPr>
            </w:pPr>
            <w:r>
              <w:rPr>
                <w:spacing w:val="-10"/>
              </w:rPr>
              <w:t>5</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9" w:lineRule="exact"/>
              <w:ind w:hanging="0" w:left="17" w:right="0"/>
              <w:rPr>
                <w:spacing w:val="-10"/>
              </w:rPr>
            </w:pPr>
            <w:r>
              <w:rPr>
                <w:spacing w:val="-10"/>
              </w:rPr>
              <w:t>5</w:t>
            </w:r>
          </w:p>
        </w:tc>
        <w:tc>
          <w:tcPr>
            <w:tcW w:type="dxa" w:w="2637"/>
            <w:gridSpan w:val="2"/>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1"/>
              <w:ind w:hanging="0" w:left="15" w:right="0"/>
              <w:contextualSpacing w:val="false"/>
              <w:rPr>
                <w:b/>
                <w:spacing w:val="-5"/>
              </w:rPr>
            </w:pPr>
            <w:r>
              <w:rPr>
                <w:b/>
                <w:spacing w:val="-5"/>
              </w:rPr>
              <w:t>25</w:t>
            </w:r>
          </w:p>
        </w:tc>
      </w:tr>
      <w:tr>
        <w:trPr>
          <w:trHeight w:hRule="atLeast" w:val="546"/>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8"/>
              <w:ind w:hanging="0" w:left="112" w:right="112"/>
              <w:contextualSpacing w:val="false"/>
              <w:jc w:val="left"/>
              <w:rPr>
                <w:spacing w:val="-2"/>
              </w:rPr>
            </w:pPr>
            <w:r>
              <w:rPr/>
              <w:t>2.</w:t>
            </w:r>
            <w:r>
              <w:rPr>
                <w:spacing w:val="-12"/>
              </w:rPr>
              <w:t xml:space="preserve"> </w:t>
            </w:r>
            <w:r>
              <w:rPr/>
              <w:t>Другие</w:t>
            </w:r>
            <w:r>
              <w:rPr>
                <w:spacing w:val="-12"/>
              </w:rPr>
              <w:t xml:space="preserve"> </w:t>
            </w:r>
            <w:r>
              <w:rPr/>
              <w:t>направления</w:t>
            </w:r>
            <w:r>
              <w:rPr>
                <w:spacing w:val="-12"/>
              </w:rPr>
              <w:t xml:space="preserve"> </w:t>
            </w:r>
            <w:r>
              <w:rPr/>
              <w:t xml:space="preserve">внеурочной </w:t>
            </w:r>
            <w:r>
              <w:rPr>
                <w:spacing w:val="-2"/>
              </w:rPr>
              <w:t>деятельности</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0" w:right="211"/>
              <w:jc w:val="right"/>
              <w:rPr>
                <w:spacing w:val="-10"/>
              </w:rPr>
            </w:pPr>
            <w:r>
              <w:rPr>
                <w:spacing w:val="-10"/>
              </w:rPr>
              <w:t>5</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0" w:right="4"/>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5" w:right="9"/>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3" w:right="0"/>
              <w:rPr>
                <w:spacing w:val="-10"/>
              </w:rPr>
            </w:pPr>
            <w:r>
              <w:rPr>
                <w:spacing w:val="-10"/>
              </w:rPr>
              <w:t>5</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5</w:t>
            </w:r>
          </w:p>
        </w:tc>
        <w:tc>
          <w:tcPr>
            <w:tcW w:type="dxa" w:w="2637"/>
            <w:gridSpan w:val="2"/>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5" w:right="0"/>
              <w:rPr>
                <w:b/>
                <w:spacing w:val="-5"/>
              </w:rPr>
            </w:pPr>
            <w:r>
              <w:rPr>
                <w:b/>
                <w:spacing w:val="-5"/>
              </w:rPr>
              <w:t>25</w:t>
            </w:r>
          </w:p>
        </w:tc>
      </w:tr>
      <w:tr>
        <w:trPr>
          <w:trHeight w:hRule="atLeast" w:val="253"/>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Итого:</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0" w:right="157"/>
              <w:jc w:val="right"/>
              <w:rPr>
                <w:b/>
                <w:spacing w:val="-5"/>
              </w:rPr>
            </w:pPr>
            <w:r>
              <w:rPr>
                <w:b/>
                <w:spacing w:val="-5"/>
              </w:rPr>
              <w:t>10</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5"/>
              <w:rPr>
                <w:b/>
                <w:spacing w:val="-5"/>
              </w:rPr>
            </w:pPr>
            <w:r>
              <w:rPr>
                <w:b/>
                <w:spacing w:val="-5"/>
              </w:rPr>
              <w:t>10</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b/>
                <w:spacing w:val="-5"/>
              </w:rPr>
            </w:pPr>
            <w:r>
              <w:rPr>
                <w:b/>
                <w:spacing w:val="-5"/>
              </w:rPr>
              <w:t>10</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5"/>
              <w:rPr>
                <w:b/>
                <w:spacing w:val="-5"/>
              </w:rPr>
            </w:pPr>
            <w:r>
              <w:rPr>
                <w:b/>
                <w:spacing w:val="-5"/>
              </w:rPr>
              <w:t>10</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7" w:right="0"/>
              <w:rPr>
                <w:b/>
                <w:spacing w:val="-5"/>
              </w:rPr>
            </w:pPr>
            <w:r>
              <w:rPr>
                <w:b/>
                <w:spacing w:val="-5"/>
              </w:rPr>
              <w:t>10</w:t>
            </w:r>
          </w:p>
        </w:tc>
        <w:tc>
          <w:tcPr>
            <w:tcW w:type="dxa" w:w="2637"/>
            <w:gridSpan w:val="2"/>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b/>
                <w:spacing w:val="-5"/>
              </w:rPr>
            </w:pPr>
            <w:r>
              <w:rPr>
                <w:b/>
                <w:spacing w:val="-5"/>
              </w:rPr>
              <w:t>50</w:t>
            </w:r>
          </w:p>
        </w:tc>
      </w:tr>
    </w:tbl>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7"/>
        <w:spacing w:line="234" w:lineRule="exact"/>
        <w:rPr>
          <w:b/>
        </w:rPr>
      </w:pPr>
      <w:r>
        <w:rPr>
          <w:b/>
        </w:rPr>
      </w:r>
    </w:p>
    <w:p>
      <w:pPr>
        <w:pStyle w:val="style0"/>
        <w:spacing w:after="0" w:before="62"/>
        <w:ind w:firstLine="808" w:left="1802" w:right="1305"/>
        <w:contextualSpacing w:val="false"/>
        <w:rPr>
          <w:b/>
          <w:sz w:val="24"/>
        </w:rPr>
      </w:pPr>
      <w:r>
        <w:rPr>
          <w:b/>
          <w:sz w:val="24"/>
        </w:rPr>
        <w:t>Недельный учебный план АООО обучающихся с НОДА Вариант</w:t>
      </w:r>
      <w:r>
        <w:rPr>
          <w:b/>
          <w:spacing w:val="-4"/>
          <w:sz w:val="24"/>
        </w:rPr>
        <w:t xml:space="preserve"> </w:t>
      </w:r>
      <w:r>
        <w:rPr>
          <w:b/>
          <w:sz w:val="24"/>
        </w:rPr>
        <w:t>6.1.,</w:t>
      </w:r>
      <w:r>
        <w:rPr>
          <w:b/>
          <w:spacing w:val="-12"/>
          <w:sz w:val="24"/>
        </w:rPr>
        <w:t xml:space="preserve"> </w:t>
      </w:r>
      <w:r>
        <w:rPr>
          <w:b/>
          <w:sz w:val="24"/>
        </w:rPr>
        <w:t>реализующийся</w:t>
      </w:r>
      <w:r>
        <w:rPr>
          <w:b/>
          <w:spacing w:val="-6"/>
          <w:sz w:val="24"/>
        </w:rPr>
        <w:t xml:space="preserve"> </w:t>
      </w:r>
      <w:r>
        <w:rPr>
          <w:b/>
          <w:sz w:val="24"/>
        </w:rPr>
        <w:t>в</w:t>
      </w:r>
      <w:r>
        <w:rPr>
          <w:b/>
          <w:spacing w:val="-10"/>
          <w:sz w:val="24"/>
        </w:rPr>
        <w:t xml:space="preserve"> </w:t>
      </w:r>
      <w:r>
        <w:rPr>
          <w:b/>
          <w:sz w:val="24"/>
        </w:rPr>
        <w:t>условиях</w:t>
      </w:r>
      <w:r>
        <w:rPr>
          <w:b/>
          <w:spacing w:val="40"/>
          <w:sz w:val="24"/>
        </w:rPr>
        <w:t xml:space="preserve"> </w:t>
      </w:r>
      <w:r>
        <w:rPr>
          <w:b/>
          <w:sz w:val="24"/>
        </w:rPr>
        <w:t>инклюзивного</w:t>
      </w:r>
      <w:r>
        <w:rPr>
          <w:b/>
          <w:spacing w:val="-6"/>
          <w:sz w:val="24"/>
        </w:rPr>
        <w:t xml:space="preserve"> </w:t>
      </w:r>
      <w:r>
        <w:rPr>
          <w:b/>
          <w:sz w:val="24"/>
        </w:rPr>
        <w:t>образования</w:t>
      </w:r>
    </w:p>
    <w:p>
      <w:pPr>
        <w:pStyle w:val="style0"/>
        <w:spacing w:after="6" w:before="0"/>
        <w:ind w:hanging="0" w:left="2061" w:right="0"/>
        <w:contextualSpacing w:val="false"/>
        <w:rPr>
          <w:b/>
          <w:spacing w:val="-2"/>
          <w:sz w:val="24"/>
        </w:rPr>
      </w:pPr>
      <w:r>
        <w:rPr>
          <w:b/>
          <w:sz w:val="24"/>
        </w:rPr>
        <w:t>(максимальный</w:t>
      </w:r>
      <w:r>
        <w:rPr>
          <w:b/>
          <w:spacing w:val="-5"/>
          <w:sz w:val="24"/>
        </w:rPr>
        <w:t xml:space="preserve"> </w:t>
      </w:r>
      <w:r>
        <w:rPr>
          <w:b/>
          <w:sz w:val="24"/>
        </w:rPr>
        <w:t>в</w:t>
      </w:r>
      <w:r>
        <w:rPr>
          <w:b/>
          <w:spacing w:val="-5"/>
          <w:sz w:val="24"/>
        </w:rPr>
        <w:t xml:space="preserve"> </w:t>
      </w:r>
      <w:r>
        <w:rPr>
          <w:b/>
          <w:sz w:val="24"/>
        </w:rPr>
        <w:t>расчете</w:t>
      </w:r>
      <w:r>
        <w:rPr>
          <w:b/>
          <w:spacing w:val="-5"/>
          <w:sz w:val="24"/>
        </w:rPr>
        <w:t xml:space="preserve"> </w:t>
      </w:r>
      <w:r>
        <w:rPr>
          <w:b/>
          <w:sz w:val="24"/>
        </w:rPr>
        <w:t>на</w:t>
      </w:r>
      <w:r>
        <w:rPr>
          <w:b/>
          <w:spacing w:val="-3"/>
          <w:sz w:val="24"/>
        </w:rPr>
        <w:t xml:space="preserve"> </w:t>
      </w:r>
      <w:r>
        <w:rPr>
          <w:b/>
          <w:sz w:val="24"/>
        </w:rPr>
        <w:t>6020</w:t>
      </w:r>
      <w:r>
        <w:rPr>
          <w:b/>
          <w:spacing w:val="-5"/>
          <w:sz w:val="24"/>
        </w:rPr>
        <w:t xml:space="preserve"> </w:t>
      </w:r>
      <w:r>
        <w:rPr>
          <w:b/>
          <w:sz w:val="24"/>
        </w:rPr>
        <w:t>часов</w:t>
      </w:r>
      <w:r>
        <w:rPr>
          <w:b/>
          <w:spacing w:val="-3"/>
          <w:sz w:val="24"/>
        </w:rPr>
        <w:t xml:space="preserve"> </w:t>
      </w:r>
      <w:r>
        <w:rPr>
          <w:b/>
          <w:sz w:val="24"/>
        </w:rPr>
        <w:t>за</w:t>
      </w:r>
      <w:r>
        <w:rPr>
          <w:b/>
          <w:spacing w:val="-2"/>
          <w:sz w:val="24"/>
        </w:rPr>
        <w:t xml:space="preserve"> </w:t>
      </w:r>
      <w:r>
        <w:rPr>
          <w:b/>
          <w:sz w:val="24"/>
        </w:rPr>
        <w:t>весь</w:t>
      </w:r>
      <w:r>
        <w:rPr>
          <w:b/>
          <w:spacing w:val="-2"/>
          <w:sz w:val="24"/>
        </w:rPr>
        <w:t xml:space="preserve"> </w:t>
      </w:r>
      <w:r>
        <w:rPr>
          <w:b/>
          <w:sz w:val="24"/>
        </w:rPr>
        <w:t>период</w:t>
      </w:r>
      <w:r>
        <w:rPr>
          <w:b/>
          <w:spacing w:val="-2"/>
          <w:sz w:val="24"/>
        </w:rPr>
        <w:t xml:space="preserve"> обучения)</w:t>
      </w:r>
    </w:p>
    <w:tbl>
      <w:tblPr>
        <w:jc w:val="left"/>
        <w:tblInd w:type="dxa" w:w="143"/>
        <w:tblBorders>
          <w:top w:color="000001" w:space="0" w:sz="4" w:val="single"/>
          <w:left w:color="000001" w:space="0" w:sz="4" w:val="single"/>
          <w:bottom w:color="000001" w:space="0" w:sz="4" w:val="single"/>
          <w:insideH w:color="000001" w:space="0" w:sz="4" w:val="single"/>
          <w:right w:color="000001" w:space="0" w:sz="4" w:val="single"/>
          <w:insideV w:color="000001" w:space="0" w:sz="4" w:val="single"/>
        </w:tblBorders>
        <w:tblCellMar>
          <w:top w:type="dxa" w:w="0"/>
          <w:left w:type="dxa" w:w="103"/>
          <w:bottom w:type="dxa" w:w="0"/>
          <w:right w:type="dxa" w:w="108"/>
        </w:tblCellMar>
      </w:tblPr>
      <w:tblGrid>
        <w:gridCol w:w="1318"/>
        <w:gridCol w:w="1319"/>
        <w:gridCol w:w="1318"/>
        <w:gridCol w:w="6593"/>
      </w:tblGrid>
      <w:tr>
        <w:trPr>
          <w:trHeight w:hRule="atLeast" w:val="254"/>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2" w:lineRule="exact"/>
              <w:ind w:hanging="219" w:left="499" w:right="0"/>
              <w:jc w:val="left"/>
              <w:rPr>
                <w:spacing w:val="-2"/>
              </w:rPr>
            </w:pPr>
            <w:r>
              <w:rPr>
                <w:spacing w:val="-2"/>
              </w:rPr>
              <w:t>Предметные области</w:t>
            </w:r>
          </w:p>
        </w:tc>
        <w:tc>
          <w:tcPr>
            <w:tcW w:type="dxa" w:w="1319"/>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121"/>
              <w:ind w:hanging="0" w:left="232" w:right="0"/>
              <w:contextualSpacing w:val="false"/>
              <w:jc w:val="left"/>
              <w:rPr>
                <w:spacing w:val="-2"/>
              </w:rPr>
            </w:pPr>
            <w:r>
              <w:rPr/>
              <w:t>Учебные</w:t>
            </w:r>
            <w:r>
              <w:rPr>
                <w:spacing w:val="-3"/>
              </w:rPr>
              <w:t xml:space="preserve"> </w:t>
            </w:r>
            <w:r>
              <w:rPr>
                <w:spacing w:val="-2"/>
              </w:rPr>
              <w:t>предметы</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549" w:right="0"/>
              <w:jc w:val="left"/>
              <w:rPr>
                <w:spacing w:val="-2"/>
              </w:rPr>
            </w:pPr>
            <w:r>
              <w:rPr/>
              <w:t>Количество</w:t>
            </w:r>
            <w:r>
              <w:rPr>
                <w:spacing w:val="-4"/>
              </w:rPr>
              <w:t xml:space="preserve"> </w:t>
            </w:r>
            <w:r>
              <w:rPr/>
              <w:t>часов</w:t>
            </w:r>
            <w:r>
              <w:rPr>
                <w:spacing w:val="-6"/>
              </w:rPr>
              <w:t xml:space="preserve"> </w:t>
            </w:r>
            <w:r>
              <w:rPr/>
              <w:t>в</w:t>
            </w:r>
            <w:r>
              <w:rPr>
                <w:spacing w:val="-7"/>
              </w:rPr>
              <w:t xml:space="preserve"> </w:t>
            </w:r>
            <w:r>
              <w:rPr>
                <w:spacing w:val="-2"/>
              </w:rPr>
              <w:t>неделю</w:t>
            </w:r>
          </w:p>
        </w:tc>
        <w:tc>
          <w:tcPr>
            <w:tcW w:type="dxa" w:w="6593"/>
            <w:gridSpan w:val="5"/>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9" w:lineRule="exact"/>
              <w:ind w:hanging="0" w:left="17" w:right="0"/>
              <w:rPr>
                <w:spacing w:val="-2"/>
              </w:rPr>
            </w:pPr>
            <w:r>
              <w:rPr>
                <w:spacing w:val="-2"/>
              </w:rPr>
              <w:t>Всего</w:t>
            </w:r>
          </w:p>
        </w:tc>
      </w:tr>
      <w:tr>
        <w:trPr>
          <w:trHeight w:hRule="atLeast" w:val="254"/>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0" w:right="186"/>
              <w:jc w:val="right"/>
              <w:rPr>
                <w:spacing w:val="-10"/>
              </w:rPr>
            </w:pPr>
            <w:r>
              <w:rPr>
                <w:spacing w:val="-10"/>
              </w:rPr>
              <w:t>V</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0"/>
              <w:rPr>
                <w:spacing w:val="-5"/>
              </w:rPr>
            </w:pPr>
            <w:r>
              <w:rPr>
                <w:spacing w:val="-5"/>
              </w:rPr>
              <w:t>VI</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0"/>
              <w:rPr>
                <w:spacing w:val="-5"/>
              </w:rPr>
            </w:pPr>
            <w:r>
              <w:rPr>
                <w:spacing w:val="-5"/>
              </w:rPr>
              <w:t>VII</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6"/>
              <w:rPr>
                <w:spacing w:val="-4"/>
              </w:rPr>
            </w:pPr>
            <w:r>
              <w:rPr>
                <w:spacing w:val="-4"/>
              </w:rPr>
              <w:t>VIII</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7" w:right="6"/>
              <w:rPr>
                <w:spacing w:val="-5"/>
              </w:rPr>
            </w:pPr>
            <w:r>
              <w:rPr>
                <w:spacing w:val="-5"/>
              </w:rPr>
              <w:t>IX</w:t>
            </w:r>
          </w:p>
        </w:tc>
        <w:tc>
          <w:tcPr>
            <w:tcW w:type="dxa" w:w="1318"/>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r>
      <w:tr>
        <w:trPr>
          <w:trHeight w:hRule="atLeast" w:val="251"/>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12" w:right="0"/>
              <w:jc w:val="left"/>
              <w:rPr>
                <w:i/>
                <w:spacing w:val="-4"/>
              </w:rPr>
            </w:pPr>
            <w:r>
              <w:rPr>
                <w:i/>
              </w:rPr>
              <w:t>Обязательная</w:t>
            </w:r>
            <w:r>
              <w:rPr>
                <w:i/>
                <w:spacing w:val="-13"/>
              </w:rPr>
              <w:t xml:space="preserve"> </w:t>
            </w:r>
            <w:r>
              <w:rPr>
                <w:i/>
                <w:spacing w:val="-4"/>
              </w:rPr>
              <w:t>часть</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7911"/>
            <w:gridSpan w:val="6"/>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r>
      <w:tr>
        <w:trPr>
          <w:trHeight w:hRule="atLeast" w:val="254"/>
          <w:cantSplit w:val="false"/>
        </w:trPr>
        <w:tc>
          <w:tcPr>
            <w:tcW w:type="dxa" w:w="1318"/>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auto"/>
              <w:ind w:hanging="0" w:left="112" w:right="0"/>
              <w:jc w:val="left"/>
              <w:rPr>
                <w:spacing w:val="-2"/>
              </w:rPr>
            </w:pPr>
            <w:r>
              <w:rPr/>
              <w:t>Русский</w:t>
            </w:r>
            <w:r>
              <w:rPr>
                <w:spacing w:val="-14"/>
              </w:rPr>
              <w:t xml:space="preserve"> </w:t>
            </w:r>
            <w:r>
              <w:rPr/>
              <w:t>язык</w:t>
            </w:r>
            <w:r>
              <w:rPr>
                <w:spacing w:val="-14"/>
              </w:rPr>
              <w:t xml:space="preserve"> </w:t>
            </w:r>
            <w:r>
              <w:rPr/>
              <w:t xml:space="preserve">и </w:t>
            </w:r>
            <w:r>
              <w:rPr>
                <w:spacing w:val="-2"/>
              </w:rPr>
              <w:t>литература</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4"/>
              </w:rPr>
            </w:pPr>
            <w:r>
              <w:rPr/>
              <w:t>Русский</w:t>
            </w:r>
            <w:r>
              <w:rPr>
                <w:spacing w:val="-7"/>
              </w:rPr>
              <w:t xml:space="preserve"> </w:t>
            </w:r>
            <w:r>
              <w:rPr>
                <w:spacing w:val="-4"/>
              </w:rPr>
              <w:t>язык</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0" w:right="211"/>
              <w:jc w:val="right"/>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4"/>
              <w:rPr>
                <w:spacing w:val="-10"/>
              </w:rPr>
            </w:pPr>
            <w:r>
              <w:rPr>
                <w:spacing w:val="-10"/>
              </w:rPr>
              <w:t>6</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spacing w:val="-10"/>
              </w:rPr>
            </w:pPr>
            <w:r>
              <w:rPr>
                <w:spacing w:val="-10"/>
              </w:rPr>
              <w:t>4</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0"/>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7"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5"/>
              </w:rPr>
            </w:pPr>
            <w:r>
              <w:rPr>
                <w:spacing w:val="-5"/>
              </w:rPr>
              <w:t>21</w:t>
            </w:r>
          </w:p>
        </w:tc>
      </w:tr>
      <w:tr>
        <w:trPr>
          <w:trHeight w:hRule="atLeast" w:val="251"/>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12" w:right="0"/>
              <w:jc w:val="left"/>
              <w:rPr>
                <w:spacing w:val="-2"/>
              </w:rPr>
            </w:pPr>
            <w:r>
              <w:rPr>
                <w:spacing w:val="-2"/>
              </w:rPr>
              <w:t>Литература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0" w:right="211"/>
              <w:jc w:val="right"/>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20" w:right="4"/>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25" w:right="9"/>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7"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5" w:right="0"/>
              <w:rPr>
                <w:spacing w:val="-5"/>
              </w:rPr>
            </w:pPr>
            <w:r>
              <w:rPr>
                <w:spacing w:val="-5"/>
              </w:rPr>
              <w:t>13</w:t>
            </w:r>
          </w:p>
        </w:tc>
      </w:tr>
      <w:tr>
        <w:trPr>
          <w:trHeight w:hRule="atLeast" w:val="505"/>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8" w:lineRule="auto"/>
              <w:ind w:hanging="0" w:left="112" w:right="0"/>
              <w:jc w:val="left"/>
              <w:rPr>
                <w:spacing w:val="-4"/>
              </w:rPr>
            </w:pPr>
            <w:r>
              <w:rPr>
                <w:spacing w:val="-2"/>
              </w:rPr>
              <w:t xml:space="preserve">Иностранные </w:t>
            </w:r>
            <w:r>
              <w:rPr>
                <w:spacing w:val="-4"/>
              </w:rPr>
              <w:t>языки</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8" w:lineRule="auto"/>
              <w:ind w:hanging="0" w:left="112" w:right="356"/>
              <w:jc w:val="left"/>
              <w:rPr>
                <w:spacing w:val="-2"/>
              </w:rPr>
            </w:pPr>
            <w:r>
              <w:rPr/>
              <w:t>Иностранный</w:t>
            </w:r>
            <w:r>
              <w:rPr>
                <w:spacing w:val="-14"/>
              </w:rPr>
              <w:t xml:space="preserve"> </w:t>
            </w:r>
            <w:r>
              <w:rPr/>
              <w:t xml:space="preserve">язык </w:t>
            </w:r>
            <w:r>
              <w:rPr>
                <w:spacing w:val="-2"/>
              </w:rPr>
              <w:t>(английский)</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0" w:right="211"/>
              <w:jc w:val="right"/>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0" w:right="4"/>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5" w:right="9"/>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3" w:right="0"/>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5" w:right="0"/>
              <w:rPr>
                <w:spacing w:val="-5"/>
              </w:rPr>
            </w:pPr>
            <w:r>
              <w:rPr>
                <w:spacing w:val="-5"/>
              </w:rPr>
              <w:t>15</w:t>
            </w:r>
          </w:p>
        </w:tc>
      </w:tr>
      <w:tr>
        <w:trPr>
          <w:trHeight w:hRule="atLeast" w:val="254"/>
          <w:cantSplit w:val="false"/>
        </w:trPr>
        <w:tc>
          <w:tcPr>
            <w:tcW w:type="dxa" w:w="1318"/>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2"/>
              <w:contextualSpacing w:val="false"/>
              <w:jc w:val="left"/>
              <w:rPr>
                <w:b/>
              </w:rPr>
            </w:pPr>
            <w:r>
              <w:rPr>
                <w:b/>
              </w:rPr>
            </w:r>
          </w:p>
          <w:p>
            <w:pPr>
              <w:pStyle w:val="style77"/>
              <w:ind w:hanging="0" w:left="112" w:right="287"/>
              <w:jc w:val="left"/>
              <w:rPr>
                <w:spacing w:val="-2"/>
              </w:rPr>
            </w:pPr>
            <w:r>
              <w:rPr/>
              <w:t>Математика</w:t>
            </w:r>
            <w:r>
              <w:rPr>
                <w:spacing w:val="-14"/>
              </w:rPr>
              <w:t xml:space="preserve"> </w:t>
            </w:r>
            <w:r>
              <w:rPr/>
              <w:t xml:space="preserve">и </w:t>
            </w:r>
            <w:r>
              <w:rPr>
                <w:spacing w:val="-2"/>
              </w:rPr>
              <w:t>информатика</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Математика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0" w:right="211"/>
              <w:jc w:val="right"/>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4"/>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5"/>
              </w:rPr>
            </w:pPr>
            <w:r>
              <w:rPr>
                <w:spacing w:val="-5"/>
              </w:rPr>
              <w:t>10</w:t>
            </w:r>
          </w:p>
        </w:tc>
      </w:tr>
      <w:tr>
        <w:trPr>
          <w:trHeight w:hRule="atLeast" w:val="249"/>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9" w:lineRule="exact"/>
              <w:ind w:hanging="0" w:left="112" w:right="0"/>
              <w:jc w:val="left"/>
              <w:rPr>
                <w:spacing w:val="-2"/>
              </w:rPr>
            </w:pPr>
            <w:r>
              <w:rPr>
                <w:spacing w:val="-2"/>
              </w:rPr>
              <w:t>Алгебра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9" w:lineRule="exact"/>
              <w:ind w:hanging="0" w:left="25" w:right="9"/>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9" w:lineRule="exact"/>
              <w:ind w:hanging="0" w:left="13" w:right="0"/>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9" w:lineRule="exact"/>
              <w:ind w:hanging="0" w:left="17"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9" w:lineRule="exact"/>
              <w:ind w:hanging="0" w:left="15" w:right="0"/>
              <w:rPr>
                <w:spacing w:val="-10"/>
              </w:rPr>
            </w:pPr>
            <w:r>
              <w:rPr>
                <w:spacing w:val="-10"/>
              </w:rPr>
              <w:t>9</w:t>
            </w:r>
          </w:p>
        </w:tc>
      </w:tr>
      <w:tr>
        <w:trPr>
          <w:trHeight w:hRule="atLeast" w:val="253"/>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Геометрия</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7" w:right="0"/>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10"/>
              </w:rPr>
            </w:pPr>
            <w:r>
              <w:rPr>
                <w:spacing w:val="-10"/>
              </w:rPr>
              <w:t>6</w:t>
            </w:r>
          </w:p>
        </w:tc>
      </w:tr>
      <w:tr>
        <w:trPr>
          <w:trHeight w:hRule="atLeast" w:val="254"/>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Информатика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0"/>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7" w:right="0"/>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10"/>
              </w:rPr>
            </w:pPr>
            <w:r>
              <w:rPr>
                <w:spacing w:val="-10"/>
              </w:rPr>
              <w:t>3</w:t>
            </w:r>
          </w:p>
        </w:tc>
      </w:tr>
      <w:tr>
        <w:trPr>
          <w:trHeight w:hRule="atLeast" w:val="506"/>
          <w:cantSplit w:val="false"/>
        </w:trPr>
        <w:tc>
          <w:tcPr>
            <w:tcW w:type="dxa" w:w="1318"/>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124"/>
              <w:ind w:hanging="0" w:left="112" w:right="0"/>
              <w:contextualSpacing w:val="false"/>
              <w:jc w:val="left"/>
              <w:rPr>
                <w:spacing w:val="-2"/>
              </w:rPr>
            </w:pPr>
            <w:r>
              <w:rPr>
                <w:spacing w:val="-2"/>
              </w:rPr>
              <w:t>Общественно- научные</w:t>
            </w:r>
          </w:p>
          <w:p>
            <w:pPr>
              <w:pStyle w:val="style77"/>
              <w:ind w:hanging="0" w:left="112" w:right="0"/>
              <w:jc w:val="left"/>
              <w:rPr>
                <w:spacing w:val="-2"/>
              </w:rPr>
            </w:pPr>
            <w:r>
              <w:rPr>
                <w:spacing w:val="-2"/>
              </w:rPr>
              <w:t>предметы</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28" w:lineRule="auto"/>
              <w:ind w:hanging="0" w:left="112" w:right="0"/>
              <w:jc w:val="left"/>
              <w:rPr/>
            </w:pPr>
            <w:r>
              <w:rPr/>
              <w:t>История России. Всеобщая</w:t>
            </w:r>
            <w:r>
              <w:rPr>
                <w:spacing w:val="-14"/>
              </w:rPr>
              <w:t xml:space="preserve"> </w:t>
            </w:r>
            <w:r>
              <w:rPr/>
              <w:t>история</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5" w:lineRule="exact"/>
              <w:ind w:hanging="0" w:left="0" w:right="211"/>
              <w:jc w:val="right"/>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5" w:lineRule="exact"/>
              <w:ind w:hanging="0" w:left="20" w:right="4"/>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5" w:lineRule="exact"/>
              <w:ind w:hanging="0" w:left="25" w:right="9"/>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5"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5" w:lineRule="exact"/>
              <w:ind w:hanging="0" w:left="17"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5" w:lineRule="exact"/>
              <w:ind w:hanging="0" w:left="15" w:right="0"/>
              <w:rPr>
                <w:spacing w:val="-5"/>
              </w:rPr>
            </w:pPr>
            <w:r>
              <w:rPr>
                <w:spacing w:val="-5"/>
              </w:rPr>
              <w:t>11</w:t>
            </w:r>
          </w:p>
        </w:tc>
      </w:tr>
      <w:tr>
        <w:trPr>
          <w:trHeight w:hRule="atLeast" w:val="251"/>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12" w:right="0"/>
              <w:jc w:val="left"/>
              <w:rPr>
                <w:spacing w:val="-2"/>
              </w:rPr>
            </w:pPr>
            <w:r>
              <w:rPr>
                <w:spacing w:val="-2"/>
              </w:rPr>
              <w:t>Обществознание</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20" w:right="4"/>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25" w:right="9"/>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3" w:right="0"/>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7" w:right="0"/>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2" w:lineRule="exact"/>
              <w:ind w:hanging="0" w:left="15" w:right="0"/>
              <w:rPr>
                <w:spacing w:val="-10"/>
              </w:rPr>
            </w:pPr>
            <w:r>
              <w:rPr>
                <w:spacing w:val="-10"/>
              </w:rPr>
              <w:t>4</w:t>
            </w:r>
          </w:p>
        </w:tc>
      </w:tr>
      <w:tr>
        <w:trPr>
          <w:trHeight w:hRule="atLeast" w:val="254"/>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География</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0" w:right="211"/>
              <w:jc w:val="right"/>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4"/>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7" w:right="0"/>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10"/>
              </w:rPr>
            </w:pPr>
            <w:r>
              <w:rPr>
                <w:spacing w:val="-10"/>
              </w:rPr>
              <w:t>7</w:t>
            </w:r>
          </w:p>
        </w:tc>
      </w:tr>
      <w:tr>
        <w:trPr>
          <w:trHeight w:hRule="atLeast" w:val="345"/>
          <w:cantSplit w:val="false"/>
        </w:trPr>
        <w:tc>
          <w:tcPr>
            <w:tcW w:type="dxa" w:w="1318"/>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9"/>
              <w:contextualSpacing w:val="false"/>
              <w:jc w:val="left"/>
              <w:rPr>
                <w:b/>
              </w:rPr>
            </w:pPr>
            <w:r>
              <w:rPr>
                <w:b/>
              </w:rPr>
            </w:r>
          </w:p>
          <w:p>
            <w:pPr>
              <w:pStyle w:val="style77"/>
              <w:ind w:hanging="0" w:left="112" w:right="0"/>
              <w:jc w:val="left"/>
              <w:rPr/>
            </w:pPr>
            <w:r>
              <w:rPr>
                <w:spacing w:val="-2"/>
              </w:rPr>
              <w:t xml:space="preserve">Естественнонау </w:t>
            </w:r>
            <w:r>
              <w:rPr/>
              <w:t>чные предметы</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34"/>
              <w:ind w:hanging="0" w:left="112" w:right="0"/>
              <w:contextualSpacing w:val="false"/>
              <w:jc w:val="left"/>
              <w:rPr>
                <w:spacing w:val="-2"/>
              </w:rPr>
            </w:pPr>
            <w:r>
              <w:rPr>
                <w:spacing w:val="-2"/>
              </w:rPr>
              <w:t>Биология</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0" w:right="211"/>
              <w:jc w:val="right"/>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20" w:right="4"/>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25" w:right="9"/>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7" w:right="0"/>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5" w:right="0"/>
              <w:rPr>
                <w:spacing w:val="-10"/>
              </w:rPr>
            </w:pPr>
            <w:r>
              <w:rPr>
                <w:spacing w:val="-10"/>
              </w:rPr>
              <w:t>7</w:t>
            </w:r>
          </w:p>
        </w:tc>
      </w:tr>
      <w:tr>
        <w:trPr>
          <w:trHeight w:hRule="atLeast" w:val="345"/>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34"/>
              <w:ind w:hanging="0" w:left="112" w:right="0"/>
              <w:contextualSpacing w:val="false"/>
              <w:jc w:val="left"/>
              <w:rPr>
                <w:spacing w:val="-4"/>
              </w:rPr>
            </w:pPr>
            <w:r>
              <w:rPr>
                <w:spacing w:val="-4"/>
              </w:rPr>
              <w:t>Химия</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7" w:right="0"/>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5" w:right="0"/>
              <w:rPr>
                <w:spacing w:val="-10"/>
              </w:rPr>
            </w:pPr>
            <w:r>
              <w:rPr>
                <w:spacing w:val="-10"/>
              </w:rPr>
              <w:t>4</w:t>
            </w:r>
          </w:p>
        </w:tc>
      </w:tr>
      <w:tr>
        <w:trPr>
          <w:trHeight w:hRule="atLeast" w:val="342"/>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32"/>
              <w:ind w:hanging="0" w:left="112" w:right="0"/>
              <w:contextualSpacing w:val="false"/>
              <w:jc w:val="left"/>
              <w:rPr>
                <w:spacing w:val="-2"/>
              </w:rPr>
            </w:pPr>
            <w:r>
              <w:rPr>
                <w:spacing w:val="-2"/>
              </w:rPr>
              <w:t>Физика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5" w:right="9"/>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3" w:right="0"/>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5" w:right="0"/>
              <w:rPr>
                <w:spacing w:val="-10"/>
              </w:rPr>
            </w:pPr>
            <w:r>
              <w:rPr>
                <w:spacing w:val="-10"/>
              </w:rPr>
              <w:t>7</w:t>
            </w:r>
          </w:p>
        </w:tc>
      </w:tr>
      <w:tr>
        <w:trPr>
          <w:trHeight w:hRule="atLeast" w:val="505"/>
          <w:cantSplit w:val="false"/>
        </w:trPr>
        <w:tc>
          <w:tcPr>
            <w:tcW w:type="dxa" w:w="1318"/>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245"/>
              <w:ind w:hanging="0" w:left="112" w:right="0"/>
              <w:contextualSpacing w:val="false"/>
              <w:jc w:val="left"/>
              <w:rPr>
                <w:spacing w:val="-2"/>
              </w:rPr>
            </w:pPr>
            <w:r>
              <w:rPr>
                <w:spacing w:val="-2"/>
              </w:rPr>
              <w:t>Искусство</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4" w:line="228" w:lineRule="auto"/>
              <w:ind w:hanging="0" w:left="112" w:right="0"/>
              <w:contextualSpacing w:val="false"/>
              <w:jc w:val="left"/>
              <w:rPr>
                <w:spacing w:val="-2"/>
              </w:rPr>
            </w:pPr>
            <w:r>
              <w:rPr>
                <w:spacing w:val="-2"/>
              </w:rPr>
              <w:t>Изобразительное искусство</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0" w:right="211"/>
              <w:jc w:val="right"/>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20" w:right="4"/>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25" w:right="9"/>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3" w:right="0"/>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5" w:right="0"/>
              <w:rPr>
                <w:spacing w:val="-10"/>
              </w:rPr>
            </w:pPr>
            <w:r>
              <w:rPr>
                <w:spacing w:val="-10"/>
              </w:rPr>
              <w:t>4</w:t>
            </w:r>
          </w:p>
        </w:tc>
      </w:tr>
      <w:tr>
        <w:trPr>
          <w:trHeight w:hRule="atLeast" w:val="254"/>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Музыка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0" w:right="211"/>
              <w:jc w:val="right"/>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4"/>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0"/>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10"/>
              </w:rPr>
            </w:pPr>
            <w:r>
              <w:rPr>
                <w:spacing w:val="-10"/>
              </w:rPr>
              <w:t>4</w:t>
            </w:r>
          </w:p>
        </w:tc>
      </w:tr>
      <w:tr>
        <w:trPr>
          <w:trHeight w:hRule="atLeast" w:val="253"/>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Технология</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Технология</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0" w:right="211"/>
              <w:jc w:val="right"/>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4"/>
              <w:rPr>
                <w:spacing w:val="-10"/>
              </w:rPr>
            </w:pPr>
            <w:r>
              <w:rPr>
                <w:spacing w:val="-10"/>
              </w:rPr>
              <w:t>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spacing w:val="-10"/>
              </w:rPr>
            </w:pPr>
            <w:r>
              <w:rPr>
                <w:spacing w:val="-10"/>
              </w:rPr>
              <w:t>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0"/>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spacing w:val="-10"/>
              </w:rPr>
            </w:pPr>
            <w:r>
              <w:rPr>
                <w:spacing w:val="-10"/>
              </w:rPr>
              <w:t>7</w:t>
            </w:r>
          </w:p>
        </w:tc>
      </w:tr>
      <w:tr>
        <w:trPr>
          <w:trHeight w:hRule="atLeast" w:val="828"/>
          <w:cantSplit w:val="false"/>
        </w:trPr>
        <w:tc>
          <w:tcPr>
            <w:tcW w:type="dxa" w:w="1318"/>
            <w:vMerge w:val="restart"/>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61"/>
              <w:ind w:hanging="0" w:left="112" w:right="0"/>
              <w:contextualSpacing w:val="false"/>
              <w:jc w:val="left"/>
              <w:rPr>
                <w:spacing w:val="-2"/>
              </w:rPr>
            </w:pPr>
            <w:r>
              <w:rPr>
                <w:spacing w:val="-2"/>
              </w:rPr>
              <w:t xml:space="preserve">Физическая </w:t>
            </w:r>
            <w:r>
              <w:rPr/>
              <w:t xml:space="preserve">культура и </w:t>
            </w:r>
            <w:r>
              <w:rPr>
                <w:spacing w:val="-2"/>
              </w:rPr>
              <w:t>основы</w:t>
            </w:r>
          </w:p>
          <w:p>
            <w:pPr>
              <w:pStyle w:val="style77"/>
              <w:spacing w:after="0" w:before="2"/>
              <w:ind w:hanging="0" w:left="112" w:right="0"/>
              <w:contextualSpacing w:val="false"/>
              <w:jc w:val="left"/>
              <w:rPr>
                <w:spacing w:val="-4"/>
              </w:rPr>
            </w:pPr>
            <w:r>
              <w:rPr>
                <w:spacing w:val="-2"/>
              </w:rPr>
              <w:t xml:space="preserve">безопасности жизнедеятельн </w:t>
            </w:r>
            <w:r>
              <w:rPr>
                <w:spacing w:val="-4"/>
              </w:rPr>
              <w:t>ости</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147"/>
              <w:ind w:hanging="0" w:left="112" w:right="93"/>
              <w:contextualSpacing w:val="false"/>
              <w:jc w:val="left"/>
              <w:rPr>
                <w:spacing w:val="-2"/>
              </w:rPr>
            </w:pPr>
            <w:r>
              <w:rPr/>
              <w:t>Основы</w:t>
            </w:r>
            <w:r>
              <w:rPr>
                <w:spacing w:val="-14"/>
              </w:rPr>
              <w:t xml:space="preserve"> </w:t>
            </w:r>
            <w:r>
              <w:rPr/>
              <w:t xml:space="preserve">безопасности </w:t>
            </w:r>
            <w:r>
              <w:rPr>
                <w:spacing w:val="-2"/>
              </w:rPr>
              <w:t>жизнедеятельности</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5" w:lineRule="exact"/>
              <w:ind w:hanging="0" w:left="13" w:right="0"/>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5" w:lineRule="exact"/>
              <w:ind w:hanging="0" w:left="17" w:right="0"/>
              <w:rPr>
                <w:spacing w:val="-10"/>
              </w:rPr>
            </w:pPr>
            <w:r>
              <w:rPr>
                <w:spacing w:val="-10"/>
              </w:rPr>
              <w:t>1</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5" w:lineRule="exact"/>
              <w:ind w:hanging="0" w:left="15" w:right="0"/>
              <w:rPr>
                <w:spacing w:val="-10"/>
              </w:rPr>
            </w:pPr>
            <w:r>
              <w:rPr>
                <w:spacing w:val="-10"/>
              </w:rPr>
              <w:t>2</w:t>
            </w:r>
          </w:p>
        </w:tc>
      </w:tr>
      <w:tr>
        <w:trPr>
          <w:trHeight w:hRule="atLeast" w:val="827"/>
          <w:cantSplit w:val="false"/>
        </w:trPr>
        <w:tc>
          <w:tcPr>
            <w:tcW w:type="dxa" w:w="1318"/>
            <w:vMerge w:val="continue"/>
            <w:tcBorders>
              <w:top w:val="nil"/>
              <w:left w:color="000001" w:space="0" w:sz="4" w:val="single"/>
              <w:bottom w:color="000001" w:space="0" w:sz="4" w:val="single"/>
              <w:right w:color="000001" w:space="0" w:sz="4" w:val="single"/>
            </w:tcBorders>
            <w:shd w:fill="FFFFFF" w:val="clear"/>
            <w:tcMar>
              <w:left w:type="dxa" w:w="103"/>
            </w:tcMar>
          </w:tcPr>
          <w:p>
            <w:pPr>
              <w:pStyle w:val="style0"/>
              <w:rPr>
                <w:sz w:val="2"/>
                <w:szCs w:val="2"/>
              </w:rPr>
            </w:pPr>
            <w:r>
              <w:rPr>
                <w:sz w:val="2"/>
                <w:szCs w:val="2"/>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147"/>
              <w:ind w:hanging="0" w:left="112" w:right="0"/>
              <w:contextualSpacing w:val="false"/>
              <w:jc w:val="left"/>
              <w:rPr>
                <w:spacing w:val="-2"/>
              </w:rPr>
            </w:pPr>
            <w:r>
              <w:rPr>
                <w:spacing w:val="-2"/>
              </w:rPr>
              <w:t>Адаптивная</w:t>
            </w:r>
          </w:p>
          <w:p>
            <w:pPr>
              <w:pStyle w:val="style77"/>
              <w:spacing w:after="0" w:before="1"/>
              <w:ind w:hanging="0" w:left="112" w:right="0"/>
              <w:contextualSpacing w:val="false"/>
              <w:jc w:val="left"/>
              <w:rPr>
                <w:spacing w:val="-2"/>
              </w:rPr>
            </w:pPr>
            <w:r>
              <w:rPr>
                <w:spacing w:val="-2"/>
              </w:rPr>
              <w:t>физическая</w:t>
            </w:r>
            <w:r>
              <w:rPr>
                <w:spacing w:val="2"/>
              </w:rPr>
              <w:t xml:space="preserve"> </w:t>
            </w:r>
            <w:r>
              <w:rPr>
                <w:spacing w:val="-2"/>
              </w:rPr>
              <w:t>культура</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0" w:right="211"/>
              <w:jc w:val="right"/>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0" w:right="4"/>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5" w:right="9"/>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3" w:right="0"/>
              <w:rPr>
                <w:spacing w:val="-10"/>
              </w:rPr>
            </w:pPr>
            <w:r>
              <w:rPr>
                <w:spacing w:val="-10"/>
              </w:rPr>
              <w:t>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3</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5" w:right="0"/>
              <w:rPr>
                <w:spacing w:val="-5"/>
              </w:rPr>
            </w:pPr>
            <w:r>
              <w:rPr>
                <w:spacing w:val="-5"/>
              </w:rPr>
              <w:t>15</w:t>
            </w:r>
          </w:p>
        </w:tc>
      </w:tr>
      <w:tr>
        <w:trPr>
          <w:trHeight w:hRule="atLeast" w:val="1264"/>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ind w:hanging="0" w:left="112" w:right="317"/>
              <w:jc w:val="left"/>
              <w:rPr>
                <w:spacing w:val="-2"/>
              </w:rPr>
            </w:pPr>
            <w:r>
              <w:rPr>
                <w:spacing w:val="-2"/>
              </w:rPr>
              <w:t>Основы духовно- нравственной</w:t>
            </w:r>
          </w:p>
          <w:p>
            <w:pPr>
              <w:pStyle w:val="style77"/>
              <w:spacing w:line="248" w:lineRule="exact"/>
              <w:ind w:hanging="0" w:left="112" w:right="123"/>
              <w:jc w:val="left"/>
              <w:rPr/>
            </w:pPr>
            <w:r>
              <w:rPr>
                <w:spacing w:val="-2"/>
              </w:rPr>
              <w:t xml:space="preserve">культуры </w:t>
            </w:r>
            <w:r>
              <w:rPr/>
              <w:t>народов</w:t>
            </w:r>
            <w:r>
              <w:rPr>
                <w:spacing w:val="-14"/>
              </w:rPr>
              <w:t xml:space="preserve"> </w:t>
            </w:r>
            <w:r>
              <w:rPr/>
              <w:t>России</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239"/>
              <w:contextualSpacing w:val="false"/>
              <w:jc w:val="left"/>
              <w:rPr>
                <w:b/>
              </w:rPr>
            </w:pPr>
            <w:r>
              <w:rPr>
                <w:b/>
              </w:rPr>
            </w:r>
          </w:p>
          <w:p>
            <w:pPr>
              <w:pStyle w:val="style77"/>
              <w:spacing w:after="0" w:before="1"/>
              <w:ind w:hanging="0" w:left="112" w:right="0"/>
              <w:contextualSpacing w:val="false"/>
              <w:jc w:val="left"/>
              <w:rPr>
                <w:spacing w:val="-2"/>
              </w:rPr>
            </w:pPr>
            <w:r>
              <w:rPr>
                <w:spacing w:val="-2"/>
              </w:rPr>
              <w:t>ОДНКНР</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0" w:right="211"/>
              <w:jc w:val="right"/>
              <w:rPr>
                <w:spacing w:val="-10"/>
              </w:rPr>
            </w:pPr>
            <w:r>
              <w:rPr>
                <w:spacing w:val="-10"/>
              </w:rPr>
              <w:t>1</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pPr>
            <w:r>
              <w:rPr/>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5" w:right="0"/>
              <w:rPr>
                <w:spacing w:val="-10"/>
              </w:rPr>
            </w:pPr>
            <w:r>
              <w:rPr>
                <w:spacing w:val="-10"/>
              </w:rPr>
              <w:t>1</w:t>
            </w:r>
          </w:p>
        </w:tc>
      </w:tr>
      <w:tr>
        <w:trPr>
          <w:trHeight w:hRule="atLeast" w:val="254"/>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jc w:val="left"/>
              <w:rPr>
                <w:sz w:val="18"/>
              </w:rPr>
            </w:pPr>
            <w:r>
              <w:rPr>
                <w:sz w:val="18"/>
              </w:rPr>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5" w:lineRule="exact"/>
              <w:ind w:hanging="0" w:left="112" w:right="0"/>
              <w:jc w:val="left"/>
              <w:rPr>
                <w:b/>
                <w:spacing w:val="-2"/>
              </w:rPr>
            </w:pPr>
            <w:r>
              <w:rPr>
                <w:b/>
                <w:spacing w:val="-2"/>
              </w:rPr>
              <w:t>Итого:</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5" w:lineRule="exact"/>
              <w:ind w:hanging="0" w:left="0" w:right="157"/>
              <w:jc w:val="right"/>
              <w:rPr>
                <w:b/>
                <w:spacing w:val="-5"/>
              </w:rPr>
            </w:pPr>
            <w:r>
              <w:rPr>
                <w:b/>
                <w:spacing w:val="-5"/>
              </w:rPr>
              <w:t>28</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5" w:lineRule="exact"/>
              <w:ind w:hanging="0" w:left="20" w:right="5"/>
              <w:rPr>
                <w:b/>
                <w:spacing w:val="-5"/>
              </w:rPr>
            </w:pPr>
            <w:r>
              <w:rPr>
                <w:b/>
                <w:spacing w:val="-5"/>
              </w:rPr>
              <w:t>29</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5" w:lineRule="exact"/>
              <w:ind w:hanging="0" w:left="25" w:right="9"/>
              <w:rPr>
                <w:b/>
                <w:spacing w:val="-5"/>
              </w:rPr>
            </w:pPr>
            <w:r>
              <w:rPr>
                <w:b/>
                <w:spacing w:val="-5"/>
              </w:rPr>
              <w:t>29</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5" w:lineRule="exact"/>
              <w:ind w:hanging="0" w:left="13" w:right="5"/>
              <w:rPr>
                <w:b/>
                <w:spacing w:val="-5"/>
              </w:rPr>
            </w:pPr>
            <w:r>
              <w:rPr>
                <w:b/>
                <w:spacing w:val="-5"/>
              </w:rPr>
              <w:t>32</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5" w:lineRule="exact"/>
              <w:ind w:hanging="0" w:left="17" w:right="0"/>
              <w:rPr>
                <w:b/>
                <w:spacing w:val="-5"/>
              </w:rPr>
            </w:pPr>
            <w:r>
              <w:rPr>
                <w:b/>
                <w:spacing w:val="-5"/>
              </w:rPr>
              <w:t>32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5" w:lineRule="exact"/>
              <w:ind w:hanging="0" w:left="15" w:right="0"/>
              <w:rPr>
                <w:b/>
                <w:spacing w:val="-5"/>
              </w:rPr>
            </w:pPr>
            <w:r>
              <w:rPr>
                <w:b/>
                <w:spacing w:val="-5"/>
              </w:rPr>
              <w:t>150</w:t>
            </w:r>
          </w:p>
        </w:tc>
      </w:tr>
      <w:tr>
        <w:trPr>
          <w:trHeight w:hRule="atLeast" w:val="1010"/>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ind w:hanging="0" w:left="112" w:right="112"/>
              <w:jc w:val="left"/>
              <w:rPr/>
            </w:pPr>
            <w:r>
              <w:rPr/>
              <w:t>Часть</w:t>
            </w:r>
            <w:r>
              <w:rPr>
                <w:spacing w:val="-12"/>
              </w:rPr>
              <w:t xml:space="preserve"> </w:t>
            </w:r>
            <w:r>
              <w:rPr/>
              <w:t>учебного</w:t>
            </w:r>
            <w:r>
              <w:rPr>
                <w:spacing w:val="-12"/>
              </w:rPr>
              <w:t xml:space="preserve"> </w:t>
            </w:r>
            <w:r>
              <w:rPr/>
              <w:t>плана,</w:t>
            </w:r>
            <w:r>
              <w:rPr>
                <w:spacing w:val="-12"/>
              </w:rPr>
              <w:t xml:space="preserve"> </w:t>
            </w:r>
            <w:r>
              <w:rPr/>
              <w:t>формируемая участниками образовательных</w:t>
            </w:r>
          </w:p>
          <w:p>
            <w:pPr>
              <w:pStyle w:val="style77"/>
              <w:spacing w:line="242" w:lineRule="exact"/>
              <w:ind w:hanging="0" w:left="112" w:right="112"/>
              <w:jc w:val="left"/>
              <w:rPr>
                <w:spacing w:val="-2"/>
              </w:rPr>
            </w:pPr>
            <w:r>
              <w:rPr/>
              <w:t>отношений</w:t>
            </w:r>
            <w:r>
              <w:rPr>
                <w:spacing w:val="-14"/>
              </w:rPr>
              <w:t xml:space="preserve"> </w:t>
            </w:r>
            <w:r>
              <w:rPr/>
              <w:t>при</w:t>
            </w:r>
            <w:r>
              <w:rPr>
                <w:spacing w:val="-14"/>
              </w:rPr>
              <w:t xml:space="preserve"> </w:t>
            </w:r>
            <w:r>
              <w:rPr/>
              <w:t>5-дневной</w:t>
            </w:r>
            <w:r>
              <w:rPr>
                <w:spacing w:val="-14"/>
              </w:rPr>
              <w:t xml:space="preserve"> </w:t>
            </w:r>
            <w:r>
              <w:rPr/>
              <w:t xml:space="preserve">учебной </w:t>
            </w:r>
            <w:r>
              <w:rPr>
                <w:spacing w:val="-2"/>
              </w:rPr>
              <w:t>неделе</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09" w:right="0"/>
              <w:jc w:val="left"/>
              <w:rPr>
                <w:spacing w:val="-10"/>
              </w:rPr>
            </w:pPr>
            <w:r>
              <w:rPr>
                <w:spacing w:val="-10"/>
              </w:rPr>
              <w:t>4</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0" w:right="4"/>
              <w:rPr>
                <w:spacing w:val="-10"/>
              </w:rPr>
            </w:pPr>
            <w:r>
              <w:rPr>
                <w:spacing w:val="-10"/>
              </w:rPr>
              <w:t>4</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5" w:right="9"/>
              <w:rPr>
                <w:spacing w:val="-10"/>
              </w:rPr>
            </w:pPr>
            <w:r>
              <w:rPr>
                <w:spacing w:val="-10"/>
              </w:rPr>
              <w:t>6</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3" w:right="0"/>
              <w:rPr>
                <w:spacing w:val="-10"/>
              </w:rPr>
            </w:pPr>
            <w:r>
              <w:rPr>
                <w:spacing w:val="-10"/>
              </w:rPr>
              <w:t>4</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4</w:t>
            </w:r>
          </w:p>
        </w:tc>
        <w:tc>
          <w:tcPr>
            <w:tcW w:type="dxa" w:w="2637"/>
            <w:gridSpan w:val="2"/>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5" w:right="0"/>
              <w:rPr>
                <w:spacing w:val="-5"/>
              </w:rPr>
            </w:pPr>
            <w:r>
              <w:rPr>
                <w:spacing w:val="-5"/>
              </w:rPr>
              <w:t>22</w:t>
            </w:r>
          </w:p>
        </w:tc>
      </w:tr>
      <w:tr>
        <w:trPr>
          <w:trHeight w:hRule="atLeast" w:val="760"/>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113"/>
              <w:ind w:hanging="0" w:left="112" w:right="112"/>
              <w:contextualSpacing w:val="false"/>
              <w:jc w:val="left"/>
              <w:rPr/>
            </w:pPr>
            <w:r>
              <w:rPr/>
              <w:t>Предельно допустимая учебная нагрузка</w:t>
            </w:r>
            <w:r>
              <w:rPr>
                <w:spacing w:val="-11"/>
              </w:rPr>
              <w:t xml:space="preserve"> </w:t>
            </w:r>
            <w:r>
              <w:rPr/>
              <w:t>при</w:t>
            </w:r>
            <w:r>
              <w:rPr>
                <w:spacing w:val="-14"/>
              </w:rPr>
              <w:t xml:space="preserve"> </w:t>
            </w:r>
            <w:r>
              <w:rPr/>
              <w:t>5-дневной</w:t>
            </w:r>
            <w:r>
              <w:rPr>
                <w:spacing w:val="-14"/>
              </w:rPr>
              <w:t xml:space="preserve"> </w:t>
            </w:r>
            <w:r>
              <w:rPr/>
              <w:t>учебной</w:t>
            </w:r>
            <w:r>
              <w:rPr>
                <w:spacing w:val="-13"/>
              </w:rPr>
              <w:t xml:space="preserve"> </w:t>
            </w:r>
            <w:r>
              <w:rPr/>
              <w:t>неделе</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1" w:lineRule="exact"/>
              <w:ind w:hanging="0" w:left="0" w:right="157"/>
              <w:jc w:val="right"/>
              <w:rPr>
                <w:b/>
                <w:spacing w:val="-5"/>
              </w:rPr>
            </w:pPr>
            <w:r>
              <w:rPr>
                <w:b/>
                <w:spacing w:val="-5"/>
              </w:rPr>
              <w:t>32</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1" w:lineRule="exact"/>
              <w:ind w:hanging="0" w:left="20" w:right="5"/>
              <w:rPr>
                <w:b/>
                <w:spacing w:val="-5"/>
              </w:rPr>
            </w:pPr>
            <w:r>
              <w:rPr>
                <w:b/>
                <w:spacing w:val="-5"/>
              </w:rPr>
              <w:t>33</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1" w:lineRule="exact"/>
              <w:ind w:hanging="0" w:left="25" w:right="9"/>
              <w:rPr>
                <w:b/>
                <w:spacing w:val="-5"/>
              </w:rPr>
            </w:pPr>
            <w:r>
              <w:rPr>
                <w:b/>
                <w:spacing w:val="-5"/>
              </w:rPr>
              <w:t>35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1" w:lineRule="exact"/>
              <w:ind w:hanging="0" w:left="13" w:right="5"/>
              <w:rPr>
                <w:b/>
                <w:spacing w:val="-5"/>
              </w:rPr>
            </w:pPr>
            <w:r>
              <w:rPr>
                <w:b/>
                <w:spacing w:val="-5"/>
              </w:rPr>
              <w:t>36</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1" w:lineRule="exact"/>
              <w:ind w:hanging="0" w:left="17" w:right="0"/>
              <w:rPr>
                <w:b/>
                <w:spacing w:val="-5"/>
              </w:rPr>
            </w:pPr>
            <w:r>
              <w:rPr>
                <w:b/>
                <w:spacing w:val="-5"/>
              </w:rPr>
              <w:t>36</w:t>
            </w:r>
          </w:p>
        </w:tc>
        <w:tc>
          <w:tcPr>
            <w:tcW w:type="dxa" w:w="2637"/>
            <w:gridSpan w:val="2"/>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51" w:lineRule="exact"/>
              <w:ind w:hanging="0" w:left="15" w:right="0"/>
              <w:rPr>
                <w:b/>
                <w:spacing w:val="-5"/>
              </w:rPr>
            </w:pPr>
            <w:r>
              <w:rPr>
                <w:b/>
                <w:spacing w:val="-5"/>
              </w:rPr>
              <w:t>172</w:t>
            </w:r>
          </w:p>
        </w:tc>
      </w:tr>
      <w:tr>
        <w:trPr>
          <w:trHeight w:hRule="atLeast" w:val="340"/>
          <w:cantSplit w:val="false"/>
        </w:trPr>
        <w:tc>
          <w:tcPr>
            <w:tcW w:type="dxa" w:w="10548"/>
            <w:gridSpan w:val="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39"/>
              <w:ind w:hanging="0" w:left="16" w:right="0"/>
              <w:contextualSpacing w:val="false"/>
              <w:rPr>
                <w:b/>
                <w:spacing w:val="-2"/>
              </w:rPr>
            </w:pPr>
            <w:r>
              <w:rPr>
                <w:b/>
              </w:rPr>
              <w:t>Внеурочная</w:t>
            </w:r>
            <w:r>
              <w:rPr>
                <w:b/>
                <w:spacing w:val="-11"/>
              </w:rPr>
              <w:t xml:space="preserve"> </w:t>
            </w:r>
            <w:r>
              <w:rPr>
                <w:b/>
                <w:spacing w:val="-2"/>
              </w:rPr>
              <w:t>деятельность</w:t>
            </w:r>
          </w:p>
        </w:tc>
      </w:tr>
      <w:tr>
        <w:trPr>
          <w:trHeight w:hRule="atLeast" w:val="1012"/>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ind w:hanging="0" w:left="112" w:right="112"/>
              <w:jc w:val="left"/>
              <w:rPr/>
            </w:pPr>
            <w:r>
              <w:rPr/>
              <w:t>1.</w:t>
            </w:r>
            <w:r>
              <w:rPr>
                <w:spacing w:val="-14"/>
              </w:rPr>
              <w:t xml:space="preserve"> </w:t>
            </w:r>
            <w:r>
              <w:rPr/>
              <w:t>Коррекционно-развивающие</w:t>
            </w:r>
            <w:r>
              <w:rPr>
                <w:spacing w:val="-14"/>
              </w:rPr>
              <w:t xml:space="preserve"> </w:t>
            </w:r>
            <w:r>
              <w:rPr/>
              <w:t>занятия (индивидуальные, подгрупповые),</w:t>
            </w:r>
          </w:p>
          <w:p>
            <w:pPr>
              <w:pStyle w:val="style77"/>
              <w:spacing w:line="246" w:lineRule="exact"/>
              <w:ind w:hanging="0" w:left="112" w:right="112"/>
              <w:jc w:val="left"/>
              <w:rPr>
                <w:spacing w:val="-2"/>
              </w:rPr>
            </w:pPr>
            <w:r>
              <w:rPr/>
              <w:t>исходя</w:t>
            </w:r>
            <w:r>
              <w:rPr>
                <w:spacing w:val="-14"/>
              </w:rPr>
              <w:t xml:space="preserve"> </w:t>
            </w:r>
            <w:r>
              <w:rPr/>
              <w:t>из</w:t>
            </w:r>
            <w:r>
              <w:rPr>
                <w:spacing w:val="-14"/>
              </w:rPr>
              <w:t xml:space="preserve"> </w:t>
            </w:r>
            <w:r>
              <w:rPr/>
              <w:t>программы</w:t>
            </w:r>
            <w:r>
              <w:rPr>
                <w:spacing w:val="-14"/>
              </w:rPr>
              <w:t xml:space="preserve"> </w:t>
            </w:r>
            <w:r>
              <w:rPr/>
              <w:t xml:space="preserve">коррекционной </w:t>
            </w:r>
            <w:r>
              <w:rPr>
                <w:spacing w:val="-2"/>
              </w:rPr>
              <w:t>работы)</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0" w:right="211"/>
              <w:jc w:val="right"/>
              <w:rPr>
                <w:spacing w:val="-10"/>
              </w:rPr>
            </w:pPr>
            <w:r>
              <w:rPr>
                <w:spacing w:val="-10"/>
              </w:rPr>
              <w:t>5</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0" w:right="4"/>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5" w:right="9"/>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3" w:right="0"/>
              <w:rPr>
                <w:spacing w:val="-10"/>
              </w:rPr>
            </w:pPr>
            <w:r>
              <w:rPr>
                <w:spacing w:val="-10"/>
              </w:rPr>
              <w:t>5</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5</w:t>
            </w:r>
          </w:p>
        </w:tc>
        <w:tc>
          <w:tcPr>
            <w:tcW w:type="dxa" w:w="2637"/>
            <w:gridSpan w:val="2"/>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5" w:right="0"/>
              <w:rPr>
                <w:b/>
                <w:spacing w:val="-5"/>
              </w:rPr>
            </w:pPr>
            <w:r>
              <w:rPr>
                <w:b/>
                <w:spacing w:val="-5"/>
              </w:rPr>
              <w:t>25</w:t>
            </w:r>
          </w:p>
        </w:tc>
      </w:tr>
      <w:tr>
        <w:trPr>
          <w:trHeight w:hRule="atLeast" w:val="544"/>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after="0" w:before="8"/>
              <w:ind w:hanging="0" w:left="112" w:right="112"/>
              <w:contextualSpacing w:val="false"/>
              <w:jc w:val="left"/>
              <w:rPr>
                <w:spacing w:val="-2"/>
              </w:rPr>
            </w:pPr>
            <w:r>
              <w:rPr/>
              <w:t>2.</w:t>
            </w:r>
            <w:r>
              <w:rPr>
                <w:spacing w:val="-12"/>
              </w:rPr>
              <w:t xml:space="preserve"> </w:t>
            </w:r>
            <w:r>
              <w:rPr/>
              <w:t>Другие</w:t>
            </w:r>
            <w:r>
              <w:rPr>
                <w:spacing w:val="-12"/>
              </w:rPr>
              <w:t xml:space="preserve"> </w:t>
            </w:r>
            <w:r>
              <w:rPr/>
              <w:t>направления</w:t>
            </w:r>
            <w:r>
              <w:rPr>
                <w:spacing w:val="-13"/>
              </w:rPr>
              <w:t xml:space="preserve"> </w:t>
            </w:r>
            <w:r>
              <w:rPr/>
              <w:t xml:space="preserve">внеурочной </w:t>
            </w:r>
            <w:r>
              <w:rPr>
                <w:spacing w:val="-2"/>
              </w:rPr>
              <w:t>деятельности</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0" w:right="211"/>
              <w:jc w:val="right"/>
              <w:rPr>
                <w:spacing w:val="-10"/>
              </w:rPr>
            </w:pPr>
            <w:r>
              <w:rPr>
                <w:spacing w:val="-10"/>
              </w:rPr>
              <w:t>5</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0" w:right="4"/>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25" w:right="9"/>
              <w:rPr>
                <w:spacing w:val="-10"/>
              </w:rPr>
            </w:pPr>
            <w:r>
              <w:rPr>
                <w:spacing w:val="-10"/>
              </w:rPr>
              <w:t>5</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3" w:right="0"/>
              <w:rPr>
                <w:spacing w:val="-10"/>
              </w:rPr>
            </w:pPr>
            <w:r>
              <w:rPr>
                <w:spacing w:val="-10"/>
              </w:rPr>
              <w:t>5</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4" w:lineRule="exact"/>
              <w:ind w:hanging="0" w:left="17" w:right="0"/>
              <w:rPr>
                <w:spacing w:val="-10"/>
              </w:rPr>
            </w:pPr>
            <w:r>
              <w:rPr>
                <w:spacing w:val="-10"/>
              </w:rPr>
              <w:t>5</w:t>
            </w:r>
          </w:p>
        </w:tc>
        <w:tc>
          <w:tcPr>
            <w:tcW w:type="dxa" w:w="2637"/>
            <w:gridSpan w:val="2"/>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47" w:lineRule="exact"/>
              <w:ind w:hanging="0" w:left="15" w:right="0"/>
              <w:rPr>
                <w:b/>
                <w:spacing w:val="-5"/>
              </w:rPr>
            </w:pPr>
            <w:r>
              <w:rPr>
                <w:b/>
                <w:spacing w:val="-5"/>
              </w:rPr>
              <w:t>25</w:t>
            </w:r>
          </w:p>
        </w:tc>
      </w:tr>
      <w:tr>
        <w:trPr>
          <w:trHeight w:hRule="atLeast" w:val="253"/>
          <w:cantSplit w:val="false"/>
        </w:trPr>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12" w:right="0"/>
              <w:jc w:val="left"/>
              <w:rPr>
                <w:spacing w:val="-2"/>
              </w:rPr>
            </w:pPr>
            <w:r>
              <w:rPr>
                <w:spacing w:val="-2"/>
              </w:rPr>
              <w:t>Итого:</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0" w:right="157"/>
              <w:jc w:val="right"/>
              <w:rPr>
                <w:b/>
                <w:spacing w:val="-5"/>
              </w:rPr>
            </w:pPr>
            <w:r>
              <w:rPr>
                <w:b/>
                <w:spacing w:val="-5"/>
              </w:rPr>
              <w:t>10</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0" w:right="5"/>
              <w:rPr>
                <w:b/>
                <w:spacing w:val="-5"/>
              </w:rPr>
            </w:pPr>
            <w:r>
              <w:rPr>
                <w:b/>
                <w:spacing w:val="-5"/>
              </w:rPr>
              <w:t>10</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25" w:right="9"/>
              <w:rPr>
                <w:b/>
                <w:spacing w:val="-5"/>
              </w:rPr>
            </w:pPr>
            <w:r>
              <w:rPr>
                <w:b/>
                <w:spacing w:val="-5"/>
              </w:rPr>
              <w:t>10</w:t>
            </w:r>
          </w:p>
        </w:tc>
        <w:tc>
          <w:tcPr>
            <w:tcW w:type="dxa" w:w="1319"/>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3" w:right="5"/>
              <w:rPr>
                <w:b/>
                <w:spacing w:val="-5"/>
              </w:rPr>
            </w:pPr>
            <w:r>
              <w:rPr>
                <w:b/>
                <w:spacing w:val="-5"/>
              </w:rPr>
              <w:t>10</w:t>
            </w:r>
          </w:p>
        </w:tc>
        <w:tc>
          <w:tcPr>
            <w:tcW w:type="dxa" w:w="1318"/>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7" w:right="0"/>
              <w:rPr>
                <w:b/>
                <w:spacing w:val="-5"/>
              </w:rPr>
            </w:pPr>
            <w:r>
              <w:rPr>
                <w:b/>
                <w:spacing w:val="-5"/>
              </w:rPr>
              <w:t>10</w:t>
            </w:r>
          </w:p>
        </w:tc>
        <w:tc>
          <w:tcPr>
            <w:tcW w:type="dxa" w:w="2637"/>
            <w:gridSpan w:val="2"/>
            <w:tcBorders>
              <w:top w:color="000001" w:space="0" w:sz="4" w:val="single"/>
              <w:left w:color="000001" w:space="0" w:sz="4" w:val="single"/>
              <w:bottom w:color="000001" w:space="0" w:sz="4" w:val="single"/>
              <w:right w:color="000001" w:space="0" w:sz="4" w:val="single"/>
            </w:tcBorders>
            <w:shd w:fill="FFFFFF" w:val="clear"/>
            <w:tcMar>
              <w:left w:type="dxa" w:w="103"/>
            </w:tcMar>
          </w:tcPr>
          <w:p>
            <w:pPr>
              <w:pStyle w:val="style77"/>
              <w:spacing w:line="234" w:lineRule="exact"/>
              <w:ind w:hanging="0" w:left="15" w:right="0"/>
              <w:rPr>
                <w:b/>
                <w:spacing w:val="-5"/>
              </w:rPr>
            </w:pPr>
            <w:r>
              <w:rPr>
                <w:b/>
                <w:spacing w:val="-5"/>
              </w:rPr>
              <w:t>50</w:t>
            </w:r>
          </w:p>
        </w:tc>
      </w:tr>
    </w:tbl>
    <w:p>
      <w:pPr>
        <w:pStyle w:val="style66"/>
        <w:spacing w:after="0" w:before="273"/>
        <w:ind w:firstLine="708" w:left="143" w:right="278"/>
        <w:contextualSpacing w:val="false"/>
        <w:rPr>
          <w:spacing w:val="-2"/>
        </w:rPr>
      </w:pPr>
      <w:r>
        <w:rPr/>
        <w:t xml:space="preserve">Учебный план ООО ежегодно составляется на каждого обучающегося, утверждается в соответствии с законодательством Российской Федерации и локальными нормативными актами </w:t>
      </w:r>
      <w:r>
        <w:rPr>
          <w:spacing w:val="-2"/>
        </w:rPr>
        <w:t>учреждения.</w:t>
      </w:r>
    </w:p>
    <w:p>
      <w:pPr>
        <w:pStyle w:val="style66"/>
        <w:spacing w:after="0" w:before="2"/>
        <w:ind w:hanging="0" w:left="854" w:right="0"/>
        <w:contextualSpacing w:val="false"/>
        <w:rPr>
          <w:spacing w:val="-4"/>
        </w:rPr>
      </w:pPr>
      <w:r>
        <w:rPr/>
        <w:t>Учебный</w:t>
      </w:r>
      <w:r>
        <w:rPr>
          <w:spacing w:val="-5"/>
        </w:rPr>
        <w:t xml:space="preserve"> </w:t>
      </w:r>
      <w:r>
        <w:rPr/>
        <w:t>план</w:t>
      </w:r>
      <w:r>
        <w:rPr>
          <w:spacing w:val="-4"/>
        </w:rPr>
        <w:t xml:space="preserve"> </w:t>
      </w:r>
      <w:r>
        <w:rPr/>
        <w:t>ООО</w:t>
      </w:r>
      <w:r>
        <w:rPr>
          <w:spacing w:val="-6"/>
        </w:rPr>
        <w:t xml:space="preserve"> </w:t>
      </w:r>
      <w:r>
        <w:rPr/>
        <w:t>является</w:t>
      </w:r>
      <w:r>
        <w:rPr>
          <w:spacing w:val="-3"/>
        </w:rPr>
        <w:t xml:space="preserve"> </w:t>
      </w:r>
      <w:r>
        <w:rPr/>
        <w:t>приложением</w:t>
      </w:r>
      <w:r>
        <w:rPr>
          <w:spacing w:val="-5"/>
        </w:rPr>
        <w:t xml:space="preserve"> </w:t>
      </w:r>
      <w:r>
        <w:rPr/>
        <w:t>к</w:t>
      </w:r>
      <w:r>
        <w:rPr>
          <w:spacing w:val="-6"/>
        </w:rPr>
        <w:t xml:space="preserve"> </w:t>
      </w:r>
      <w:r>
        <w:rPr/>
        <w:t>настоящей</w:t>
      </w:r>
      <w:r>
        <w:rPr>
          <w:spacing w:val="-2"/>
        </w:rPr>
        <w:t xml:space="preserve"> </w:t>
      </w:r>
      <w:r>
        <w:rPr/>
        <w:t>АООП</w:t>
      </w:r>
      <w:r>
        <w:rPr>
          <w:spacing w:val="-5"/>
        </w:rPr>
        <w:t xml:space="preserve"> </w:t>
      </w:r>
      <w:r>
        <w:rPr>
          <w:spacing w:val="-4"/>
        </w:rPr>
        <w:t>ООО.</w:t>
      </w:r>
    </w:p>
    <w:p>
      <w:pPr>
        <w:sectPr>
          <w:type w:val="nextPage"/>
          <w:pgMar w:bottom="550" w:footer="0" w:gutter="0" w:header="0" w:left="550" w:right="880" w:top="65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firstLine="708" w:left="143" w:right="275"/>
        <w:contextualSpacing w:val="false"/>
        <w:rPr/>
      </w:pPr>
      <w:r>
        <w:rPr/>
        <w:t>Программа коррекционной работы предусматривает вариативные формы специального сопровождения обучающихся с НОДА. Варьироваться могут содержание, организационные формы работы, степень участия специалистов сопровождения, что способствует реализации и развитию больших потенциальных возможностей обучающихся с НОДА и удовлетворению их особых образовательных потребностей.</w:t>
      </w:r>
    </w:p>
    <w:p>
      <w:pPr>
        <w:pStyle w:val="style66"/>
        <w:spacing w:after="0" w:before="3"/>
        <w:ind w:firstLine="708" w:left="143" w:right="278"/>
        <w:contextualSpacing w:val="false"/>
        <w:rPr/>
      </w:pPr>
      <w:r>
        <w:rPr/>
        <w:t>Коррекционная работа осуществляется в ходе всего учебно-воспитательного процесса, при изучении учебных предметов учебного плана и на логопедических занятиях, проводимых на базе логопедических пунктов общеобразовательных организациях (при необходимости).</w:t>
      </w:r>
    </w:p>
    <w:p>
      <w:pPr>
        <w:pStyle w:val="style66"/>
        <w:ind w:firstLine="708" w:left="143" w:right="273"/>
        <w:rPr/>
      </w:pPr>
      <w:r>
        <w:rPr/>
        <w:t>При наличии соответствующих узких специалистов в учреждении (педагога-психолога, учителя-логопеда, учителя-дефектолога, социального педагога и т.д.) работа с обучающимися с НОДА выстраивается с учетом рекомендаций ПМПК.</w:t>
      </w:r>
    </w:p>
    <w:p>
      <w:pPr>
        <w:pStyle w:val="style66"/>
        <w:ind w:firstLine="708" w:left="143" w:right="282"/>
        <w:rPr/>
      </w:pPr>
      <w:r>
        <w:rPr/>
        <w:t>Программы коррекционных курсов утверждаются в начале каждого учебного года</w:t>
      </w:r>
      <w:r>
        <w:rPr>
          <w:spacing w:val="40"/>
        </w:rPr>
        <w:t xml:space="preserve"> </w:t>
      </w:r>
      <w:r>
        <w:rPr/>
        <w:t>и являются приложениями к настоящей АООП ООО обучающихся с НОДА.</w:t>
      </w:r>
    </w:p>
    <w:p>
      <w:pPr>
        <w:pStyle w:val="style66"/>
        <w:ind w:firstLine="708" w:left="143" w:right="294"/>
        <w:rPr/>
      </w:pPr>
      <w:r>
        <w:rPr/>
        <w:t>Узкие специалисты ведут соответствующий журнал учета коррекционных занятий, который хранится в учреждении в соответствии с законодательством Российской Федерации и локальными нормативными актами учреждения.</w:t>
      </w:r>
    </w:p>
    <w:p>
      <w:pPr>
        <w:pStyle w:val="style66"/>
        <w:spacing w:after="0" w:before="8"/>
        <w:ind w:hanging="0" w:left="0" w:right="0"/>
        <w:contextualSpacing w:val="false"/>
        <w:jc w:val="left"/>
        <w:rPr/>
      </w:pPr>
      <w:r>
        <w:rPr/>
      </w:r>
    </w:p>
    <w:p>
      <w:pPr>
        <w:pStyle w:val="style1"/>
        <w:numPr>
          <w:ilvl w:val="2"/>
          <w:numId w:val="4"/>
        </w:numPr>
        <w:tabs>
          <w:tab w:leader="none" w:pos="3924" w:val="left"/>
        </w:tabs>
        <w:ind w:hanging="600" w:left="4819" w:right="0"/>
        <w:jc w:val="both"/>
        <w:rPr>
          <w:spacing w:val="-2"/>
        </w:rPr>
      </w:pPr>
      <w:bookmarkStart w:id="45" w:name="_bookmark42"/>
      <w:bookmarkEnd w:id="45"/>
      <w:r>
        <w:rPr/>
        <w:t>Календарный</w:t>
      </w:r>
      <w:r>
        <w:rPr>
          <w:spacing w:val="-7"/>
        </w:rPr>
        <w:t xml:space="preserve"> </w:t>
      </w:r>
      <w:r>
        <w:rPr/>
        <w:t>учебный</w:t>
      </w:r>
      <w:r>
        <w:rPr>
          <w:spacing w:val="-5"/>
        </w:rPr>
        <w:t xml:space="preserve"> </w:t>
      </w:r>
      <w:r>
        <w:rPr>
          <w:spacing w:val="-2"/>
        </w:rPr>
        <w:t>график</w:t>
      </w:r>
    </w:p>
    <w:p>
      <w:pPr>
        <w:pStyle w:val="style66"/>
        <w:ind w:firstLine="708" w:left="143" w:right="268"/>
        <w:rPr/>
      </w:pPr>
      <w:r>
        <w:rPr/>
        <w:t>Календарный учебный график соответствует календарному учебному графику ООП ООО, составляется с учетом мнений участников образовательных отношений, в соответствии с Федеральным законом от 29.12.2012 № 273-ФЗ «Об образовании в Российской Федерации» (п. 10, ст. 2), постановлением Главного государственного санитарного врача Российской Федерации от 28 сентября 2020 г. № 28 «Об утверждении санитарных правил СП 2.4.3648-20 «Санитарно- эпидемиологические требования к организациям воспитания и обучения, отдыха и оздоровления детей и молодежи» и постановлением Главного государственного санитарного врача РФ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pPr>
        <w:pStyle w:val="style66"/>
        <w:spacing w:after="0" w:before="14"/>
        <w:ind w:hanging="0" w:left="0" w:right="0"/>
        <w:contextualSpacing w:val="false"/>
        <w:jc w:val="left"/>
        <w:rPr/>
      </w:pPr>
      <w:r>
        <w:rPr/>
      </w:r>
    </w:p>
    <w:p>
      <w:pPr>
        <w:pStyle w:val="style1"/>
        <w:numPr>
          <w:ilvl w:val="2"/>
          <w:numId w:val="4"/>
        </w:numPr>
        <w:tabs>
          <w:tab w:leader="none" w:pos="3895" w:val="left"/>
        </w:tabs>
        <w:spacing w:line="100" w:lineRule="atLeast"/>
        <w:ind w:hanging="600" w:left="4819" w:right="0"/>
        <w:jc w:val="both"/>
        <w:rPr>
          <w:spacing w:val="-2"/>
        </w:rPr>
      </w:pPr>
      <w:r>
        <w:rPr/>
        <w:t>План</w:t>
      </w:r>
      <w:r>
        <w:rPr>
          <w:spacing w:val="-7"/>
        </w:rPr>
        <w:t xml:space="preserve"> </w:t>
      </w:r>
      <w:r>
        <w:rPr/>
        <w:t>внеурочной</w:t>
      </w:r>
      <w:r>
        <w:rPr>
          <w:spacing w:val="-6"/>
        </w:rPr>
        <w:t xml:space="preserve"> </w:t>
      </w:r>
      <w:r>
        <w:rPr>
          <w:spacing w:val="-2"/>
        </w:rPr>
        <w:t>деятельности</w:t>
      </w:r>
    </w:p>
    <w:p>
      <w:pPr>
        <w:pStyle w:val="style66"/>
        <w:spacing w:line="273" w:lineRule="exact"/>
        <w:ind w:hanging="0" w:left="854" w:right="0"/>
        <w:rPr>
          <w:spacing w:val="-2"/>
        </w:rPr>
      </w:pPr>
      <w:r>
        <w:rPr/>
        <w:t>План</w:t>
      </w:r>
      <w:r>
        <w:rPr>
          <w:spacing w:val="-7"/>
        </w:rPr>
        <w:t xml:space="preserve"> </w:t>
      </w:r>
      <w:r>
        <w:rPr/>
        <w:t>внеурочной</w:t>
      </w:r>
      <w:r>
        <w:rPr>
          <w:spacing w:val="-3"/>
        </w:rPr>
        <w:t xml:space="preserve"> </w:t>
      </w:r>
      <w:r>
        <w:rPr/>
        <w:t>деятельности</w:t>
      </w:r>
      <w:r>
        <w:rPr>
          <w:spacing w:val="-6"/>
        </w:rPr>
        <w:t xml:space="preserve"> </w:t>
      </w:r>
      <w:r>
        <w:rPr/>
        <w:t>включает</w:t>
      </w:r>
      <w:r>
        <w:rPr>
          <w:spacing w:val="-4"/>
        </w:rPr>
        <w:t xml:space="preserve"> </w:t>
      </w:r>
      <w:r>
        <w:rPr/>
        <w:t>в</w:t>
      </w:r>
      <w:r>
        <w:rPr>
          <w:spacing w:val="-5"/>
        </w:rPr>
        <w:t xml:space="preserve"> </w:t>
      </w:r>
      <w:r>
        <w:rPr>
          <w:spacing w:val="-2"/>
        </w:rPr>
        <w:t>себя:</w:t>
      </w:r>
    </w:p>
    <w:p>
      <w:pPr>
        <w:pStyle w:val="style76"/>
        <w:numPr>
          <w:ilvl w:val="0"/>
          <w:numId w:val="3"/>
        </w:numPr>
        <w:tabs>
          <w:tab w:leader="none" w:pos="1560" w:val="left"/>
        </w:tabs>
        <w:spacing w:line="232" w:lineRule="auto"/>
        <w:ind w:hanging="711" w:left="143" w:right="286"/>
        <w:rPr>
          <w:sz w:val="24"/>
        </w:rPr>
      </w:pPr>
      <w:r>
        <w:rPr>
          <w:sz w:val="24"/>
        </w:rPr>
        <w:t>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w:t>
      </w:r>
    </w:p>
    <w:p>
      <w:pPr>
        <w:pStyle w:val="style76"/>
        <w:numPr>
          <w:ilvl w:val="0"/>
          <w:numId w:val="3"/>
        </w:numPr>
        <w:tabs>
          <w:tab w:leader="none" w:pos="1560" w:val="left"/>
        </w:tabs>
        <w:spacing w:after="0" w:before="5" w:line="232" w:lineRule="auto"/>
        <w:ind w:hanging="711" w:left="143" w:right="285"/>
        <w:contextualSpacing w:val="false"/>
        <w:rPr>
          <w:sz w:val="24"/>
        </w:rPr>
      </w:pPr>
      <w:r>
        <w:rPr>
          <w:sz w:val="24"/>
        </w:rPr>
        <w:t>план внеурочной деятельности по учебным предметам образовательной программы (предметные кружки, ученические научные общества, школьные олимпиады по предметам программы основной школы);</w:t>
      </w:r>
    </w:p>
    <w:p>
      <w:pPr>
        <w:pStyle w:val="style76"/>
        <w:numPr>
          <w:ilvl w:val="0"/>
          <w:numId w:val="3"/>
        </w:numPr>
        <w:tabs>
          <w:tab w:leader="none" w:pos="1560" w:val="left"/>
        </w:tabs>
        <w:spacing w:after="0" w:before="6" w:line="232" w:lineRule="auto"/>
        <w:ind w:hanging="711" w:left="143" w:right="282"/>
        <w:contextualSpacing w:val="false"/>
        <w:rPr>
          <w:sz w:val="24"/>
        </w:rPr>
      </w:pPr>
      <w:r>
        <w:rPr>
          <w:sz w:val="24"/>
        </w:rPr>
        <w:t>план организационного</w:t>
      </w:r>
      <w:r>
        <w:rPr>
          <w:spacing w:val="-1"/>
          <w:sz w:val="24"/>
        </w:rPr>
        <w:t xml:space="preserve"> </w:t>
      </w:r>
      <w:r>
        <w:rPr>
          <w:sz w:val="24"/>
        </w:rPr>
        <w:t>обеспечения учебной деятельности (ведение организационной и учебной документации, организационные собрания, взаимодействие с родителями (законными представителями) по обеспечению успешной реализации образовательной программы и т. д.);</w:t>
      </w:r>
    </w:p>
    <w:p>
      <w:pPr>
        <w:pStyle w:val="style76"/>
        <w:numPr>
          <w:ilvl w:val="0"/>
          <w:numId w:val="3"/>
        </w:numPr>
        <w:tabs>
          <w:tab w:leader="none" w:pos="1560" w:val="left"/>
        </w:tabs>
        <w:spacing w:after="0" w:before="4" w:line="232" w:lineRule="auto"/>
        <w:ind w:hanging="711" w:left="143" w:right="272"/>
        <w:contextualSpacing w:val="false"/>
        <w:rPr>
          <w:sz w:val="24"/>
        </w:rPr>
      </w:pPr>
      <w:r>
        <w:rPr>
          <w:sz w:val="24"/>
        </w:rPr>
        <w:t>план работы по организации педагогической поддержки обучающихся (проектирование индивидуальных образовательных маршрутов, работа педагога-психолога, социального педагога и т.п.);</w:t>
      </w:r>
    </w:p>
    <w:p>
      <w:pPr>
        <w:pStyle w:val="style76"/>
        <w:numPr>
          <w:ilvl w:val="0"/>
          <w:numId w:val="3"/>
        </w:numPr>
        <w:tabs>
          <w:tab w:leader="none" w:pos="1560" w:val="left"/>
        </w:tabs>
        <w:spacing w:after="0" w:before="5"/>
        <w:ind w:hanging="711" w:left="143" w:right="274"/>
        <w:contextualSpacing w:val="false"/>
        <w:rPr>
          <w:spacing w:val="-2"/>
          <w:sz w:val="24"/>
        </w:rPr>
      </w:pPr>
      <w:r>
        <w:rPr>
          <w:sz w:val="24"/>
        </w:rPr>
        <w:t xml:space="preserve">план работы по обеспечению благополучия обучающихся в пространстве учреждения и за ее пределами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w:t>
      </w:r>
      <w:r>
        <w:rPr>
          <w:spacing w:val="-2"/>
          <w:sz w:val="24"/>
        </w:rPr>
        <w:t>обучающихся);</w:t>
      </w:r>
    </w:p>
    <w:p>
      <w:pPr>
        <w:pStyle w:val="style76"/>
        <w:numPr>
          <w:ilvl w:val="0"/>
          <w:numId w:val="3"/>
        </w:numPr>
        <w:tabs>
          <w:tab w:leader="none" w:pos="1561" w:val="left"/>
        </w:tabs>
        <w:spacing w:line="293" w:lineRule="exact"/>
        <w:ind w:hanging="711" w:left="143" w:right="0"/>
        <w:rPr>
          <w:spacing w:val="-2"/>
          <w:sz w:val="24"/>
        </w:rPr>
      </w:pPr>
      <w:r>
        <w:rPr>
          <w:sz w:val="24"/>
        </w:rPr>
        <w:t>план</w:t>
      </w:r>
      <w:r>
        <w:rPr>
          <w:spacing w:val="-10"/>
          <w:sz w:val="24"/>
        </w:rPr>
        <w:t xml:space="preserve"> </w:t>
      </w:r>
      <w:r>
        <w:rPr>
          <w:sz w:val="24"/>
        </w:rPr>
        <w:t>воспитательных</w:t>
      </w:r>
      <w:r>
        <w:rPr>
          <w:spacing w:val="-4"/>
          <w:sz w:val="24"/>
        </w:rPr>
        <w:t xml:space="preserve"> </w:t>
      </w:r>
      <w:r>
        <w:rPr>
          <w:spacing w:val="-2"/>
          <w:sz w:val="24"/>
        </w:rPr>
        <w:t>мероприятий.</w:t>
      </w:r>
    </w:p>
    <w:p>
      <w:pPr>
        <w:pStyle w:val="style0"/>
        <w:ind w:firstLine="708" w:left="143" w:right="269"/>
        <w:jc w:val="both"/>
        <w:rPr>
          <w:sz w:val="24"/>
        </w:rPr>
      </w:pPr>
      <w:r>
        <w:rPr>
          <w:b/>
          <w:sz w:val="24"/>
        </w:rPr>
        <w:t xml:space="preserve">Содержание плана внеурочной деятельности. </w:t>
      </w:r>
      <w:r>
        <w:rPr>
          <w:sz w:val="24"/>
        </w:rPr>
        <w:t>Количество часов, выделяемых на внеурочную деятельность, составляет за 5 лет обучения на этапе основной школы не более 2100 часов, в год – не более 350 часов.</w:t>
      </w:r>
    </w:p>
    <w:p>
      <w:pPr>
        <w:pStyle w:val="style66"/>
        <w:ind w:firstLine="708" w:left="143" w:right="275"/>
        <w:rPr/>
      </w:pPr>
      <w:r>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w:t>
      </w:r>
      <w:r>
        <w:rPr>
          <w:spacing w:val="24"/>
        </w:rPr>
        <w:t xml:space="preserve"> </w:t>
      </w:r>
      <w:r>
        <w:rPr/>
        <w:t>учебного</w:t>
      </w:r>
      <w:r>
        <w:rPr>
          <w:spacing w:val="18"/>
        </w:rPr>
        <w:t xml:space="preserve"> </w:t>
      </w:r>
      <w:r>
        <w:rPr/>
        <w:t>плана,</w:t>
      </w:r>
      <w:r>
        <w:rPr>
          <w:spacing w:val="18"/>
        </w:rPr>
        <w:t xml:space="preserve"> </w:t>
      </w:r>
      <w:r>
        <w:rPr/>
        <w:t>но</w:t>
      </w:r>
      <w:r>
        <w:rPr>
          <w:spacing w:val="17"/>
        </w:rPr>
        <w:t xml:space="preserve"> </w:t>
      </w:r>
      <w:r>
        <w:rPr/>
        <w:t>не</w:t>
      </w:r>
      <w:r>
        <w:rPr>
          <w:spacing w:val="16"/>
        </w:rPr>
        <w:t xml:space="preserve"> </w:t>
      </w:r>
      <w:r>
        <w:rPr/>
        <w:t>более</w:t>
      </w:r>
      <w:r>
        <w:rPr>
          <w:spacing w:val="16"/>
        </w:rPr>
        <w:t xml:space="preserve"> </w:t>
      </w:r>
      <w:r>
        <w:rPr/>
        <w:t>10</w:t>
      </w:r>
      <w:r>
        <w:rPr>
          <w:spacing w:val="20"/>
        </w:rPr>
        <w:t xml:space="preserve"> </w:t>
      </w:r>
      <w:r>
        <w:rPr/>
        <w:t>часов.</w:t>
      </w:r>
      <w:r>
        <w:rPr>
          <w:spacing w:val="17"/>
        </w:rPr>
        <w:t xml:space="preserve"> </w:t>
      </w:r>
      <w:r>
        <w:rPr/>
        <w:t>При</w:t>
      </w:r>
      <w:r>
        <w:rPr>
          <w:spacing w:val="20"/>
        </w:rPr>
        <w:t xml:space="preserve"> </w:t>
      </w:r>
      <w:r>
        <w:rPr/>
        <w:t>этом</w:t>
      </w:r>
      <w:r>
        <w:rPr>
          <w:spacing w:val="19"/>
        </w:rPr>
        <w:t xml:space="preserve"> </w:t>
      </w:r>
      <w:r>
        <w:rPr/>
        <w:t>до</w:t>
      </w:r>
      <w:r>
        <w:rPr>
          <w:spacing w:val="20"/>
        </w:rPr>
        <w:t xml:space="preserve"> </w:t>
      </w:r>
      <w:r>
        <w:rPr/>
        <w:t>5</w:t>
      </w:r>
      <w:r>
        <w:rPr>
          <w:spacing w:val="18"/>
        </w:rPr>
        <w:t xml:space="preserve"> </w:t>
      </w:r>
      <w:r>
        <w:rPr/>
        <w:t>часов</w:t>
      </w:r>
      <w:r>
        <w:rPr>
          <w:spacing w:val="19"/>
        </w:rPr>
        <w:t xml:space="preserve"> </w:t>
      </w:r>
      <w:r>
        <w:rPr/>
        <w:t>в</w:t>
      </w:r>
      <w:r>
        <w:rPr>
          <w:spacing w:val="19"/>
        </w:rPr>
        <w:t xml:space="preserve"> </w:t>
      </w:r>
      <w:r>
        <w:rPr/>
        <w:t>неделю</w:t>
      </w:r>
      <w:r>
        <w:rPr>
          <w:spacing w:val="21"/>
        </w:rPr>
        <w:t xml:space="preserve"> </w:t>
      </w:r>
      <w:r>
        <w:rPr/>
        <w:t>отводится</w:t>
      </w:r>
      <w:r>
        <w:rPr>
          <w:spacing w:val="18"/>
        </w:rPr>
        <w:t xml:space="preserve"> </w:t>
      </w:r>
      <w:r>
        <w:rPr/>
        <w:t>на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266"/>
        <w:contextualSpacing w:val="false"/>
        <w:rPr/>
      </w:pPr>
      <w:r>
        <w:rPr/>
        <w:t>коррекционно-развивающую работу, которая осуществляется индивидуально. Решение о форме проведения коррекционно-развивающих занятий и распределение часов между разными коррекционно-развивающими занятиями принимается психолого-педагогическим консилиумом учреждения. В ситуации, когда обучающийся с НОДА не нуждается в коррекционно-развивающих занятиях или ему необходимо менее 5 часов в неделю, тогда часы, отведенные на коррекционно- развивающую работу переходят на внеурочную деятельность.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(при необходимости) реализуется в рамках тематических программ (лагерь с дневным пребыванием на базе учреждения или на базе загородных детских центров, в походах, поездках и т. д.).</w:t>
      </w:r>
    </w:p>
    <w:p>
      <w:pPr>
        <w:pStyle w:val="style66"/>
        <w:spacing w:after="0" w:before="6" w:line="232" w:lineRule="auto"/>
        <w:ind w:firstLine="708" w:left="143" w:right="292"/>
        <w:contextualSpacing w:val="false"/>
        <w:rPr/>
      </w:pPr>
      <w:r>
        <w:rPr/>
        <w:t>Содержание внеурочной деятельности обучающихся с НОДА тесно связано с реализацией рабочей программы воспитания.</w:t>
      </w:r>
    </w:p>
    <w:p>
      <w:pPr>
        <w:pStyle w:val="style66"/>
        <w:spacing w:after="0" w:before="1"/>
        <w:ind w:firstLine="708" w:left="143" w:right="278"/>
        <w:contextualSpacing w:val="false"/>
        <w:rPr/>
      </w:pPr>
      <w:r>
        <w:rPr/>
        <w:t>План внеурочной деятельности ООО ежегодно составляется на каждого обучающегося, утверждается в соответствии с законодательством Российской Федерации и локальными нормативными актами учреждения.</w:t>
      </w:r>
    </w:p>
    <w:p>
      <w:pPr>
        <w:pStyle w:val="style66"/>
        <w:spacing w:after="0" w:before="3"/>
        <w:ind w:hanging="0" w:left="854" w:right="0"/>
        <w:contextualSpacing w:val="false"/>
        <w:rPr>
          <w:spacing w:val="-4"/>
        </w:rPr>
      </w:pPr>
      <w:r>
        <w:rPr/>
        <w:t>План</w:t>
      </w:r>
      <w:r>
        <w:rPr>
          <w:spacing w:val="-8"/>
        </w:rPr>
        <w:t xml:space="preserve"> </w:t>
      </w:r>
      <w:r>
        <w:rPr/>
        <w:t>внеурочной</w:t>
      </w:r>
      <w:r>
        <w:rPr>
          <w:spacing w:val="-3"/>
        </w:rPr>
        <w:t xml:space="preserve"> </w:t>
      </w:r>
      <w:r>
        <w:rPr/>
        <w:t>деятельности</w:t>
      </w:r>
      <w:r>
        <w:rPr>
          <w:spacing w:val="-6"/>
        </w:rPr>
        <w:t xml:space="preserve"> </w:t>
      </w:r>
      <w:r>
        <w:rPr/>
        <w:t>ООО</w:t>
      </w:r>
      <w:r>
        <w:rPr>
          <w:spacing w:val="-9"/>
        </w:rPr>
        <w:t xml:space="preserve"> </w:t>
      </w:r>
      <w:r>
        <w:rPr/>
        <w:t>является</w:t>
      </w:r>
      <w:r>
        <w:rPr>
          <w:spacing w:val="-4"/>
        </w:rPr>
        <w:t xml:space="preserve"> </w:t>
      </w:r>
      <w:r>
        <w:rPr/>
        <w:t>приложением</w:t>
      </w:r>
      <w:r>
        <w:rPr>
          <w:spacing w:val="-8"/>
        </w:rPr>
        <w:t xml:space="preserve"> </w:t>
      </w:r>
      <w:r>
        <w:rPr/>
        <w:t>к</w:t>
      </w:r>
      <w:r>
        <w:rPr>
          <w:spacing w:val="-4"/>
        </w:rPr>
        <w:t xml:space="preserve"> </w:t>
      </w:r>
      <w:r>
        <w:rPr/>
        <w:t>настоящей</w:t>
      </w:r>
      <w:r>
        <w:rPr>
          <w:spacing w:val="-4"/>
        </w:rPr>
        <w:t xml:space="preserve"> </w:t>
      </w:r>
      <w:r>
        <w:rPr/>
        <w:t>АООП</w:t>
      </w:r>
      <w:r>
        <w:rPr>
          <w:spacing w:val="-9"/>
        </w:rPr>
        <w:t xml:space="preserve"> </w:t>
      </w:r>
      <w:r>
        <w:rPr>
          <w:spacing w:val="-4"/>
        </w:rPr>
        <w:t>ООО.</w:t>
      </w:r>
    </w:p>
    <w:p>
      <w:pPr>
        <w:pStyle w:val="style66"/>
        <w:spacing w:after="0" w:before="7"/>
        <w:ind w:hanging="0" w:left="0" w:right="0"/>
        <w:contextualSpacing w:val="false"/>
        <w:jc w:val="left"/>
        <w:rPr/>
      </w:pPr>
      <w:r>
        <w:rPr/>
      </w:r>
    </w:p>
    <w:p>
      <w:pPr>
        <w:pStyle w:val="style1"/>
        <w:numPr>
          <w:ilvl w:val="2"/>
          <w:numId w:val="4"/>
        </w:numPr>
        <w:tabs>
          <w:tab w:leader="none" w:pos="2063" w:val="left"/>
        </w:tabs>
        <w:spacing w:line="100" w:lineRule="atLeast"/>
        <w:ind w:hanging="600" w:left="4819" w:right="0"/>
        <w:jc w:val="both"/>
        <w:rPr>
          <w:spacing w:val="-4"/>
        </w:rPr>
      </w:pPr>
      <w:r>
        <w:rPr/>
        <w:t>Система</w:t>
      </w:r>
      <w:r>
        <w:rPr>
          <w:spacing w:val="-8"/>
        </w:rPr>
        <w:t xml:space="preserve"> </w:t>
      </w:r>
      <w:r>
        <w:rPr/>
        <w:t>условий</w:t>
      </w:r>
      <w:r>
        <w:rPr>
          <w:spacing w:val="-2"/>
        </w:rPr>
        <w:t xml:space="preserve"> </w:t>
      </w:r>
      <w:r>
        <w:rPr/>
        <w:t>реализации</w:t>
      </w:r>
      <w:r>
        <w:rPr>
          <w:spacing w:val="-4"/>
        </w:rPr>
        <w:t xml:space="preserve"> </w:t>
      </w:r>
      <w:r>
        <w:rPr/>
        <w:t>АООП</w:t>
      </w:r>
      <w:r>
        <w:rPr>
          <w:spacing w:val="-8"/>
        </w:rPr>
        <w:t xml:space="preserve"> </w:t>
      </w:r>
      <w:r>
        <w:rPr/>
        <w:t>ООО</w:t>
      </w:r>
      <w:r>
        <w:rPr>
          <w:spacing w:val="-5"/>
        </w:rPr>
        <w:t xml:space="preserve"> </w:t>
      </w:r>
      <w:r>
        <w:rPr/>
        <w:t>обучающихся</w:t>
      </w:r>
      <w:r>
        <w:rPr>
          <w:spacing w:val="-3"/>
        </w:rPr>
        <w:t xml:space="preserve"> </w:t>
      </w:r>
      <w:r>
        <w:rPr/>
        <w:t>с</w:t>
      </w:r>
      <w:r>
        <w:rPr>
          <w:spacing w:val="-4"/>
        </w:rPr>
        <w:t xml:space="preserve"> НОДА</w:t>
      </w:r>
    </w:p>
    <w:p>
      <w:pPr>
        <w:pStyle w:val="style2"/>
        <w:numPr>
          <w:ilvl w:val="3"/>
          <w:numId w:val="4"/>
        </w:numPr>
        <w:tabs>
          <w:tab w:leader="none" w:pos="2880" w:val="left"/>
        </w:tabs>
        <w:spacing w:line="272" w:lineRule="exact"/>
        <w:jc w:val="both"/>
        <w:rPr>
          <w:spacing w:val="-5"/>
        </w:rPr>
      </w:pPr>
      <w:r>
        <w:rPr/>
        <w:t>Описание</w:t>
      </w:r>
      <w:r>
        <w:rPr>
          <w:spacing w:val="-9"/>
        </w:rPr>
        <w:t xml:space="preserve"> </w:t>
      </w:r>
      <w:r>
        <w:rPr/>
        <w:t>кадровых</w:t>
      </w:r>
      <w:r>
        <w:rPr>
          <w:spacing w:val="-5"/>
        </w:rPr>
        <w:t xml:space="preserve"> </w:t>
      </w:r>
      <w:r>
        <w:rPr/>
        <w:t>условий</w:t>
      </w:r>
      <w:r>
        <w:rPr>
          <w:spacing w:val="-6"/>
        </w:rPr>
        <w:t xml:space="preserve"> </w:t>
      </w:r>
      <w:r>
        <w:rPr/>
        <w:t>реализации</w:t>
      </w:r>
      <w:r>
        <w:rPr>
          <w:spacing w:val="-1"/>
        </w:rPr>
        <w:t xml:space="preserve"> </w:t>
      </w:r>
      <w:r>
        <w:rPr/>
        <w:t>АООП</w:t>
      </w:r>
      <w:r>
        <w:rPr>
          <w:spacing w:val="-5"/>
        </w:rPr>
        <w:t xml:space="preserve"> ООО</w:t>
      </w:r>
    </w:p>
    <w:p>
      <w:pPr>
        <w:pStyle w:val="style66"/>
        <w:ind w:firstLine="708" w:left="143" w:right="271"/>
        <w:rPr/>
      </w:pPr>
      <w:r>
        <w:rPr/>
        <w:t>В соответствии с целями и задачами АООП ООО обучающихся с НОДА кадровый состав учреждения, реализующей данные программы имеют соответствующую квалификацию</w:t>
      </w:r>
      <w:r>
        <w:rPr>
          <w:spacing w:val="40"/>
        </w:rPr>
        <w:t xml:space="preserve"> </w:t>
      </w:r>
      <w:r>
        <w:rPr/>
        <w:t>для решения задач по обучению и воспитанию лиц с нарушениями опорно-двигательного аппарата, коррекции нарушений развития, социализации и социальной адаптации обучающихся и удовлетворение их особых образовательных потребностей.</w:t>
      </w:r>
    </w:p>
    <w:p>
      <w:pPr>
        <w:pStyle w:val="style66"/>
        <w:ind w:firstLine="708" w:left="143" w:right="279"/>
        <w:rPr/>
      </w:pPr>
      <w:r>
        <w:rPr/>
        <w:t>Кадровый состав учреждения укомплектован педагогическими, руководящими и иными работниками, имеющими профессиональную подготовку соответствующего уровня,</w:t>
      </w:r>
      <w:r>
        <w:rPr>
          <w:spacing w:val="40"/>
        </w:rPr>
        <w:t xml:space="preserve"> </w:t>
      </w:r>
      <w:r>
        <w:rPr/>
        <w:t>направленности и квалификации.</w:t>
      </w:r>
    </w:p>
    <w:p>
      <w:pPr>
        <w:pStyle w:val="style66"/>
        <w:ind w:firstLine="708" w:left="143" w:right="274"/>
        <w:rPr/>
      </w:pPr>
      <w:r>
        <w:rPr/>
        <w:t>Не реже чем один раз в три года педагогические работники проходят повышение квалификации, которую обеспечивает учреждение.</w:t>
      </w:r>
    </w:p>
    <w:p>
      <w:pPr>
        <w:pStyle w:val="style66"/>
        <w:ind w:firstLine="708" w:left="143" w:right="272"/>
        <w:rPr/>
      </w:pPr>
      <w:r>
        <w:rPr/>
        <w:t>Должностные инструкции педагогических, руководящих и иных работников учреждения разрабатываются в соответствии с действующими нормативными документами и правилами и учитывают особые образовательные потребности обучающихся с НОДА.</w:t>
      </w:r>
    </w:p>
    <w:p>
      <w:pPr>
        <w:pStyle w:val="style66"/>
        <w:ind w:firstLine="708" w:left="143" w:right="271"/>
        <w:rPr/>
      </w:pPr>
      <w:r>
        <w:rPr/>
        <w:t>Кадровые условия реализации АООП ООО обеспечиваются наличием в штате учреждения в необходимом количестве работников требуемых должностей с соответствующими должностными обязанностями, фактически имеющих необходимый уровень квалификации и направление профессиональной подготовки.</w:t>
      </w:r>
    </w:p>
    <w:p>
      <w:pPr>
        <w:pStyle w:val="style66"/>
        <w:ind w:firstLine="708" w:left="143" w:right="279"/>
        <w:rPr/>
      </w:pPr>
      <w:r>
        <w:rPr/>
        <w:t>Кадровый потенциал учреждения обеспечивается непрерывным профессиональным развитием и повышением квалификации педагогических работников, основанным на современных образовательных реалиях и актуальных научно-практических представлениях об особенностях развития и особых образовательных потребностях обучающихся с НОДА.</w:t>
      </w:r>
    </w:p>
    <w:p>
      <w:pPr>
        <w:pStyle w:val="style66"/>
        <w:ind w:firstLine="708" w:left="143" w:right="275"/>
        <w:rPr/>
      </w:pPr>
      <w:r>
        <w:rPr/>
        <w:t>Результатом повышения квалификации работников учреждения является их профессиональная готовность к реализации целей и задач образования, и воспитания детей с</w:t>
      </w:r>
      <w:r>
        <w:rPr>
          <w:spacing w:val="-1"/>
        </w:rPr>
        <w:t xml:space="preserve"> </w:t>
      </w:r>
      <w:r>
        <w:rPr/>
        <w:t>НОДА в соответствии с АООП ООО обучающихся с НОДА.</w:t>
      </w:r>
    </w:p>
    <w:p>
      <w:pPr>
        <w:pStyle w:val="style66"/>
        <w:ind w:firstLine="708" w:left="143" w:right="281"/>
        <w:rPr/>
      </w:pPr>
      <w:r>
        <w:rPr/>
        <w:t>В учреждении на системном уровне организована методическая работа, включающая в том числе мероприятия, направленные на разработку, применение, обобщение и распространение современных</w:t>
      </w:r>
      <w:r>
        <w:rPr>
          <w:spacing w:val="-3"/>
        </w:rPr>
        <w:t xml:space="preserve"> </w:t>
      </w:r>
      <w:r>
        <w:rPr/>
        <w:t>эффективных</w:t>
      </w:r>
      <w:r>
        <w:rPr>
          <w:spacing w:val="-5"/>
        </w:rPr>
        <w:t xml:space="preserve"> </w:t>
      </w:r>
      <w:r>
        <w:rPr/>
        <w:t>научно</w:t>
      </w:r>
      <w:r>
        <w:rPr>
          <w:spacing w:val="-4"/>
        </w:rPr>
        <w:t xml:space="preserve"> </w:t>
      </w:r>
      <w:r>
        <w:rPr/>
        <w:t>обоснованных</w:t>
      </w:r>
      <w:r>
        <w:rPr>
          <w:spacing w:val="-3"/>
        </w:rPr>
        <w:t xml:space="preserve"> </w:t>
      </w:r>
      <w:r>
        <w:rPr/>
        <w:t>образовательных</w:t>
      </w:r>
      <w:r>
        <w:rPr>
          <w:spacing w:val="-2"/>
        </w:rPr>
        <w:t xml:space="preserve"> </w:t>
      </w:r>
      <w:r>
        <w:rPr/>
        <w:t>технологий</w:t>
      </w:r>
      <w:r>
        <w:rPr>
          <w:spacing w:val="-4"/>
        </w:rPr>
        <w:t xml:space="preserve"> </w:t>
      </w:r>
      <w:r>
        <w:rPr/>
        <w:t>и</w:t>
      </w:r>
      <w:r>
        <w:rPr>
          <w:spacing w:val="-4"/>
        </w:rPr>
        <w:t xml:space="preserve"> </w:t>
      </w:r>
      <w:r>
        <w:rPr/>
        <w:t>методов</w:t>
      </w:r>
      <w:r>
        <w:rPr>
          <w:spacing w:val="-5"/>
        </w:rPr>
        <w:t xml:space="preserve"> </w:t>
      </w:r>
      <w:r>
        <w:rPr/>
        <w:t>обучения, воспитания и реабилитации (абилитации) обучающихся с НОДА.</w:t>
      </w:r>
    </w:p>
    <w:p>
      <w:pPr>
        <w:pStyle w:val="style66"/>
        <w:ind w:firstLine="708" w:left="143" w:right="274"/>
        <w:rPr/>
      </w:pPr>
      <w:r>
        <w:rPr/>
        <w:t>Методическая работа в учреждении для обучающихся с НОДА осуществляется при поддержке и взаимодействии с профильными региональными и федеральными ресурсными центрами, высшими учебными заведениями, научными и другими заинтересованными организациями по их компетенции.</w:t>
      </w:r>
    </w:p>
    <w:p>
      <w:pPr>
        <w:pStyle w:val="style66"/>
        <w:ind w:firstLine="566" w:left="143" w:right="273"/>
        <w:rPr/>
      </w:pPr>
      <w:r>
        <w:rPr/>
        <w:t>Для педагогов, реализующих АООП ООО для обучающихся с НОДА (вариант 6.1.), обязательным требованием является повышение квалификации или профессиональная переподготовка в области инклюзивного образования в объеме не менее 144 часов.</w:t>
      </w:r>
    </w:p>
    <w:p>
      <w:pPr>
        <w:pStyle w:val="style66"/>
        <w:ind w:hanging="0" w:left="854" w:right="0"/>
        <w:rPr>
          <w:spacing w:val="-4"/>
        </w:rPr>
      </w:pPr>
      <w:r>
        <w:rPr/>
        <w:t>Педагоги-психологи,</w:t>
      </w:r>
      <w:r>
        <w:rPr>
          <w:spacing w:val="-15"/>
        </w:rPr>
        <w:t xml:space="preserve"> </w:t>
      </w:r>
      <w:r>
        <w:rPr/>
        <w:t>принимающие</w:t>
      </w:r>
      <w:r>
        <w:rPr>
          <w:spacing w:val="-9"/>
        </w:rPr>
        <w:t xml:space="preserve"> </w:t>
      </w:r>
      <w:r>
        <w:rPr/>
        <w:t>участие</w:t>
      </w:r>
      <w:r>
        <w:rPr>
          <w:spacing w:val="-13"/>
        </w:rPr>
        <w:t xml:space="preserve"> </w:t>
      </w:r>
      <w:r>
        <w:rPr/>
        <w:t>в</w:t>
      </w:r>
      <w:r>
        <w:rPr>
          <w:spacing w:val="-10"/>
        </w:rPr>
        <w:t xml:space="preserve"> </w:t>
      </w:r>
      <w:r>
        <w:rPr/>
        <w:t>реализации</w:t>
      </w:r>
      <w:r>
        <w:rPr>
          <w:spacing w:val="-7"/>
        </w:rPr>
        <w:t xml:space="preserve"> </w:t>
      </w:r>
      <w:r>
        <w:rPr/>
        <w:t>АООП</w:t>
      </w:r>
      <w:r>
        <w:rPr>
          <w:spacing w:val="-14"/>
        </w:rPr>
        <w:t xml:space="preserve"> </w:t>
      </w:r>
      <w:r>
        <w:rPr/>
        <w:t>ООО</w:t>
      </w:r>
      <w:r>
        <w:rPr>
          <w:spacing w:val="-11"/>
        </w:rPr>
        <w:t xml:space="preserve"> </w:t>
      </w:r>
      <w:r>
        <w:rPr/>
        <w:t>обучающихся</w:t>
      </w:r>
      <w:r>
        <w:rPr>
          <w:spacing w:val="-10"/>
        </w:rPr>
        <w:t xml:space="preserve"> </w:t>
      </w:r>
      <w:r>
        <w:rPr/>
        <w:t>с</w:t>
      </w:r>
      <w:r>
        <w:rPr>
          <w:spacing w:val="-14"/>
        </w:rPr>
        <w:t xml:space="preserve"> </w:t>
      </w:r>
      <w:r>
        <w:rPr>
          <w:spacing w:val="-4"/>
        </w:rPr>
        <w:t>НОДА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72"/>
        <w:ind w:hanging="0" w:left="143" w:right="0"/>
        <w:contextualSpacing w:val="false"/>
        <w:rPr>
          <w:spacing w:val="-2"/>
        </w:rPr>
      </w:pPr>
      <w:r>
        <w:rPr/>
        <w:t>имеют</w:t>
      </w:r>
      <w:r>
        <w:rPr>
          <w:spacing w:val="-10"/>
        </w:rPr>
        <w:t xml:space="preserve"> </w:t>
      </w:r>
      <w:r>
        <w:rPr/>
        <w:t>высшее</w:t>
      </w:r>
      <w:r>
        <w:rPr>
          <w:spacing w:val="-8"/>
        </w:rPr>
        <w:t xml:space="preserve"> </w:t>
      </w:r>
      <w:r>
        <w:rPr/>
        <w:t>профессиональное</w:t>
      </w:r>
      <w:r>
        <w:rPr>
          <w:spacing w:val="-10"/>
        </w:rPr>
        <w:t xml:space="preserve"> </w:t>
      </w:r>
      <w:r>
        <w:rPr/>
        <w:t>образование</w:t>
      </w:r>
      <w:r>
        <w:rPr>
          <w:spacing w:val="-7"/>
        </w:rPr>
        <w:t xml:space="preserve"> </w:t>
      </w:r>
      <w:r>
        <w:rPr/>
        <w:t>по</w:t>
      </w:r>
      <w:r>
        <w:rPr>
          <w:spacing w:val="-7"/>
        </w:rPr>
        <w:t xml:space="preserve"> </w:t>
      </w:r>
      <w:r>
        <w:rPr/>
        <w:t>одному</w:t>
      </w:r>
      <w:r>
        <w:rPr>
          <w:spacing w:val="-19"/>
        </w:rPr>
        <w:t xml:space="preserve"> </w:t>
      </w:r>
      <w:r>
        <w:rPr/>
        <w:t>из</w:t>
      </w:r>
      <w:r>
        <w:rPr>
          <w:spacing w:val="-6"/>
        </w:rPr>
        <w:t xml:space="preserve"> </w:t>
      </w:r>
      <w:r>
        <w:rPr/>
        <w:t>вариантов</w:t>
      </w:r>
      <w:r>
        <w:rPr>
          <w:spacing w:val="-6"/>
        </w:rPr>
        <w:t xml:space="preserve"> </w:t>
      </w:r>
      <w:r>
        <w:rPr/>
        <w:t>программ</w:t>
      </w:r>
      <w:r>
        <w:rPr>
          <w:spacing w:val="-10"/>
        </w:rPr>
        <w:t xml:space="preserve"> </w:t>
      </w:r>
      <w:r>
        <w:rPr>
          <w:spacing w:val="-2"/>
        </w:rPr>
        <w:t>подготовки:</w:t>
      </w:r>
    </w:p>
    <w:p>
      <w:pPr>
        <w:pStyle w:val="style76"/>
        <w:numPr>
          <w:ilvl w:val="0"/>
          <w:numId w:val="2"/>
        </w:numPr>
        <w:tabs>
          <w:tab w:leader="none" w:pos="1034" w:val="left"/>
        </w:tabs>
        <w:ind w:hanging="183" w:left="143" w:right="0"/>
        <w:rPr>
          <w:spacing w:val="-2"/>
          <w:sz w:val="24"/>
        </w:rPr>
      </w:pPr>
      <w:r>
        <w:rPr>
          <w:sz w:val="24"/>
        </w:rPr>
        <w:t>по</w:t>
      </w:r>
      <w:r>
        <w:rPr>
          <w:spacing w:val="-15"/>
          <w:sz w:val="24"/>
        </w:rPr>
        <w:t xml:space="preserve"> </w:t>
      </w:r>
      <w:r>
        <w:rPr>
          <w:sz w:val="24"/>
        </w:rPr>
        <w:t>специальности</w:t>
      </w:r>
      <w:r>
        <w:rPr>
          <w:spacing w:val="-4"/>
          <w:sz w:val="24"/>
        </w:rPr>
        <w:t xml:space="preserve"> </w:t>
      </w:r>
      <w:r>
        <w:rPr>
          <w:sz w:val="24"/>
        </w:rPr>
        <w:t>«Специальная</w:t>
      </w:r>
      <w:r>
        <w:rPr>
          <w:spacing w:val="-12"/>
          <w:sz w:val="24"/>
        </w:rPr>
        <w:t xml:space="preserve"> </w:t>
      </w:r>
      <w:r>
        <w:rPr>
          <w:spacing w:val="-2"/>
          <w:sz w:val="24"/>
        </w:rPr>
        <w:t>психология»;</w:t>
      </w:r>
    </w:p>
    <w:p>
      <w:pPr>
        <w:pStyle w:val="style76"/>
        <w:numPr>
          <w:ilvl w:val="0"/>
          <w:numId w:val="2"/>
        </w:numPr>
        <w:tabs>
          <w:tab w:leader="none" w:pos="1034" w:val="left"/>
        </w:tabs>
        <w:ind w:hanging="183" w:left="143" w:right="0"/>
        <w:rPr>
          <w:spacing w:val="-2"/>
          <w:sz w:val="24"/>
        </w:rPr>
      </w:pPr>
      <w:r>
        <w:rPr>
          <w:sz w:val="24"/>
        </w:rPr>
        <w:t>по</w:t>
      </w:r>
      <w:r>
        <w:rPr>
          <w:spacing w:val="-17"/>
          <w:sz w:val="24"/>
        </w:rPr>
        <w:t xml:space="preserve"> </w:t>
      </w:r>
      <w:r>
        <w:rPr>
          <w:sz w:val="24"/>
        </w:rPr>
        <w:t>направлению</w:t>
      </w:r>
      <w:r>
        <w:rPr>
          <w:spacing w:val="-7"/>
          <w:sz w:val="24"/>
        </w:rPr>
        <w:t xml:space="preserve"> </w:t>
      </w:r>
      <w:r>
        <w:rPr>
          <w:sz w:val="24"/>
        </w:rPr>
        <w:t>«Психология»</w:t>
      </w:r>
      <w:r>
        <w:rPr>
          <w:spacing w:val="-21"/>
          <w:sz w:val="24"/>
        </w:rPr>
        <w:t xml:space="preserve"> </w:t>
      </w:r>
      <w:r>
        <w:rPr>
          <w:sz w:val="24"/>
        </w:rPr>
        <w:t>по</w:t>
      </w:r>
      <w:r>
        <w:rPr>
          <w:spacing w:val="-12"/>
          <w:sz w:val="24"/>
        </w:rPr>
        <w:t xml:space="preserve"> </w:t>
      </w:r>
      <w:r>
        <w:rPr>
          <w:sz w:val="24"/>
        </w:rPr>
        <w:t>образовательным</w:t>
      </w:r>
      <w:r>
        <w:rPr>
          <w:spacing w:val="-14"/>
          <w:sz w:val="24"/>
        </w:rPr>
        <w:t xml:space="preserve"> </w:t>
      </w:r>
      <w:r>
        <w:rPr>
          <w:sz w:val="24"/>
        </w:rPr>
        <w:t>программам</w:t>
      </w:r>
      <w:r>
        <w:rPr>
          <w:spacing w:val="-12"/>
          <w:sz w:val="24"/>
        </w:rPr>
        <w:t xml:space="preserve"> </w:t>
      </w:r>
      <w:r>
        <w:rPr>
          <w:sz w:val="24"/>
        </w:rPr>
        <w:t>подготовки</w:t>
      </w:r>
      <w:r>
        <w:rPr>
          <w:spacing w:val="-9"/>
          <w:sz w:val="24"/>
        </w:rPr>
        <w:t xml:space="preserve"> </w:t>
      </w:r>
      <w:r>
        <w:rPr>
          <w:spacing w:val="-2"/>
          <w:sz w:val="24"/>
        </w:rPr>
        <w:t>специалиста;</w:t>
      </w:r>
    </w:p>
    <w:p>
      <w:pPr>
        <w:pStyle w:val="style76"/>
        <w:numPr>
          <w:ilvl w:val="0"/>
          <w:numId w:val="2"/>
        </w:numPr>
        <w:tabs>
          <w:tab w:leader="none" w:pos="1103" w:val="left"/>
        </w:tabs>
        <w:spacing w:after="0" w:before="3"/>
        <w:ind w:hanging="183" w:left="143" w:right="276"/>
        <w:contextualSpacing w:val="false"/>
        <w:rPr>
          <w:sz w:val="24"/>
        </w:rPr>
      </w:pPr>
      <w:r>
        <w:rPr>
          <w:sz w:val="24"/>
        </w:rPr>
        <w:t>по направлению «Специальное (дефектологическое) образование» по образовательным программам подготовки бакалавра или магистра в области психологического сопровождения образования лиц с ОВЗ;</w:t>
      </w:r>
    </w:p>
    <w:p>
      <w:pPr>
        <w:pStyle w:val="style76"/>
        <w:numPr>
          <w:ilvl w:val="0"/>
          <w:numId w:val="2"/>
        </w:numPr>
        <w:tabs>
          <w:tab w:leader="none" w:pos="1081" w:val="left"/>
        </w:tabs>
        <w:ind w:hanging="183" w:left="143" w:right="278"/>
        <w:rPr>
          <w:sz w:val="24"/>
        </w:rPr>
      </w:pPr>
      <w:r>
        <w:rPr>
          <w:sz w:val="24"/>
        </w:rPr>
        <w:t>по направлению специалитета «Психолого-педагогическое образование» с обязательным прохождением профессиональной переподготовки в области специальной психологии.</w:t>
      </w:r>
    </w:p>
    <w:p>
      <w:pPr>
        <w:pStyle w:val="style66"/>
        <w:ind w:firstLine="566" w:left="143" w:right="270"/>
        <w:rPr/>
      </w:pPr>
      <w:r>
        <w:rPr/>
        <w:t>Работники, имеющие высшее педагогическое образование по другим специальностям и профилям профессиональной подготовки, для реализации программы коррекционной работы проходят переподготовку либо получают образование в области коррекционной педагогики, подтвержденные документом соответствующего образца.</w:t>
      </w:r>
    </w:p>
    <w:p>
      <w:pPr>
        <w:pStyle w:val="style66"/>
        <w:ind w:firstLine="708" w:left="143" w:right="285"/>
        <w:jc w:val="left"/>
        <w:rPr/>
      </w:pPr>
      <w:r>
        <w:rPr/>
        <w:t>Учителя-логопеды (при наличии) имеют высшее профессиональное образование по одному из вариантов программ подготовки:</w:t>
      </w:r>
    </w:p>
    <w:p>
      <w:pPr>
        <w:pStyle w:val="style76"/>
        <w:numPr>
          <w:ilvl w:val="0"/>
          <w:numId w:val="2"/>
        </w:numPr>
        <w:tabs>
          <w:tab w:leader="none" w:pos="1034" w:val="left"/>
        </w:tabs>
        <w:ind w:hanging="183" w:left="143" w:right="0"/>
        <w:jc w:val="left"/>
        <w:rPr>
          <w:spacing w:val="-2"/>
          <w:sz w:val="24"/>
        </w:rPr>
      </w:pPr>
      <w:r>
        <w:rPr>
          <w:sz w:val="24"/>
        </w:rPr>
        <w:t>по</w:t>
      </w:r>
      <w:r>
        <w:rPr>
          <w:spacing w:val="-11"/>
          <w:sz w:val="24"/>
        </w:rPr>
        <w:t xml:space="preserve"> </w:t>
      </w:r>
      <w:r>
        <w:rPr>
          <w:sz w:val="24"/>
        </w:rPr>
        <w:t xml:space="preserve">специальности </w:t>
      </w:r>
      <w:r>
        <w:rPr>
          <w:spacing w:val="-2"/>
          <w:sz w:val="24"/>
        </w:rPr>
        <w:t>«Логопедия»;</w:t>
      </w:r>
    </w:p>
    <w:p>
      <w:pPr>
        <w:pStyle w:val="style76"/>
        <w:numPr>
          <w:ilvl w:val="0"/>
          <w:numId w:val="2"/>
        </w:numPr>
        <w:tabs>
          <w:tab w:leader="none" w:pos="1103" w:val="left"/>
        </w:tabs>
        <w:ind w:hanging="183" w:left="143" w:right="276"/>
        <w:jc w:val="left"/>
        <w:rPr>
          <w:sz w:val="24"/>
        </w:rPr>
      </w:pPr>
      <w:r>
        <w:rPr>
          <w:sz w:val="24"/>
        </w:rPr>
        <w:t>по</w:t>
      </w:r>
      <w:r>
        <w:rPr>
          <w:spacing w:val="40"/>
          <w:sz w:val="24"/>
        </w:rPr>
        <w:t xml:space="preserve"> </w:t>
      </w:r>
      <w:r>
        <w:rPr>
          <w:sz w:val="24"/>
        </w:rPr>
        <w:t>направлению</w:t>
      </w:r>
      <w:r>
        <w:rPr>
          <w:spacing w:val="40"/>
          <w:sz w:val="24"/>
        </w:rPr>
        <w:t xml:space="preserve"> </w:t>
      </w:r>
      <w:r>
        <w:rPr>
          <w:sz w:val="24"/>
        </w:rPr>
        <w:t>«Специальное</w:t>
      </w:r>
      <w:r>
        <w:rPr>
          <w:spacing w:val="40"/>
          <w:sz w:val="24"/>
        </w:rPr>
        <w:t xml:space="preserve"> </w:t>
      </w:r>
      <w:r>
        <w:rPr>
          <w:sz w:val="24"/>
        </w:rPr>
        <w:t>(дефектологическое)</w:t>
      </w:r>
      <w:r>
        <w:rPr>
          <w:spacing w:val="40"/>
          <w:sz w:val="24"/>
        </w:rPr>
        <w:t xml:space="preserve"> </w:t>
      </w:r>
      <w:r>
        <w:rPr>
          <w:sz w:val="24"/>
        </w:rPr>
        <w:t>образование»</w:t>
      </w:r>
      <w:r>
        <w:rPr>
          <w:spacing w:val="40"/>
          <w:sz w:val="24"/>
        </w:rPr>
        <w:t xml:space="preserve"> </w:t>
      </w:r>
      <w:r>
        <w:rPr>
          <w:sz w:val="24"/>
        </w:rPr>
        <w:t>по</w:t>
      </w:r>
      <w:r>
        <w:rPr>
          <w:spacing w:val="40"/>
          <w:sz w:val="24"/>
        </w:rPr>
        <w:t xml:space="preserve"> </w:t>
      </w:r>
      <w:r>
        <w:rPr>
          <w:sz w:val="24"/>
        </w:rPr>
        <w:t>образовательным программам подготовки бакалавра или магистра в области логопедии;</w:t>
      </w:r>
    </w:p>
    <w:p>
      <w:pPr>
        <w:pStyle w:val="style76"/>
        <w:numPr>
          <w:ilvl w:val="0"/>
          <w:numId w:val="2"/>
        </w:numPr>
        <w:tabs>
          <w:tab w:leader="none" w:pos="1063" w:val="left"/>
        </w:tabs>
        <w:spacing w:after="0" w:before="1" w:line="275" w:lineRule="exact"/>
        <w:ind w:hanging="183" w:left="143" w:right="0"/>
        <w:contextualSpacing w:val="false"/>
        <w:jc w:val="left"/>
        <w:rPr>
          <w:spacing w:val="-2"/>
          <w:sz w:val="24"/>
        </w:rPr>
      </w:pPr>
      <w:r>
        <w:rPr>
          <w:sz w:val="24"/>
        </w:rPr>
        <w:t>по</w:t>
      </w:r>
      <w:r>
        <w:rPr>
          <w:spacing w:val="11"/>
          <w:sz w:val="24"/>
        </w:rPr>
        <w:t xml:space="preserve"> </w:t>
      </w:r>
      <w:r>
        <w:rPr>
          <w:sz w:val="24"/>
        </w:rPr>
        <w:t>педагогическим</w:t>
      </w:r>
      <w:r>
        <w:rPr>
          <w:spacing w:val="19"/>
          <w:sz w:val="24"/>
        </w:rPr>
        <w:t xml:space="preserve"> </w:t>
      </w:r>
      <w:r>
        <w:rPr>
          <w:sz w:val="24"/>
        </w:rPr>
        <w:t>специальностям</w:t>
      </w:r>
      <w:r>
        <w:rPr>
          <w:spacing w:val="19"/>
          <w:sz w:val="24"/>
        </w:rPr>
        <w:t xml:space="preserve"> </w:t>
      </w:r>
      <w:r>
        <w:rPr>
          <w:sz w:val="24"/>
        </w:rPr>
        <w:t>или</w:t>
      </w:r>
      <w:r>
        <w:rPr>
          <w:spacing w:val="17"/>
          <w:sz w:val="24"/>
        </w:rPr>
        <w:t xml:space="preserve"> </w:t>
      </w:r>
      <w:r>
        <w:rPr>
          <w:sz w:val="24"/>
        </w:rPr>
        <w:t>по</w:t>
      </w:r>
      <w:r>
        <w:rPr>
          <w:spacing w:val="14"/>
          <w:sz w:val="24"/>
        </w:rPr>
        <w:t xml:space="preserve"> </w:t>
      </w:r>
      <w:r>
        <w:rPr>
          <w:sz w:val="24"/>
        </w:rPr>
        <w:t>направлениям</w:t>
      </w:r>
      <w:r>
        <w:rPr>
          <w:spacing w:val="30"/>
          <w:sz w:val="24"/>
        </w:rPr>
        <w:t xml:space="preserve"> </w:t>
      </w:r>
      <w:r>
        <w:rPr>
          <w:sz w:val="24"/>
        </w:rPr>
        <w:t>«Педагогическое</w:t>
      </w:r>
      <w:r>
        <w:rPr>
          <w:spacing w:val="19"/>
          <w:sz w:val="24"/>
        </w:rPr>
        <w:t xml:space="preserve"> </w:t>
      </w:r>
      <w:r>
        <w:rPr>
          <w:spacing w:val="-2"/>
          <w:sz w:val="24"/>
        </w:rPr>
        <w:t>образование»,</w:t>
      </w:r>
    </w:p>
    <w:p>
      <w:pPr>
        <w:pStyle w:val="style66"/>
        <w:tabs>
          <w:tab w:leader="none" w:pos="3252" w:val="left"/>
          <w:tab w:leader="none" w:pos="4853" w:val="left"/>
          <w:tab w:leader="none" w:pos="5177" w:val="left"/>
          <w:tab w:leader="none" w:pos="6831" w:val="left"/>
          <w:tab w:leader="none" w:pos="8564" w:val="left"/>
        </w:tabs>
        <w:ind w:hanging="0" w:left="143" w:right="281"/>
        <w:jc w:val="left"/>
        <w:rPr/>
      </w:pPr>
      <w:r>
        <w:rPr>
          <w:spacing w:val="-2"/>
        </w:rPr>
        <w:t>«Психолого-педагогическое</w:t>
      </w:r>
      <w:r>
        <w:rPr/>
        <w:tab/>
      </w:r>
      <w:r>
        <w:rPr>
          <w:spacing w:val="-2"/>
        </w:rPr>
        <w:t>образование»</w:t>
      </w:r>
      <w:r>
        <w:rPr/>
        <w:tab/>
      </w:r>
      <w:r>
        <w:rPr>
          <w:spacing w:val="-10"/>
        </w:rPr>
        <w:t>с</w:t>
      </w:r>
      <w:r>
        <w:rPr/>
        <w:tab/>
      </w:r>
      <w:r>
        <w:rPr>
          <w:spacing w:val="-2"/>
        </w:rPr>
        <w:t>обязательным</w:t>
      </w:r>
      <w:r>
        <w:rPr/>
        <w:tab/>
      </w:r>
      <w:r>
        <w:rPr>
          <w:spacing w:val="-2"/>
        </w:rPr>
        <w:t>прохождением</w:t>
      </w:r>
      <w:r>
        <w:rPr/>
        <w:tab/>
      </w:r>
      <w:r>
        <w:rPr>
          <w:spacing w:val="-2"/>
        </w:rPr>
        <w:t xml:space="preserve">профессиональной </w:t>
      </w:r>
      <w:r>
        <w:rPr/>
        <w:t>переподготовки в области логопедии.</w:t>
      </w:r>
    </w:p>
    <w:p>
      <w:pPr>
        <w:pStyle w:val="style66"/>
        <w:ind w:hanging="0" w:left="854" w:right="0"/>
        <w:rPr>
          <w:spacing w:val="-2"/>
        </w:rPr>
      </w:pPr>
      <w:r>
        <w:rPr/>
        <w:t>Учитель</w:t>
      </w:r>
      <w:r>
        <w:rPr>
          <w:spacing w:val="-15"/>
        </w:rPr>
        <w:t xml:space="preserve"> </w:t>
      </w:r>
      <w:r>
        <w:rPr/>
        <w:t>адаптивной</w:t>
      </w:r>
      <w:r>
        <w:rPr>
          <w:spacing w:val="-15"/>
        </w:rPr>
        <w:t xml:space="preserve"> </w:t>
      </w:r>
      <w:r>
        <w:rPr/>
        <w:t>физической</w:t>
      </w:r>
      <w:r>
        <w:rPr>
          <w:spacing w:val="-15"/>
        </w:rPr>
        <w:t xml:space="preserve"> </w:t>
      </w:r>
      <w:r>
        <w:rPr/>
        <w:t>культуры</w:t>
      </w:r>
      <w:r>
        <w:rPr>
          <w:spacing w:val="-15"/>
        </w:rPr>
        <w:t xml:space="preserve"> </w:t>
      </w:r>
      <w:r>
        <w:rPr>
          <w:spacing w:val="-2"/>
        </w:rPr>
        <w:t>имеет:</w:t>
      </w:r>
    </w:p>
    <w:p>
      <w:pPr>
        <w:pStyle w:val="style76"/>
        <w:numPr>
          <w:ilvl w:val="0"/>
          <w:numId w:val="2"/>
        </w:numPr>
        <w:tabs>
          <w:tab w:leader="none" w:pos="1050" w:val="left"/>
        </w:tabs>
        <w:ind w:hanging="183" w:left="143" w:right="276"/>
        <w:rPr>
          <w:sz w:val="24"/>
        </w:rPr>
      </w:pPr>
      <w:r>
        <w:rPr>
          <w:sz w:val="24"/>
        </w:rPr>
        <w:t>высшее профессиональное образование в области физкультуры и спорта без предъявления требований к стажу работы;</w:t>
      </w:r>
    </w:p>
    <w:p>
      <w:pPr>
        <w:pStyle w:val="style76"/>
        <w:numPr>
          <w:ilvl w:val="0"/>
          <w:numId w:val="2"/>
        </w:numPr>
        <w:tabs>
          <w:tab w:leader="none" w:pos="1057" w:val="left"/>
        </w:tabs>
        <w:ind w:hanging="183" w:left="143" w:right="283"/>
        <w:rPr>
          <w:sz w:val="24"/>
        </w:rPr>
      </w:pPr>
      <w:r>
        <w:rPr>
          <w:sz w:val="24"/>
        </w:rPr>
        <w:t>высшее профессиональное образование и дополнительное профессиональное образование</w:t>
      </w:r>
      <w:r>
        <w:rPr>
          <w:spacing w:val="40"/>
          <w:sz w:val="24"/>
        </w:rPr>
        <w:t xml:space="preserve"> </w:t>
      </w:r>
      <w:r>
        <w:rPr>
          <w:sz w:val="24"/>
        </w:rPr>
        <w:t>в области физкультуры и спорта без предъявления требований к стажу работы;</w:t>
      </w:r>
    </w:p>
    <w:p>
      <w:pPr>
        <w:pStyle w:val="style76"/>
        <w:numPr>
          <w:ilvl w:val="0"/>
          <w:numId w:val="2"/>
        </w:numPr>
        <w:tabs>
          <w:tab w:leader="none" w:pos="1047" w:val="left"/>
        </w:tabs>
        <w:ind w:hanging="183" w:left="143" w:right="284"/>
        <w:rPr>
          <w:sz w:val="24"/>
        </w:rPr>
      </w:pPr>
      <w:r>
        <w:rPr>
          <w:sz w:val="24"/>
        </w:rPr>
        <w:t>среднее профессиональное образование и стаж работы в области физкультуры и спорта не менее 2 лет.</w:t>
      </w:r>
    </w:p>
    <w:p>
      <w:pPr>
        <w:pStyle w:val="style66"/>
        <w:ind w:firstLine="708" w:left="143" w:right="274"/>
        <w:rPr/>
      </w:pPr>
      <w:r>
        <w:rPr/>
        <w:t>При любом варианте профессиональной подготовки учитель проходит переподготовку или курсы повышения квалификации в области адаптивной физкультуры, подтвержденные удостоверением установленного образца.</w:t>
      </w:r>
    </w:p>
    <w:p>
      <w:pPr>
        <w:pStyle w:val="style66"/>
        <w:ind w:firstLine="708" w:left="143" w:right="274"/>
        <w:rPr/>
      </w:pPr>
      <w:r>
        <w:rPr/>
        <w:t>Учитель музыки имеет высшее или среднее профессиональное образование по направлению подготовки «Образование и педагогика», профессиональное владение техникой исполнения на музыкальном инструменте без предъявления требований к стажу работы.</w:t>
      </w:r>
    </w:p>
    <w:p>
      <w:pPr>
        <w:pStyle w:val="style66"/>
        <w:ind w:firstLine="708" w:left="143" w:right="269"/>
        <w:rPr/>
      </w:pPr>
      <w:r>
        <w:rPr/>
        <w:t>При любом варианте профессиональной подготовки учитель проходит переподготовку или курсы повышения квалификации в области коррекционной педагогики, подтвержденные удостоверением установленного образца.</w:t>
      </w:r>
    </w:p>
    <w:p>
      <w:pPr>
        <w:pStyle w:val="style66"/>
        <w:ind w:firstLine="708" w:left="143" w:right="275"/>
        <w:rPr/>
      </w:pPr>
      <w:r>
        <w:rPr/>
        <w:t>При обучении детей с нарушениями опорно-двигательного аппарата для удовлетворения их особых образовательных потребностей учреждение при необходимости применяет сетевые формы реализации образовательных программ с привлечением к работе с обучающимися специалистов из других организаций на основе внутриведомственного или межведомственного взаимодействия.</w:t>
      </w:r>
    </w:p>
    <w:p>
      <w:pPr>
        <w:pStyle w:val="style66"/>
        <w:spacing w:after="0" w:before="12"/>
        <w:ind w:hanging="0" w:left="0" w:right="0"/>
        <w:contextualSpacing w:val="false"/>
        <w:jc w:val="left"/>
        <w:rPr/>
      </w:pPr>
      <w:r>
        <w:rPr/>
      </w:r>
    </w:p>
    <w:p>
      <w:pPr>
        <w:pStyle w:val="style2"/>
        <w:numPr>
          <w:ilvl w:val="3"/>
          <w:numId w:val="1"/>
        </w:numPr>
        <w:tabs>
          <w:tab w:leader="none" w:pos="3835" w:val="left"/>
        </w:tabs>
        <w:spacing w:after="0" w:before="1" w:line="272" w:lineRule="exact"/>
        <w:ind w:hanging="723" w:left="3835" w:right="0"/>
        <w:contextualSpacing w:val="false"/>
        <w:jc w:val="both"/>
        <w:rPr>
          <w:spacing w:val="-2"/>
        </w:rPr>
      </w:pPr>
      <w:r>
        <w:rPr/>
        <w:t>Психолого-педагогические</w:t>
      </w:r>
      <w:r>
        <w:rPr>
          <w:spacing w:val="-12"/>
        </w:rPr>
        <w:t xml:space="preserve"> </w:t>
      </w:r>
      <w:r>
        <w:rPr>
          <w:spacing w:val="-2"/>
        </w:rPr>
        <w:t>условия</w:t>
      </w:r>
    </w:p>
    <w:p>
      <w:pPr>
        <w:pStyle w:val="style66"/>
        <w:ind w:firstLine="708" w:left="143" w:right="280"/>
        <w:rPr/>
      </w:pPr>
      <w:r>
        <w:rPr/>
        <w:t>В процессе реализации АООП ООО для обучающихся с двигательными нарушениями в учреждении созданы следующие психолого-педагогические условия:</w:t>
      </w:r>
    </w:p>
    <w:p>
      <w:pPr>
        <w:pStyle w:val="style66"/>
        <w:ind w:hanging="0" w:left="854" w:right="0"/>
        <w:rPr>
          <w:spacing w:val="-2"/>
        </w:rPr>
      </w:pPr>
      <w:r>
        <w:rPr/>
        <w:t>−</w:t>
      </w:r>
      <w:r>
        <w:rPr>
          <w:spacing w:val="65"/>
          <w:w w:val="150"/>
        </w:rPr>
        <w:t xml:space="preserve">   </w:t>
      </w:r>
      <w:r>
        <w:rPr/>
        <w:t>коррекционная</w:t>
      </w:r>
      <w:r>
        <w:rPr>
          <w:spacing w:val="-1"/>
        </w:rPr>
        <w:t xml:space="preserve"> </w:t>
      </w:r>
      <w:r>
        <w:rPr/>
        <w:t>направленность</w:t>
      </w:r>
      <w:r>
        <w:rPr>
          <w:spacing w:val="2"/>
        </w:rPr>
        <w:t xml:space="preserve"> </w:t>
      </w:r>
      <w:r>
        <w:rPr/>
        <w:t>учебно-воспитательного</w:t>
      </w:r>
      <w:r>
        <w:rPr>
          <w:spacing w:val="-3"/>
        </w:rPr>
        <w:t xml:space="preserve"> </w:t>
      </w:r>
      <w:r>
        <w:rPr>
          <w:spacing w:val="-2"/>
        </w:rPr>
        <w:t>процесса;</w:t>
      </w:r>
    </w:p>
    <w:p>
      <w:pPr>
        <w:pStyle w:val="style66"/>
        <w:ind w:firstLine="708" w:left="143" w:right="275"/>
        <w:rPr>
          <w:spacing w:val="-2"/>
        </w:rPr>
      </w:pPr>
      <w:r>
        <w:rPr/>
        <w:t xml:space="preserve">− </w:t>
      </w:r>
      <w:r>
        <w:rPr/>
        <w:t xml:space="preserve">индивидуальная коррекционная работа специалистов психолого-педагогического </w:t>
      </w:r>
      <w:r>
        <w:rPr>
          <w:spacing w:val="-2"/>
        </w:rPr>
        <w:t>сопровождения;</w:t>
      </w:r>
    </w:p>
    <w:p>
      <w:pPr>
        <w:pStyle w:val="style66"/>
        <w:ind w:hanging="0" w:left="854" w:right="0"/>
        <w:rPr>
          <w:spacing w:val="-2"/>
        </w:rPr>
      </w:pPr>
      <w:r>
        <w:rPr/>
        <w:t>−</w:t>
      </w:r>
      <w:r>
        <w:rPr>
          <w:spacing w:val="70"/>
          <w:w w:val="150"/>
        </w:rPr>
        <w:t xml:space="preserve">   </w:t>
      </w:r>
      <w:r>
        <w:rPr/>
        <w:t>учет</w:t>
      </w:r>
      <w:r>
        <w:rPr>
          <w:spacing w:val="-2"/>
        </w:rPr>
        <w:t xml:space="preserve"> </w:t>
      </w:r>
      <w:r>
        <w:rPr/>
        <w:t>индивидуальных особенностей</w:t>
      </w:r>
      <w:r>
        <w:rPr>
          <w:spacing w:val="4"/>
        </w:rPr>
        <w:t xml:space="preserve"> </w:t>
      </w:r>
      <w:r>
        <w:rPr/>
        <w:t>обучающихся</w:t>
      </w:r>
      <w:r>
        <w:rPr>
          <w:spacing w:val="-4"/>
        </w:rPr>
        <w:t xml:space="preserve"> </w:t>
      </w:r>
      <w:r>
        <w:rPr/>
        <w:t>с</w:t>
      </w:r>
      <w:r>
        <w:rPr>
          <w:spacing w:val="-5"/>
        </w:rPr>
        <w:t xml:space="preserve"> </w:t>
      </w:r>
      <w:r>
        <w:rPr>
          <w:spacing w:val="-2"/>
        </w:rPr>
        <w:t>НОДА;</w:t>
      </w:r>
    </w:p>
    <w:p>
      <w:pPr>
        <w:pStyle w:val="style66"/>
        <w:ind w:hanging="0" w:left="854" w:right="0"/>
        <w:rPr>
          <w:spacing w:val="-2"/>
        </w:rPr>
      </w:pPr>
      <w:r>
        <w:rPr/>
        <w:t>−</w:t>
      </w:r>
      <w:r>
        <w:rPr>
          <w:spacing w:val="74"/>
          <w:w w:val="150"/>
        </w:rPr>
        <w:t xml:space="preserve">   </w:t>
      </w:r>
      <w:r>
        <w:rPr/>
        <w:t>соблюдение</w:t>
      </w:r>
      <w:r>
        <w:rPr>
          <w:spacing w:val="-2"/>
        </w:rPr>
        <w:t xml:space="preserve"> </w:t>
      </w:r>
      <w:r>
        <w:rPr/>
        <w:t>ортопедического</w:t>
      </w:r>
      <w:r>
        <w:rPr>
          <w:spacing w:val="1"/>
        </w:rPr>
        <w:t xml:space="preserve"> </w:t>
      </w:r>
      <w:r>
        <w:rPr>
          <w:spacing w:val="-2"/>
        </w:rPr>
        <w:t>режима;</w:t>
      </w:r>
    </w:p>
    <w:p>
      <w:pPr>
        <w:pStyle w:val="style66"/>
        <w:ind w:hanging="0" w:left="854" w:right="0"/>
        <w:rPr>
          <w:spacing w:val="-2"/>
        </w:rPr>
      </w:pPr>
      <w:r>
        <w:rPr/>
        <w:t>−</w:t>
      </w:r>
      <w:r>
        <w:rPr>
          <w:spacing w:val="70"/>
          <w:w w:val="150"/>
        </w:rPr>
        <w:t xml:space="preserve">   </w:t>
      </w:r>
      <w:r>
        <w:rPr/>
        <w:t>соблюдение</w:t>
      </w:r>
      <w:r>
        <w:rPr>
          <w:spacing w:val="-1"/>
        </w:rPr>
        <w:t xml:space="preserve"> </w:t>
      </w:r>
      <w:r>
        <w:rPr/>
        <w:t>комфортного</w:t>
      </w:r>
      <w:r>
        <w:rPr>
          <w:spacing w:val="-4"/>
        </w:rPr>
        <w:t xml:space="preserve"> </w:t>
      </w:r>
      <w:r>
        <w:rPr/>
        <w:t>психоэмоционального</w:t>
      </w:r>
      <w:r>
        <w:rPr>
          <w:spacing w:val="1"/>
        </w:rPr>
        <w:t xml:space="preserve"> </w:t>
      </w:r>
      <w:r>
        <w:rPr>
          <w:spacing w:val="-2"/>
        </w:rPr>
        <w:t>режима;</w:t>
      </w:r>
    </w:p>
    <w:p>
      <w:pPr>
        <w:pStyle w:val="style66"/>
        <w:ind w:hanging="0" w:left="854" w:right="0"/>
        <w:rPr>
          <w:spacing w:val="-2"/>
        </w:rPr>
      </w:pPr>
      <w:r>
        <w:rPr/>
        <w:t>−</w:t>
      </w:r>
      <w:r>
        <w:rPr>
          <w:spacing w:val="73"/>
          <w:w w:val="150"/>
        </w:rPr>
        <w:t xml:space="preserve">   </w:t>
      </w:r>
      <w:r>
        <w:rPr/>
        <w:t>оптимальный</w:t>
      </w:r>
      <w:r>
        <w:rPr>
          <w:spacing w:val="-1"/>
        </w:rPr>
        <w:t xml:space="preserve"> </w:t>
      </w:r>
      <w:r>
        <w:rPr/>
        <w:t xml:space="preserve">режим учебных </w:t>
      </w:r>
      <w:r>
        <w:rPr>
          <w:spacing w:val="-2"/>
        </w:rPr>
        <w:t>нагрузок;</w:t>
      </w:r>
    </w:p>
    <w:p>
      <w:pPr>
        <w:pStyle w:val="style66"/>
        <w:ind w:firstLine="708" w:left="143" w:right="283"/>
        <w:rPr/>
      </w:pPr>
      <w:r>
        <w:rPr/>
        <w:t xml:space="preserve">− </w:t>
      </w:r>
      <w:r>
        <w:rPr/>
        <w:t>при составлении тематического планирования, выборе объектов</w:t>
      </w:r>
      <w:r>
        <w:rPr>
          <w:spacing w:val="40"/>
        </w:rPr>
        <w:t xml:space="preserve"> </w:t>
      </w:r>
      <w:r>
        <w:rPr/>
        <w:t>работы,</w:t>
      </w:r>
      <w:r>
        <w:rPr>
          <w:spacing w:val="40"/>
        </w:rPr>
        <w:t xml:space="preserve"> </w:t>
      </w:r>
      <w:r>
        <w:rPr/>
        <w:t>форм организации образовательного процесса, в разноуровневых заданиях, а также в индивидуальной работе учет особых образовательных потребностей обучающихся с НОДА;</w:t>
      </w:r>
    </w:p>
    <w:p>
      <w:pPr>
        <w:pStyle w:val="style66"/>
        <w:ind w:firstLine="708" w:left="143" w:right="277"/>
        <w:rPr/>
      </w:pPr>
      <w:r>
        <w:rPr/>
        <w:t>−</w:t>
      </w:r>
      <w:r>
        <w:rPr>
          <w:spacing w:val="40"/>
        </w:rPr>
        <w:t xml:space="preserve"> </w:t>
      </w:r>
      <w:r>
        <w:rPr/>
        <w:t>для</w:t>
      </w:r>
      <w:r>
        <w:rPr>
          <w:spacing w:val="40"/>
        </w:rPr>
        <w:t xml:space="preserve"> </w:t>
      </w:r>
      <w:r>
        <w:rPr/>
        <w:t>повышения</w:t>
      </w:r>
      <w:r>
        <w:rPr>
          <w:spacing w:val="40"/>
        </w:rPr>
        <w:t xml:space="preserve"> </w:t>
      </w:r>
      <w:r>
        <w:rPr/>
        <w:t>эффективности</w:t>
      </w:r>
      <w:r>
        <w:rPr>
          <w:spacing w:val="40"/>
        </w:rPr>
        <w:t xml:space="preserve"> </w:t>
      </w:r>
      <w:r>
        <w:rPr/>
        <w:t>усвоения</w:t>
      </w:r>
      <w:r>
        <w:rPr>
          <w:spacing w:val="40"/>
        </w:rPr>
        <w:t xml:space="preserve"> </w:t>
      </w:r>
      <w:r>
        <w:rPr/>
        <w:t>учебного</w:t>
      </w:r>
      <w:r>
        <w:rPr>
          <w:spacing w:val="40"/>
        </w:rPr>
        <w:t xml:space="preserve"> </w:t>
      </w:r>
      <w:r>
        <w:rPr/>
        <w:t>материала</w:t>
      </w:r>
      <w:r>
        <w:rPr>
          <w:spacing w:val="40"/>
        </w:rPr>
        <w:t xml:space="preserve"> </w:t>
      </w:r>
      <w:r>
        <w:rPr/>
        <w:t>применение</w:t>
      </w:r>
      <w:r>
        <w:rPr>
          <w:spacing w:val="80"/>
          <w:w w:val="150"/>
        </w:rPr>
        <w:t xml:space="preserve"> </w:t>
      </w:r>
      <w:r>
        <w:rPr/>
        <w:t>коллективных форм работы и работа в парах;</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tabs>
          <w:tab w:leader="none" w:pos="1264" w:val="left"/>
          <w:tab w:leader="none" w:pos="3055" w:val="left"/>
          <w:tab w:leader="none" w:pos="4697" w:val="left"/>
          <w:tab w:leader="none" w:pos="6644" w:val="left"/>
          <w:tab w:leader="none" w:pos="7035" w:val="left"/>
          <w:tab w:leader="none" w:pos="7691" w:val="left"/>
          <w:tab w:leader="none" w:pos="8607" w:val="left"/>
        </w:tabs>
        <w:spacing w:after="0" w:before="72"/>
        <w:ind w:firstLine="708" w:left="143" w:right="283"/>
        <w:contextualSpacing w:val="false"/>
        <w:jc w:val="left"/>
        <w:rPr/>
      </w:pPr>
      <w:r>
        <w:rPr>
          <w:spacing w:val="-10"/>
        </w:rPr>
        <w:t>−</w:t>
      </w:r>
      <w:r>
        <w:rPr/>
        <w:tab/>
      </w:r>
      <w:r>
        <w:rPr>
          <w:spacing w:val="-2"/>
        </w:rPr>
        <w:t>использование</w:t>
      </w:r>
      <w:r>
        <w:rPr/>
        <w:tab/>
      </w:r>
      <w:r>
        <w:rPr>
          <w:spacing w:val="-2"/>
        </w:rPr>
        <w:t>современных</w:t>
      </w:r>
      <w:r>
        <w:rPr/>
        <w:tab/>
      </w:r>
      <w:r>
        <w:rPr>
          <w:spacing w:val="-2"/>
        </w:rPr>
        <w:t>педагогических,</w:t>
      </w:r>
      <w:r>
        <w:rPr/>
        <w:tab/>
      </w:r>
      <w:r>
        <w:rPr>
          <w:spacing w:val="-10"/>
        </w:rPr>
        <w:t>в</w:t>
      </w:r>
      <w:r>
        <w:rPr/>
        <w:tab/>
      </w:r>
      <w:r>
        <w:rPr>
          <w:spacing w:val="-4"/>
        </w:rPr>
        <w:t>том</w:t>
      </w:r>
      <w:r>
        <w:rPr/>
        <w:tab/>
      </w:r>
      <w:r>
        <w:rPr>
          <w:spacing w:val="-2"/>
        </w:rPr>
        <w:t>числе</w:t>
      </w:r>
      <w:r>
        <w:rPr/>
        <w:tab/>
      </w:r>
      <w:r>
        <w:rPr>
          <w:spacing w:val="-2"/>
        </w:rPr>
        <w:t xml:space="preserve">информационных, </w:t>
      </w:r>
      <w:r>
        <w:rPr/>
        <w:t>компьютерных технологий;</w:t>
      </w:r>
    </w:p>
    <w:p>
      <w:pPr>
        <w:pStyle w:val="style66"/>
        <w:tabs>
          <w:tab w:leader="none" w:pos="1492" w:val="left"/>
        </w:tabs>
        <w:ind w:hanging="0" w:left="854" w:right="0"/>
        <w:jc w:val="left"/>
        <w:rPr>
          <w:spacing w:val="-2"/>
        </w:rPr>
      </w:pPr>
      <w:r>
        <w:rPr>
          <w:spacing w:val="-10"/>
        </w:rPr>
        <w:t>−</w:t>
      </w:r>
      <w:r>
        <w:rPr/>
        <w:tab/>
        <w:t>введение</w:t>
      </w:r>
      <w:r>
        <w:rPr>
          <w:spacing w:val="-9"/>
        </w:rPr>
        <w:t xml:space="preserve"> </w:t>
      </w:r>
      <w:r>
        <w:rPr/>
        <w:t>в</w:t>
      </w:r>
      <w:r>
        <w:rPr>
          <w:spacing w:val="-7"/>
        </w:rPr>
        <w:t xml:space="preserve"> </w:t>
      </w:r>
      <w:r>
        <w:rPr/>
        <w:t>содержание</w:t>
      </w:r>
      <w:r>
        <w:rPr>
          <w:spacing w:val="-7"/>
        </w:rPr>
        <w:t xml:space="preserve"> </w:t>
      </w:r>
      <w:r>
        <w:rPr/>
        <w:t>обучения</w:t>
      </w:r>
      <w:r>
        <w:rPr>
          <w:spacing w:val="-3"/>
        </w:rPr>
        <w:t xml:space="preserve"> </w:t>
      </w:r>
      <w:r>
        <w:rPr/>
        <w:t>специальных</w:t>
      </w:r>
      <w:r>
        <w:rPr>
          <w:spacing w:val="-2"/>
        </w:rPr>
        <w:t xml:space="preserve"> разделов;</w:t>
      </w:r>
    </w:p>
    <w:p>
      <w:pPr>
        <w:pStyle w:val="style66"/>
        <w:spacing w:after="0" w:before="6" w:line="232" w:lineRule="auto"/>
        <w:contextualSpacing w:val="false"/>
        <w:jc w:val="left"/>
        <w:rPr/>
      </w:pPr>
      <w:r>
        <w:rPr/>
        <w:t>−</w:t>
      </w:r>
      <w:r>
        <w:rPr>
          <w:spacing w:val="80"/>
        </w:rPr>
        <w:t xml:space="preserve"> </w:t>
      </w:r>
      <w:r>
        <w:rPr/>
        <w:t>дозирование</w:t>
      </w:r>
      <w:r>
        <w:rPr>
          <w:spacing w:val="80"/>
        </w:rPr>
        <w:t xml:space="preserve"> </w:t>
      </w:r>
      <w:r>
        <w:rPr/>
        <w:t>интеллектуальной</w:t>
      </w:r>
      <w:r>
        <w:rPr>
          <w:spacing w:val="80"/>
        </w:rPr>
        <w:t xml:space="preserve"> </w:t>
      </w:r>
      <w:r>
        <w:rPr/>
        <w:t>нагрузки</w:t>
      </w:r>
      <w:r>
        <w:rPr>
          <w:spacing w:val="80"/>
        </w:rPr>
        <w:t xml:space="preserve"> </w:t>
      </w:r>
      <w:r>
        <w:rPr/>
        <w:t>(объем</w:t>
      </w:r>
      <w:r>
        <w:rPr>
          <w:spacing w:val="80"/>
        </w:rPr>
        <w:t xml:space="preserve"> </w:t>
      </w:r>
      <w:r>
        <w:rPr/>
        <w:t>учебного</w:t>
      </w:r>
      <w:r>
        <w:rPr>
          <w:spacing w:val="80"/>
        </w:rPr>
        <w:t xml:space="preserve"> </w:t>
      </w:r>
      <w:r>
        <w:rPr/>
        <w:t>материала</w:t>
      </w:r>
      <w:r>
        <w:rPr>
          <w:spacing w:val="80"/>
        </w:rPr>
        <w:t xml:space="preserve"> </w:t>
      </w:r>
      <w:r>
        <w:rPr/>
        <w:t>рекомендуется сократить на треть от обычного объема);</w:t>
      </w:r>
    </w:p>
    <w:p>
      <w:pPr>
        <w:pStyle w:val="style66"/>
        <w:tabs>
          <w:tab w:leader="none" w:pos="1483" w:val="left"/>
        </w:tabs>
        <w:ind w:hanging="0" w:left="854" w:right="0"/>
        <w:jc w:val="left"/>
        <w:rPr>
          <w:spacing w:val="-2"/>
        </w:rPr>
      </w:pPr>
      <w:r>
        <w:rPr>
          <w:spacing w:val="-10"/>
        </w:rPr>
        <w:t>−</w:t>
      </w:r>
      <w:r>
        <w:rPr/>
        <w:tab/>
        <w:t>планирование</w:t>
      </w:r>
      <w:r>
        <w:rPr>
          <w:spacing w:val="-8"/>
        </w:rPr>
        <w:t xml:space="preserve"> </w:t>
      </w:r>
      <w:r>
        <w:rPr/>
        <w:t>смены</w:t>
      </w:r>
      <w:r>
        <w:rPr>
          <w:spacing w:val="-6"/>
        </w:rPr>
        <w:t xml:space="preserve"> </w:t>
      </w:r>
      <w:r>
        <w:rPr/>
        <w:t>видов</w:t>
      </w:r>
      <w:r>
        <w:rPr>
          <w:spacing w:val="-6"/>
        </w:rPr>
        <w:t xml:space="preserve"> </w:t>
      </w:r>
      <w:r>
        <w:rPr/>
        <w:t>деятельности</w:t>
      </w:r>
      <w:r>
        <w:rPr>
          <w:spacing w:val="-3"/>
        </w:rPr>
        <w:t xml:space="preserve"> </w:t>
      </w:r>
      <w:r>
        <w:rPr/>
        <w:t>с</w:t>
      </w:r>
      <w:r>
        <w:rPr>
          <w:spacing w:val="-8"/>
        </w:rPr>
        <w:t xml:space="preserve"> </w:t>
      </w:r>
      <w:r>
        <w:rPr/>
        <w:t>целью</w:t>
      </w:r>
      <w:r>
        <w:rPr>
          <w:spacing w:val="-5"/>
        </w:rPr>
        <w:t xml:space="preserve"> </w:t>
      </w:r>
      <w:r>
        <w:rPr/>
        <w:t>профилактики</w:t>
      </w:r>
      <w:r>
        <w:rPr>
          <w:spacing w:val="4"/>
        </w:rPr>
        <w:t xml:space="preserve"> </w:t>
      </w:r>
      <w:r>
        <w:rPr>
          <w:spacing w:val="-2"/>
        </w:rPr>
        <w:t>утомляемости;</w:t>
      </w:r>
    </w:p>
    <w:p>
      <w:pPr>
        <w:pStyle w:val="style66"/>
        <w:tabs>
          <w:tab w:leader="none" w:pos="1487" w:val="left"/>
        </w:tabs>
        <w:ind w:hanging="0" w:left="854" w:right="0"/>
        <w:jc w:val="left"/>
        <w:rPr>
          <w:spacing w:val="-2"/>
        </w:rPr>
      </w:pPr>
      <w:r>
        <w:rPr>
          <w:spacing w:val="-10"/>
        </w:rPr>
        <w:t>−</w:t>
      </w:r>
      <w:r>
        <w:rPr/>
        <w:tab/>
        <w:t>использование</w:t>
      </w:r>
      <w:r>
        <w:rPr>
          <w:spacing w:val="-7"/>
        </w:rPr>
        <w:t xml:space="preserve"> </w:t>
      </w:r>
      <w:r>
        <w:rPr/>
        <w:t>специальных</w:t>
      </w:r>
      <w:r>
        <w:rPr>
          <w:spacing w:val="-1"/>
        </w:rPr>
        <w:t xml:space="preserve"> </w:t>
      </w:r>
      <w:r>
        <w:rPr/>
        <w:t>методов,</w:t>
      </w:r>
      <w:r>
        <w:rPr>
          <w:spacing w:val="-7"/>
        </w:rPr>
        <w:t xml:space="preserve"> </w:t>
      </w:r>
      <w:r>
        <w:rPr/>
        <w:t>приемов,</w:t>
      </w:r>
      <w:r>
        <w:rPr>
          <w:spacing w:val="-4"/>
        </w:rPr>
        <w:t xml:space="preserve"> </w:t>
      </w:r>
      <w:r>
        <w:rPr/>
        <w:t>средств</w:t>
      </w:r>
      <w:r>
        <w:rPr>
          <w:spacing w:val="-7"/>
        </w:rPr>
        <w:t xml:space="preserve"> </w:t>
      </w:r>
      <w:r>
        <w:rPr>
          <w:spacing w:val="-2"/>
        </w:rPr>
        <w:t>обучения;</w:t>
      </w:r>
    </w:p>
    <w:p>
      <w:pPr>
        <w:pStyle w:val="style66"/>
        <w:tabs>
          <w:tab w:leader="none" w:pos="1490" w:val="left"/>
        </w:tabs>
        <w:spacing w:after="0" w:before="1"/>
        <w:ind w:hanging="0" w:left="854" w:right="0"/>
        <w:contextualSpacing w:val="false"/>
        <w:jc w:val="left"/>
        <w:rPr>
          <w:spacing w:val="-2"/>
        </w:rPr>
      </w:pPr>
      <w:r>
        <w:rPr>
          <w:spacing w:val="-10"/>
        </w:rPr>
        <w:t>−</w:t>
      </w:r>
      <w:r>
        <w:rPr/>
        <w:tab/>
        <w:t>учет</w:t>
      </w:r>
      <w:r>
        <w:rPr>
          <w:spacing w:val="-5"/>
        </w:rPr>
        <w:t xml:space="preserve"> </w:t>
      </w:r>
      <w:r>
        <w:rPr/>
        <w:t>специфики</w:t>
      </w:r>
      <w:r>
        <w:rPr>
          <w:spacing w:val="-6"/>
        </w:rPr>
        <w:t xml:space="preserve"> </w:t>
      </w:r>
      <w:r>
        <w:rPr/>
        <w:t>нарушения</w:t>
      </w:r>
      <w:r>
        <w:rPr>
          <w:spacing w:val="-5"/>
        </w:rPr>
        <w:t xml:space="preserve"> </w:t>
      </w:r>
      <w:r>
        <w:rPr/>
        <w:t>развития</w:t>
      </w:r>
      <w:r>
        <w:rPr>
          <w:spacing w:val="-4"/>
        </w:rPr>
        <w:t xml:space="preserve"> </w:t>
      </w:r>
      <w:r>
        <w:rPr/>
        <w:t>обучающегося</w:t>
      </w:r>
      <w:r>
        <w:rPr>
          <w:spacing w:val="-4"/>
        </w:rPr>
        <w:t xml:space="preserve"> </w:t>
      </w:r>
      <w:r>
        <w:rPr/>
        <w:t>с</w:t>
      </w:r>
      <w:r>
        <w:rPr>
          <w:spacing w:val="-7"/>
        </w:rPr>
        <w:t xml:space="preserve"> </w:t>
      </w:r>
      <w:r>
        <w:rPr>
          <w:spacing w:val="-2"/>
        </w:rPr>
        <w:t>НОДА;</w:t>
      </w:r>
    </w:p>
    <w:p>
      <w:pPr>
        <w:pStyle w:val="style66"/>
        <w:ind w:firstLine="708" w:left="143" w:right="278"/>
        <w:rPr/>
      </w:pPr>
      <w:r>
        <w:rPr/>
        <w:t xml:space="preserve">− </w:t>
      </w:r>
      <w:r>
        <w:rPr/>
        <w:t>обеспечение здоровьесберегающих технологий (оздоровительный</w:t>
      </w:r>
      <w:r>
        <w:rPr>
          <w:spacing w:val="40"/>
        </w:rPr>
        <w:t xml:space="preserve"> </w:t>
      </w:r>
      <w:r>
        <w:rPr/>
        <w:t>и</w:t>
      </w:r>
      <w:r>
        <w:rPr>
          <w:spacing w:val="40"/>
        </w:rPr>
        <w:t xml:space="preserve"> </w:t>
      </w:r>
      <w:r>
        <w:rPr/>
        <w:t>охранительный</w:t>
      </w:r>
      <w:r>
        <w:rPr>
          <w:spacing w:val="40"/>
        </w:rPr>
        <w:t xml:space="preserve"> </w:t>
      </w:r>
      <w:r>
        <w:rPr/>
        <w:t>режим, укрепление</w:t>
      </w:r>
      <w:r>
        <w:rPr>
          <w:spacing w:val="-3"/>
        </w:rPr>
        <w:t xml:space="preserve"> </w:t>
      </w:r>
      <w:r>
        <w:rPr/>
        <w:t>физического</w:t>
      </w:r>
      <w:r>
        <w:rPr>
          <w:spacing w:val="-2"/>
        </w:rPr>
        <w:t xml:space="preserve"> </w:t>
      </w:r>
      <w:r>
        <w:rPr/>
        <w:t>и</w:t>
      </w:r>
      <w:r>
        <w:rPr>
          <w:spacing w:val="-1"/>
        </w:rPr>
        <w:t xml:space="preserve"> </w:t>
      </w:r>
      <w:r>
        <w:rPr/>
        <w:t>психического</w:t>
      </w:r>
      <w:r>
        <w:rPr>
          <w:spacing w:val="-2"/>
        </w:rPr>
        <w:t xml:space="preserve"> </w:t>
      </w:r>
      <w:r>
        <w:rPr/>
        <w:t>здоровья,</w:t>
      </w:r>
      <w:r>
        <w:rPr>
          <w:spacing w:val="-4"/>
        </w:rPr>
        <w:t xml:space="preserve"> </w:t>
      </w:r>
      <w:r>
        <w:rPr/>
        <w:t>профилактика</w:t>
      </w:r>
      <w:r>
        <w:rPr>
          <w:spacing w:val="-3"/>
        </w:rPr>
        <w:t xml:space="preserve"> </w:t>
      </w:r>
      <w:r>
        <w:rPr/>
        <w:t>физических, умственных</w:t>
      </w:r>
      <w:r>
        <w:rPr>
          <w:spacing w:val="-3"/>
        </w:rPr>
        <w:t xml:space="preserve"> </w:t>
      </w:r>
      <w:r>
        <w:rPr/>
        <w:t>и психологических перегрузок обучающихся, соблюдение санитарно-гигиенических правил и норм);</w:t>
      </w:r>
    </w:p>
    <w:p>
      <w:pPr>
        <w:pStyle w:val="style66"/>
        <w:ind w:firstLine="708" w:left="143" w:right="284"/>
        <w:rPr/>
      </w:pPr>
      <w:r>
        <w:rPr/>
        <w:t xml:space="preserve">− </w:t>
      </w:r>
      <w:r>
        <w:rPr/>
        <w:t>обеспечение участия обучающихся с НОДА, независимо от степени выраженности нарушений их развития, в совместных мероприятиях с сверстниками;</w:t>
      </w:r>
    </w:p>
    <w:p>
      <w:pPr>
        <w:pStyle w:val="style66"/>
        <w:ind w:hanging="0" w:left="854" w:right="0"/>
        <w:rPr>
          <w:spacing w:val="-2"/>
        </w:rPr>
      </w:pPr>
      <w:r>
        <w:rPr/>
        <w:t>−</w:t>
      </w:r>
      <w:r>
        <w:rPr>
          <w:spacing w:val="71"/>
          <w:w w:val="150"/>
        </w:rPr>
        <w:t xml:space="preserve">   </w:t>
      </w:r>
      <w:r>
        <w:rPr/>
        <w:t>сочетание</w:t>
      </w:r>
      <w:r>
        <w:rPr>
          <w:spacing w:val="-2"/>
        </w:rPr>
        <w:t xml:space="preserve"> </w:t>
      </w:r>
      <w:r>
        <w:rPr/>
        <w:t>очных</w:t>
      </w:r>
      <w:r>
        <w:rPr>
          <w:spacing w:val="-2"/>
        </w:rPr>
        <w:t xml:space="preserve"> </w:t>
      </w:r>
      <w:r>
        <w:rPr/>
        <w:t>и</w:t>
      </w:r>
      <w:r>
        <w:rPr>
          <w:spacing w:val="1"/>
        </w:rPr>
        <w:t xml:space="preserve"> </w:t>
      </w:r>
      <w:r>
        <w:rPr/>
        <w:t>дистанционных</w:t>
      </w:r>
      <w:r>
        <w:rPr>
          <w:spacing w:val="3"/>
        </w:rPr>
        <w:t xml:space="preserve"> </w:t>
      </w:r>
      <w:r>
        <w:rPr/>
        <w:t>форм</w:t>
      </w:r>
      <w:r>
        <w:rPr>
          <w:spacing w:val="-3"/>
        </w:rPr>
        <w:t xml:space="preserve"> </w:t>
      </w:r>
      <w:r>
        <w:rPr>
          <w:spacing w:val="-2"/>
        </w:rPr>
        <w:t>обучения;</w:t>
      </w:r>
    </w:p>
    <w:p>
      <w:pPr>
        <w:pStyle w:val="style66"/>
        <w:ind w:hanging="0" w:left="854" w:right="0"/>
        <w:rPr>
          <w:spacing w:val="-2"/>
        </w:rPr>
      </w:pPr>
      <w:r>
        <w:rPr/>
        <w:t>−</w:t>
      </w:r>
      <w:r>
        <w:rPr>
          <w:spacing w:val="72"/>
          <w:w w:val="150"/>
        </w:rPr>
        <w:t xml:space="preserve">   </w:t>
      </w:r>
      <w:r>
        <w:rPr/>
        <w:t>использование</w:t>
      </w:r>
      <w:r>
        <w:rPr>
          <w:spacing w:val="-4"/>
        </w:rPr>
        <w:t xml:space="preserve"> </w:t>
      </w:r>
      <w:r>
        <w:rPr/>
        <w:t>технических</w:t>
      </w:r>
      <w:r>
        <w:rPr>
          <w:spacing w:val="2"/>
        </w:rPr>
        <w:t xml:space="preserve"> </w:t>
      </w:r>
      <w:r>
        <w:rPr/>
        <w:t>средств</w:t>
      </w:r>
      <w:r>
        <w:rPr>
          <w:spacing w:val="-4"/>
        </w:rPr>
        <w:t xml:space="preserve"> </w:t>
      </w:r>
      <w:r>
        <w:rPr>
          <w:spacing w:val="-2"/>
        </w:rPr>
        <w:t>обучения;</w:t>
      </w:r>
    </w:p>
    <w:p>
      <w:pPr>
        <w:pStyle w:val="style66"/>
        <w:ind w:hanging="0" w:left="854" w:right="0"/>
        <w:rPr>
          <w:spacing w:val="-4"/>
        </w:rPr>
      </w:pPr>
      <w:r>
        <w:rPr/>
        <w:t>−</w:t>
      </w:r>
      <w:r>
        <w:rPr>
          <w:spacing w:val="71"/>
          <w:w w:val="150"/>
        </w:rPr>
        <w:t xml:space="preserve">   </w:t>
      </w:r>
      <w:r>
        <w:rPr/>
        <w:t>включение</w:t>
      </w:r>
      <w:r>
        <w:rPr>
          <w:spacing w:val="-3"/>
        </w:rPr>
        <w:t xml:space="preserve"> </w:t>
      </w:r>
      <w:r>
        <w:rPr/>
        <w:t>родителей</w:t>
      </w:r>
      <w:r>
        <w:rPr>
          <w:spacing w:val="-1"/>
        </w:rPr>
        <w:t xml:space="preserve"> </w:t>
      </w:r>
      <w:r>
        <w:rPr/>
        <w:t>(законных</w:t>
      </w:r>
      <w:r>
        <w:rPr>
          <w:spacing w:val="-5"/>
        </w:rPr>
        <w:t xml:space="preserve"> </w:t>
      </w:r>
      <w:r>
        <w:rPr/>
        <w:t>представителей)</w:t>
      </w:r>
      <w:r>
        <w:rPr>
          <w:spacing w:val="-2"/>
        </w:rPr>
        <w:t xml:space="preserve"> </w:t>
      </w:r>
      <w:r>
        <w:rPr/>
        <w:t>в</w:t>
      </w:r>
      <w:r>
        <w:rPr>
          <w:spacing w:val="-4"/>
        </w:rPr>
        <w:t xml:space="preserve"> </w:t>
      </w:r>
      <w:r>
        <w:rPr/>
        <w:t>реализацию</w:t>
      </w:r>
      <w:r>
        <w:rPr>
          <w:spacing w:val="-5"/>
        </w:rPr>
        <w:t xml:space="preserve"> </w:t>
      </w:r>
      <w:r>
        <w:rPr/>
        <w:t>АООП</w:t>
      </w:r>
      <w:r>
        <w:rPr>
          <w:spacing w:val="-4"/>
        </w:rPr>
        <w:t xml:space="preserve"> ООО.</w:t>
      </w:r>
    </w:p>
    <w:p>
      <w:pPr>
        <w:pStyle w:val="style66"/>
        <w:spacing w:after="0" w:before="10"/>
        <w:ind w:hanging="0" w:left="0" w:right="0"/>
        <w:contextualSpacing w:val="false"/>
        <w:jc w:val="left"/>
        <w:rPr/>
      </w:pPr>
      <w:r>
        <w:rPr/>
      </w:r>
    </w:p>
    <w:p>
      <w:pPr>
        <w:pStyle w:val="style2"/>
        <w:numPr>
          <w:ilvl w:val="3"/>
          <w:numId w:val="1"/>
        </w:numPr>
        <w:tabs>
          <w:tab w:leader="none" w:pos="3811" w:val="left"/>
        </w:tabs>
        <w:spacing w:line="272" w:lineRule="exact"/>
        <w:ind w:hanging="723" w:left="3835" w:right="0"/>
        <w:jc w:val="both"/>
        <w:rPr>
          <w:spacing w:val="-2"/>
        </w:rPr>
      </w:pPr>
      <w:r>
        <w:rPr>
          <w:spacing w:val="-2"/>
        </w:rPr>
        <w:t>Финансово-экономические</w:t>
      </w:r>
      <w:r>
        <w:rPr>
          <w:spacing w:val="22"/>
        </w:rPr>
        <w:t xml:space="preserve"> </w:t>
      </w:r>
      <w:r>
        <w:rPr>
          <w:spacing w:val="-2"/>
        </w:rPr>
        <w:t>условия</w:t>
      </w:r>
    </w:p>
    <w:p>
      <w:pPr>
        <w:pStyle w:val="style66"/>
        <w:ind w:firstLine="708" w:left="143" w:right="272"/>
        <w:rPr/>
      </w:pPr>
      <w:r>
        <w:rPr/>
        <w:t>Финансовое обеспечение реализации АООП ООО базируется на нормах</w:t>
      </w:r>
      <w:r>
        <w:rPr>
          <w:spacing w:val="40"/>
        </w:rPr>
        <w:t xml:space="preserve"> </w:t>
      </w:r>
      <w:r>
        <w:rPr/>
        <w:t>Федерального закона</w:t>
      </w:r>
      <w:r>
        <w:rPr>
          <w:spacing w:val="-2"/>
        </w:rPr>
        <w:t xml:space="preserve"> </w:t>
      </w:r>
      <w:r>
        <w:rPr/>
        <w:t>от</w:t>
      </w:r>
      <w:r>
        <w:rPr>
          <w:spacing w:val="-2"/>
        </w:rPr>
        <w:t xml:space="preserve"> </w:t>
      </w:r>
      <w:r>
        <w:rPr/>
        <w:t>29.12.2012</w:t>
      </w:r>
      <w:r>
        <w:rPr>
          <w:spacing w:val="-2"/>
        </w:rPr>
        <w:t xml:space="preserve"> </w:t>
      </w:r>
      <w:r>
        <w:rPr/>
        <w:t>№</w:t>
      </w:r>
      <w:r>
        <w:rPr>
          <w:spacing w:val="-8"/>
        </w:rPr>
        <w:t xml:space="preserve"> </w:t>
      </w:r>
      <w:r>
        <w:rPr/>
        <w:t>273-ФЗ «Об</w:t>
      </w:r>
      <w:r>
        <w:rPr>
          <w:spacing w:val="-3"/>
        </w:rPr>
        <w:t xml:space="preserve"> </w:t>
      </w:r>
      <w:r>
        <w:rPr/>
        <w:t>образовании в</w:t>
      </w:r>
      <w:r>
        <w:rPr>
          <w:spacing w:val="-3"/>
        </w:rPr>
        <w:t xml:space="preserve"> </w:t>
      </w:r>
      <w:r>
        <w:rPr/>
        <w:t>Российской</w:t>
      </w:r>
      <w:r>
        <w:rPr>
          <w:spacing w:val="-1"/>
        </w:rPr>
        <w:t xml:space="preserve"> </w:t>
      </w:r>
      <w:r>
        <w:rPr/>
        <w:t>Федерации»</w:t>
      </w:r>
      <w:r>
        <w:rPr>
          <w:spacing w:val="-15"/>
        </w:rPr>
        <w:t xml:space="preserve"> </w:t>
      </w:r>
      <w:r>
        <w:rPr/>
        <w:t>(п.3</w:t>
      </w:r>
      <w:r>
        <w:rPr>
          <w:spacing w:val="-2"/>
        </w:rPr>
        <w:t xml:space="preserve"> </w:t>
      </w:r>
      <w:r>
        <w:rPr/>
        <w:t>части</w:t>
      </w:r>
      <w:r>
        <w:rPr>
          <w:spacing w:val="-1"/>
        </w:rPr>
        <w:t xml:space="preserve"> </w:t>
      </w:r>
      <w:r>
        <w:rPr/>
        <w:t>1</w:t>
      </w:r>
      <w:r>
        <w:rPr>
          <w:spacing w:val="-2"/>
        </w:rPr>
        <w:t xml:space="preserve"> </w:t>
      </w:r>
      <w:r>
        <w:rPr/>
        <w:t>ст.</w:t>
      </w:r>
      <w:r>
        <w:rPr>
          <w:spacing w:val="-2"/>
        </w:rPr>
        <w:t xml:space="preserve"> </w:t>
      </w:r>
      <w:r>
        <w:rPr/>
        <w:t>8; п.</w:t>
      </w:r>
      <w:r>
        <w:rPr>
          <w:spacing w:val="-3"/>
        </w:rPr>
        <w:t xml:space="preserve"> </w:t>
      </w:r>
      <w:r>
        <w:rPr/>
        <w:t>2</w:t>
      </w:r>
      <w:r>
        <w:rPr>
          <w:spacing w:val="-2"/>
        </w:rPr>
        <w:t xml:space="preserve"> </w:t>
      </w:r>
      <w:r>
        <w:rPr/>
        <w:t>ст. 99) и подходах, прописанных в ООП ООО .</w:t>
      </w:r>
    </w:p>
    <w:p>
      <w:pPr>
        <w:pStyle w:val="style66"/>
        <w:ind w:firstLine="708" w:left="143" w:right="276"/>
        <w:rPr/>
      </w:pPr>
      <w:r>
        <w:rPr/>
        <w:t>Финансирование реализации АООП ООО обучающихся с НОДА осуществляется в соответствии с расходными обязательствами на основе муниципального задания по оказанию муниципальных образовательных услуг, в объеме, определяемом органами государственной власти Волгоградской области согласно нормативам обеспечения государственных гарантий.</w:t>
      </w:r>
    </w:p>
    <w:p>
      <w:pPr>
        <w:pStyle w:val="style66"/>
        <w:ind w:firstLine="708" w:left="143" w:right="275"/>
        <w:rPr>
          <w:spacing w:val="-2"/>
        </w:rPr>
      </w:pPr>
      <w:r>
        <w:rPr/>
        <w:t>Нормативы финансирования учитывают вариативные формы получения основного общего образования детьми с НОДА, тип учреждения, сетевые формы реализации АООП ООО, образовательные технологии, специальные условия получения образования обучающимися</w:t>
      </w:r>
      <w:r>
        <w:rPr>
          <w:spacing w:val="40"/>
        </w:rPr>
        <w:t xml:space="preserve"> </w:t>
      </w:r>
      <w:r>
        <w:rPr/>
        <w:t>с НОДА, обеспечение дополнительного профессионального образования педагогических и иных работников,</w:t>
      </w:r>
      <w:r>
        <w:rPr>
          <w:spacing w:val="-1"/>
        </w:rPr>
        <w:t xml:space="preserve"> </w:t>
      </w:r>
      <w:r>
        <w:rPr/>
        <w:t>осуществляющих деятельность</w:t>
      </w:r>
      <w:r>
        <w:rPr>
          <w:spacing w:val="-3"/>
        </w:rPr>
        <w:t xml:space="preserve"> </w:t>
      </w:r>
      <w:r>
        <w:rPr/>
        <w:t>по</w:t>
      </w:r>
      <w:r>
        <w:rPr>
          <w:spacing w:val="-3"/>
        </w:rPr>
        <w:t xml:space="preserve"> </w:t>
      </w:r>
      <w:r>
        <w:rPr/>
        <w:t>реализации образовательных программ,</w:t>
      </w:r>
      <w:r>
        <w:rPr>
          <w:spacing w:val="-1"/>
        </w:rPr>
        <w:t xml:space="preserve"> </w:t>
      </w:r>
      <w:r>
        <w:rPr/>
        <w:t xml:space="preserve">обеспечение безопасных условий обучения и воспитания, охраны здоровья обучающихся, а также иных предусмотренных законодательством особенностей организации и осуществления образовательной деятельности,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w:t>
      </w:r>
      <w:r>
        <w:rPr>
          <w:spacing w:val="-2"/>
        </w:rPr>
        <w:t>законодательством.</w:t>
      </w:r>
    </w:p>
    <w:p>
      <w:pPr>
        <w:pStyle w:val="style66"/>
        <w:ind w:firstLine="1538" w:left="220" w:right="283"/>
        <w:jc w:val="right"/>
        <w:rPr>
          <w:spacing w:val="-2"/>
        </w:rPr>
      </w:pPr>
      <w:r>
        <w:rPr/>
        <w:t>Финансовое</w:t>
      </w:r>
      <w:r>
        <w:rPr>
          <w:spacing w:val="-4"/>
        </w:rPr>
        <w:t xml:space="preserve"> </w:t>
      </w:r>
      <w:r>
        <w:rPr/>
        <w:t>обеспечение</w:t>
      </w:r>
      <w:r>
        <w:rPr>
          <w:spacing w:val="-3"/>
        </w:rPr>
        <w:t xml:space="preserve"> </w:t>
      </w:r>
      <w:r>
        <w:rPr/>
        <w:t>реализации</w:t>
      </w:r>
      <w:r>
        <w:rPr>
          <w:spacing w:val="-1"/>
        </w:rPr>
        <w:t xml:space="preserve"> </w:t>
      </w:r>
      <w:r>
        <w:rPr/>
        <w:t>АООП</w:t>
      </w:r>
      <w:r>
        <w:rPr>
          <w:spacing w:val="-4"/>
        </w:rPr>
        <w:t xml:space="preserve"> </w:t>
      </w:r>
      <w:r>
        <w:rPr/>
        <w:t>ООО</w:t>
      </w:r>
      <w:r>
        <w:rPr>
          <w:spacing w:val="-4"/>
        </w:rPr>
        <w:t xml:space="preserve"> </w:t>
      </w:r>
      <w:r>
        <w:rPr/>
        <w:t>обучающихся</w:t>
      </w:r>
      <w:r>
        <w:rPr>
          <w:spacing w:val="-2"/>
        </w:rPr>
        <w:t xml:space="preserve"> </w:t>
      </w:r>
      <w:r>
        <w:rPr/>
        <w:t>с</w:t>
      </w:r>
      <w:r>
        <w:rPr>
          <w:spacing w:val="-2"/>
        </w:rPr>
        <w:t xml:space="preserve"> </w:t>
      </w:r>
      <w:r>
        <w:rPr/>
        <w:t>НОДА</w:t>
      </w:r>
      <w:r>
        <w:rPr>
          <w:spacing w:val="40"/>
        </w:rPr>
        <w:t xml:space="preserve"> </w:t>
      </w:r>
      <w:r>
        <w:rPr/>
        <w:t>учитывает расходы, необходимые для коррекции нарушения развития и создания специальных</w:t>
      </w:r>
      <w:r>
        <w:rPr>
          <w:spacing w:val="40"/>
        </w:rPr>
        <w:t xml:space="preserve"> </w:t>
      </w:r>
      <w:r>
        <w:rPr/>
        <w:t>условий получения</w:t>
      </w:r>
      <w:r>
        <w:rPr>
          <w:spacing w:val="-6"/>
        </w:rPr>
        <w:t xml:space="preserve"> </w:t>
      </w:r>
      <w:r>
        <w:rPr/>
        <w:t>образования</w:t>
      </w:r>
      <w:r>
        <w:rPr>
          <w:spacing w:val="-3"/>
        </w:rPr>
        <w:t xml:space="preserve"> </w:t>
      </w:r>
      <w:r>
        <w:rPr/>
        <w:t>в</w:t>
      </w:r>
      <w:r>
        <w:rPr>
          <w:spacing w:val="-5"/>
        </w:rPr>
        <w:t xml:space="preserve"> </w:t>
      </w:r>
      <w:r>
        <w:rPr/>
        <w:t>соответствии</w:t>
      </w:r>
      <w:r>
        <w:rPr>
          <w:spacing w:val="-3"/>
        </w:rPr>
        <w:t xml:space="preserve"> </w:t>
      </w:r>
      <w:r>
        <w:rPr/>
        <w:t>с</w:t>
      </w:r>
      <w:r>
        <w:rPr>
          <w:spacing w:val="-4"/>
        </w:rPr>
        <w:t xml:space="preserve"> </w:t>
      </w:r>
      <w:r>
        <w:rPr/>
        <w:t>особыми</w:t>
      </w:r>
      <w:r>
        <w:rPr>
          <w:spacing w:val="-4"/>
        </w:rPr>
        <w:t xml:space="preserve"> </w:t>
      </w:r>
      <w:r>
        <w:rPr/>
        <w:t>образовательными</w:t>
      </w:r>
      <w:r>
        <w:rPr>
          <w:spacing w:val="-3"/>
        </w:rPr>
        <w:t xml:space="preserve"> </w:t>
      </w:r>
      <w:r>
        <w:rPr/>
        <w:t>потребностями</w:t>
      </w:r>
      <w:r>
        <w:rPr>
          <w:spacing w:val="-3"/>
        </w:rPr>
        <w:t xml:space="preserve"> </w:t>
      </w:r>
      <w:r>
        <w:rPr>
          <w:spacing w:val="-2"/>
        </w:rPr>
        <w:t>обучающихся.</w:t>
      </w:r>
    </w:p>
    <w:p>
      <w:pPr>
        <w:pStyle w:val="style66"/>
        <w:ind w:firstLine="725" w:left="143" w:right="280"/>
        <w:rPr/>
      </w:pPr>
      <w:r>
        <w:rPr/>
        <w:t>Финансовое</w:t>
      </w:r>
      <w:r>
        <w:rPr>
          <w:spacing w:val="-3"/>
        </w:rPr>
        <w:t xml:space="preserve"> </w:t>
      </w:r>
      <w:r>
        <w:rPr/>
        <w:t>обеспечение</w:t>
      </w:r>
      <w:r>
        <w:rPr>
          <w:spacing w:val="-2"/>
        </w:rPr>
        <w:t xml:space="preserve"> </w:t>
      </w:r>
      <w:r>
        <w:rPr/>
        <w:t>реализации АООП ООО обучающихся с НОДА не предполагает выхода за рамки установленных параметров финансирования основного общего образования детей</w:t>
      </w:r>
      <w:r>
        <w:rPr>
          <w:spacing w:val="40"/>
        </w:rPr>
        <w:t xml:space="preserve"> </w:t>
      </w:r>
      <w:r>
        <w:rPr/>
        <w:t>с ограниченными возможностями здоровья.</w:t>
      </w:r>
    </w:p>
    <w:p>
      <w:pPr>
        <w:pStyle w:val="style66"/>
        <w:spacing w:after="0" w:before="7"/>
        <w:ind w:hanging="0" w:left="0" w:right="0"/>
        <w:contextualSpacing w:val="false"/>
        <w:jc w:val="left"/>
        <w:rPr/>
      </w:pPr>
      <w:r>
        <w:rPr/>
      </w:r>
    </w:p>
    <w:p>
      <w:pPr>
        <w:pStyle w:val="style2"/>
        <w:numPr>
          <w:ilvl w:val="3"/>
          <w:numId w:val="1"/>
        </w:numPr>
        <w:tabs>
          <w:tab w:leader="none" w:pos="3763" w:val="left"/>
        </w:tabs>
        <w:spacing w:after="0" w:before="1" w:line="272" w:lineRule="exact"/>
        <w:ind w:hanging="723" w:left="3835" w:right="0"/>
        <w:contextualSpacing w:val="false"/>
        <w:jc w:val="both"/>
        <w:rPr>
          <w:spacing w:val="-2"/>
        </w:rPr>
      </w:pPr>
      <w:r>
        <w:rPr>
          <w:spacing w:val="-2"/>
        </w:rPr>
        <w:t>Материально-технические</w:t>
      </w:r>
      <w:r>
        <w:rPr>
          <w:spacing w:val="25"/>
        </w:rPr>
        <w:t xml:space="preserve"> </w:t>
      </w:r>
      <w:r>
        <w:rPr>
          <w:spacing w:val="-2"/>
        </w:rPr>
        <w:t>условия</w:t>
      </w:r>
    </w:p>
    <w:p>
      <w:pPr>
        <w:pStyle w:val="style66"/>
        <w:ind w:firstLine="708" w:left="143" w:right="273"/>
        <w:rPr/>
      </w:pPr>
      <w:r>
        <w:rPr/>
        <w:t>Наряду с требованиями к материально-технической базе образовательной организации, представленными в ООП ООО материально-технические условия реализации АООП ООО обучающихся с НОДА обеспечивают возможность решения задач по обучению и воспитанию лиц с НОДА, коррекции нарушений развития, социализации и социальной адаптации обучающихся и удовлетворение их особых образовательных потребностей.</w:t>
      </w:r>
    </w:p>
    <w:p>
      <w:pPr>
        <w:pStyle w:val="style66"/>
        <w:ind w:firstLine="708" w:left="143" w:right="272"/>
        <w:rPr/>
      </w:pPr>
      <w:r>
        <w:rPr/>
        <w:t>Материально-технические условия в учреждении обеспечивают возможность достижения обучающимися с НОДА установленных в соответствии с ФГОС ООО требованиям к результатам освоения АООП ООО обучающихся с НОДА, а также соблюдение:</w:t>
      </w:r>
    </w:p>
    <w:p>
      <w:pPr>
        <w:pStyle w:val="style76"/>
        <w:numPr>
          <w:ilvl w:val="0"/>
          <w:numId w:val="2"/>
        </w:numPr>
        <w:tabs>
          <w:tab w:leader="none" w:pos="1170" w:val="left"/>
        </w:tabs>
        <w:ind w:hanging="183" w:left="143" w:right="275"/>
        <w:rPr>
          <w:sz w:val="24"/>
        </w:rPr>
      </w:pPr>
      <w:r>
        <w:rPr>
          <w:sz w:val="24"/>
        </w:rPr>
        <w:t>санитарных правил СП 2.4.3648-20 «Санитарно-эпидемиологические требования к организациям воспитания и обучения, отдыха и оздоровления детей и молодежи»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pPr>
        <w:pStyle w:val="style76"/>
        <w:numPr>
          <w:ilvl w:val="0"/>
          <w:numId w:val="2"/>
        </w:numPr>
        <w:tabs>
          <w:tab w:leader="none" w:pos="1065" w:val="left"/>
        </w:tabs>
        <w:spacing w:after="0" w:before="6"/>
        <w:ind w:hanging="183" w:left="143" w:right="0"/>
        <w:contextualSpacing w:val="false"/>
        <w:rPr>
          <w:spacing w:val="-2"/>
          <w:sz w:val="24"/>
        </w:rPr>
      </w:pPr>
      <w:r>
        <w:rPr>
          <w:sz w:val="24"/>
        </w:rPr>
        <w:t>санитарно-бытовых</w:t>
      </w:r>
      <w:r>
        <w:rPr>
          <w:spacing w:val="24"/>
          <w:sz w:val="24"/>
        </w:rPr>
        <w:t xml:space="preserve"> </w:t>
      </w:r>
      <w:r>
        <w:rPr>
          <w:sz w:val="24"/>
        </w:rPr>
        <w:t>условий</w:t>
      </w:r>
      <w:r>
        <w:rPr>
          <w:spacing w:val="26"/>
          <w:sz w:val="24"/>
        </w:rPr>
        <w:t xml:space="preserve"> </w:t>
      </w:r>
      <w:r>
        <w:rPr>
          <w:sz w:val="24"/>
        </w:rPr>
        <w:t>(наличие</w:t>
      </w:r>
      <w:r>
        <w:rPr>
          <w:spacing w:val="21"/>
          <w:sz w:val="24"/>
        </w:rPr>
        <w:t xml:space="preserve"> </w:t>
      </w:r>
      <w:r>
        <w:rPr>
          <w:sz w:val="24"/>
        </w:rPr>
        <w:t>оборудованных</w:t>
      </w:r>
      <w:r>
        <w:rPr>
          <w:spacing w:val="27"/>
          <w:sz w:val="24"/>
        </w:rPr>
        <w:t xml:space="preserve"> </w:t>
      </w:r>
      <w:r>
        <w:rPr>
          <w:sz w:val="24"/>
        </w:rPr>
        <w:t>гардеробов,</w:t>
      </w:r>
      <w:r>
        <w:rPr>
          <w:spacing w:val="26"/>
          <w:sz w:val="24"/>
        </w:rPr>
        <w:t xml:space="preserve"> </w:t>
      </w:r>
      <w:r>
        <w:rPr>
          <w:sz w:val="24"/>
        </w:rPr>
        <w:t>санузлов,</w:t>
      </w:r>
      <w:r>
        <w:rPr>
          <w:spacing w:val="22"/>
          <w:sz w:val="24"/>
        </w:rPr>
        <w:t xml:space="preserve"> </w:t>
      </w:r>
      <w:r>
        <w:rPr>
          <w:sz w:val="24"/>
        </w:rPr>
        <w:t>мест</w:t>
      </w:r>
      <w:r>
        <w:rPr>
          <w:spacing w:val="26"/>
          <w:sz w:val="24"/>
        </w:rPr>
        <w:t xml:space="preserve"> </w:t>
      </w:r>
      <w:r>
        <w:rPr>
          <w:spacing w:val="-2"/>
          <w:sz w:val="24"/>
        </w:rPr>
        <w:t>личной</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76"/>
        <w:rPr>
          <w:sz w:val="24"/>
        </w:rPr>
      </w:pPr>
      <w:r>
        <w:rPr>
          <w:sz w:val="24"/>
        </w:rPr>
      </w:r>
    </w:p>
    <w:p>
      <w:pPr>
        <w:pStyle w:val="style66"/>
        <w:spacing w:after="0" w:before="72"/>
        <w:ind w:hanging="0" w:left="143" w:right="280"/>
        <w:contextualSpacing w:val="false"/>
        <w:rPr/>
      </w:pPr>
      <w:r>
        <w:rPr/>
        <w:t>гигиены, учительской, комнаты психологической разгрузки, помещений для медицинского персонала и т. д.).</w:t>
      </w:r>
    </w:p>
    <w:p>
      <w:pPr>
        <w:pStyle w:val="style66"/>
        <w:ind w:firstLine="708" w:left="143" w:right="272"/>
        <w:rPr>
          <w:spacing w:val="-2"/>
        </w:rPr>
      </w:pPr>
      <w:r>
        <w:rPr/>
        <w:t>Материально-техническая база реализации АООП ООО обучающихся</w:t>
      </w:r>
      <w:r>
        <w:rPr>
          <w:spacing w:val="40"/>
        </w:rPr>
        <w:t xml:space="preserve"> </w:t>
      </w:r>
      <w:r>
        <w:rPr/>
        <w:t>с</w:t>
      </w:r>
      <w:r>
        <w:rPr>
          <w:spacing w:val="40"/>
        </w:rPr>
        <w:t xml:space="preserve"> </w:t>
      </w:r>
      <w:r>
        <w:rPr/>
        <w:t xml:space="preserve">НОДА соответствует действующим нормам пожарной и электробезопасности, нормам охраны труда, предъявляемым к зданию, учебным и вспомогательным помещениям, участку (территории) </w:t>
      </w:r>
      <w:r>
        <w:rPr>
          <w:spacing w:val="-2"/>
        </w:rPr>
        <w:t>учреждения.</w:t>
      </w:r>
    </w:p>
    <w:p>
      <w:pPr>
        <w:pStyle w:val="style66"/>
        <w:spacing w:after="0" w:before="3"/>
        <w:ind w:firstLine="708" w:left="143" w:right="284"/>
        <w:contextualSpacing w:val="false"/>
        <w:rPr/>
      </w:pPr>
      <w:r>
        <w:rPr/>
        <w:t>С учетом особых образовательных потребностей обучающихся с НОДА в учреждении для всех детей обеспечена возможность беспрепятственного доступа и пользования всеми объектами школьной инфраструктуры (безбарьерная среда).</w:t>
      </w:r>
    </w:p>
    <w:p>
      <w:pPr>
        <w:pStyle w:val="style66"/>
        <w:ind w:firstLine="708" w:left="143" w:right="272"/>
        <w:rPr/>
      </w:pPr>
      <w:r>
        <w:rPr/>
        <w:t>Требования к безбарьерной среде регулируются СП 59.13330.2016 Доступность зданий и сооружений для маломобильных групп населения. Актуализированная редакция СНиП 35-01-2001, Приказом</w:t>
      </w:r>
      <w:r>
        <w:rPr>
          <w:spacing w:val="-7"/>
        </w:rPr>
        <w:t xml:space="preserve"> </w:t>
      </w:r>
      <w:r>
        <w:rPr/>
        <w:t>Министерства</w:t>
      </w:r>
      <w:r>
        <w:rPr>
          <w:spacing w:val="-7"/>
        </w:rPr>
        <w:t xml:space="preserve"> </w:t>
      </w:r>
      <w:r>
        <w:rPr/>
        <w:t>образования</w:t>
      </w:r>
      <w:r>
        <w:rPr>
          <w:spacing w:val="-7"/>
        </w:rPr>
        <w:t xml:space="preserve"> </w:t>
      </w:r>
      <w:r>
        <w:rPr/>
        <w:t>и</w:t>
      </w:r>
      <w:r>
        <w:rPr>
          <w:spacing w:val="-4"/>
        </w:rPr>
        <w:t xml:space="preserve"> </w:t>
      </w:r>
      <w:r>
        <w:rPr/>
        <w:t>науки</w:t>
      </w:r>
      <w:r>
        <w:rPr>
          <w:spacing w:val="-1"/>
        </w:rPr>
        <w:t xml:space="preserve"> </w:t>
      </w:r>
      <w:r>
        <w:rPr/>
        <w:t>Российской</w:t>
      </w:r>
      <w:r>
        <w:rPr>
          <w:spacing w:val="-2"/>
        </w:rPr>
        <w:t xml:space="preserve"> </w:t>
      </w:r>
      <w:r>
        <w:rPr/>
        <w:t>Федерации</w:t>
      </w:r>
      <w:r>
        <w:rPr>
          <w:spacing w:val="-5"/>
        </w:rPr>
        <w:t xml:space="preserve"> </w:t>
      </w:r>
      <w:r>
        <w:rPr/>
        <w:t>от</w:t>
      </w:r>
      <w:r>
        <w:rPr>
          <w:spacing w:val="-4"/>
        </w:rPr>
        <w:t xml:space="preserve"> </w:t>
      </w:r>
      <w:r>
        <w:rPr/>
        <w:t>9</w:t>
      </w:r>
      <w:r>
        <w:rPr>
          <w:spacing w:val="-7"/>
        </w:rPr>
        <w:t xml:space="preserve"> </w:t>
      </w:r>
      <w:r>
        <w:rPr/>
        <w:t>ноября</w:t>
      </w:r>
      <w:r>
        <w:rPr>
          <w:spacing w:val="-4"/>
        </w:rPr>
        <w:t xml:space="preserve"> </w:t>
      </w:r>
      <w:r>
        <w:rPr/>
        <w:t>2015</w:t>
      </w:r>
      <w:r>
        <w:rPr>
          <w:spacing w:val="-7"/>
        </w:rPr>
        <w:t xml:space="preserve"> </w:t>
      </w:r>
      <w:r>
        <w:rPr/>
        <w:t>г. N</w:t>
      </w:r>
      <w:r>
        <w:rPr>
          <w:spacing w:val="-7"/>
        </w:rPr>
        <w:t xml:space="preserve"> </w:t>
      </w:r>
      <w:r>
        <w:rPr/>
        <w:t>1309</w:t>
      </w:r>
      <w:r>
        <w:rPr>
          <w:spacing w:val="-5"/>
        </w:rPr>
        <w:t xml:space="preserve"> </w:t>
      </w:r>
      <w:r>
        <w:rPr/>
        <w:t>"Об утверждении Порядка обеспечения условий доступности для инвалидов объектов и предоставляемых услуг в</w:t>
      </w:r>
      <w:r>
        <w:rPr>
          <w:spacing w:val="-3"/>
        </w:rPr>
        <w:t xml:space="preserve"> </w:t>
      </w:r>
      <w:r>
        <w:rPr/>
        <w:t>сфере</w:t>
      </w:r>
      <w:r>
        <w:rPr>
          <w:spacing w:val="-6"/>
        </w:rPr>
        <w:t xml:space="preserve"> </w:t>
      </w:r>
      <w:r>
        <w:rPr/>
        <w:t>образования,</w:t>
      </w:r>
      <w:r>
        <w:rPr>
          <w:spacing w:val="-2"/>
        </w:rPr>
        <w:t xml:space="preserve"> </w:t>
      </w:r>
      <w:r>
        <w:rPr/>
        <w:t>а</w:t>
      </w:r>
      <w:r>
        <w:rPr>
          <w:spacing w:val="-3"/>
        </w:rPr>
        <w:t xml:space="preserve"> </w:t>
      </w:r>
      <w:r>
        <w:rPr/>
        <w:t>также</w:t>
      </w:r>
      <w:r>
        <w:rPr>
          <w:spacing w:val="-6"/>
        </w:rPr>
        <w:t xml:space="preserve"> </w:t>
      </w:r>
      <w:r>
        <w:rPr/>
        <w:t>оказания</w:t>
      </w:r>
      <w:r>
        <w:rPr>
          <w:spacing w:val="-4"/>
        </w:rPr>
        <w:t xml:space="preserve"> </w:t>
      </w:r>
      <w:r>
        <w:rPr/>
        <w:t>им</w:t>
      </w:r>
      <w:r>
        <w:rPr>
          <w:spacing w:val="-3"/>
        </w:rPr>
        <w:t xml:space="preserve"> </w:t>
      </w:r>
      <w:r>
        <w:rPr/>
        <w:t>при</w:t>
      </w:r>
      <w:r>
        <w:rPr>
          <w:spacing w:val="-5"/>
        </w:rPr>
        <w:t xml:space="preserve"> </w:t>
      </w:r>
      <w:r>
        <w:rPr/>
        <w:t>этом</w:t>
      </w:r>
      <w:r>
        <w:rPr>
          <w:spacing w:val="-3"/>
        </w:rPr>
        <w:t xml:space="preserve"> </w:t>
      </w:r>
      <w:r>
        <w:rPr/>
        <w:t>необходимой</w:t>
      </w:r>
      <w:r>
        <w:rPr>
          <w:spacing w:val="-5"/>
        </w:rPr>
        <w:t xml:space="preserve"> </w:t>
      </w:r>
      <w:r>
        <w:rPr/>
        <w:t>помощи"</w:t>
      </w:r>
      <w:r>
        <w:rPr>
          <w:spacing w:val="-6"/>
        </w:rPr>
        <w:t xml:space="preserve"> </w:t>
      </w:r>
      <w:r>
        <w:rPr/>
        <w:t>и др. документами.</w:t>
      </w:r>
    </w:p>
    <w:p>
      <w:pPr>
        <w:pStyle w:val="style66"/>
        <w:ind w:firstLine="708" w:left="143" w:right="283"/>
        <w:rPr/>
      </w:pPr>
      <w:r>
        <w:rPr/>
        <w:t>Здание имеет доступные входы / выходы, оборудованные пандусами или другими приспособлениями для беспрепятственного доступа.</w:t>
      </w:r>
    </w:p>
    <w:p>
      <w:pPr>
        <w:pStyle w:val="style66"/>
        <w:spacing w:after="0" w:before="3" w:line="232" w:lineRule="auto"/>
        <w:ind w:firstLine="708" w:left="143" w:right="290"/>
        <w:contextualSpacing w:val="false"/>
        <w:rPr/>
      </w:pPr>
      <w:r>
        <w:rPr/>
        <w:t>Особые требования предъявляются к рабочему месту обучающегося с НОДА (особенно при ДЦП или других сходных состояниях).</w:t>
      </w:r>
    </w:p>
    <w:p>
      <w:pPr>
        <w:pStyle w:val="style66"/>
        <w:spacing w:after="0" w:before="1"/>
        <w:ind w:firstLine="708" w:left="143" w:right="285"/>
        <w:contextualSpacing w:val="false"/>
        <w:rPr/>
      </w:pPr>
      <w:r>
        <w:rPr/>
        <w:t>Для обучающихся с НОДА в учреждении обеспечено наличие простых вспомогательных средств для облегчения самообслуживания.</w:t>
      </w:r>
    </w:p>
    <w:p>
      <w:pPr>
        <w:pStyle w:val="style66"/>
        <w:ind w:firstLine="708" w:left="143" w:right="273"/>
        <w:rPr/>
      </w:pPr>
      <w:r>
        <w:rPr/>
        <w:t>При реализации АООП ООО обучающихся с НОДА применяются различные образовательные</w:t>
      </w:r>
      <w:r>
        <w:rPr>
          <w:spacing w:val="-7"/>
        </w:rPr>
        <w:t xml:space="preserve"> </w:t>
      </w:r>
      <w:r>
        <w:rPr/>
        <w:t>технологии,</w:t>
      </w:r>
      <w:r>
        <w:rPr>
          <w:spacing w:val="-5"/>
        </w:rPr>
        <w:t xml:space="preserve"> </w:t>
      </w:r>
      <w:r>
        <w:rPr/>
        <w:t>в</w:t>
      </w:r>
      <w:r>
        <w:rPr>
          <w:spacing w:val="-7"/>
        </w:rPr>
        <w:t xml:space="preserve"> </w:t>
      </w:r>
      <w:r>
        <w:rPr/>
        <w:t>том</w:t>
      </w:r>
      <w:r>
        <w:rPr>
          <w:spacing w:val="-7"/>
        </w:rPr>
        <w:t xml:space="preserve"> </w:t>
      </w:r>
      <w:r>
        <w:rPr/>
        <w:t>числе</w:t>
      </w:r>
      <w:r>
        <w:rPr>
          <w:spacing w:val="-7"/>
        </w:rPr>
        <w:t xml:space="preserve"> </w:t>
      </w:r>
      <w:r>
        <w:rPr/>
        <w:t>дистанционные</w:t>
      </w:r>
      <w:r>
        <w:rPr>
          <w:spacing w:val="-6"/>
        </w:rPr>
        <w:t xml:space="preserve"> </w:t>
      </w:r>
      <w:r>
        <w:rPr/>
        <w:t>образовательные</w:t>
      </w:r>
      <w:r>
        <w:rPr>
          <w:spacing w:val="-7"/>
        </w:rPr>
        <w:t xml:space="preserve"> </w:t>
      </w:r>
      <w:r>
        <w:rPr/>
        <w:t>технологии,</w:t>
      </w:r>
      <w:r>
        <w:rPr>
          <w:spacing w:val="-4"/>
        </w:rPr>
        <w:t xml:space="preserve"> </w:t>
      </w:r>
      <w:r>
        <w:rPr/>
        <w:t>электронное обучение, сетевые формы обучения.</w:t>
      </w:r>
    </w:p>
    <w:p>
      <w:pPr>
        <w:pStyle w:val="style66"/>
        <w:spacing w:after="0" w:before="1"/>
        <w:ind w:firstLine="708" w:left="143" w:right="277"/>
        <w:contextualSpacing w:val="false"/>
        <w:rPr/>
      </w:pPr>
      <w:r>
        <w:rPr/>
        <w:t>В учреждении организована современная цифровая образовательная среда, включающая электронные информационные и образовательные ресурсы, совокупность информационных и телекоммуникационных технологий, соответствующих технических средств и технологий обеспечивающих достижение каждым обучающимся с НОДА максимально возможных для него.</w:t>
      </w:r>
    </w:p>
    <w:p>
      <w:pPr>
        <w:pStyle w:val="style66"/>
        <w:ind w:firstLine="708" w:left="143" w:right="279"/>
        <w:rPr/>
      </w:pPr>
      <w:r>
        <w:rPr/>
        <w:t>Все работники учреждения, вовлечѐнные в процесс реализации АООП ООО, имеют доступ к современным цифровым образовательным ресурсам, необходимому компьютерному оборудованию и технике для решения задач программы, в том числе при организации дистанционной работы педагогов с обучающимися.</w:t>
      </w:r>
    </w:p>
    <w:p>
      <w:pPr>
        <w:pStyle w:val="style66"/>
        <w:spacing w:after="0" w:before="10"/>
        <w:ind w:hanging="0" w:left="0" w:right="0"/>
        <w:contextualSpacing w:val="false"/>
        <w:jc w:val="left"/>
        <w:rPr/>
      </w:pPr>
      <w:r>
        <w:rPr/>
      </w:r>
    </w:p>
    <w:p>
      <w:pPr>
        <w:pStyle w:val="style2"/>
        <w:numPr>
          <w:ilvl w:val="3"/>
          <w:numId w:val="1"/>
        </w:numPr>
        <w:tabs>
          <w:tab w:leader="none" w:pos="2512" w:val="left"/>
        </w:tabs>
        <w:spacing w:line="274" w:lineRule="exact"/>
        <w:ind w:hanging="723" w:left="3835" w:right="0"/>
        <w:jc w:val="both"/>
        <w:rPr>
          <w:spacing w:val="-5"/>
        </w:rPr>
      </w:pPr>
      <w:r>
        <w:rPr/>
        <w:t>Информационно-методические</w:t>
      </w:r>
      <w:r>
        <w:rPr>
          <w:spacing w:val="-13"/>
        </w:rPr>
        <w:t xml:space="preserve"> </w:t>
      </w:r>
      <w:r>
        <w:rPr/>
        <w:t>условия</w:t>
      </w:r>
      <w:r>
        <w:rPr>
          <w:spacing w:val="-10"/>
        </w:rPr>
        <w:t xml:space="preserve"> </w:t>
      </w:r>
      <w:r>
        <w:rPr/>
        <w:t>реализации</w:t>
      </w:r>
      <w:r>
        <w:rPr>
          <w:spacing w:val="-7"/>
        </w:rPr>
        <w:t xml:space="preserve"> </w:t>
      </w:r>
      <w:r>
        <w:rPr/>
        <w:t>АООП</w:t>
      </w:r>
      <w:r>
        <w:rPr>
          <w:spacing w:val="-10"/>
        </w:rPr>
        <w:t xml:space="preserve"> </w:t>
      </w:r>
      <w:r>
        <w:rPr>
          <w:spacing w:val="-5"/>
        </w:rPr>
        <w:t>ООО</w:t>
      </w:r>
    </w:p>
    <w:p>
      <w:pPr>
        <w:pStyle w:val="style66"/>
        <w:ind w:firstLine="708" w:left="143" w:right="273"/>
        <w:rPr/>
      </w:pPr>
      <w:r>
        <w:rPr/>
        <w:t>В процессе реализации АООП ОО для обучающихся с НОДА созданы информационно- методических условия, которые направлены на обеспечение доступа к любой информации, связанной с реализацией АООП ООО, планируемыми результатами,</w:t>
      </w:r>
      <w:r>
        <w:rPr>
          <w:spacing w:val="40"/>
        </w:rPr>
        <w:t xml:space="preserve"> </w:t>
      </w:r>
      <w:r>
        <w:rPr/>
        <w:t>организацией</w:t>
      </w:r>
      <w:r>
        <w:rPr>
          <w:spacing w:val="40"/>
        </w:rPr>
        <w:t xml:space="preserve"> </w:t>
      </w:r>
      <w:r>
        <w:rPr/>
        <w:t>образовательного процесса и условиями его осуществления.</w:t>
      </w:r>
    </w:p>
    <w:p>
      <w:pPr>
        <w:pStyle w:val="style66"/>
        <w:ind w:firstLine="708" w:left="143" w:right="270"/>
        <w:rPr/>
      </w:pPr>
      <w:r>
        <w:rPr/>
        <w:t>Созданы условия для функционирования современной информационно-образовательной среды по технологии, включающей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технических средств и технологий (в том числе флеш-тренажеров, инструментов Wiki, цифровых видеоматериалов и др.), обеспечивающих достижение каждым обучающимся с НОДА максимально возможных для него результатов обучения.</w:t>
      </w:r>
    </w:p>
    <w:p>
      <w:pPr>
        <w:pStyle w:val="style66"/>
        <w:ind w:firstLine="708" w:left="143" w:right="282"/>
        <w:rPr/>
      </w:pPr>
      <w:r>
        <w:rPr/>
        <w:t>Выбор правильного расположения компьютера и оптимизацию зрительного восприятия необходимо осуществлять совместно со специалистом.</w:t>
      </w:r>
    </w:p>
    <w:p>
      <w:pPr>
        <w:pStyle w:val="style66"/>
        <w:ind w:firstLine="708" w:left="143" w:right="275"/>
        <w:rPr/>
      </w:pPr>
      <w:r>
        <w:rPr/>
        <w:t>Для тех обучающихся, которые в связи с тяжелыми двигательными нарушениями не могут работать на компьютере, используя стандартный набор технических средств (обычную клавиатуру</w:t>
      </w:r>
      <w:r>
        <w:rPr>
          <w:spacing w:val="80"/>
        </w:rPr>
        <w:t xml:space="preserve"> </w:t>
      </w:r>
      <w:r>
        <w:rPr/>
        <w:t>и мышь), могут применяться специальные технические средства, которые компенсируют нарушенные функции.</w:t>
      </w:r>
    </w:p>
    <w:p>
      <w:pPr>
        <w:pStyle w:val="style66"/>
        <w:ind w:firstLine="708" w:left="143" w:right="277"/>
        <w:rPr/>
      </w:pPr>
      <w:r>
        <w:rPr/>
        <w:t>При создании информационно-методических условий учитываются особые образовательные потребности обучающихся с НОДА.</w:t>
      </w:r>
    </w:p>
    <w:p>
      <w:pPr>
        <w:sectPr>
          <w:type w:val="nextPage"/>
          <w:pgMar w:bottom="550" w:footer="0" w:gutter="0" w:header="0" w:left="550" w:right="880" w:top="630"/>
          <w:pgBorders w:display="allPages" w:offsetFrom="text">
            <w:pgSz w:h="15840" w:w="12240"/>
            <w:top w:color="000001" w:space="0" w:sz="4" w:val="double"/>
            <w:left w:color="000001" w:space="0" w:sz="4" w:val="double"/>
            <w:bottom w:color="000001" w:space="0" w:sz="4" w:val="double"/>
            <w:insideH w:color="000001" w:space="0" w:sz="4" w:val="double"/>
            <w:right w:color="000001" w:space="0" w:sz="4" w:val="double"/>
            <w:insideV w:color="000001" w:space="0" w:sz="4" w:val="double"/>
          </w:pgBorders>
          <w:pgNumType w:fmt="decimal"/>
          <w:formProt w:val="false"/>
          <w:textDirection w:val="lrTb"/>
          <w:docGrid w:charSpace="8192" w:linePitch="260" w:type="default"/>
        </w:sectPr>
        <w:pStyle w:val="style66"/>
        <w:rPr/>
      </w:pPr>
      <w:r>
        <w:rPr/>
      </w:r>
    </w:p>
    <w:p>
      <w:pPr>
        <w:pStyle w:val="style66"/>
        <w:spacing w:after="0" w:before="4"/>
        <w:ind w:hanging="0" w:left="0" w:right="0"/>
        <w:contextualSpacing w:val="false"/>
        <w:jc w:val="left"/>
        <w:rPr>
          <w:sz w:val="17"/>
        </w:rPr>
      </w:pPr>
      <w:r>
        <w:rPr>
          <w:sz w:val="17"/>
        </w:rPr>
      </w:r>
    </w:p>
    <w:p>
      <w:pPr>
        <w:pStyle w:val="style0"/>
        <w:rPr/>
      </w:pPr>
      <w:r>
        <w:rPr/>
      </w:r>
    </w:p>
    <w:p>
      <w:pPr>
        <w:pStyle w:val="style0"/>
        <w:rPr/>
      </w:pPr>
      <w:r>
        <w:rPr/>
      </w:r>
    </w:p>
    <w:sectPr>
      <w:type w:val="nextPage"/>
      <w:pgSz w:h="15840" w:w="12240"/>
      <w:pgMar w:bottom="280" w:footer="0" w:gutter="0" w:header="0" w:left="1700" w:right="1700" w:top="1820"/>
      <w:pgNumType w:fmt="decimal"/>
      <w:formProt w:val="false"/>
      <w:textDirection w:val="lrTb"/>
      <w:docGrid w:charSpace="8192" w:linePitch="260" w:type="default"/>
    </w:sectPr>
  </w:body>
</w:document>
</file>

<file path=word/fontTable.xml><?xml version="1.0" encoding="utf-8"?>
<w:fonts xmlns:r="http://schemas.openxmlformats.org/officeDocument/2006/relationship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cc"/>
    <w:family w:val="roman"/>
    <w:pitch w:val="variable"/>
  </w:font>
  <w:font w:name="Tahoma">
    <w:charset w:val="cc"/>
    <w:family w:val="roman"/>
    <w:pitch w:val="variable"/>
  </w:font>
  <w:font w:name="Arial">
    <w:charset w:val="cc"/>
    <w:family w:val="swiss"/>
    <w:pitch w:val="variable"/>
  </w:font>
  <w:font w:name="Symbol">
    <w:charset w:val="cc"/>
    <w:family w:val="roman"/>
    <w:pitch w:val="variable"/>
  </w:font>
  <w:font w:name="Times New Roman">
    <w:charset w:val="01"/>
    <w:family w:val="roman"/>
    <w:pitch w:val="variable"/>
  </w:font>
  <w:font w:name="Arial MT">
    <w:charset w:val="01"/>
    <w:family w:val="swiss"/>
    <w:pitch w:val="default"/>
  </w:font>
  <w:font w:name="Courier New">
    <w:charset w:val="01"/>
    <w:family w:val="modern"/>
    <w:pitch w:val="fixed"/>
  </w:font>
  <w:font w:name="Wingdings">
    <w:charset w:val="02"/>
    <w:family w:val="auto"/>
    <w:pitch w:val="variable"/>
  </w:font>
</w:fonts>
</file>

<file path=word/numbering.xml><?xml version="1.0" encoding="utf-8"?>
<w:numbering xmlns:o="urn:schemas-microsoft-com:office:office" xmlns:r="http://schemas.openxmlformats.org/officeDocument/2006/relationships" xmlns:v="urn:schemas-microsoft-com:vml" xmlns:w="http://schemas.openxmlformats.org/wordprocessingml/2006/main">
  <w:abstractNum w:abstractNumId="1">
    <w:lvl w:ilvl="0">
      <w:start w:val="2"/>
      <w:numFmt w:val="decimal"/>
      <w:lvlText w:val="%1"/>
      <w:lvlJc w:val="left"/>
      <w:pPr>
        <w:ind w:hanging="723" w:left="3835"/>
      </w:pPr>
    </w:lvl>
    <w:lvl w:ilvl="1">
      <w:start w:val="3"/>
      <w:numFmt w:val="decimal"/>
      <w:lvlText w:val="%1.%2"/>
      <w:lvlJc w:val="left"/>
      <w:pPr>
        <w:ind w:hanging="723" w:left="3835"/>
      </w:pPr>
    </w:lvl>
    <w:lvl w:ilvl="2">
      <w:start w:val="4"/>
      <w:numFmt w:val="decimal"/>
      <w:lvlText w:val="%1.%2.%3"/>
      <w:lvlJc w:val="left"/>
      <w:pPr>
        <w:ind w:hanging="723" w:left="3835"/>
      </w:pPr>
    </w:lvl>
    <w:lvl w:ilvl="3">
      <w:start w:val="2"/>
      <w:numFmt w:val="decimal"/>
      <w:lvlText w:val="%1.%2.%3.%4"/>
      <w:lvlJc w:val="left"/>
      <w:pPr>
        <w:ind w:hanging="723" w:left="3835"/>
      </w:pPr>
      <w:rPr>
        <w:sz w:val="24"/>
        <w:spacing w:val="0"/>
        <w:i/>
        <w:b/>
        <w:szCs w:val="24"/>
        <w:iCs/>
        <w:bCs/>
        <w:w w:val="100"/>
      </w:rPr>
    </w:lvl>
    <w:lvl w:ilvl="4">
      <w:start w:val="1"/>
      <w:numFmt w:val="bullet"/>
      <w:lvlText w:val=""/>
      <w:lvlJc w:val="left"/>
      <w:pPr>
        <w:ind w:hanging="723" w:left="6615"/>
      </w:pPr>
      <w:rPr>
        <w:rFonts w:ascii="Symbol" w:cs="Symbol" w:hAnsi="Symbol" w:hint="default"/>
      </w:rPr>
    </w:lvl>
    <w:lvl w:ilvl="5">
      <w:start w:val="1"/>
      <w:numFmt w:val="bullet"/>
      <w:lvlText w:val=""/>
      <w:lvlJc w:val="left"/>
      <w:pPr>
        <w:ind w:hanging="723" w:left="7309"/>
      </w:pPr>
      <w:rPr>
        <w:rFonts w:ascii="Symbol" w:cs="Symbol" w:hAnsi="Symbol" w:hint="default"/>
      </w:rPr>
    </w:lvl>
    <w:lvl w:ilvl="6">
      <w:start w:val="1"/>
      <w:numFmt w:val="bullet"/>
      <w:lvlText w:val=""/>
      <w:lvlJc w:val="left"/>
      <w:pPr>
        <w:ind w:hanging="723" w:left="8002"/>
      </w:pPr>
      <w:rPr>
        <w:rFonts w:ascii="Symbol" w:cs="Symbol" w:hAnsi="Symbol" w:hint="default"/>
      </w:rPr>
    </w:lvl>
    <w:lvl w:ilvl="7">
      <w:start w:val="1"/>
      <w:numFmt w:val="bullet"/>
      <w:lvlText w:val=""/>
      <w:lvlJc w:val="left"/>
      <w:pPr>
        <w:ind w:hanging="723" w:left="8696"/>
      </w:pPr>
      <w:rPr>
        <w:rFonts w:ascii="Symbol" w:cs="Symbol" w:hAnsi="Symbol" w:hint="default"/>
      </w:rPr>
    </w:lvl>
    <w:lvl w:ilvl="8">
      <w:start w:val="1"/>
      <w:numFmt w:val="bullet"/>
      <w:lvlText w:val=""/>
      <w:lvlJc w:val="left"/>
      <w:pPr>
        <w:ind w:hanging="723" w:left="9390"/>
      </w:pPr>
      <w:rPr>
        <w:rFonts w:ascii="Symbol" w:cs="Symbol" w:hAnsi="Symbol" w:hint="default"/>
      </w:rPr>
    </w:lvl>
  </w:abstractNum>
  <w:abstractNum w:abstractNumId="2">
    <w:lvl w:ilvl="0">
      <w:start w:val="1"/>
      <w:numFmt w:val="bullet"/>
      <w:lvlText w:val="–"/>
      <w:lvlJc w:val="left"/>
      <w:pPr>
        <w:ind w:hanging="183" w:left="143"/>
      </w:pPr>
      <w:rPr>
        <w:rFonts w:ascii="Times New Roman" w:cs="Times New Roman" w:hAnsi="Times New Roman" w:hint="default"/>
        <w:sz w:val="24"/>
        <w:spacing w:val="0"/>
        <w:i w:val="false"/>
        <w:b w:val="false"/>
        <w:szCs w:val="24"/>
        <w:iCs w:val="false"/>
        <w:bCs w:val="false"/>
        <w:w w:val="100"/>
      </w:rPr>
    </w:lvl>
    <w:lvl w:ilvl="1">
      <w:start w:val="1"/>
      <w:numFmt w:val="bullet"/>
      <w:lvlText w:val=""/>
      <w:lvlJc w:val="left"/>
      <w:pPr>
        <w:ind w:hanging="183" w:left="1203"/>
      </w:pPr>
      <w:rPr>
        <w:rFonts w:ascii="Symbol" w:cs="Symbol" w:hAnsi="Symbol" w:hint="default"/>
      </w:rPr>
    </w:lvl>
    <w:lvl w:ilvl="2">
      <w:start w:val="1"/>
      <w:numFmt w:val="bullet"/>
      <w:lvlText w:val=""/>
      <w:lvlJc w:val="left"/>
      <w:pPr>
        <w:ind w:hanging="183" w:left="2267"/>
      </w:pPr>
      <w:rPr>
        <w:rFonts w:ascii="Symbol" w:cs="Symbol" w:hAnsi="Symbol" w:hint="default"/>
      </w:rPr>
    </w:lvl>
    <w:lvl w:ilvl="3">
      <w:start w:val="1"/>
      <w:numFmt w:val="bullet"/>
      <w:lvlText w:val=""/>
      <w:lvlJc w:val="left"/>
      <w:pPr>
        <w:ind w:hanging="183" w:left="3331"/>
      </w:pPr>
      <w:rPr>
        <w:rFonts w:ascii="Symbol" w:cs="Symbol" w:hAnsi="Symbol" w:hint="default"/>
      </w:rPr>
    </w:lvl>
    <w:lvl w:ilvl="4">
      <w:start w:val="1"/>
      <w:numFmt w:val="bullet"/>
      <w:lvlText w:val=""/>
      <w:lvlJc w:val="left"/>
      <w:pPr>
        <w:ind w:hanging="183" w:left="4395"/>
      </w:pPr>
      <w:rPr>
        <w:rFonts w:ascii="Symbol" w:cs="Symbol" w:hAnsi="Symbol" w:hint="default"/>
      </w:rPr>
    </w:lvl>
    <w:lvl w:ilvl="5">
      <w:start w:val="1"/>
      <w:numFmt w:val="bullet"/>
      <w:lvlText w:val=""/>
      <w:lvlJc w:val="left"/>
      <w:pPr>
        <w:ind w:hanging="183" w:left="5459"/>
      </w:pPr>
      <w:rPr>
        <w:rFonts w:ascii="Symbol" w:cs="Symbol" w:hAnsi="Symbol" w:hint="default"/>
      </w:rPr>
    </w:lvl>
    <w:lvl w:ilvl="6">
      <w:start w:val="1"/>
      <w:numFmt w:val="bullet"/>
      <w:lvlText w:val=""/>
      <w:lvlJc w:val="left"/>
      <w:pPr>
        <w:ind w:hanging="183" w:left="6522"/>
      </w:pPr>
      <w:rPr>
        <w:rFonts w:ascii="Symbol" w:cs="Symbol" w:hAnsi="Symbol" w:hint="default"/>
      </w:rPr>
    </w:lvl>
    <w:lvl w:ilvl="7">
      <w:start w:val="1"/>
      <w:numFmt w:val="bullet"/>
      <w:lvlText w:val=""/>
      <w:lvlJc w:val="left"/>
      <w:pPr>
        <w:ind w:hanging="183" w:left="7586"/>
      </w:pPr>
      <w:rPr>
        <w:rFonts w:ascii="Symbol" w:cs="Symbol" w:hAnsi="Symbol" w:hint="default"/>
      </w:rPr>
    </w:lvl>
    <w:lvl w:ilvl="8">
      <w:start w:val="1"/>
      <w:numFmt w:val="bullet"/>
      <w:lvlText w:val=""/>
      <w:lvlJc w:val="left"/>
      <w:pPr>
        <w:ind w:hanging="183" w:left="8650"/>
      </w:pPr>
      <w:rPr>
        <w:rFonts w:ascii="Symbol" w:cs="Symbol" w:hAnsi="Symbol" w:hint="default"/>
      </w:rPr>
    </w:lvl>
  </w:abstractNum>
  <w:abstractNum w:abstractNumId="3">
    <w:lvl w:ilvl="0">
      <w:start w:val="1"/>
      <w:numFmt w:val="bullet"/>
      <w:lvlText w:val=""/>
      <w:lvlJc w:val="left"/>
      <w:pPr>
        <w:ind w:hanging="711" w:left="143"/>
      </w:pPr>
      <w:rPr>
        <w:rFonts w:ascii="Symbol" w:cs="Symbol" w:hAnsi="Symbol" w:hint="default"/>
        <w:sz w:val="24"/>
        <w:spacing w:val="0"/>
        <w:i w:val="false"/>
        <w:b w:val="false"/>
        <w:szCs w:val="24"/>
        <w:iCs w:val="false"/>
        <w:bCs w:val="false"/>
        <w:w w:val="100"/>
      </w:rPr>
    </w:lvl>
    <w:lvl w:ilvl="1">
      <w:start w:val="1"/>
      <w:numFmt w:val="bullet"/>
      <w:lvlText w:val=""/>
      <w:lvlJc w:val="left"/>
      <w:pPr>
        <w:ind w:hanging="711" w:left="1203"/>
      </w:pPr>
      <w:rPr>
        <w:rFonts w:ascii="Symbol" w:cs="Symbol" w:hAnsi="Symbol" w:hint="default"/>
      </w:rPr>
    </w:lvl>
    <w:lvl w:ilvl="2">
      <w:start w:val="1"/>
      <w:numFmt w:val="bullet"/>
      <w:lvlText w:val=""/>
      <w:lvlJc w:val="left"/>
      <w:pPr>
        <w:ind w:hanging="711" w:left="2267"/>
      </w:pPr>
      <w:rPr>
        <w:rFonts w:ascii="Symbol" w:cs="Symbol" w:hAnsi="Symbol" w:hint="default"/>
      </w:rPr>
    </w:lvl>
    <w:lvl w:ilvl="3">
      <w:start w:val="1"/>
      <w:numFmt w:val="bullet"/>
      <w:lvlText w:val=""/>
      <w:lvlJc w:val="left"/>
      <w:pPr>
        <w:ind w:hanging="711" w:left="3331"/>
      </w:pPr>
      <w:rPr>
        <w:rFonts w:ascii="Symbol" w:cs="Symbol" w:hAnsi="Symbol" w:hint="default"/>
      </w:rPr>
    </w:lvl>
    <w:lvl w:ilvl="4">
      <w:start w:val="1"/>
      <w:numFmt w:val="bullet"/>
      <w:lvlText w:val=""/>
      <w:lvlJc w:val="left"/>
      <w:pPr>
        <w:ind w:hanging="711" w:left="4395"/>
      </w:pPr>
      <w:rPr>
        <w:rFonts w:ascii="Symbol" w:cs="Symbol" w:hAnsi="Symbol" w:hint="default"/>
      </w:rPr>
    </w:lvl>
    <w:lvl w:ilvl="5">
      <w:start w:val="1"/>
      <w:numFmt w:val="bullet"/>
      <w:lvlText w:val=""/>
      <w:lvlJc w:val="left"/>
      <w:pPr>
        <w:ind w:hanging="711" w:left="5459"/>
      </w:pPr>
      <w:rPr>
        <w:rFonts w:ascii="Symbol" w:cs="Symbol" w:hAnsi="Symbol" w:hint="default"/>
      </w:rPr>
    </w:lvl>
    <w:lvl w:ilvl="6">
      <w:start w:val="1"/>
      <w:numFmt w:val="bullet"/>
      <w:lvlText w:val=""/>
      <w:lvlJc w:val="left"/>
      <w:pPr>
        <w:ind w:hanging="711" w:left="6522"/>
      </w:pPr>
      <w:rPr>
        <w:rFonts w:ascii="Symbol" w:cs="Symbol" w:hAnsi="Symbol" w:hint="default"/>
      </w:rPr>
    </w:lvl>
    <w:lvl w:ilvl="7">
      <w:start w:val="1"/>
      <w:numFmt w:val="bullet"/>
      <w:lvlText w:val=""/>
      <w:lvlJc w:val="left"/>
      <w:pPr>
        <w:ind w:hanging="711" w:left="7586"/>
      </w:pPr>
      <w:rPr>
        <w:rFonts w:ascii="Symbol" w:cs="Symbol" w:hAnsi="Symbol" w:hint="default"/>
      </w:rPr>
    </w:lvl>
    <w:lvl w:ilvl="8">
      <w:start w:val="1"/>
      <w:numFmt w:val="bullet"/>
      <w:lvlText w:val=""/>
      <w:lvlJc w:val="left"/>
      <w:pPr>
        <w:ind w:hanging="711" w:left="8650"/>
      </w:pPr>
      <w:rPr>
        <w:rFonts w:ascii="Symbol" w:cs="Symbol" w:hAnsi="Symbol" w:hint="default"/>
      </w:rPr>
    </w:lvl>
  </w:abstractNum>
  <w:abstractNum w:abstractNumId="4">
    <w:lvl w:ilvl="0">
      <w:start w:val="2"/>
      <w:numFmt w:val="decimal"/>
      <w:lvlText w:val="%1"/>
      <w:lvlJc w:val="left"/>
      <w:pPr>
        <w:ind w:hanging="600" w:left="4819"/>
      </w:pPr>
    </w:lvl>
    <w:lvl w:ilvl="1">
      <w:start w:val="3"/>
      <w:numFmt w:val="decimal"/>
      <w:lvlText w:val="%1.%2"/>
      <w:lvlJc w:val="left"/>
      <w:pPr>
        <w:ind w:hanging="600" w:left="4819"/>
      </w:pPr>
    </w:lvl>
    <w:lvl w:ilvl="2">
      <w:start w:val="1"/>
      <w:numFmt w:val="decimal"/>
      <w:lvlText w:val="%1.%2.%3."/>
      <w:lvlJc w:val="left"/>
      <w:pPr>
        <w:ind w:hanging="600" w:left="4819"/>
      </w:pPr>
      <w:rPr>
        <w:sz w:val="24"/>
        <w:spacing w:val="0"/>
        <w:i w:val="false"/>
        <w:b/>
        <w:szCs w:val="24"/>
        <w:iCs w:val="false"/>
        <w:bCs/>
        <w:w w:val="100"/>
      </w:rPr>
    </w:lvl>
    <w:lvl w:ilvl="3">
      <w:start w:val="1"/>
      <w:numFmt w:val="decimal"/>
      <w:lvlText w:val="%1.%2.%3.%4."/>
      <w:lvlJc w:val="left"/>
      <w:pPr>
        <w:ind w:hanging="2850" w:left="2880"/>
      </w:pPr>
      <w:rPr>
        <w:sz w:val="22"/>
        <w:spacing w:val="0"/>
        <w:i/>
        <w:b/>
        <w:szCs w:val="22"/>
        <w:iCs/>
        <w:bCs/>
        <w:w w:val="100"/>
      </w:rPr>
    </w:lvl>
    <w:lvl w:ilvl="4">
      <w:start w:val="1"/>
      <w:numFmt w:val="bullet"/>
      <w:lvlText w:val=""/>
      <w:lvlJc w:val="left"/>
      <w:pPr>
        <w:ind w:hanging="2850" w:left="6806"/>
      </w:pPr>
      <w:rPr>
        <w:rFonts w:ascii="Symbol" w:cs="Symbol" w:hAnsi="Symbol" w:hint="default"/>
      </w:rPr>
    </w:lvl>
    <w:lvl w:ilvl="5">
      <w:start w:val="1"/>
      <w:numFmt w:val="bullet"/>
      <w:lvlText w:val=""/>
      <w:lvlJc w:val="left"/>
      <w:pPr>
        <w:ind w:hanging="2850" w:left="7468"/>
      </w:pPr>
      <w:rPr>
        <w:rFonts w:ascii="Symbol" w:cs="Symbol" w:hAnsi="Symbol" w:hint="default"/>
      </w:rPr>
    </w:lvl>
    <w:lvl w:ilvl="6">
      <w:start w:val="1"/>
      <w:numFmt w:val="bullet"/>
      <w:lvlText w:val=""/>
      <w:lvlJc w:val="left"/>
      <w:pPr>
        <w:ind w:hanging="2850" w:left="8130"/>
      </w:pPr>
      <w:rPr>
        <w:rFonts w:ascii="Symbol" w:cs="Symbol" w:hAnsi="Symbol" w:hint="default"/>
      </w:rPr>
    </w:lvl>
    <w:lvl w:ilvl="7">
      <w:start w:val="1"/>
      <w:numFmt w:val="bullet"/>
      <w:lvlText w:val=""/>
      <w:lvlJc w:val="left"/>
      <w:pPr>
        <w:ind w:hanging="2850" w:left="8792"/>
      </w:pPr>
      <w:rPr>
        <w:rFonts w:ascii="Symbol" w:cs="Symbol" w:hAnsi="Symbol" w:hint="default"/>
      </w:rPr>
    </w:lvl>
    <w:lvl w:ilvl="8">
      <w:start w:val="1"/>
      <w:numFmt w:val="bullet"/>
      <w:lvlText w:val=""/>
      <w:lvlJc w:val="left"/>
      <w:pPr>
        <w:ind w:hanging="2850" w:left="9454"/>
      </w:pPr>
      <w:rPr>
        <w:rFonts w:ascii="Symbol" w:cs="Symbol" w:hAnsi="Symbol" w:hint="default"/>
      </w:rPr>
    </w:lvl>
  </w:abstractNum>
  <w:abstractNum w:abstractNumId="5">
    <w:lvl w:ilvl="0">
      <w:start w:val="1"/>
      <w:numFmt w:val="bullet"/>
      <w:lvlText w:val="•"/>
      <w:lvlJc w:val="left"/>
      <w:pPr>
        <w:ind w:hanging="699" w:left="143"/>
      </w:pPr>
      <w:rPr>
        <w:rFonts w:ascii="Arial MT" w:cs="Arial MT" w:hAnsi="Arial MT" w:hint="default"/>
        <w:sz w:val="24"/>
        <w:spacing w:val="0"/>
        <w:i w:val="false"/>
        <w:b w:val="false"/>
        <w:szCs w:val="24"/>
        <w:iCs w:val="false"/>
        <w:bCs w:val="false"/>
        <w:w w:val="100"/>
      </w:rPr>
    </w:lvl>
    <w:lvl w:ilvl="1">
      <w:start w:val="1"/>
      <w:numFmt w:val="bullet"/>
      <w:lvlText w:val=""/>
      <w:lvlJc w:val="left"/>
      <w:pPr>
        <w:ind w:hanging="699" w:left="1203"/>
      </w:pPr>
      <w:rPr>
        <w:rFonts w:ascii="Symbol" w:cs="Symbol" w:hAnsi="Symbol" w:hint="default"/>
      </w:rPr>
    </w:lvl>
    <w:lvl w:ilvl="2">
      <w:start w:val="1"/>
      <w:numFmt w:val="bullet"/>
      <w:lvlText w:val=""/>
      <w:lvlJc w:val="left"/>
      <w:pPr>
        <w:ind w:hanging="699" w:left="2267"/>
      </w:pPr>
      <w:rPr>
        <w:rFonts w:ascii="Symbol" w:cs="Symbol" w:hAnsi="Symbol" w:hint="default"/>
      </w:rPr>
    </w:lvl>
    <w:lvl w:ilvl="3">
      <w:start w:val="1"/>
      <w:numFmt w:val="bullet"/>
      <w:lvlText w:val=""/>
      <w:lvlJc w:val="left"/>
      <w:pPr>
        <w:ind w:hanging="699" w:left="3331"/>
      </w:pPr>
      <w:rPr>
        <w:rFonts w:ascii="Symbol" w:cs="Symbol" w:hAnsi="Symbol" w:hint="default"/>
      </w:rPr>
    </w:lvl>
    <w:lvl w:ilvl="4">
      <w:start w:val="1"/>
      <w:numFmt w:val="bullet"/>
      <w:lvlText w:val=""/>
      <w:lvlJc w:val="left"/>
      <w:pPr>
        <w:ind w:hanging="699" w:left="4395"/>
      </w:pPr>
      <w:rPr>
        <w:rFonts w:ascii="Symbol" w:cs="Symbol" w:hAnsi="Symbol" w:hint="default"/>
      </w:rPr>
    </w:lvl>
    <w:lvl w:ilvl="5">
      <w:start w:val="1"/>
      <w:numFmt w:val="bullet"/>
      <w:lvlText w:val=""/>
      <w:lvlJc w:val="left"/>
      <w:pPr>
        <w:ind w:hanging="699" w:left="5459"/>
      </w:pPr>
      <w:rPr>
        <w:rFonts w:ascii="Symbol" w:cs="Symbol" w:hAnsi="Symbol" w:hint="default"/>
      </w:rPr>
    </w:lvl>
    <w:lvl w:ilvl="6">
      <w:start w:val="1"/>
      <w:numFmt w:val="bullet"/>
      <w:lvlText w:val=""/>
      <w:lvlJc w:val="left"/>
      <w:pPr>
        <w:ind w:hanging="699" w:left="6522"/>
      </w:pPr>
      <w:rPr>
        <w:rFonts w:ascii="Symbol" w:cs="Symbol" w:hAnsi="Symbol" w:hint="default"/>
      </w:rPr>
    </w:lvl>
    <w:lvl w:ilvl="7">
      <w:start w:val="1"/>
      <w:numFmt w:val="bullet"/>
      <w:lvlText w:val=""/>
      <w:lvlJc w:val="left"/>
      <w:pPr>
        <w:ind w:hanging="699" w:left="7586"/>
      </w:pPr>
      <w:rPr>
        <w:rFonts w:ascii="Symbol" w:cs="Symbol" w:hAnsi="Symbol" w:hint="default"/>
      </w:rPr>
    </w:lvl>
    <w:lvl w:ilvl="8">
      <w:start w:val="1"/>
      <w:numFmt w:val="bullet"/>
      <w:lvlText w:val=""/>
      <w:lvlJc w:val="left"/>
      <w:pPr>
        <w:ind w:hanging="699" w:left="8650"/>
      </w:pPr>
      <w:rPr>
        <w:rFonts w:ascii="Symbol" w:cs="Symbol" w:hAnsi="Symbol" w:hint="default"/>
      </w:rPr>
    </w:lvl>
  </w:abstractNum>
  <w:abstractNum w:abstractNumId="6">
    <w:lvl w:ilvl="0">
      <w:start w:val="1"/>
      <w:numFmt w:val="bullet"/>
      <w:lvlText w:val="-"/>
      <w:lvlJc w:val="left"/>
      <w:pPr>
        <w:ind w:hanging="140" w:left="143"/>
      </w:pPr>
      <w:rPr>
        <w:rFonts w:ascii="Times New Roman" w:cs="Times New Roman" w:hAnsi="Times New Roman" w:hint="default"/>
        <w:sz w:val="24"/>
        <w:spacing w:val="0"/>
        <w:i w:val="false"/>
        <w:b w:val="false"/>
        <w:szCs w:val="24"/>
        <w:iCs w:val="false"/>
        <w:bCs w:val="false"/>
        <w:w w:val="97"/>
      </w:rPr>
    </w:lvl>
    <w:lvl w:ilvl="1">
      <w:start w:val="1"/>
      <w:numFmt w:val="bullet"/>
      <w:lvlText w:val=""/>
      <w:lvlJc w:val="left"/>
      <w:pPr>
        <w:ind w:hanging="140" w:left="1203"/>
      </w:pPr>
      <w:rPr>
        <w:rFonts w:ascii="Symbol" w:cs="Symbol" w:hAnsi="Symbol" w:hint="default"/>
      </w:rPr>
    </w:lvl>
    <w:lvl w:ilvl="2">
      <w:start w:val="1"/>
      <w:numFmt w:val="bullet"/>
      <w:lvlText w:val=""/>
      <w:lvlJc w:val="left"/>
      <w:pPr>
        <w:ind w:hanging="140" w:left="2267"/>
      </w:pPr>
      <w:rPr>
        <w:rFonts w:ascii="Symbol" w:cs="Symbol" w:hAnsi="Symbol" w:hint="default"/>
      </w:rPr>
    </w:lvl>
    <w:lvl w:ilvl="3">
      <w:start w:val="1"/>
      <w:numFmt w:val="bullet"/>
      <w:lvlText w:val=""/>
      <w:lvlJc w:val="left"/>
      <w:pPr>
        <w:ind w:hanging="140" w:left="3331"/>
      </w:pPr>
      <w:rPr>
        <w:rFonts w:ascii="Symbol" w:cs="Symbol" w:hAnsi="Symbol" w:hint="default"/>
      </w:rPr>
    </w:lvl>
    <w:lvl w:ilvl="4">
      <w:start w:val="1"/>
      <w:numFmt w:val="bullet"/>
      <w:lvlText w:val=""/>
      <w:lvlJc w:val="left"/>
      <w:pPr>
        <w:ind w:hanging="140" w:left="4395"/>
      </w:pPr>
      <w:rPr>
        <w:rFonts w:ascii="Symbol" w:cs="Symbol" w:hAnsi="Symbol" w:hint="default"/>
      </w:rPr>
    </w:lvl>
    <w:lvl w:ilvl="5">
      <w:start w:val="1"/>
      <w:numFmt w:val="bullet"/>
      <w:lvlText w:val=""/>
      <w:lvlJc w:val="left"/>
      <w:pPr>
        <w:ind w:hanging="140" w:left="5459"/>
      </w:pPr>
      <w:rPr>
        <w:rFonts w:ascii="Symbol" w:cs="Symbol" w:hAnsi="Symbol" w:hint="default"/>
      </w:rPr>
    </w:lvl>
    <w:lvl w:ilvl="6">
      <w:start w:val="1"/>
      <w:numFmt w:val="bullet"/>
      <w:lvlText w:val=""/>
      <w:lvlJc w:val="left"/>
      <w:pPr>
        <w:ind w:hanging="140" w:left="6522"/>
      </w:pPr>
      <w:rPr>
        <w:rFonts w:ascii="Symbol" w:cs="Symbol" w:hAnsi="Symbol" w:hint="default"/>
      </w:rPr>
    </w:lvl>
    <w:lvl w:ilvl="7">
      <w:start w:val="1"/>
      <w:numFmt w:val="bullet"/>
      <w:lvlText w:val=""/>
      <w:lvlJc w:val="left"/>
      <w:pPr>
        <w:ind w:hanging="140" w:left="7586"/>
      </w:pPr>
      <w:rPr>
        <w:rFonts w:ascii="Symbol" w:cs="Symbol" w:hAnsi="Symbol" w:hint="default"/>
      </w:rPr>
    </w:lvl>
    <w:lvl w:ilvl="8">
      <w:start w:val="1"/>
      <w:numFmt w:val="bullet"/>
      <w:lvlText w:val=""/>
      <w:lvlJc w:val="left"/>
      <w:pPr>
        <w:ind w:hanging="140" w:left="8650"/>
      </w:pPr>
      <w:rPr>
        <w:rFonts w:ascii="Symbol" w:cs="Symbol" w:hAnsi="Symbol" w:hint="default"/>
      </w:rPr>
    </w:lvl>
  </w:abstractNum>
  <w:abstractNum w:abstractNumId="7">
    <w:lvl w:ilvl="0">
      <w:start w:val="1"/>
      <w:numFmt w:val="decimal"/>
      <w:lvlText w:val="%1."/>
      <w:lvlJc w:val="left"/>
      <w:pPr>
        <w:ind w:hanging="240" w:left="924"/>
      </w:pPr>
      <w:rPr>
        <w:sz w:val="24"/>
        <w:spacing w:val="0"/>
        <w:i/>
        <w:b w:val="false"/>
        <w:szCs w:val="24"/>
        <w:iCs/>
        <w:bCs w:val="false"/>
        <w:w w:val="100"/>
      </w:rPr>
    </w:lvl>
    <w:lvl w:ilvl="1">
      <w:start w:val="1"/>
      <w:numFmt w:val="bullet"/>
      <w:lvlText w:val="*"/>
      <w:lvlJc w:val="left"/>
      <w:pPr>
        <w:ind w:hanging="180" w:left="143"/>
      </w:pPr>
      <w:rPr>
        <w:rFonts w:ascii="Times New Roman" w:cs="Times New Roman" w:hAnsi="Times New Roman" w:hint="default"/>
        <w:sz w:val="24"/>
        <w:spacing w:val="0"/>
        <w:i w:val="false"/>
        <w:b w:val="false"/>
        <w:szCs w:val="24"/>
        <w:iCs w:val="false"/>
        <w:bCs w:val="false"/>
        <w:w w:val="100"/>
      </w:rPr>
    </w:lvl>
    <w:lvl w:ilvl="2">
      <w:start w:val="1"/>
      <w:numFmt w:val="bullet"/>
      <w:lvlText w:val=""/>
      <w:lvlJc w:val="left"/>
      <w:pPr>
        <w:ind w:hanging="180" w:left="2015"/>
      </w:pPr>
      <w:rPr>
        <w:rFonts w:ascii="Symbol" w:cs="Symbol" w:hAnsi="Symbol" w:hint="default"/>
      </w:rPr>
    </w:lvl>
    <w:lvl w:ilvl="3">
      <w:start w:val="1"/>
      <w:numFmt w:val="bullet"/>
      <w:lvlText w:val=""/>
      <w:lvlJc w:val="left"/>
      <w:pPr>
        <w:ind w:hanging="180" w:left="3110"/>
      </w:pPr>
      <w:rPr>
        <w:rFonts w:ascii="Symbol" w:cs="Symbol" w:hAnsi="Symbol" w:hint="default"/>
      </w:rPr>
    </w:lvl>
    <w:lvl w:ilvl="4">
      <w:start w:val="1"/>
      <w:numFmt w:val="bullet"/>
      <w:lvlText w:val=""/>
      <w:lvlJc w:val="left"/>
      <w:pPr>
        <w:ind w:hanging="180" w:left="4206"/>
      </w:pPr>
      <w:rPr>
        <w:rFonts w:ascii="Symbol" w:cs="Symbol" w:hAnsi="Symbol" w:hint="default"/>
      </w:rPr>
    </w:lvl>
    <w:lvl w:ilvl="5">
      <w:start w:val="1"/>
      <w:numFmt w:val="bullet"/>
      <w:lvlText w:val=""/>
      <w:lvlJc w:val="left"/>
      <w:pPr>
        <w:ind w:hanging="180" w:left="5301"/>
      </w:pPr>
      <w:rPr>
        <w:rFonts w:ascii="Symbol" w:cs="Symbol" w:hAnsi="Symbol" w:hint="default"/>
      </w:rPr>
    </w:lvl>
    <w:lvl w:ilvl="6">
      <w:start w:val="1"/>
      <w:numFmt w:val="bullet"/>
      <w:lvlText w:val=""/>
      <w:lvlJc w:val="left"/>
      <w:pPr>
        <w:ind w:hanging="180" w:left="6396"/>
      </w:pPr>
      <w:rPr>
        <w:rFonts w:ascii="Symbol" w:cs="Symbol" w:hAnsi="Symbol" w:hint="default"/>
      </w:rPr>
    </w:lvl>
    <w:lvl w:ilvl="7">
      <w:start w:val="1"/>
      <w:numFmt w:val="bullet"/>
      <w:lvlText w:val=""/>
      <w:lvlJc w:val="left"/>
      <w:pPr>
        <w:ind w:hanging="180" w:left="7492"/>
      </w:pPr>
      <w:rPr>
        <w:rFonts w:ascii="Symbol" w:cs="Symbol" w:hAnsi="Symbol" w:hint="default"/>
      </w:rPr>
    </w:lvl>
    <w:lvl w:ilvl="8">
      <w:start w:val="1"/>
      <w:numFmt w:val="bullet"/>
      <w:lvlText w:val=""/>
      <w:lvlJc w:val="left"/>
      <w:pPr>
        <w:ind w:hanging="180" w:left="8587"/>
      </w:pPr>
      <w:rPr>
        <w:rFonts w:ascii="Symbol" w:cs="Symbol" w:hAnsi="Symbol" w:hint="default"/>
      </w:rPr>
    </w:lvl>
  </w:abstractNum>
  <w:abstractNum w:abstractNumId="8">
    <w:lvl w:ilvl="0">
      <w:start w:val="1"/>
      <w:numFmt w:val="decimal"/>
      <w:lvlText w:val="%1."/>
      <w:lvlJc w:val="left"/>
      <w:pPr>
        <w:ind w:hanging="490" w:left="143"/>
      </w:pPr>
      <w:rPr>
        <w:sz w:val="24"/>
        <w:spacing w:val="0"/>
        <w:i w:val="false"/>
        <w:b w:val="false"/>
        <w:szCs w:val="24"/>
        <w:iCs w:val="false"/>
        <w:bCs w:val="false"/>
        <w:w w:val="100"/>
      </w:rPr>
    </w:lvl>
    <w:lvl w:ilvl="1">
      <w:start w:val="1"/>
      <w:numFmt w:val="bullet"/>
      <w:lvlText w:val=""/>
      <w:lvlJc w:val="left"/>
      <w:pPr>
        <w:ind w:hanging="490" w:left="1203"/>
      </w:pPr>
      <w:rPr>
        <w:rFonts w:ascii="Symbol" w:cs="Symbol" w:hAnsi="Symbol" w:hint="default"/>
      </w:rPr>
    </w:lvl>
    <w:lvl w:ilvl="2">
      <w:start w:val="1"/>
      <w:numFmt w:val="bullet"/>
      <w:lvlText w:val=""/>
      <w:lvlJc w:val="left"/>
      <w:pPr>
        <w:ind w:hanging="490" w:left="2267"/>
      </w:pPr>
      <w:rPr>
        <w:rFonts w:ascii="Symbol" w:cs="Symbol" w:hAnsi="Symbol" w:hint="default"/>
      </w:rPr>
    </w:lvl>
    <w:lvl w:ilvl="3">
      <w:start w:val="1"/>
      <w:numFmt w:val="bullet"/>
      <w:lvlText w:val=""/>
      <w:lvlJc w:val="left"/>
      <w:pPr>
        <w:ind w:hanging="490" w:left="3331"/>
      </w:pPr>
      <w:rPr>
        <w:rFonts w:ascii="Symbol" w:cs="Symbol" w:hAnsi="Symbol" w:hint="default"/>
      </w:rPr>
    </w:lvl>
    <w:lvl w:ilvl="4">
      <w:start w:val="1"/>
      <w:numFmt w:val="bullet"/>
      <w:lvlText w:val=""/>
      <w:lvlJc w:val="left"/>
      <w:pPr>
        <w:ind w:hanging="490" w:left="4395"/>
      </w:pPr>
      <w:rPr>
        <w:rFonts w:ascii="Symbol" w:cs="Symbol" w:hAnsi="Symbol" w:hint="default"/>
      </w:rPr>
    </w:lvl>
    <w:lvl w:ilvl="5">
      <w:start w:val="1"/>
      <w:numFmt w:val="bullet"/>
      <w:lvlText w:val=""/>
      <w:lvlJc w:val="left"/>
      <w:pPr>
        <w:ind w:hanging="490" w:left="5459"/>
      </w:pPr>
      <w:rPr>
        <w:rFonts w:ascii="Symbol" w:cs="Symbol" w:hAnsi="Symbol" w:hint="default"/>
      </w:rPr>
    </w:lvl>
    <w:lvl w:ilvl="6">
      <w:start w:val="1"/>
      <w:numFmt w:val="bullet"/>
      <w:lvlText w:val=""/>
      <w:lvlJc w:val="left"/>
      <w:pPr>
        <w:ind w:hanging="490" w:left="6522"/>
      </w:pPr>
      <w:rPr>
        <w:rFonts w:ascii="Symbol" w:cs="Symbol" w:hAnsi="Symbol" w:hint="default"/>
      </w:rPr>
    </w:lvl>
    <w:lvl w:ilvl="7">
      <w:start w:val="1"/>
      <w:numFmt w:val="bullet"/>
      <w:lvlText w:val=""/>
      <w:lvlJc w:val="left"/>
      <w:pPr>
        <w:ind w:hanging="490" w:left="7586"/>
      </w:pPr>
      <w:rPr>
        <w:rFonts w:ascii="Symbol" w:cs="Symbol" w:hAnsi="Symbol" w:hint="default"/>
      </w:rPr>
    </w:lvl>
    <w:lvl w:ilvl="8">
      <w:start w:val="1"/>
      <w:numFmt w:val="bullet"/>
      <w:lvlText w:val=""/>
      <w:lvlJc w:val="left"/>
      <w:pPr>
        <w:ind w:hanging="490" w:left="8650"/>
      </w:pPr>
      <w:rPr>
        <w:rFonts w:ascii="Symbol" w:cs="Symbol" w:hAnsi="Symbol" w:hint="default"/>
      </w:rPr>
    </w:lvl>
  </w:abstractNum>
  <w:abstractNum w:abstractNumId="9">
    <w:lvl w:ilvl="0">
      <w:start w:val="1"/>
      <w:numFmt w:val="bullet"/>
      <w:lvlText w:val="-"/>
      <w:lvlJc w:val="left"/>
      <w:pPr>
        <w:ind w:hanging="708" w:left="143"/>
      </w:pPr>
      <w:rPr>
        <w:rFonts w:ascii="Courier New" w:cs="Courier New" w:hAnsi="Courier New" w:hint="default"/>
        <w:sz w:val="22"/>
        <w:spacing w:val="0"/>
        <w:i w:val="false"/>
        <w:b/>
        <w:szCs w:val="22"/>
        <w:iCs w:val="false"/>
        <w:bCs/>
        <w:w w:val="100"/>
      </w:rPr>
    </w:lvl>
    <w:lvl w:ilvl="1">
      <w:start w:val="1"/>
      <w:numFmt w:val="bullet"/>
      <w:lvlText w:val=""/>
      <w:lvlJc w:val="left"/>
      <w:pPr>
        <w:ind w:hanging="708" w:left="1203"/>
      </w:pPr>
      <w:rPr>
        <w:rFonts w:ascii="Symbol" w:cs="Symbol" w:hAnsi="Symbol" w:hint="default"/>
      </w:rPr>
    </w:lvl>
    <w:lvl w:ilvl="2">
      <w:start w:val="1"/>
      <w:numFmt w:val="bullet"/>
      <w:lvlText w:val=""/>
      <w:lvlJc w:val="left"/>
      <w:pPr>
        <w:ind w:hanging="708" w:left="2267"/>
      </w:pPr>
      <w:rPr>
        <w:rFonts w:ascii="Symbol" w:cs="Symbol" w:hAnsi="Symbol" w:hint="default"/>
      </w:rPr>
    </w:lvl>
    <w:lvl w:ilvl="3">
      <w:start w:val="1"/>
      <w:numFmt w:val="bullet"/>
      <w:lvlText w:val=""/>
      <w:lvlJc w:val="left"/>
      <w:pPr>
        <w:ind w:hanging="708" w:left="3331"/>
      </w:pPr>
      <w:rPr>
        <w:rFonts w:ascii="Symbol" w:cs="Symbol" w:hAnsi="Symbol" w:hint="default"/>
      </w:rPr>
    </w:lvl>
    <w:lvl w:ilvl="4">
      <w:start w:val="1"/>
      <w:numFmt w:val="bullet"/>
      <w:lvlText w:val=""/>
      <w:lvlJc w:val="left"/>
      <w:pPr>
        <w:ind w:hanging="708" w:left="4395"/>
      </w:pPr>
      <w:rPr>
        <w:rFonts w:ascii="Symbol" w:cs="Symbol" w:hAnsi="Symbol" w:hint="default"/>
      </w:rPr>
    </w:lvl>
    <w:lvl w:ilvl="5">
      <w:start w:val="1"/>
      <w:numFmt w:val="bullet"/>
      <w:lvlText w:val=""/>
      <w:lvlJc w:val="left"/>
      <w:pPr>
        <w:ind w:hanging="708" w:left="5459"/>
      </w:pPr>
      <w:rPr>
        <w:rFonts w:ascii="Symbol" w:cs="Symbol" w:hAnsi="Symbol" w:hint="default"/>
      </w:rPr>
    </w:lvl>
    <w:lvl w:ilvl="6">
      <w:start w:val="1"/>
      <w:numFmt w:val="bullet"/>
      <w:lvlText w:val=""/>
      <w:lvlJc w:val="left"/>
      <w:pPr>
        <w:ind w:hanging="708" w:left="6522"/>
      </w:pPr>
      <w:rPr>
        <w:rFonts w:ascii="Symbol" w:cs="Symbol" w:hAnsi="Symbol" w:hint="default"/>
      </w:rPr>
    </w:lvl>
    <w:lvl w:ilvl="7">
      <w:start w:val="1"/>
      <w:numFmt w:val="bullet"/>
      <w:lvlText w:val=""/>
      <w:lvlJc w:val="left"/>
      <w:pPr>
        <w:ind w:hanging="708" w:left="7586"/>
      </w:pPr>
      <w:rPr>
        <w:rFonts w:ascii="Symbol" w:cs="Symbol" w:hAnsi="Symbol" w:hint="default"/>
      </w:rPr>
    </w:lvl>
    <w:lvl w:ilvl="8">
      <w:start w:val="1"/>
      <w:numFmt w:val="bullet"/>
      <w:lvlText w:val=""/>
      <w:lvlJc w:val="left"/>
      <w:pPr>
        <w:ind w:hanging="708" w:left="8650"/>
      </w:pPr>
      <w:rPr>
        <w:rFonts w:ascii="Symbol" w:cs="Symbol" w:hAnsi="Symbol" w:hint="default"/>
      </w:rPr>
    </w:lvl>
  </w:abstractNum>
  <w:abstractNum w:abstractNumId="10">
    <w:lvl w:ilvl="0">
      <w:start w:val="1"/>
      <w:numFmt w:val="bullet"/>
      <w:lvlText w:val=""/>
      <w:lvlJc w:val="left"/>
      <w:pPr>
        <w:ind w:hanging="711" w:left="143"/>
      </w:pPr>
      <w:rPr>
        <w:rFonts w:ascii="Symbol" w:cs="Symbol" w:hAnsi="Symbol" w:hint="default"/>
        <w:sz w:val="24"/>
        <w:spacing w:val="0"/>
        <w:i w:val="false"/>
        <w:b w:val="false"/>
        <w:szCs w:val="24"/>
        <w:iCs w:val="false"/>
        <w:bCs w:val="false"/>
        <w:w w:val="100"/>
      </w:rPr>
    </w:lvl>
    <w:lvl w:ilvl="1">
      <w:start w:val="1"/>
      <w:numFmt w:val="bullet"/>
      <w:lvlText w:val=""/>
      <w:lvlJc w:val="left"/>
      <w:pPr>
        <w:ind w:hanging="711" w:left="1203"/>
      </w:pPr>
      <w:rPr>
        <w:rFonts w:ascii="Symbol" w:cs="Symbol" w:hAnsi="Symbol" w:hint="default"/>
      </w:rPr>
    </w:lvl>
    <w:lvl w:ilvl="2">
      <w:start w:val="1"/>
      <w:numFmt w:val="bullet"/>
      <w:lvlText w:val=""/>
      <w:lvlJc w:val="left"/>
      <w:pPr>
        <w:ind w:hanging="711" w:left="2267"/>
      </w:pPr>
      <w:rPr>
        <w:rFonts w:ascii="Symbol" w:cs="Symbol" w:hAnsi="Symbol" w:hint="default"/>
      </w:rPr>
    </w:lvl>
    <w:lvl w:ilvl="3">
      <w:start w:val="1"/>
      <w:numFmt w:val="bullet"/>
      <w:lvlText w:val=""/>
      <w:lvlJc w:val="left"/>
      <w:pPr>
        <w:ind w:hanging="711" w:left="3331"/>
      </w:pPr>
      <w:rPr>
        <w:rFonts w:ascii="Symbol" w:cs="Symbol" w:hAnsi="Symbol" w:hint="default"/>
      </w:rPr>
    </w:lvl>
    <w:lvl w:ilvl="4">
      <w:start w:val="1"/>
      <w:numFmt w:val="bullet"/>
      <w:lvlText w:val=""/>
      <w:lvlJc w:val="left"/>
      <w:pPr>
        <w:ind w:hanging="711" w:left="4395"/>
      </w:pPr>
      <w:rPr>
        <w:rFonts w:ascii="Symbol" w:cs="Symbol" w:hAnsi="Symbol" w:hint="default"/>
      </w:rPr>
    </w:lvl>
    <w:lvl w:ilvl="5">
      <w:start w:val="1"/>
      <w:numFmt w:val="bullet"/>
      <w:lvlText w:val=""/>
      <w:lvlJc w:val="left"/>
      <w:pPr>
        <w:ind w:hanging="711" w:left="5459"/>
      </w:pPr>
      <w:rPr>
        <w:rFonts w:ascii="Symbol" w:cs="Symbol" w:hAnsi="Symbol" w:hint="default"/>
      </w:rPr>
    </w:lvl>
    <w:lvl w:ilvl="6">
      <w:start w:val="1"/>
      <w:numFmt w:val="bullet"/>
      <w:lvlText w:val=""/>
      <w:lvlJc w:val="left"/>
      <w:pPr>
        <w:ind w:hanging="711" w:left="6522"/>
      </w:pPr>
      <w:rPr>
        <w:rFonts w:ascii="Symbol" w:cs="Symbol" w:hAnsi="Symbol" w:hint="default"/>
      </w:rPr>
    </w:lvl>
    <w:lvl w:ilvl="7">
      <w:start w:val="1"/>
      <w:numFmt w:val="bullet"/>
      <w:lvlText w:val=""/>
      <w:lvlJc w:val="left"/>
      <w:pPr>
        <w:ind w:hanging="711" w:left="7586"/>
      </w:pPr>
      <w:rPr>
        <w:rFonts w:ascii="Symbol" w:cs="Symbol" w:hAnsi="Symbol" w:hint="default"/>
      </w:rPr>
    </w:lvl>
    <w:lvl w:ilvl="8">
      <w:start w:val="1"/>
      <w:numFmt w:val="bullet"/>
      <w:lvlText w:val=""/>
      <w:lvlJc w:val="left"/>
      <w:pPr>
        <w:ind w:hanging="711" w:left="8650"/>
      </w:pPr>
      <w:rPr>
        <w:rFonts w:ascii="Symbol" w:cs="Symbol" w:hAnsi="Symbol" w:hint="default"/>
      </w:rPr>
    </w:lvl>
  </w:abstractNum>
  <w:abstractNum w:abstractNumId="11">
    <w:lvl w:ilvl="0">
      <w:start w:val="1"/>
      <w:numFmt w:val="bullet"/>
      <w:lvlText w:val=""/>
      <w:lvlJc w:val="left"/>
      <w:pPr>
        <w:ind w:hanging="708" w:left="1560"/>
      </w:pPr>
      <w:rPr>
        <w:rFonts w:ascii="Symbol" w:cs="Symbol" w:hAnsi="Symbol" w:hint="default"/>
        <w:sz w:val="24"/>
        <w:spacing w:val="0"/>
        <w:i w:val="false"/>
        <w:b w:val="false"/>
        <w:szCs w:val="24"/>
        <w:iCs w:val="false"/>
        <w:bCs w:val="false"/>
        <w:w w:val="100"/>
      </w:rPr>
    </w:lvl>
    <w:lvl w:ilvl="1">
      <w:start w:val="1"/>
      <w:numFmt w:val="bullet"/>
      <w:lvlText w:val=""/>
      <w:lvlJc w:val="left"/>
      <w:pPr>
        <w:ind w:hanging="708" w:left="2481"/>
      </w:pPr>
      <w:rPr>
        <w:rFonts w:ascii="Symbol" w:cs="Symbol" w:hAnsi="Symbol" w:hint="default"/>
      </w:rPr>
    </w:lvl>
    <w:lvl w:ilvl="2">
      <w:start w:val="1"/>
      <w:numFmt w:val="bullet"/>
      <w:lvlText w:val=""/>
      <w:lvlJc w:val="left"/>
      <w:pPr>
        <w:ind w:hanging="708" w:left="3403"/>
      </w:pPr>
      <w:rPr>
        <w:rFonts w:ascii="Symbol" w:cs="Symbol" w:hAnsi="Symbol" w:hint="default"/>
      </w:rPr>
    </w:lvl>
    <w:lvl w:ilvl="3">
      <w:start w:val="1"/>
      <w:numFmt w:val="bullet"/>
      <w:lvlText w:val=""/>
      <w:lvlJc w:val="left"/>
      <w:pPr>
        <w:ind w:hanging="708" w:left="4325"/>
      </w:pPr>
      <w:rPr>
        <w:rFonts w:ascii="Symbol" w:cs="Symbol" w:hAnsi="Symbol" w:hint="default"/>
      </w:rPr>
    </w:lvl>
    <w:lvl w:ilvl="4">
      <w:start w:val="1"/>
      <w:numFmt w:val="bullet"/>
      <w:lvlText w:val=""/>
      <w:lvlJc w:val="left"/>
      <w:pPr>
        <w:ind w:hanging="708" w:left="5247"/>
      </w:pPr>
      <w:rPr>
        <w:rFonts w:ascii="Symbol" w:cs="Symbol" w:hAnsi="Symbol" w:hint="default"/>
      </w:rPr>
    </w:lvl>
    <w:lvl w:ilvl="5">
      <w:start w:val="1"/>
      <w:numFmt w:val="bullet"/>
      <w:lvlText w:val=""/>
      <w:lvlJc w:val="left"/>
      <w:pPr>
        <w:ind w:hanging="708" w:left="6169"/>
      </w:pPr>
      <w:rPr>
        <w:rFonts w:ascii="Symbol" w:cs="Symbol" w:hAnsi="Symbol" w:hint="default"/>
      </w:rPr>
    </w:lvl>
    <w:lvl w:ilvl="6">
      <w:start w:val="1"/>
      <w:numFmt w:val="bullet"/>
      <w:lvlText w:val=""/>
      <w:lvlJc w:val="left"/>
      <w:pPr>
        <w:ind w:hanging="708" w:left="7090"/>
      </w:pPr>
      <w:rPr>
        <w:rFonts w:ascii="Symbol" w:cs="Symbol" w:hAnsi="Symbol" w:hint="default"/>
      </w:rPr>
    </w:lvl>
    <w:lvl w:ilvl="7">
      <w:start w:val="1"/>
      <w:numFmt w:val="bullet"/>
      <w:lvlText w:val=""/>
      <w:lvlJc w:val="left"/>
      <w:pPr>
        <w:ind w:hanging="708" w:left="8012"/>
      </w:pPr>
      <w:rPr>
        <w:rFonts w:ascii="Symbol" w:cs="Symbol" w:hAnsi="Symbol" w:hint="default"/>
      </w:rPr>
    </w:lvl>
    <w:lvl w:ilvl="8">
      <w:start w:val="1"/>
      <w:numFmt w:val="bullet"/>
      <w:lvlText w:val=""/>
      <w:lvlJc w:val="left"/>
      <w:pPr>
        <w:ind w:hanging="708" w:left="8934"/>
      </w:pPr>
      <w:rPr>
        <w:rFonts w:ascii="Symbol" w:cs="Symbol" w:hAnsi="Symbol" w:hint="default"/>
      </w:rPr>
    </w:lvl>
  </w:abstractNum>
  <w:abstractNum w:abstractNumId="12">
    <w:lvl w:ilvl="0">
      <w:start w:val="1"/>
      <w:numFmt w:val="decimal"/>
      <w:lvlText w:val="%1."/>
      <w:lvlJc w:val="left"/>
      <w:pPr>
        <w:ind w:hanging="341" w:left="143"/>
      </w:pPr>
      <w:rPr>
        <w:sz w:val="24"/>
        <w:spacing w:val="0"/>
        <w:i/>
        <w:b w:val="false"/>
        <w:szCs w:val="24"/>
        <w:iCs/>
        <w:bCs w:val="false"/>
        <w:w w:val="100"/>
      </w:rPr>
    </w:lvl>
    <w:lvl w:ilvl="1">
      <w:start w:val="1"/>
      <w:numFmt w:val="bullet"/>
      <w:lvlText w:val="–"/>
      <w:lvlJc w:val="left"/>
      <w:pPr>
        <w:ind w:hanging="231" w:left="143"/>
      </w:pPr>
      <w:rPr>
        <w:rFonts w:ascii="Times New Roman" w:cs="Times New Roman" w:hAnsi="Times New Roman" w:hint="default"/>
        <w:sz w:val="24"/>
        <w:spacing w:val="0"/>
        <w:i w:val="false"/>
        <w:b w:val="false"/>
        <w:szCs w:val="24"/>
        <w:iCs w:val="false"/>
        <w:bCs w:val="false"/>
        <w:w w:val="100"/>
      </w:rPr>
    </w:lvl>
    <w:lvl w:ilvl="2">
      <w:start w:val="1"/>
      <w:numFmt w:val="bullet"/>
      <w:lvlText w:val=""/>
      <w:lvlJc w:val="left"/>
      <w:pPr>
        <w:ind w:hanging="231" w:left="2267"/>
      </w:pPr>
      <w:rPr>
        <w:rFonts w:ascii="Symbol" w:cs="Symbol" w:hAnsi="Symbol" w:hint="default"/>
      </w:rPr>
    </w:lvl>
    <w:lvl w:ilvl="3">
      <w:start w:val="1"/>
      <w:numFmt w:val="bullet"/>
      <w:lvlText w:val=""/>
      <w:lvlJc w:val="left"/>
      <w:pPr>
        <w:ind w:hanging="231" w:left="3331"/>
      </w:pPr>
      <w:rPr>
        <w:rFonts w:ascii="Symbol" w:cs="Symbol" w:hAnsi="Symbol" w:hint="default"/>
      </w:rPr>
    </w:lvl>
    <w:lvl w:ilvl="4">
      <w:start w:val="1"/>
      <w:numFmt w:val="bullet"/>
      <w:lvlText w:val=""/>
      <w:lvlJc w:val="left"/>
      <w:pPr>
        <w:ind w:hanging="231" w:left="4395"/>
      </w:pPr>
      <w:rPr>
        <w:rFonts w:ascii="Symbol" w:cs="Symbol" w:hAnsi="Symbol" w:hint="default"/>
      </w:rPr>
    </w:lvl>
    <w:lvl w:ilvl="5">
      <w:start w:val="1"/>
      <w:numFmt w:val="bullet"/>
      <w:lvlText w:val=""/>
      <w:lvlJc w:val="left"/>
      <w:pPr>
        <w:ind w:hanging="231" w:left="5459"/>
      </w:pPr>
      <w:rPr>
        <w:rFonts w:ascii="Symbol" w:cs="Symbol" w:hAnsi="Symbol" w:hint="default"/>
      </w:rPr>
    </w:lvl>
    <w:lvl w:ilvl="6">
      <w:start w:val="1"/>
      <w:numFmt w:val="bullet"/>
      <w:lvlText w:val=""/>
      <w:lvlJc w:val="left"/>
      <w:pPr>
        <w:ind w:hanging="231" w:left="6522"/>
      </w:pPr>
      <w:rPr>
        <w:rFonts w:ascii="Symbol" w:cs="Symbol" w:hAnsi="Symbol" w:hint="default"/>
      </w:rPr>
    </w:lvl>
    <w:lvl w:ilvl="7">
      <w:start w:val="1"/>
      <w:numFmt w:val="bullet"/>
      <w:lvlText w:val=""/>
      <w:lvlJc w:val="left"/>
      <w:pPr>
        <w:ind w:hanging="231" w:left="7586"/>
      </w:pPr>
      <w:rPr>
        <w:rFonts w:ascii="Symbol" w:cs="Symbol" w:hAnsi="Symbol" w:hint="default"/>
      </w:rPr>
    </w:lvl>
    <w:lvl w:ilvl="8">
      <w:start w:val="1"/>
      <w:numFmt w:val="bullet"/>
      <w:lvlText w:val=""/>
      <w:lvlJc w:val="left"/>
      <w:pPr>
        <w:ind w:hanging="231" w:left="8650"/>
      </w:pPr>
      <w:rPr>
        <w:rFonts w:ascii="Symbol" w:cs="Symbol" w:hAnsi="Symbol" w:hint="default"/>
      </w:rPr>
    </w:lvl>
  </w:abstractNum>
  <w:abstractNum w:abstractNumId="13">
    <w:lvl w:ilvl="0">
      <w:start w:val="1"/>
      <w:numFmt w:val="decimal"/>
      <w:lvlText w:val="%1."/>
      <w:lvlJc w:val="left"/>
      <w:pPr>
        <w:ind w:hanging="243" w:left="1094"/>
      </w:pPr>
      <w:rPr>
        <w:spacing w:val="0"/>
        <w:w w:val="100"/>
      </w:rPr>
    </w:lvl>
    <w:lvl w:ilvl="1">
      <w:start w:val="1"/>
      <w:numFmt w:val="bullet"/>
      <w:lvlText w:val=""/>
      <w:lvlJc w:val="left"/>
      <w:pPr>
        <w:ind w:hanging="708" w:left="143"/>
      </w:pPr>
      <w:rPr>
        <w:rFonts w:ascii="Symbol" w:cs="Symbol" w:hAnsi="Symbol" w:hint="default"/>
        <w:sz w:val="24"/>
        <w:spacing w:val="0"/>
        <w:i w:val="false"/>
        <w:b w:val="false"/>
        <w:szCs w:val="24"/>
        <w:iCs w:val="false"/>
        <w:bCs w:val="false"/>
        <w:w w:val="100"/>
      </w:rPr>
    </w:lvl>
    <w:lvl w:ilvl="2">
      <w:start w:val="1"/>
      <w:numFmt w:val="bullet"/>
      <w:lvlText w:val=""/>
      <w:lvlJc w:val="left"/>
      <w:pPr>
        <w:ind w:hanging="708" w:left="2175"/>
      </w:pPr>
      <w:rPr>
        <w:rFonts w:ascii="Symbol" w:cs="Symbol" w:hAnsi="Symbol" w:hint="default"/>
      </w:rPr>
    </w:lvl>
    <w:lvl w:ilvl="3">
      <w:start w:val="1"/>
      <w:numFmt w:val="bullet"/>
      <w:lvlText w:val=""/>
      <w:lvlJc w:val="left"/>
      <w:pPr>
        <w:ind w:hanging="708" w:left="3250"/>
      </w:pPr>
      <w:rPr>
        <w:rFonts w:ascii="Symbol" w:cs="Symbol" w:hAnsi="Symbol" w:hint="default"/>
      </w:rPr>
    </w:lvl>
    <w:lvl w:ilvl="4">
      <w:start w:val="1"/>
      <w:numFmt w:val="bullet"/>
      <w:lvlText w:val=""/>
      <w:lvlJc w:val="left"/>
      <w:pPr>
        <w:ind w:hanging="708" w:left="4326"/>
      </w:pPr>
      <w:rPr>
        <w:rFonts w:ascii="Symbol" w:cs="Symbol" w:hAnsi="Symbol" w:hint="default"/>
      </w:rPr>
    </w:lvl>
    <w:lvl w:ilvl="5">
      <w:start w:val="1"/>
      <w:numFmt w:val="bullet"/>
      <w:lvlText w:val=""/>
      <w:lvlJc w:val="left"/>
      <w:pPr>
        <w:ind w:hanging="708" w:left="5401"/>
      </w:pPr>
      <w:rPr>
        <w:rFonts w:ascii="Symbol" w:cs="Symbol" w:hAnsi="Symbol" w:hint="default"/>
      </w:rPr>
    </w:lvl>
    <w:lvl w:ilvl="6">
      <w:start w:val="1"/>
      <w:numFmt w:val="bullet"/>
      <w:lvlText w:val=""/>
      <w:lvlJc w:val="left"/>
      <w:pPr>
        <w:ind w:hanging="708" w:left="6476"/>
      </w:pPr>
      <w:rPr>
        <w:rFonts w:ascii="Symbol" w:cs="Symbol" w:hAnsi="Symbol" w:hint="default"/>
      </w:rPr>
    </w:lvl>
    <w:lvl w:ilvl="7">
      <w:start w:val="1"/>
      <w:numFmt w:val="bullet"/>
      <w:lvlText w:val=""/>
      <w:lvlJc w:val="left"/>
      <w:pPr>
        <w:ind w:hanging="708" w:left="7552"/>
      </w:pPr>
      <w:rPr>
        <w:rFonts w:ascii="Symbol" w:cs="Symbol" w:hAnsi="Symbol" w:hint="default"/>
      </w:rPr>
    </w:lvl>
    <w:lvl w:ilvl="8">
      <w:start w:val="1"/>
      <w:numFmt w:val="bullet"/>
      <w:lvlText w:val=""/>
      <w:lvlJc w:val="left"/>
      <w:pPr>
        <w:ind w:hanging="708" w:left="8627"/>
      </w:pPr>
      <w:rPr>
        <w:rFonts w:ascii="Symbol" w:cs="Symbol" w:hAnsi="Symbol" w:hint="default"/>
      </w:rPr>
    </w:lvl>
  </w:abstractNum>
  <w:abstractNum w:abstractNumId="14">
    <w:lvl w:ilvl="0">
      <w:start w:val="2"/>
      <w:numFmt w:val="decimal"/>
      <w:lvlText w:val="%1"/>
      <w:lvlJc w:val="left"/>
      <w:pPr>
        <w:ind w:hanging="723" w:left="1608"/>
      </w:pPr>
    </w:lvl>
    <w:lvl w:ilvl="1">
      <w:start w:val="2"/>
      <w:numFmt w:val="decimal"/>
      <w:lvlText w:val="%1.%2"/>
      <w:lvlJc w:val="left"/>
      <w:pPr>
        <w:ind w:hanging="723" w:left="1608"/>
      </w:pPr>
    </w:lvl>
    <w:lvl w:ilvl="2">
      <w:start w:val="4"/>
      <w:numFmt w:val="decimal"/>
      <w:lvlText w:val="%1.%2.%3"/>
      <w:lvlJc w:val="left"/>
      <w:pPr>
        <w:ind w:hanging="723" w:left="1608"/>
      </w:pPr>
    </w:lvl>
    <w:lvl w:ilvl="3">
      <w:start w:val="1"/>
      <w:numFmt w:val="decimal"/>
      <w:lvlText w:val="%1.%2.%3.%4."/>
      <w:lvlJc w:val="left"/>
      <w:pPr>
        <w:ind w:hanging="723" w:left="1608"/>
      </w:pPr>
      <w:rPr>
        <w:sz w:val="22"/>
        <w:spacing w:val="0"/>
        <w:i/>
        <w:b/>
        <w:szCs w:val="22"/>
        <w:iCs/>
        <w:bCs/>
        <w:w w:val="100"/>
      </w:rPr>
    </w:lvl>
    <w:lvl w:ilvl="4">
      <w:start w:val="1"/>
      <w:numFmt w:val="bullet"/>
      <w:lvlText w:val=""/>
      <w:lvlJc w:val="left"/>
      <w:pPr>
        <w:ind w:hanging="711" w:left="143"/>
      </w:pPr>
      <w:rPr>
        <w:rFonts w:ascii="Symbol" w:cs="Symbol" w:hAnsi="Symbol" w:hint="default"/>
        <w:sz w:val="24"/>
        <w:spacing w:val="0"/>
        <w:i w:val="false"/>
        <w:b w:val="false"/>
        <w:szCs w:val="24"/>
        <w:iCs w:val="false"/>
        <w:bCs w:val="false"/>
        <w:w w:val="100"/>
      </w:rPr>
    </w:lvl>
    <w:lvl w:ilvl="5">
      <w:start w:val="1"/>
      <w:numFmt w:val="bullet"/>
      <w:lvlText w:val=""/>
      <w:lvlJc w:val="left"/>
      <w:pPr>
        <w:ind w:hanging="711" w:left="5679"/>
      </w:pPr>
      <w:rPr>
        <w:rFonts w:ascii="Symbol" w:cs="Symbol" w:hAnsi="Symbol" w:hint="default"/>
      </w:rPr>
    </w:lvl>
    <w:lvl w:ilvl="6">
      <w:start w:val="1"/>
      <w:numFmt w:val="bullet"/>
      <w:lvlText w:val=""/>
      <w:lvlJc w:val="left"/>
      <w:pPr>
        <w:ind w:hanging="711" w:left="6699"/>
      </w:pPr>
      <w:rPr>
        <w:rFonts w:ascii="Symbol" w:cs="Symbol" w:hAnsi="Symbol" w:hint="default"/>
      </w:rPr>
    </w:lvl>
    <w:lvl w:ilvl="7">
      <w:start w:val="1"/>
      <w:numFmt w:val="bullet"/>
      <w:lvlText w:val=""/>
      <w:lvlJc w:val="left"/>
      <w:pPr>
        <w:ind w:hanging="711" w:left="7718"/>
      </w:pPr>
      <w:rPr>
        <w:rFonts w:ascii="Symbol" w:cs="Symbol" w:hAnsi="Symbol" w:hint="default"/>
      </w:rPr>
    </w:lvl>
    <w:lvl w:ilvl="8">
      <w:start w:val="1"/>
      <w:numFmt w:val="bullet"/>
      <w:lvlText w:val=""/>
      <w:lvlJc w:val="left"/>
      <w:pPr>
        <w:ind w:hanging="711" w:left="8738"/>
      </w:pPr>
      <w:rPr>
        <w:rFonts w:ascii="Symbol" w:cs="Symbol" w:hAnsi="Symbol" w:hint="default"/>
      </w:rPr>
    </w:lvl>
  </w:abstractNum>
  <w:abstractNum w:abstractNumId="15">
    <w:lvl w:ilvl="0">
      <w:start w:val="1"/>
      <w:numFmt w:val="decimal"/>
      <w:lvlText w:val="%1."/>
      <w:lvlJc w:val="left"/>
      <w:pPr>
        <w:ind w:hanging="370" w:left="143"/>
      </w:pPr>
      <w:rPr>
        <w:sz w:val="24"/>
        <w:spacing w:val="0"/>
        <w:i w:val="false"/>
        <w:b w:val="false"/>
        <w:szCs w:val="24"/>
        <w:iCs w:val="false"/>
        <w:bCs w:val="false"/>
        <w:w w:val="100"/>
      </w:rPr>
    </w:lvl>
    <w:lvl w:ilvl="1">
      <w:start w:val="1"/>
      <w:numFmt w:val="bullet"/>
      <w:lvlText w:val=""/>
      <w:lvlJc w:val="left"/>
      <w:pPr>
        <w:ind w:hanging="370" w:left="1203"/>
      </w:pPr>
      <w:rPr>
        <w:rFonts w:ascii="Symbol" w:cs="Symbol" w:hAnsi="Symbol" w:hint="default"/>
      </w:rPr>
    </w:lvl>
    <w:lvl w:ilvl="2">
      <w:start w:val="1"/>
      <w:numFmt w:val="bullet"/>
      <w:lvlText w:val=""/>
      <w:lvlJc w:val="left"/>
      <w:pPr>
        <w:ind w:hanging="370" w:left="2267"/>
      </w:pPr>
      <w:rPr>
        <w:rFonts w:ascii="Symbol" w:cs="Symbol" w:hAnsi="Symbol" w:hint="default"/>
      </w:rPr>
    </w:lvl>
    <w:lvl w:ilvl="3">
      <w:start w:val="1"/>
      <w:numFmt w:val="bullet"/>
      <w:lvlText w:val=""/>
      <w:lvlJc w:val="left"/>
      <w:pPr>
        <w:ind w:hanging="370" w:left="3331"/>
      </w:pPr>
      <w:rPr>
        <w:rFonts w:ascii="Symbol" w:cs="Symbol" w:hAnsi="Symbol" w:hint="default"/>
      </w:rPr>
    </w:lvl>
    <w:lvl w:ilvl="4">
      <w:start w:val="1"/>
      <w:numFmt w:val="bullet"/>
      <w:lvlText w:val=""/>
      <w:lvlJc w:val="left"/>
      <w:pPr>
        <w:ind w:hanging="370" w:left="4395"/>
      </w:pPr>
      <w:rPr>
        <w:rFonts w:ascii="Symbol" w:cs="Symbol" w:hAnsi="Symbol" w:hint="default"/>
      </w:rPr>
    </w:lvl>
    <w:lvl w:ilvl="5">
      <w:start w:val="1"/>
      <w:numFmt w:val="bullet"/>
      <w:lvlText w:val=""/>
      <w:lvlJc w:val="left"/>
      <w:pPr>
        <w:ind w:hanging="370" w:left="5459"/>
      </w:pPr>
      <w:rPr>
        <w:rFonts w:ascii="Symbol" w:cs="Symbol" w:hAnsi="Symbol" w:hint="default"/>
      </w:rPr>
    </w:lvl>
    <w:lvl w:ilvl="6">
      <w:start w:val="1"/>
      <w:numFmt w:val="bullet"/>
      <w:lvlText w:val=""/>
      <w:lvlJc w:val="left"/>
      <w:pPr>
        <w:ind w:hanging="370" w:left="6522"/>
      </w:pPr>
      <w:rPr>
        <w:rFonts w:ascii="Symbol" w:cs="Symbol" w:hAnsi="Symbol" w:hint="default"/>
      </w:rPr>
    </w:lvl>
    <w:lvl w:ilvl="7">
      <w:start w:val="1"/>
      <w:numFmt w:val="bullet"/>
      <w:lvlText w:val=""/>
      <w:lvlJc w:val="left"/>
      <w:pPr>
        <w:ind w:hanging="370" w:left="7586"/>
      </w:pPr>
      <w:rPr>
        <w:rFonts w:ascii="Symbol" w:cs="Symbol" w:hAnsi="Symbol" w:hint="default"/>
      </w:rPr>
    </w:lvl>
    <w:lvl w:ilvl="8">
      <w:start w:val="1"/>
      <w:numFmt w:val="bullet"/>
      <w:lvlText w:val=""/>
      <w:lvlJc w:val="left"/>
      <w:pPr>
        <w:ind w:hanging="370" w:left="8650"/>
      </w:pPr>
      <w:rPr>
        <w:rFonts w:ascii="Symbol" w:cs="Symbol" w:hAnsi="Symbol" w:hint="default"/>
      </w:rPr>
    </w:lvl>
  </w:abstractNum>
  <w:abstractNum w:abstractNumId="16">
    <w:lvl w:ilvl="0">
      <w:start w:val="1"/>
      <w:numFmt w:val="decimal"/>
      <w:lvlText w:val="%1."/>
      <w:lvlJc w:val="left"/>
      <w:pPr>
        <w:ind w:hanging="243" w:left="1094"/>
      </w:pPr>
      <w:rPr>
        <w:sz w:val="24"/>
        <w:spacing w:val="0"/>
        <w:i w:val="false"/>
        <w:b w:val="false"/>
        <w:szCs w:val="24"/>
        <w:iCs w:val="false"/>
        <w:bCs w:val="false"/>
        <w:w w:val="100"/>
      </w:rPr>
    </w:lvl>
    <w:lvl w:ilvl="1">
      <w:start w:val="1"/>
      <w:numFmt w:val="bullet"/>
      <w:lvlText w:val=""/>
      <w:lvlJc w:val="left"/>
      <w:pPr>
        <w:ind w:hanging="708" w:left="143"/>
      </w:pPr>
      <w:rPr>
        <w:rFonts w:ascii="Symbol" w:cs="Symbol" w:hAnsi="Symbol" w:hint="default"/>
        <w:sz w:val="24"/>
        <w:spacing w:val="0"/>
        <w:i w:val="false"/>
        <w:b w:val="false"/>
        <w:szCs w:val="24"/>
        <w:iCs w:val="false"/>
        <w:bCs w:val="false"/>
        <w:w w:val="100"/>
      </w:rPr>
    </w:lvl>
    <w:lvl w:ilvl="2">
      <w:start w:val="1"/>
      <w:numFmt w:val="bullet"/>
      <w:lvlText w:val=""/>
      <w:lvlJc w:val="left"/>
      <w:pPr>
        <w:ind w:hanging="708" w:left="2175"/>
      </w:pPr>
      <w:rPr>
        <w:rFonts w:ascii="Symbol" w:cs="Symbol" w:hAnsi="Symbol" w:hint="default"/>
      </w:rPr>
    </w:lvl>
    <w:lvl w:ilvl="3">
      <w:start w:val="1"/>
      <w:numFmt w:val="bullet"/>
      <w:lvlText w:val=""/>
      <w:lvlJc w:val="left"/>
      <w:pPr>
        <w:ind w:hanging="708" w:left="3250"/>
      </w:pPr>
      <w:rPr>
        <w:rFonts w:ascii="Symbol" w:cs="Symbol" w:hAnsi="Symbol" w:hint="default"/>
      </w:rPr>
    </w:lvl>
    <w:lvl w:ilvl="4">
      <w:start w:val="1"/>
      <w:numFmt w:val="bullet"/>
      <w:lvlText w:val=""/>
      <w:lvlJc w:val="left"/>
      <w:pPr>
        <w:ind w:hanging="708" w:left="4326"/>
      </w:pPr>
      <w:rPr>
        <w:rFonts w:ascii="Symbol" w:cs="Symbol" w:hAnsi="Symbol" w:hint="default"/>
      </w:rPr>
    </w:lvl>
    <w:lvl w:ilvl="5">
      <w:start w:val="1"/>
      <w:numFmt w:val="bullet"/>
      <w:lvlText w:val=""/>
      <w:lvlJc w:val="left"/>
      <w:pPr>
        <w:ind w:hanging="708" w:left="5401"/>
      </w:pPr>
      <w:rPr>
        <w:rFonts w:ascii="Symbol" w:cs="Symbol" w:hAnsi="Symbol" w:hint="default"/>
      </w:rPr>
    </w:lvl>
    <w:lvl w:ilvl="6">
      <w:start w:val="1"/>
      <w:numFmt w:val="bullet"/>
      <w:lvlText w:val=""/>
      <w:lvlJc w:val="left"/>
      <w:pPr>
        <w:ind w:hanging="708" w:left="6476"/>
      </w:pPr>
      <w:rPr>
        <w:rFonts w:ascii="Symbol" w:cs="Symbol" w:hAnsi="Symbol" w:hint="default"/>
      </w:rPr>
    </w:lvl>
    <w:lvl w:ilvl="7">
      <w:start w:val="1"/>
      <w:numFmt w:val="bullet"/>
      <w:lvlText w:val=""/>
      <w:lvlJc w:val="left"/>
      <w:pPr>
        <w:ind w:hanging="708" w:left="7552"/>
      </w:pPr>
      <w:rPr>
        <w:rFonts w:ascii="Symbol" w:cs="Symbol" w:hAnsi="Symbol" w:hint="default"/>
      </w:rPr>
    </w:lvl>
    <w:lvl w:ilvl="8">
      <w:start w:val="1"/>
      <w:numFmt w:val="bullet"/>
      <w:lvlText w:val=""/>
      <w:lvlJc w:val="left"/>
      <w:pPr>
        <w:ind w:hanging="708" w:left="8627"/>
      </w:pPr>
      <w:rPr>
        <w:rFonts w:ascii="Symbol" w:cs="Symbol" w:hAnsi="Symbol" w:hint="default"/>
      </w:rPr>
    </w:lvl>
  </w:abstractNum>
  <w:abstractNum w:abstractNumId="17">
    <w:lvl w:ilvl="0">
      <w:start w:val="2"/>
      <w:numFmt w:val="decimal"/>
      <w:lvlText w:val="%1"/>
      <w:lvlJc w:val="left"/>
      <w:pPr>
        <w:ind w:hanging="603" w:left="3053"/>
      </w:pPr>
    </w:lvl>
    <w:lvl w:ilvl="1">
      <w:start w:val="2"/>
      <w:numFmt w:val="decimal"/>
      <w:lvlText w:val="%1.%2"/>
      <w:lvlJc w:val="left"/>
      <w:pPr>
        <w:ind w:hanging="603" w:left="3053"/>
      </w:pPr>
    </w:lvl>
    <w:lvl w:ilvl="2">
      <w:start w:val="3"/>
      <w:numFmt w:val="decimal"/>
      <w:lvlText w:val="%1.%2.%3."/>
      <w:lvlJc w:val="left"/>
      <w:pPr>
        <w:ind w:hanging="603" w:left="3053"/>
      </w:pPr>
      <w:rPr>
        <w:sz w:val="24"/>
        <w:spacing w:val="0"/>
        <w:i w:val="false"/>
        <w:b/>
        <w:szCs w:val="24"/>
        <w:iCs w:val="false"/>
        <w:bCs/>
        <w:w w:val="100"/>
      </w:rPr>
    </w:lvl>
    <w:lvl w:ilvl="3">
      <w:start w:val="1"/>
      <w:numFmt w:val="bullet"/>
      <w:lvlText w:val=""/>
      <w:lvlJc w:val="left"/>
      <w:pPr>
        <w:ind w:hanging="603" w:left="5375"/>
      </w:pPr>
      <w:rPr>
        <w:rFonts w:ascii="Symbol" w:cs="Symbol" w:hAnsi="Symbol" w:hint="default"/>
      </w:rPr>
    </w:lvl>
    <w:lvl w:ilvl="4">
      <w:start w:val="1"/>
      <w:numFmt w:val="bullet"/>
      <w:lvlText w:val=""/>
      <w:lvlJc w:val="left"/>
      <w:pPr>
        <w:ind w:hanging="603" w:left="6147"/>
      </w:pPr>
      <w:rPr>
        <w:rFonts w:ascii="Symbol" w:cs="Symbol" w:hAnsi="Symbol" w:hint="default"/>
      </w:rPr>
    </w:lvl>
    <w:lvl w:ilvl="5">
      <w:start w:val="1"/>
      <w:numFmt w:val="bullet"/>
      <w:lvlText w:val=""/>
      <w:lvlJc w:val="left"/>
      <w:pPr>
        <w:ind w:hanging="603" w:left="6919"/>
      </w:pPr>
      <w:rPr>
        <w:rFonts w:ascii="Symbol" w:cs="Symbol" w:hAnsi="Symbol" w:hint="default"/>
      </w:rPr>
    </w:lvl>
    <w:lvl w:ilvl="6">
      <w:start w:val="1"/>
      <w:numFmt w:val="bullet"/>
      <w:lvlText w:val=""/>
      <w:lvlJc w:val="left"/>
      <w:pPr>
        <w:ind w:hanging="603" w:left="7690"/>
      </w:pPr>
      <w:rPr>
        <w:rFonts w:ascii="Symbol" w:cs="Symbol" w:hAnsi="Symbol" w:hint="default"/>
      </w:rPr>
    </w:lvl>
    <w:lvl w:ilvl="7">
      <w:start w:val="1"/>
      <w:numFmt w:val="bullet"/>
      <w:lvlText w:val=""/>
      <w:lvlJc w:val="left"/>
      <w:pPr>
        <w:ind w:hanging="603" w:left="8462"/>
      </w:pPr>
      <w:rPr>
        <w:rFonts w:ascii="Symbol" w:cs="Symbol" w:hAnsi="Symbol" w:hint="default"/>
      </w:rPr>
    </w:lvl>
    <w:lvl w:ilvl="8">
      <w:start w:val="1"/>
      <w:numFmt w:val="bullet"/>
      <w:lvlText w:val=""/>
      <w:lvlJc w:val="left"/>
      <w:pPr>
        <w:ind w:hanging="603" w:left="9234"/>
      </w:pPr>
      <w:rPr>
        <w:rFonts w:ascii="Symbol" w:cs="Symbol" w:hAnsi="Symbol" w:hint="default"/>
      </w:rPr>
    </w:lvl>
  </w:abstractNum>
  <w:abstractNum w:abstractNumId="18">
    <w:lvl w:ilvl="0">
      <w:start w:val="2"/>
      <w:numFmt w:val="decimal"/>
      <w:lvlText w:val="%1"/>
      <w:lvlJc w:val="left"/>
      <w:pPr>
        <w:ind w:hanging="540" w:left="3835"/>
      </w:pPr>
    </w:lvl>
    <w:lvl w:ilvl="1">
      <w:start w:val="2"/>
      <w:numFmt w:val="decimal"/>
      <w:lvlText w:val="%1.%2"/>
      <w:lvlJc w:val="left"/>
      <w:pPr>
        <w:ind w:hanging="540" w:left="3835"/>
      </w:pPr>
    </w:lvl>
    <w:lvl w:ilvl="2">
      <w:start w:val="2"/>
      <w:numFmt w:val="decimal"/>
      <w:lvlText w:val="%1.%2.%3"/>
      <w:lvlJc w:val="left"/>
      <w:pPr>
        <w:ind w:hanging="540" w:left="3835"/>
      </w:pPr>
      <w:rPr>
        <w:sz w:val="24"/>
        <w:spacing w:val="0"/>
        <w:i w:val="false"/>
        <w:b/>
        <w:szCs w:val="24"/>
        <w:iCs w:val="false"/>
        <w:bCs/>
        <w:w w:val="100"/>
      </w:rPr>
    </w:lvl>
    <w:lvl w:ilvl="3">
      <w:start w:val="1"/>
      <w:numFmt w:val="decimal"/>
      <w:lvlText w:val="%1.%2.%3.%4"/>
      <w:lvlJc w:val="left"/>
      <w:pPr>
        <w:ind w:hanging="720" w:left="4668"/>
      </w:pPr>
      <w:rPr>
        <w:sz w:val="24"/>
        <w:spacing w:val="0"/>
        <w:i/>
        <w:b/>
        <w:szCs w:val="24"/>
        <w:iCs/>
        <w:bCs/>
        <w:w w:val="100"/>
      </w:rPr>
    </w:lvl>
    <w:lvl w:ilvl="4">
      <w:start w:val="1"/>
      <w:numFmt w:val="bullet"/>
      <w:lvlText w:val=""/>
      <w:lvlJc w:val="left"/>
      <w:pPr>
        <w:ind w:hanging="720" w:left="6699"/>
      </w:pPr>
      <w:rPr>
        <w:rFonts w:ascii="Symbol" w:cs="Symbol" w:hAnsi="Symbol" w:hint="default"/>
      </w:rPr>
    </w:lvl>
    <w:lvl w:ilvl="5">
      <w:start w:val="1"/>
      <w:numFmt w:val="bullet"/>
      <w:lvlText w:val=""/>
      <w:lvlJc w:val="left"/>
      <w:pPr>
        <w:ind w:hanging="720" w:left="7379"/>
      </w:pPr>
      <w:rPr>
        <w:rFonts w:ascii="Symbol" w:cs="Symbol" w:hAnsi="Symbol" w:hint="default"/>
      </w:rPr>
    </w:lvl>
    <w:lvl w:ilvl="6">
      <w:start w:val="1"/>
      <w:numFmt w:val="bullet"/>
      <w:lvlText w:val=""/>
      <w:lvlJc w:val="left"/>
      <w:pPr>
        <w:ind w:hanging="720" w:left="8059"/>
      </w:pPr>
      <w:rPr>
        <w:rFonts w:ascii="Symbol" w:cs="Symbol" w:hAnsi="Symbol" w:hint="default"/>
      </w:rPr>
    </w:lvl>
    <w:lvl w:ilvl="7">
      <w:start w:val="1"/>
      <w:numFmt w:val="bullet"/>
      <w:lvlText w:val=""/>
      <w:lvlJc w:val="left"/>
      <w:pPr>
        <w:ind w:hanging="720" w:left="8738"/>
      </w:pPr>
      <w:rPr>
        <w:rFonts w:ascii="Symbol" w:cs="Symbol" w:hAnsi="Symbol" w:hint="default"/>
      </w:rPr>
    </w:lvl>
    <w:lvl w:ilvl="8">
      <w:start w:val="1"/>
      <w:numFmt w:val="bullet"/>
      <w:lvlText w:val=""/>
      <w:lvlJc w:val="left"/>
      <w:pPr>
        <w:ind w:hanging="720" w:left="9418"/>
      </w:pPr>
      <w:rPr>
        <w:rFonts w:ascii="Symbol" w:cs="Symbol" w:hAnsi="Symbol" w:hint="default"/>
      </w:rPr>
    </w:lvl>
  </w:abstractNum>
  <w:abstractNum w:abstractNumId="19">
    <w:lvl w:ilvl="0">
      <w:start w:val="1"/>
      <w:numFmt w:val="bullet"/>
      <w:lvlText w:val=""/>
      <w:lvlJc w:val="left"/>
      <w:pPr>
        <w:ind w:hanging="708" w:left="143"/>
      </w:pPr>
      <w:rPr>
        <w:rFonts w:ascii="Symbol" w:cs="Symbol" w:hAnsi="Symbol" w:hint="default"/>
        <w:sz w:val="20"/>
        <w:spacing w:val="0"/>
        <w:i w:val="false"/>
        <w:b w:val="false"/>
        <w:szCs w:val="20"/>
        <w:iCs w:val="false"/>
        <w:bCs w:val="false"/>
        <w:w w:val="97"/>
      </w:rPr>
    </w:lvl>
    <w:lvl w:ilvl="1">
      <w:start w:val="1"/>
      <w:numFmt w:val="bullet"/>
      <w:lvlText w:val=""/>
      <w:lvlJc w:val="left"/>
      <w:pPr>
        <w:ind w:hanging="708" w:left="1203"/>
      </w:pPr>
      <w:rPr>
        <w:rFonts w:ascii="Symbol" w:cs="Symbol" w:hAnsi="Symbol" w:hint="default"/>
      </w:rPr>
    </w:lvl>
    <w:lvl w:ilvl="2">
      <w:start w:val="1"/>
      <w:numFmt w:val="bullet"/>
      <w:lvlText w:val=""/>
      <w:lvlJc w:val="left"/>
      <w:pPr>
        <w:ind w:hanging="708" w:left="2267"/>
      </w:pPr>
      <w:rPr>
        <w:rFonts w:ascii="Symbol" w:cs="Symbol" w:hAnsi="Symbol" w:hint="default"/>
      </w:rPr>
    </w:lvl>
    <w:lvl w:ilvl="3">
      <w:start w:val="1"/>
      <w:numFmt w:val="bullet"/>
      <w:lvlText w:val=""/>
      <w:lvlJc w:val="left"/>
      <w:pPr>
        <w:ind w:hanging="708" w:left="3331"/>
      </w:pPr>
      <w:rPr>
        <w:rFonts w:ascii="Symbol" w:cs="Symbol" w:hAnsi="Symbol" w:hint="default"/>
      </w:rPr>
    </w:lvl>
    <w:lvl w:ilvl="4">
      <w:start w:val="1"/>
      <w:numFmt w:val="bullet"/>
      <w:lvlText w:val=""/>
      <w:lvlJc w:val="left"/>
      <w:pPr>
        <w:ind w:hanging="708" w:left="4395"/>
      </w:pPr>
      <w:rPr>
        <w:rFonts w:ascii="Symbol" w:cs="Symbol" w:hAnsi="Symbol" w:hint="default"/>
      </w:rPr>
    </w:lvl>
    <w:lvl w:ilvl="5">
      <w:start w:val="1"/>
      <w:numFmt w:val="bullet"/>
      <w:lvlText w:val=""/>
      <w:lvlJc w:val="left"/>
      <w:pPr>
        <w:ind w:hanging="708" w:left="5459"/>
      </w:pPr>
      <w:rPr>
        <w:rFonts w:ascii="Symbol" w:cs="Symbol" w:hAnsi="Symbol" w:hint="default"/>
      </w:rPr>
    </w:lvl>
    <w:lvl w:ilvl="6">
      <w:start w:val="1"/>
      <w:numFmt w:val="bullet"/>
      <w:lvlText w:val=""/>
      <w:lvlJc w:val="left"/>
      <w:pPr>
        <w:ind w:hanging="708" w:left="6522"/>
      </w:pPr>
      <w:rPr>
        <w:rFonts w:ascii="Symbol" w:cs="Symbol" w:hAnsi="Symbol" w:hint="default"/>
      </w:rPr>
    </w:lvl>
    <w:lvl w:ilvl="7">
      <w:start w:val="1"/>
      <w:numFmt w:val="bullet"/>
      <w:lvlText w:val=""/>
      <w:lvlJc w:val="left"/>
      <w:pPr>
        <w:ind w:hanging="708" w:left="7586"/>
      </w:pPr>
      <w:rPr>
        <w:rFonts w:ascii="Symbol" w:cs="Symbol" w:hAnsi="Symbol" w:hint="default"/>
      </w:rPr>
    </w:lvl>
    <w:lvl w:ilvl="8">
      <w:start w:val="1"/>
      <w:numFmt w:val="bullet"/>
      <w:lvlText w:val=""/>
      <w:lvlJc w:val="left"/>
      <w:pPr>
        <w:ind w:hanging="708" w:left="8650"/>
      </w:pPr>
      <w:rPr>
        <w:rFonts w:ascii="Symbol" w:cs="Symbol" w:hAnsi="Symbol" w:hint="default"/>
      </w:rPr>
    </w:lvl>
  </w:abstractNum>
  <w:abstractNum w:abstractNumId="20">
    <w:lvl w:ilvl="0">
      <w:start w:val="2"/>
      <w:numFmt w:val="decimal"/>
      <w:lvlText w:val="%1"/>
      <w:lvlJc w:val="left"/>
      <w:pPr>
        <w:ind w:hanging="2528" w:left="2558"/>
      </w:pPr>
    </w:lvl>
    <w:lvl w:ilvl="1">
      <w:start w:val="2"/>
      <w:numFmt w:val="decimal"/>
      <w:lvlText w:val="%1.%2"/>
      <w:lvlJc w:val="left"/>
      <w:pPr>
        <w:ind w:hanging="2528" w:left="2558"/>
      </w:pPr>
    </w:lvl>
    <w:lvl w:ilvl="2">
      <w:start w:val="1"/>
      <w:numFmt w:val="decimal"/>
      <w:lvlText w:val="%1.%2.%3."/>
      <w:lvlJc w:val="left"/>
      <w:pPr>
        <w:ind w:hanging="2528" w:left="2558"/>
      </w:pPr>
      <w:rPr>
        <w:sz w:val="24"/>
        <w:spacing w:val="0"/>
        <w:i w:val="false"/>
        <w:b/>
        <w:szCs w:val="24"/>
        <w:iCs w:val="false"/>
        <w:bCs/>
        <w:w w:val="100"/>
      </w:rPr>
    </w:lvl>
    <w:lvl w:ilvl="3">
      <w:start w:val="1"/>
      <w:numFmt w:val="decimal"/>
      <w:lvlText w:val="%1.%2.%3.%4."/>
      <w:lvlJc w:val="left"/>
      <w:pPr>
        <w:ind w:hanging="4641" w:left="4671"/>
      </w:pPr>
      <w:rPr>
        <w:sz w:val="22"/>
        <w:spacing w:val="0"/>
        <w:i/>
        <w:b/>
        <w:szCs w:val="22"/>
        <w:iCs/>
        <w:bCs/>
        <w:w w:val="100"/>
      </w:rPr>
    </w:lvl>
    <w:lvl w:ilvl="4">
      <w:start w:val="1"/>
      <w:numFmt w:val="bullet"/>
      <w:lvlText w:val=""/>
      <w:lvlJc w:val="left"/>
      <w:pPr>
        <w:ind w:hanging="360" w:left="864"/>
      </w:pPr>
      <w:rPr>
        <w:rFonts w:ascii="Wingdings" w:cs="Wingdings" w:hAnsi="Wingdings" w:hint="default"/>
        <w:sz w:val="24"/>
        <w:spacing w:val="0"/>
        <w:i w:val="false"/>
        <w:b w:val="false"/>
        <w:szCs w:val="24"/>
        <w:iCs w:val="false"/>
        <w:bCs w:val="false"/>
        <w:w w:val="100"/>
      </w:rPr>
    </w:lvl>
    <w:lvl w:ilvl="5">
      <w:start w:val="1"/>
      <w:numFmt w:val="bullet"/>
      <w:lvlText w:val=""/>
      <w:lvlJc w:val="left"/>
      <w:pPr>
        <w:ind w:hanging="360" w:left="6966"/>
      </w:pPr>
      <w:rPr>
        <w:rFonts w:ascii="Symbol" w:cs="Symbol" w:hAnsi="Symbol" w:hint="default"/>
      </w:rPr>
    </w:lvl>
    <w:lvl w:ilvl="6">
      <w:start w:val="1"/>
      <w:numFmt w:val="bullet"/>
      <w:lvlText w:val=""/>
      <w:lvlJc w:val="left"/>
      <w:pPr>
        <w:ind w:hanging="360" w:left="7729"/>
      </w:pPr>
      <w:rPr>
        <w:rFonts w:ascii="Symbol" w:cs="Symbol" w:hAnsi="Symbol" w:hint="default"/>
      </w:rPr>
    </w:lvl>
    <w:lvl w:ilvl="7">
      <w:start w:val="1"/>
      <w:numFmt w:val="bullet"/>
      <w:lvlText w:val=""/>
      <w:lvlJc w:val="left"/>
      <w:pPr>
        <w:ind w:hanging="360" w:left="8491"/>
      </w:pPr>
      <w:rPr>
        <w:rFonts w:ascii="Symbol" w:cs="Symbol" w:hAnsi="Symbol" w:hint="default"/>
      </w:rPr>
    </w:lvl>
    <w:lvl w:ilvl="8">
      <w:start w:val="1"/>
      <w:numFmt w:val="bullet"/>
      <w:lvlText w:val=""/>
      <w:lvlJc w:val="left"/>
      <w:pPr>
        <w:ind w:hanging="360" w:left="9253"/>
      </w:pPr>
      <w:rPr>
        <w:rFonts w:ascii="Symbol" w:cs="Symbol" w:hAnsi="Symbol" w:hint="default"/>
      </w:rPr>
    </w:lvl>
  </w:abstractNum>
  <w:abstractNum w:abstractNumId="21">
    <w:lvl w:ilvl="0">
      <w:start w:val="1"/>
      <w:numFmt w:val="bullet"/>
      <w:lvlText w:val="-"/>
      <w:lvlJc w:val="left"/>
      <w:pPr>
        <w:ind w:hanging="140" w:left="143"/>
      </w:pPr>
      <w:rPr>
        <w:rFonts w:ascii="Times New Roman" w:cs="Times New Roman" w:hAnsi="Times New Roman" w:hint="default"/>
        <w:sz w:val="24"/>
        <w:spacing w:val="0"/>
        <w:i w:val="false"/>
        <w:b w:val="false"/>
        <w:szCs w:val="24"/>
        <w:iCs w:val="false"/>
        <w:bCs w:val="false"/>
        <w:w w:val="97"/>
      </w:rPr>
    </w:lvl>
    <w:lvl w:ilvl="1">
      <w:start w:val="1"/>
      <w:numFmt w:val="bullet"/>
      <w:lvlText w:val=""/>
      <w:lvlJc w:val="left"/>
      <w:pPr>
        <w:ind w:hanging="140" w:left="1203"/>
      </w:pPr>
      <w:rPr>
        <w:rFonts w:ascii="Symbol" w:cs="Symbol" w:hAnsi="Symbol" w:hint="default"/>
      </w:rPr>
    </w:lvl>
    <w:lvl w:ilvl="2">
      <w:start w:val="1"/>
      <w:numFmt w:val="bullet"/>
      <w:lvlText w:val=""/>
      <w:lvlJc w:val="left"/>
      <w:pPr>
        <w:ind w:hanging="140" w:left="2267"/>
      </w:pPr>
      <w:rPr>
        <w:rFonts w:ascii="Symbol" w:cs="Symbol" w:hAnsi="Symbol" w:hint="default"/>
      </w:rPr>
    </w:lvl>
    <w:lvl w:ilvl="3">
      <w:start w:val="1"/>
      <w:numFmt w:val="bullet"/>
      <w:lvlText w:val=""/>
      <w:lvlJc w:val="left"/>
      <w:pPr>
        <w:ind w:hanging="140" w:left="3331"/>
      </w:pPr>
      <w:rPr>
        <w:rFonts w:ascii="Symbol" w:cs="Symbol" w:hAnsi="Symbol" w:hint="default"/>
      </w:rPr>
    </w:lvl>
    <w:lvl w:ilvl="4">
      <w:start w:val="1"/>
      <w:numFmt w:val="bullet"/>
      <w:lvlText w:val=""/>
      <w:lvlJc w:val="left"/>
      <w:pPr>
        <w:ind w:hanging="140" w:left="4395"/>
      </w:pPr>
      <w:rPr>
        <w:rFonts w:ascii="Symbol" w:cs="Symbol" w:hAnsi="Symbol" w:hint="default"/>
      </w:rPr>
    </w:lvl>
    <w:lvl w:ilvl="5">
      <w:start w:val="1"/>
      <w:numFmt w:val="bullet"/>
      <w:lvlText w:val=""/>
      <w:lvlJc w:val="left"/>
      <w:pPr>
        <w:ind w:hanging="140" w:left="5459"/>
      </w:pPr>
      <w:rPr>
        <w:rFonts w:ascii="Symbol" w:cs="Symbol" w:hAnsi="Symbol" w:hint="default"/>
      </w:rPr>
    </w:lvl>
    <w:lvl w:ilvl="6">
      <w:start w:val="1"/>
      <w:numFmt w:val="bullet"/>
      <w:lvlText w:val=""/>
      <w:lvlJc w:val="left"/>
      <w:pPr>
        <w:ind w:hanging="140" w:left="6522"/>
      </w:pPr>
      <w:rPr>
        <w:rFonts w:ascii="Symbol" w:cs="Symbol" w:hAnsi="Symbol" w:hint="default"/>
      </w:rPr>
    </w:lvl>
    <w:lvl w:ilvl="7">
      <w:start w:val="1"/>
      <w:numFmt w:val="bullet"/>
      <w:lvlText w:val=""/>
      <w:lvlJc w:val="left"/>
      <w:pPr>
        <w:ind w:hanging="140" w:left="7586"/>
      </w:pPr>
      <w:rPr>
        <w:rFonts w:ascii="Symbol" w:cs="Symbol" w:hAnsi="Symbol" w:hint="default"/>
      </w:rPr>
    </w:lvl>
    <w:lvl w:ilvl="8">
      <w:start w:val="1"/>
      <w:numFmt w:val="bullet"/>
      <w:lvlText w:val=""/>
      <w:lvlJc w:val="left"/>
      <w:pPr>
        <w:ind w:hanging="140" w:left="8650"/>
      </w:pPr>
      <w:rPr>
        <w:rFonts w:ascii="Symbol" w:cs="Symbol" w:hAnsi="Symbol" w:hint="default"/>
      </w:rPr>
    </w:lvl>
  </w:abstractNum>
  <w:abstractNum w:abstractNumId="22">
    <w:lvl w:ilvl="0">
      <w:start w:val="1"/>
      <w:numFmt w:val="bullet"/>
      <w:lvlText w:val="-"/>
      <w:lvlJc w:val="left"/>
      <w:pPr>
        <w:ind w:hanging="176" w:left="143"/>
      </w:pPr>
      <w:rPr>
        <w:rFonts w:ascii="Times New Roman" w:cs="Times New Roman" w:hAnsi="Times New Roman" w:hint="default"/>
        <w:sz w:val="24"/>
        <w:spacing w:val="0"/>
        <w:i w:val="false"/>
        <w:b w:val="false"/>
        <w:szCs w:val="24"/>
        <w:iCs w:val="false"/>
        <w:bCs w:val="false"/>
        <w:w w:val="97"/>
      </w:rPr>
    </w:lvl>
    <w:lvl w:ilvl="1">
      <w:start w:val="1"/>
      <w:numFmt w:val="bullet"/>
      <w:lvlText w:val=""/>
      <w:lvlJc w:val="left"/>
      <w:pPr>
        <w:ind w:hanging="176" w:left="1203"/>
      </w:pPr>
      <w:rPr>
        <w:rFonts w:ascii="Symbol" w:cs="Symbol" w:hAnsi="Symbol" w:hint="default"/>
      </w:rPr>
    </w:lvl>
    <w:lvl w:ilvl="2">
      <w:start w:val="1"/>
      <w:numFmt w:val="bullet"/>
      <w:lvlText w:val=""/>
      <w:lvlJc w:val="left"/>
      <w:pPr>
        <w:ind w:hanging="176" w:left="2267"/>
      </w:pPr>
      <w:rPr>
        <w:rFonts w:ascii="Symbol" w:cs="Symbol" w:hAnsi="Symbol" w:hint="default"/>
      </w:rPr>
    </w:lvl>
    <w:lvl w:ilvl="3">
      <w:start w:val="1"/>
      <w:numFmt w:val="bullet"/>
      <w:lvlText w:val=""/>
      <w:lvlJc w:val="left"/>
      <w:pPr>
        <w:ind w:hanging="176" w:left="3331"/>
      </w:pPr>
      <w:rPr>
        <w:rFonts w:ascii="Symbol" w:cs="Symbol" w:hAnsi="Symbol" w:hint="default"/>
      </w:rPr>
    </w:lvl>
    <w:lvl w:ilvl="4">
      <w:start w:val="1"/>
      <w:numFmt w:val="bullet"/>
      <w:lvlText w:val=""/>
      <w:lvlJc w:val="left"/>
      <w:pPr>
        <w:ind w:hanging="176" w:left="4395"/>
      </w:pPr>
      <w:rPr>
        <w:rFonts w:ascii="Symbol" w:cs="Symbol" w:hAnsi="Symbol" w:hint="default"/>
      </w:rPr>
    </w:lvl>
    <w:lvl w:ilvl="5">
      <w:start w:val="1"/>
      <w:numFmt w:val="bullet"/>
      <w:lvlText w:val=""/>
      <w:lvlJc w:val="left"/>
      <w:pPr>
        <w:ind w:hanging="176" w:left="5459"/>
      </w:pPr>
      <w:rPr>
        <w:rFonts w:ascii="Symbol" w:cs="Symbol" w:hAnsi="Symbol" w:hint="default"/>
      </w:rPr>
    </w:lvl>
    <w:lvl w:ilvl="6">
      <w:start w:val="1"/>
      <w:numFmt w:val="bullet"/>
      <w:lvlText w:val=""/>
      <w:lvlJc w:val="left"/>
      <w:pPr>
        <w:ind w:hanging="176" w:left="6522"/>
      </w:pPr>
      <w:rPr>
        <w:rFonts w:ascii="Symbol" w:cs="Symbol" w:hAnsi="Symbol" w:hint="default"/>
      </w:rPr>
    </w:lvl>
    <w:lvl w:ilvl="7">
      <w:start w:val="1"/>
      <w:numFmt w:val="bullet"/>
      <w:lvlText w:val=""/>
      <w:lvlJc w:val="left"/>
      <w:pPr>
        <w:ind w:hanging="176" w:left="7586"/>
      </w:pPr>
      <w:rPr>
        <w:rFonts w:ascii="Symbol" w:cs="Symbol" w:hAnsi="Symbol" w:hint="default"/>
      </w:rPr>
    </w:lvl>
    <w:lvl w:ilvl="8">
      <w:start w:val="1"/>
      <w:numFmt w:val="bullet"/>
      <w:lvlText w:val=""/>
      <w:lvlJc w:val="left"/>
      <w:pPr>
        <w:ind w:hanging="176" w:left="8650"/>
      </w:pPr>
      <w:rPr>
        <w:rFonts w:ascii="Symbol" w:cs="Symbol" w:hAnsi="Symbol" w:hint="default"/>
      </w:rPr>
    </w:lvl>
  </w:abstractNum>
  <w:abstractNum w:abstractNumId="23">
    <w:lvl w:ilvl="0">
      <w:start w:val="1"/>
      <w:numFmt w:val="bullet"/>
      <w:lvlText w:val=""/>
      <w:lvlJc w:val="left"/>
      <w:pPr>
        <w:ind w:hanging="711" w:left="143"/>
      </w:pPr>
      <w:rPr>
        <w:rFonts w:ascii="Symbol" w:cs="Symbol" w:hAnsi="Symbol" w:hint="default"/>
        <w:spacing w:val="0"/>
        <w:w w:val="100"/>
      </w:rPr>
    </w:lvl>
    <w:lvl w:ilvl="1">
      <w:start w:val="1"/>
      <w:numFmt w:val="bullet"/>
      <w:lvlText w:val=""/>
      <w:lvlJc w:val="left"/>
      <w:pPr>
        <w:ind w:hanging="711" w:left="1203"/>
      </w:pPr>
      <w:rPr>
        <w:rFonts w:ascii="Symbol" w:cs="Symbol" w:hAnsi="Symbol" w:hint="default"/>
      </w:rPr>
    </w:lvl>
    <w:lvl w:ilvl="2">
      <w:start w:val="1"/>
      <w:numFmt w:val="bullet"/>
      <w:lvlText w:val=""/>
      <w:lvlJc w:val="left"/>
      <w:pPr>
        <w:ind w:hanging="711" w:left="2267"/>
      </w:pPr>
      <w:rPr>
        <w:rFonts w:ascii="Symbol" w:cs="Symbol" w:hAnsi="Symbol" w:hint="default"/>
      </w:rPr>
    </w:lvl>
    <w:lvl w:ilvl="3">
      <w:start w:val="1"/>
      <w:numFmt w:val="bullet"/>
      <w:lvlText w:val=""/>
      <w:lvlJc w:val="left"/>
      <w:pPr>
        <w:ind w:hanging="711" w:left="3331"/>
      </w:pPr>
      <w:rPr>
        <w:rFonts w:ascii="Symbol" w:cs="Symbol" w:hAnsi="Symbol" w:hint="default"/>
      </w:rPr>
    </w:lvl>
    <w:lvl w:ilvl="4">
      <w:start w:val="1"/>
      <w:numFmt w:val="bullet"/>
      <w:lvlText w:val=""/>
      <w:lvlJc w:val="left"/>
      <w:pPr>
        <w:ind w:hanging="711" w:left="4395"/>
      </w:pPr>
      <w:rPr>
        <w:rFonts w:ascii="Symbol" w:cs="Symbol" w:hAnsi="Symbol" w:hint="default"/>
      </w:rPr>
    </w:lvl>
    <w:lvl w:ilvl="5">
      <w:start w:val="1"/>
      <w:numFmt w:val="bullet"/>
      <w:lvlText w:val=""/>
      <w:lvlJc w:val="left"/>
      <w:pPr>
        <w:ind w:hanging="711" w:left="5459"/>
      </w:pPr>
      <w:rPr>
        <w:rFonts w:ascii="Symbol" w:cs="Symbol" w:hAnsi="Symbol" w:hint="default"/>
      </w:rPr>
    </w:lvl>
    <w:lvl w:ilvl="6">
      <w:start w:val="1"/>
      <w:numFmt w:val="bullet"/>
      <w:lvlText w:val=""/>
      <w:lvlJc w:val="left"/>
      <w:pPr>
        <w:ind w:hanging="711" w:left="6522"/>
      </w:pPr>
      <w:rPr>
        <w:rFonts w:ascii="Symbol" w:cs="Symbol" w:hAnsi="Symbol" w:hint="default"/>
      </w:rPr>
    </w:lvl>
    <w:lvl w:ilvl="7">
      <w:start w:val="1"/>
      <w:numFmt w:val="bullet"/>
      <w:lvlText w:val=""/>
      <w:lvlJc w:val="left"/>
      <w:pPr>
        <w:ind w:hanging="711" w:left="7586"/>
      </w:pPr>
      <w:rPr>
        <w:rFonts w:ascii="Symbol" w:cs="Symbol" w:hAnsi="Symbol" w:hint="default"/>
      </w:rPr>
    </w:lvl>
    <w:lvl w:ilvl="8">
      <w:start w:val="1"/>
      <w:numFmt w:val="bullet"/>
      <w:lvlText w:val=""/>
      <w:lvlJc w:val="left"/>
      <w:pPr>
        <w:ind w:hanging="711" w:left="8650"/>
      </w:pPr>
      <w:rPr>
        <w:rFonts w:ascii="Symbol" w:cs="Symbol" w:hAnsi="Symbol" w:hint="default"/>
      </w:rPr>
    </w:lvl>
  </w:abstractNum>
  <w:abstractNum w:abstractNumId="24">
    <w:lvl w:ilvl="0">
      <w:start w:val="1"/>
      <w:numFmt w:val="bullet"/>
      <w:lvlText w:val=""/>
      <w:lvlJc w:val="left"/>
      <w:pPr>
        <w:ind w:hanging="708" w:left="798"/>
      </w:pPr>
      <w:rPr>
        <w:rFonts w:ascii="Symbol" w:cs="Symbol" w:hAnsi="Symbol" w:hint="default"/>
        <w:sz w:val="24"/>
        <w:spacing w:val="0"/>
        <w:i w:val="false"/>
        <w:b w:val="false"/>
        <w:szCs w:val="24"/>
        <w:iCs w:val="false"/>
        <w:bCs w:val="false"/>
        <w:w w:val="100"/>
      </w:rPr>
    </w:lvl>
    <w:lvl w:ilvl="1">
      <w:start w:val="1"/>
      <w:numFmt w:val="bullet"/>
      <w:lvlText w:val=""/>
      <w:lvlJc w:val="left"/>
      <w:pPr>
        <w:ind w:hanging="706" w:left="143"/>
      </w:pPr>
      <w:rPr>
        <w:rFonts w:ascii="Symbol" w:cs="Symbol" w:hAnsi="Symbol" w:hint="default"/>
        <w:sz w:val="24"/>
        <w:spacing w:val="0"/>
        <w:i w:val="false"/>
        <w:b w:val="false"/>
        <w:szCs w:val="24"/>
        <w:iCs w:val="false"/>
        <w:bCs w:val="false"/>
        <w:w w:val="100"/>
      </w:rPr>
    </w:lvl>
    <w:lvl w:ilvl="2">
      <w:start w:val="1"/>
      <w:numFmt w:val="bullet"/>
      <w:lvlText w:val=""/>
      <w:lvlJc w:val="left"/>
      <w:pPr>
        <w:ind w:hanging="706" w:left="1824"/>
      </w:pPr>
      <w:rPr>
        <w:rFonts w:ascii="Symbol" w:cs="Symbol" w:hAnsi="Symbol" w:hint="default"/>
      </w:rPr>
    </w:lvl>
    <w:lvl w:ilvl="3">
      <w:start w:val="1"/>
      <w:numFmt w:val="bullet"/>
      <w:lvlText w:val=""/>
      <w:lvlJc w:val="left"/>
      <w:pPr>
        <w:ind w:hanging="706" w:left="2848"/>
      </w:pPr>
      <w:rPr>
        <w:rFonts w:ascii="Symbol" w:cs="Symbol" w:hAnsi="Symbol" w:hint="default"/>
      </w:rPr>
    </w:lvl>
    <w:lvl w:ilvl="4">
      <w:start w:val="1"/>
      <w:numFmt w:val="bullet"/>
      <w:lvlText w:val=""/>
      <w:lvlJc w:val="left"/>
      <w:pPr>
        <w:ind w:hanging="706" w:left="3872"/>
      </w:pPr>
      <w:rPr>
        <w:rFonts w:ascii="Symbol" w:cs="Symbol" w:hAnsi="Symbol" w:hint="default"/>
      </w:rPr>
    </w:lvl>
    <w:lvl w:ilvl="5">
      <w:start w:val="1"/>
      <w:numFmt w:val="bullet"/>
      <w:lvlText w:val=""/>
      <w:lvlJc w:val="left"/>
      <w:pPr>
        <w:ind w:hanging="706" w:left="4896"/>
      </w:pPr>
      <w:rPr>
        <w:rFonts w:ascii="Symbol" w:cs="Symbol" w:hAnsi="Symbol" w:hint="default"/>
      </w:rPr>
    </w:lvl>
    <w:lvl w:ilvl="6">
      <w:start w:val="1"/>
      <w:numFmt w:val="bullet"/>
      <w:lvlText w:val=""/>
      <w:lvlJc w:val="left"/>
      <w:pPr>
        <w:ind w:hanging="706" w:left="5920"/>
      </w:pPr>
      <w:rPr>
        <w:rFonts w:ascii="Symbol" w:cs="Symbol" w:hAnsi="Symbol" w:hint="default"/>
      </w:rPr>
    </w:lvl>
    <w:lvl w:ilvl="7">
      <w:start w:val="1"/>
      <w:numFmt w:val="bullet"/>
      <w:lvlText w:val=""/>
      <w:lvlJc w:val="left"/>
      <w:pPr>
        <w:ind w:hanging="706" w:left="6944"/>
      </w:pPr>
      <w:rPr>
        <w:rFonts w:ascii="Symbol" w:cs="Symbol" w:hAnsi="Symbol" w:hint="default"/>
      </w:rPr>
    </w:lvl>
    <w:lvl w:ilvl="8">
      <w:start w:val="1"/>
      <w:numFmt w:val="bullet"/>
      <w:lvlText w:val=""/>
      <w:lvlJc w:val="left"/>
      <w:pPr>
        <w:ind w:hanging="706" w:left="7968"/>
      </w:pPr>
      <w:rPr>
        <w:rFonts w:ascii="Symbol" w:cs="Symbol" w:hAnsi="Symbol" w:hint="default"/>
      </w:rPr>
    </w:lvl>
  </w:abstractNum>
  <w:abstractNum w:abstractNumId="25">
    <w:lvl w:ilvl="0">
      <w:start w:val="1"/>
      <w:numFmt w:val="bullet"/>
      <w:lvlText w:val="-"/>
      <w:lvlJc w:val="left"/>
      <w:pPr>
        <w:ind w:hanging="188" w:left="143"/>
      </w:pPr>
      <w:rPr>
        <w:rFonts w:ascii="Times New Roman" w:cs="Times New Roman" w:hAnsi="Times New Roman" w:hint="default"/>
        <w:sz w:val="24"/>
        <w:spacing w:val="0"/>
        <w:i w:val="false"/>
        <w:b w:val="false"/>
        <w:szCs w:val="24"/>
        <w:iCs w:val="false"/>
        <w:bCs w:val="false"/>
        <w:w w:val="97"/>
      </w:rPr>
    </w:lvl>
    <w:lvl w:ilvl="1">
      <w:start w:val="1"/>
      <w:numFmt w:val="bullet"/>
      <w:lvlText w:val=""/>
      <w:lvlJc w:val="left"/>
      <w:pPr>
        <w:ind w:hanging="188" w:left="1203"/>
      </w:pPr>
      <w:rPr>
        <w:rFonts w:ascii="Symbol" w:cs="Symbol" w:hAnsi="Symbol" w:hint="default"/>
      </w:rPr>
    </w:lvl>
    <w:lvl w:ilvl="2">
      <w:start w:val="1"/>
      <w:numFmt w:val="bullet"/>
      <w:lvlText w:val=""/>
      <w:lvlJc w:val="left"/>
      <w:pPr>
        <w:ind w:hanging="188" w:left="2267"/>
      </w:pPr>
      <w:rPr>
        <w:rFonts w:ascii="Symbol" w:cs="Symbol" w:hAnsi="Symbol" w:hint="default"/>
      </w:rPr>
    </w:lvl>
    <w:lvl w:ilvl="3">
      <w:start w:val="1"/>
      <w:numFmt w:val="bullet"/>
      <w:lvlText w:val=""/>
      <w:lvlJc w:val="left"/>
      <w:pPr>
        <w:ind w:hanging="188" w:left="3331"/>
      </w:pPr>
      <w:rPr>
        <w:rFonts w:ascii="Symbol" w:cs="Symbol" w:hAnsi="Symbol" w:hint="default"/>
      </w:rPr>
    </w:lvl>
    <w:lvl w:ilvl="4">
      <w:start w:val="1"/>
      <w:numFmt w:val="bullet"/>
      <w:lvlText w:val=""/>
      <w:lvlJc w:val="left"/>
      <w:pPr>
        <w:ind w:hanging="188" w:left="4395"/>
      </w:pPr>
      <w:rPr>
        <w:rFonts w:ascii="Symbol" w:cs="Symbol" w:hAnsi="Symbol" w:hint="default"/>
      </w:rPr>
    </w:lvl>
    <w:lvl w:ilvl="5">
      <w:start w:val="1"/>
      <w:numFmt w:val="bullet"/>
      <w:lvlText w:val=""/>
      <w:lvlJc w:val="left"/>
      <w:pPr>
        <w:ind w:hanging="188" w:left="5459"/>
      </w:pPr>
      <w:rPr>
        <w:rFonts w:ascii="Symbol" w:cs="Symbol" w:hAnsi="Symbol" w:hint="default"/>
      </w:rPr>
    </w:lvl>
    <w:lvl w:ilvl="6">
      <w:start w:val="1"/>
      <w:numFmt w:val="bullet"/>
      <w:lvlText w:val=""/>
      <w:lvlJc w:val="left"/>
      <w:pPr>
        <w:ind w:hanging="188" w:left="6522"/>
      </w:pPr>
      <w:rPr>
        <w:rFonts w:ascii="Symbol" w:cs="Symbol" w:hAnsi="Symbol" w:hint="default"/>
      </w:rPr>
    </w:lvl>
    <w:lvl w:ilvl="7">
      <w:start w:val="1"/>
      <w:numFmt w:val="bullet"/>
      <w:lvlText w:val=""/>
      <w:lvlJc w:val="left"/>
      <w:pPr>
        <w:ind w:hanging="188" w:left="7586"/>
      </w:pPr>
      <w:rPr>
        <w:rFonts w:ascii="Symbol" w:cs="Symbol" w:hAnsi="Symbol" w:hint="default"/>
      </w:rPr>
    </w:lvl>
    <w:lvl w:ilvl="8">
      <w:start w:val="1"/>
      <w:numFmt w:val="bullet"/>
      <w:lvlText w:val=""/>
      <w:lvlJc w:val="left"/>
      <w:pPr>
        <w:ind w:hanging="188" w:left="8650"/>
      </w:pPr>
      <w:rPr>
        <w:rFonts w:ascii="Symbol" w:cs="Symbol" w:hAnsi="Symbol" w:hint="default"/>
      </w:rPr>
    </w:lvl>
  </w:abstractNum>
  <w:abstractNum w:abstractNumId="26">
    <w:lvl w:ilvl="0">
      <w:start w:val="1"/>
      <w:numFmt w:val="bullet"/>
      <w:lvlText w:val=""/>
      <w:lvlJc w:val="left"/>
      <w:pPr>
        <w:ind w:hanging="711" w:left="143"/>
      </w:pPr>
      <w:rPr>
        <w:rFonts w:ascii="Symbol" w:cs="Symbol" w:hAnsi="Symbol" w:hint="default"/>
        <w:sz w:val="24"/>
        <w:spacing w:val="0"/>
        <w:i w:val="false"/>
        <w:b w:val="false"/>
        <w:szCs w:val="24"/>
        <w:iCs w:val="false"/>
        <w:bCs w:val="false"/>
        <w:w w:val="100"/>
      </w:rPr>
    </w:lvl>
    <w:lvl w:ilvl="1">
      <w:start w:val="1"/>
      <w:numFmt w:val="bullet"/>
      <w:lvlText w:val=""/>
      <w:lvlJc w:val="left"/>
      <w:pPr>
        <w:ind w:hanging="711" w:left="1203"/>
      </w:pPr>
      <w:rPr>
        <w:rFonts w:ascii="Symbol" w:cs="Symbol" w:hAnsi="Symbol" w:hint="default"/>
      </w:rPr>
    </w:lvl>
    <w:lvl w:ilvl="2">
      <w:start w:val="1"/>
      <w:numFmt w:val="bullet"/>
      <w:lvlText w:val=""/>
      <w:lvlJc w:val="left"/>
      <w:pPr>
        <w:ind w:hanging="711" w:left="2267"/>
      </w:pPr>
      <w:rPr>
        <w:rFonts w:ascii="Symbol" w:cs="Symbol" w:hAnsi="Symbol" w:hint="default"/>
      </w:rPr>
    </w:lvl>
    <w:lvl w:ilvl="3">
      <w:start w:val="1"/>
      <w:numFmt w:val="bullet"/>
      <w:lvlText w:val=""/>
      <w:lvlJc w:val="left"/>
      <w:pPr>
        <w:ind w:hanging="711" w:left="3331"/>
      </w:pPr>
      <w:rPr>
        <w:rFonts w:ascii="Symbol" w:cs="Symbol" w:hAnsi="Symbol" w:hint="default"/>
      </w:rPr>
    </w:lvl>
    <w:lvl w:ilvl="4">
      <w:start w:val="1"/>
      <w:numFmt w:val="bullet"/>
      <w:lvlText w:val=""/>
      <w:lvlJc w:val="left"/>
      <w:pPr>
        <w:ind w:hanging="711" w:left="4395"/>
      </w:pPr>
      <w:rPr>
        <w:rFonts w:ascii="Symbol" w:cs="Symbol" w:hAnsi="Symbol" w:hint="default"/>
      </w:rPr>
    </w:lvl>
    <w:lvl w:ilvl="5">
      <w:start w:val="1"/>
      <w:numFmt w:val="bullet"/>
      <w:lvlText w:val=""/>
      <w:lvlJc w:val="left"/>
      <w:pPr>
        <w:ind w:hanging="711" w:left="5459"/>
      </w:pPr>
      <w:rPr>
        <w:rFonts w:ascii="Symbol" w:cs="Symbol" w:hAnsi="Symbol" w:hint="default"/>
      </w:rPr>
    </w:lvl>
    <w:lvl w:ilvl="6">
      <w:start w:val="1"/>
      <w:numFmt w:val="bullet"/>
      <w:lvlText w:val=""/>
      <w:lvlJc w:val="left"/>
      <w:pPr>
        <w:ind w:hanging="711" w:left="6522"/>
      </w:pPr>
      <w:rPr>
        <w:rFonts w:ascii="Symbol" w:cs="Symbol" w:hAnsi="Symbol" w:hint="default"/>
      </w:rPr>
    </w:lvl>
    <w:lvl w:ilvl="7">
      <w:start w:val="1"/>
      <w:numFmt w:val="bullet"/>
      <w:lvlText w:val=""/>
      <w:lvlJc w:val="left"/>
      <w:pPr>
        <w:ind w:hanging="711" w:left="7586"/>
      </w:pPr>
      <w:rPr>
        <w:rFonts w:ascii="Symbol" w:cs="Symbol" w:hAnsi="Symbol" w:hint="default"/>
      </w:rPr>
    </w:lvl>
    <w:lvl w:ilvl="8">
      <w:start w:val="1"/>
      <w:numFmt w:val="bullet"/>
      <w:lvlText w:val=""/>
      <w:lvlJc w:val="left"/>
      <w:pPr>
        <w:ind w:hanging="711" w:left="8650"/>
      </w:pPr>
      <w:rPr>
        <w:rFonts w:ascii="Symbol" w:cs="Symbol" w:hAnsi="Symbol" w:hint="default"/>
      </w:rPr>
    </w:lvl>
  </w:abstractNum>
  <w:abstractNum w:abstractNumId="27">
    <w:lvl w:ilvl="0">
      <w:start w:val="1"/>
      <w:numFmt w:val="bullet"/>
      <w:lvlText w:val=""/>
      <w:lvlJc w:val="left"/>
      <w:pPr>
        <w:ind w:hanging="711" w:left="143"/>
      </w:pPr>
      <w:rPr>
        <w:rFonts w:ascii="Symbol" w:cs="Symbol" w:hAnsi="Symbol" w:hint="default"/>
        <w:sz w:val="24"/>
        <w:spacing w:val="0"/>
        <w:i w:val="false"/>
        <w:b w:val="false"/>
        <w:szCs w:val="24"/>
        <w:iCs w:val="false"/>
        <w:bCs w:val="false"/>
        <w:w w:val="100"/>
      </w:rPr>
    </w:lvl>
    <w:lvl w:ilvl="1">
      <w:start w:val="1"/>
      <w:numFmt w:val="bullet"/>
      <w:lvlText w:val=""/>
      <w:lvlJc w:val="left"/>
      <w:pPr>
        <w:ind w:hanging="711" w:left="1203"/>
      </w:pPr>
      <w:rPr>
        <w:rFonts w:ascii="Symbol" w:cs="Symbol" w:hAnsi="Symbol" w:hint="default"/>
      </w:rPr>
    </w:lvl>
    <w:lvl w:ilvl="2">
      <w:start w:val="1"/>
      <w:numFmt w:val="bullet"/>
      <w:lvlText w:val=""/>
      <w:lvlJc w:val="left"/>
      <w:pPr>
        <w:ind w:hanging="711" w:left="2267"/>
      </w:pPr>
      <w:rPr>
        <w:rFonts w:ascii="Symbol" w:cs="Symbol" w:hAnsi="Symbol" w:hint="default"/>
      </w:rPr>
    </w:lvl>
    <w:lvl w:ilvl="3">
      <w:start w:val="1"/>
      <w:numFmt w:val="bullet"/>
      <w:lvlText w:val=""/>
      <w:lvlJc w:val="left"/>
      <w:pPr>
        <w:ind w:hanging="711" w:left="3331"/>
      </w:pPr>
      <w:rPr>
        <w:rFonts w:ascii="Symbol" w:cs="Symbol" w:hAnsi="Symbol" w:hint="default"/>
      </w:rPr>
    </w:lvl>
    <w:lvl w:ilvl="4">
      <w:start w:val="1"/>
      <w:numFmt w:val="bullet"/>
      <w:lvlText w:val=""/>
      <w:lvlJc w:val="left"/>
      <w:pPr>
        <w:ind w:hanging="711" w:left="4395"/>
      </w:pPr>
      <w:rPr>
        <w:rFonts w:ascii="Symbol" w:cs="Symbol" w:hAnsi="Symbol" w:hint="default"/>
      </w:rPr>
    </w:lvl>
    <w:lvl w:ilvl="5">
      <w:start w:val="1"/>
      <w:numFmt w:val="bullet"/>
      <w:lvlText w:val=""/>
      <w:lvlJc w:val="left"/>
      <w:pPr>
        <w:ind w:hanging="711" w:left="5459"/>
      </w:pPr>
      <w:rPr>
        <w:rFonts w:ascii="Symbol" w:cs="Symbol" w:hAnsi="Symbol" w:hint="default"/>
      </w:rPr>
    </w:lvl>
    <w:lvl w:ilvl="6">
      <w:start w:val="1"/>
      <w:numFmt w:val="bullet"/>
      <w:lvlText w:val=""/>
      <w:lvlJc w:val="left"/>
      <w:pPr>
        <w:ind w:hanging="711" w:left="6522"/>
      </w:pPr>
      <w:rPr>
        <w:rFonts w:ascii="Symbol" w:cs="Symbol" w:hAnsi="Symbol" w:hint="default"/>
      </w:rPr>
    </w:lvl>
    <w:lvl w:ilvl="7">
      <w:start w:val="1"/>
      <w:numFmt w:val="bullet"/>
      <w:lvlText w:val=""/>
      <w:lvlJc w:val="left"/>
      <w:pPr>
        <w:ind w:hanging="711" w:left="7586"/>
      </w:pPr>
      <w:rPr>
        <w:rFonts w:ascii="Symbol" w:cs="Symbol" w:hAnsi="Symbol" w:hint="default"/>
      </w:rPr>
    </w:lvl>
    <w:lvl w:ilvl="8">
      <w:start w:val="1"/>
      <w:numFmt w:val="bullet"/>
      <w:lvlText w:val=""/>
      <w:lvlJc w:val="left"/>
      <w:pPr>
        <w:ind w:hanging="711" w:left="8650"/>
      </w:pPr>
      <w:rPr>
        <w:rFonts w:ascii="Symbol" w:cs="Symbol" w:hAnsi="Symbol" w:hint="default"/>
      </w:rPr>
    </w:lvl>
  </w:abstractNum>
  <w:abstractNum w:abstractNumId="28">
    <w:lvl w:ilvl="0">
      <w:start w:val="1"/>
      <w:numFmt w:val="bullet"/>
      <w:lvlText w:val=""/>
      <w:lvlJc w:val="left"/>
      <w:pPr>
        <w:ind w:hanging="711" w:left="143"/>
      </w:pPr>
      <w:rPr>
        <w:rFonts w:ascii="Symbol" w:cs="Symbol" w:hAnsi="Symbol" w:hint="default"/>
        <w:sz w:val="24"/>
        <w:spacing w:val="0"/>
        <w:i w:val="false"/>
        <w:b w:val="false"/>
        <w:szCs w:val="24"/>
        <w:iCs w:val="false"/>
        <w:bCs w:val="false"/>
        <w:w w:val="100"/>
      </w:rPr>
    </w:lvl>
    <w:lvl w:ilvl="1">
      <w:start w:val="1"/>
      <w:numFmt w:val="bullet"/>
      <w:lvlText w:val=""/>
      <w:lvlJc w:val="left"/>
      <w:pPr>
        <w:ind w:hanging="711" w:left="1203"/>
      </w:pPr>
      <w:rPr>
        <w:rFonts w:ascii="Symbol" w:cs="Symbol" w:hAnsi="Symbol" w:hint="default"/>
      </w:rPr>
    </w:lvl>
    <w:lvl w:ilvl="2">
      <w:start w:val="1"/>
      <w:numFmt w:val="bullet"/>
      <w:lvlText w:val=""/>
      <w:lvlJc w:val="left"/>
      <w:pPr>
        <w:ind w:hanging="711" w:left="2267"/>
      </w:pPr>
      <w:rPr>
        <w:rFonts w:ascii="Symbol" w:cs="Symbol" w:hAnsi="Symbol" w:hint="default"/>
      </w:rPr>
    </w:lvl>
    <w:lvl w:ilvl="3">
      <w:start w:val="1"/>
      <w:numFmt w:val="bullet"/>
      <w:lvlText w:val=""/>
      <w:lvlJc w:val="left"/>
      <w:pPr>
        <w:ind w:hanging="711" w:left="3331"/>
      </w:pPr>
      <w:rPr>
        <w:rFonts w:ascii="Symbol" w:cs="Symbol" w:hAnsi="Symbol" w:hint="default"/>
      </w:rPr>
    </w:lvl>
    <w:lvl w:ilvl="4">
      <w:start w:val="1"/>
      <w:numFmt w:val="bullet"/>
      <w:lvlText w:val=""/>
      <w:lvlJc w:val="left"/>
      <w:pPr>
        <w:ind w:hanging="711" w:left="4395"/>
      </w:pPr>
      <w:rPr>
        <w:rFonts w:ascii="Symbol" w:cs="Symbol" w:hAnsi="Symbol" w:hint="default"/>
      </w:rPr>
    </w:lvl>
    <w:lvl w:ilvl="5">
      <w:start w:val="1"/>
      <w:numFmt w:val="bullet"/>
      <w:lvlText w:val=""/>
      <w:lvlJc w:val="left"/>
      <w:pPr>
        <w:ind w:hanging="711" w:left="5459"/>
      </w:pPr>
      <w:rPr>
        <w:rFonts w:ascii="Symbol" w:cs="Symbol" w:hAnsi="Symbol" w:hint="default"/>
      </w:rPr>
    </w:lvl>
    <w:lvl w:ilvl="6">
      <w:start w:val="1"/>
      <w:numFmt w:val="bullet"/>
      <w:lvlText w:val=""/>
      <w:lvlJc w:val="left"/>
      <w:pPr>
        <w:ind w:hanging="711" w:left="6522"/>
      </w:pPr>
      <w:rPr>
        <w:rFonts w:ascii="Symbol" w:cs="Symbol" w:hAnsi="Symbol" w:hint="default"/>
      </w:rPr>
    </w:lvl>
    <w:lvl w:ilvl="7">
      <w:start w:val="1"/>
      <w:numFmt w:val="bullet"/>
      <w:lvlText w:val=""/>
      <w:lvlJc w:val="left"/>
      <w:pPr>
        <w:ind w:hanging="711" w:left="7586"/>
      </w:pPr>
      <w:rPr>
        <w:rFonts w:ascii="Symbol" w:cs="Symbol" w:hAnsi="Symbol" w:hint="default"/>
      </w:rPr>
    </w:lvl>
    <w:lvl w:ilvl="8">
      <w:start w:val="1"/>
      <w:numFmt w:val="bullet"/>
      <w:lvlText w:val=""/>
      <w:lvlJc w:val="left"/>
      <w:pPr>
        <w:ind w:hanging="711" w:left="8650"/>
      </w:pPr>
      <w:rPr>
        <w:rFonts w:ascii="Symbol" w:cs="Symbol" w:hAnsi="Symbol" w:hint="default"/>
      </w:rPr>
    </w:lvl>
  </w:abstractNum>
  <w:abstractNum w:abstractNumId="29">
    <w:lvl w:ilvl="0">
      <w:start w:val="1"/>
      <w:numFmt w:val="bullet"/>
      <w:lvlText w:val=""/>
      <w:lvlJc w:val="left"/>
      <w:pPr>
        <w:ind w:hanging="711" w:left="143"/>
      </w:pPr>
      <w:rPr>
        <w:rFonts w:ascii="Symbol" w:cs="Symbol" w:hAnsi="Symbol" w:hint="default"/>
        <w:sz w:val="24"/>
        <w:spacing w:val="0"/>
        <w:i w:val="false"/>
        <w:b w:val="false"/>
        <w:szCs w:val="24"/>
        <w:iCs w:val="false"/>
        <w:bCs w:val="false"/>
        <w:w w:val="100"/>
      </w:rPr>
    </w:lvl>
    <w:lvl w:ilvl="1">
      <w:start w:val="1"/>
      <w:numFmt w:val="bullet"/>
      <w:lvlText w:val=""/>
      <w:lvlJc w:val="left"/>
      <w:pPr>
        <w:ind w:hanging="711" w:left="1203"/>
      </w:pPr>
      <w:rPr>
        <w:rFonts w:ascii="Symbol" w:cs="Symbol" w:hAnsi="Symbol" w:hint="default"/>
      </w:rPr>
    </w:lvl>
    <w:lvl w:ilvl="2">
      <w:start w:val="1"/>
      <w:numFmt w:val="bullet"/>
      <w:lvlText w:val=""/>
      <w:lvlJc w:val="left"/>
      <w:pPr>
        <w:ind w:hanging="711" w:left="2267"/>
      </w:pPr>
      <w:rPr>
        <w:rFonts w:ascii="Symbol" w:cs="Symbol" w:hAnsi="Symbol" w:hint="default"/>
      </w:rPr>
    </w:lvl>
    <w:lvl w:ilvl="3">
      <w:start w:val="1"/>
      <w:numFmt w:val="bullet"/>
      <w:lvlText w:val=""/>
      <w:lvlJc w:val="left"/>
      <w:pPr>
        <w:ind w:hanging="711" w:left="3331"/>
      </w:pPr>
      <w:rPr>
        <w:rFonts w:ascii="Symbol" w:cs="Symbol" w:hAnsi="Symbol" w:hint="default"/>
      </w:rPr>
    </w:lvl>
    <w:lvl w:ilvl="4">
      <w:start w:val="1"/>
      <w:numFmt w:val="bullet"/>
      <w:lvlText w:val=""/>
      <w:lvlJc w:val="left"/>
      <w:pPr>
        <w:ind w:hanging="711" w:left="4395"/>
      </w:pPr>
      <w:rPr>
        <w:rFonts w:ascii="Symbol" w:cs="Symbol" w:hAnsi="Symbol" w:hint="default"/>
      </w:rPr>
    </w:lvl>
    <w:lvl w:ilvl="5">
      <w:start w:val="1"/>
      <w:numFmt w:val="bullet"/>
      <w:lvlText w:val=""/>
      <w:lvlJc w:val="left"/>
      <w:pPr>
        <w:ind w:hanging="711" w:left="5459"/>
      </w:pPr>
      <w:rPr>
        <w:rFonts w:ascii="Symbol" w:cs="Symbol" w:hAnsi="Symbol" w:hint="default"/>
      </w:rPr>
    </w:lvl>
    <w:lvl w:ilvl="6">
      <w:start w:val="1"/>
      <w:numFmt w:val="bullet"/>
      <w:lvlText w:val=""/>
      <w:lvlJc w:val="left"/>
      <w:pPr>
        <w:ind w:hanging="711" w:left="6522"/>
      </w:pPr>
      <w:rPr>
        <w:rFonts w:ascii="Symbol" w:cs="Symbol" w:hAnsi="Symbol" w:hint="default"/>
      </w:rPr>
    </w:lvl>
    <w:lvl w:ilvl="7">
      <w:start w:val="1"/>
      <w:numFmt w:val="bullet"/>
      <w:lvlText w:val=""/>
      <w:lvlJc w:val="left"/>
      <w:pPr>
        <w:ind w:hanging="711" w:left="7586"/>
      </w:pPr>
      <w:rPr>
        <w:rFonts w:ascii="Symbol" w:cs="Symbol" w:hAnsi="Symbol" w:hint="default"/>
      </w:rPr>
    </w:lvl>
    <w:lvl w:ilvl="8">
      <w:start w:val="1"/>
      <w:numFmt w:val="bullet"/>
      <w:lvlText w:val=""/>
      <w:lvlJc w:val="left"/>
      <w:pPr>
        <w:ind w:hanging="711" w:left="8650"/>
      </w:pPr>
      <w:rPr>
        <w:rFonts w:ascii="Symbol" w:cs="Symbol" w:hAnsi="Symbol" w:hint="default"/>
      </w:rPr>
    </w:lvl>
  </w:abstractNum>
  <w:abstractNum w:abstractNumId="30">
    <w:lvl w:ilvl="0">
      <w:start w:val="1"/>
      <w:numFmt w:val="bullet"/>
      <w:lvlText w:val="-"/>
      <w:lvlJc w:val="left"/>
      <w:pPr>
        <w:ind w:hanging="204" w:left="143"/>
      </w:pPr>
      <w:rPr>
        <w:rFonts w:ascii="Times New Roman" w:cs="Times New Roman" w:hAnsi="Times New Roman" w:hint="default"/>
        <w:sz w:val="24"/>
        <w:spacing w:val="0"/>
        <w:i w:val="false"/>
        <w:b w:val="false"/>
        <w:szCs w:val="24"/>
        <w:iCs w:val="false"/>
        <w:bCs w:val="false"/>
        <w:w w:val="97"/>
      </w:rPr>
    </w:lvl>
    <w:lvl w:ilvl="1">
      <w:start w:val="1"/>
      <w:numFmt w:val="bullet"/>
      <w:lvlText w:val=""/>
      <w:lvlJc w:val="left"/>
      <w:pPr>
        <w:ind w:hanging="204" w:left="1203"/>
      </w:pPr>
      <w:rPr>
        <w:rFonts w:ascii="Symbol" w:cs="Symbol" w:hAnsi="Symbol" w:hint="default"/>
      </w:rPr>
    </w:lvl>
    <w:lvl w:ilvl="2">
      <w:start w:val="1"/>
      <w:numFmt w:val="bullet"/>
      <w:lvlText w:val=""/>
      <w:lvlJc w:val="left"/>
      <w:pPr>
        <w:ind w:hanging="204" w:left="2267"/>
      </w:pPr>
      <w:rPr>
        <w:rFonts w:ascii="Symbol" w:cs="Symbol" w:hAnsi="Symbol" w:hint="default"/>
      </w:rPr>
    </w:lvl>
    <w:lvl w:ilvl="3">
      <w:start w:val="1"/>
      <w:numFmt w:val="bullet"/>
      <w:lvlText w:val=""/>
      <w:lvlJc w:val="left"/>
      <w:pPr>
        <w:ind w:hanging="204" w:left="3331"/>
      </w:pPr>
      <w:rPr>
        <w:rFonts w:ascii="Symbol" w:cs="Symbol" w:hAnsi="Symbol" w:hint="default"/>
      </w:rPr>
    </w:lvl>
    <w:lvl w:ilvl="4">
      <w:start w:val="1"/>
      <w:numFmt w:val="bullet"/>
      <w:lvlText w:val=""/>
      <w:lvlJc w:val="left"/>
      <w:pPr>
        <w:ind w:hanging="204" w:left="4395"/>
      </w:pPr>
      <w:rPr>
        <w:rFonts w:ascii="Symbol" w:cs="Symbol" w:hAnsi="Symbol" w:hint="default"/>
      </w:rPr>
    </w:lvl>
    <w:lvl w:ilvl="5">
      <w:start w:val="1"/>
      <w:numFmt w:val="bullet"/>
      <w:lvlText w:val=""/>
      <w:lvlJc w:val="left"/>
      <w:pPr>
        <w:ind w:hanging="204" w:left="5459"/>
      </w:pPr>
      <w:rPr>
        <w:rFonts w:ascii="Symbol" w:cs="Symbol" w:hAnsi="Symbol" w:hint="default"/>
      </w:rPr>
    </w:lvl>
    <w:lvl w:ilvl="6">
      <w:start w:val="1"/>
      <w:numFmt w:val="bullet"/>
      <w:lvlText w:val=""/>
      <w:lvlJc w:val="left"/>
      <w:pPr>
        <w:ind w:hanging="204" w:left="6522"/>
      </w:pPr>
      <w:rPr>
        <w:rFonts w:ascii="Symbol" w:cs="Symbol" w:hAnsi="Symbol" w:hint="default"/>
      </w:rPr>
    </w:lvl>
    <w:lvl w:ilvl="7">
      <w:start w:val="1"/>
      <w:numFmt w:val="bullet"/>
      <w:lvlText w:val=""/>
      <w:lvlJc w:val="left"/>
      <w:pPr>
        <w:ind w:hanging="204" w:left="7586"/>
      </w:pPr>
      <w:rPr>
        <w:rFonts w:ascii="Symbol" w:cs="Symbol" w:hAnsi="Symbol" w:hint="default"/>
      </w:rPr>
    </w:lvl>
    <w:lvl w:ilvl="8">
      <w:start w:val="1"/>
      <w:numFmt w:val="bullet"/>
      <w:lvlText w:val=""/>
      <w:lvlJc w:val="left"/>
      <w:pPr>
        <w:ind w:hanging="204" w:left="8650"/>
      </w:pPr>
      <w:rPr>
        <w:rFonts w:ascii="Symbol" w:cs="Symbol" w:hAnsi="Symbol" w:hint="default"/>
      </w:rPr>
    </w:lvl>
  </w:abstractNum>
  <w:abstractNum w:abstractNumId="31">
    <w:lvl w:ilvl="0">
      <w:start w:val="1"/>
      <w:numFmt w:val="decimal"/>
      <w:lvlText w:val="%1)"/>
      <w:lvlJc w:val="left"/>
      <w:pPr>
        <w:ind w:hanging="708" w:left="1562"/>
      </w:pPr>
      <w:rPr>
        <w:sz w:val="24"/>
        <w:spacing w:val="0"/>
        <w:i w:val="false"/>
        <w:b w:val="false"/>
        <w:szCs w:val="24"/>
        <w:iCs w:val="false"/>
        <w:bCs w:val="false"/>
        <w:w w:val="97"/>
      </w:rPr>
    </w:lvl>
    <w:lvl w:ilvl="1">
      <w:start w:val="1"/>
      <w:numFmt w:val="bullet"/>
      <w:lvlText w:val=""/>
      <w:lvlJc w:val="left"/>
      <w:pPr>
        <w:ind w:hanging="708" w:left="2481"/>
      </w:pPr>
      <w:rPr>
        <w:rFonts w:ascii="Symbol" w:cs="Symbol" w:hAnsi="Symbol" w:hint="default"/>
      </w:rPr>
    </w:lvl>
    <w:lvl w:ilvl="2">
      <w:start w:val="1"/>
      <w:numFmt w:val="bullet"/>
      <w:lvlText w:val=""/>
      <w:lvlJc w:val="left"/>
      <w:pPr>
        <w:ind w:hanging="708" w:left="3403"/>
      </w:pPr>
      <w:rPr>
        <w:rFonts w:ascii="Symbol" w:cs="Symbol" w:hAnsi="Symbol" w:hint="default"/>
      </w:rPr>
    </w:lvl>
    <w:lvl w:ilvl="3">
      <w:start w:val="1"/>
      <w:numFmt w:val="bullet"/>
      <w:lvlText w:val=""/>
      <w:lvlJc w:val="left"/>
      <w:pPr>
        <w:ind w:hanging="708" w:left="4325"/>
      </w:pPr>
      <w:rPr>
        <w:rFonts w:ascii="Symbol" w:cs="Symbol" w:hAnsi="Symbol" w:hint="default"/>
      </w:rPr>
    </w:lvl>
    <w:lvl w:ilvl="4">
      <w:start w:val="1"/>
      <w:numFmt w:val="bullet"/>
      <w:lvlText w:val=""/>
      <w:lvlJc w:val="left"/>
      <w:pPr>
        <w:ind w:hanging="708" w:left="5247"/>
      </w:pPr>
      <w:rPr>
        <w:rFonts w:ascii="Symbol" w:cs="Symbol" w:hAnsi="Symbol" w:hint="default"/>
      </w:rPr>
    </w:lvl>
    <w:lvl w:ilvl="5">
      <w:start w:val="1"/>
      <w:numFmt w:val="bullet"/>
      <w:lvlText w:val=""/>
      <w:lvlJc w:val="left"/>
      <w:pPr>
        <w:ind w:hanging="708" w:left="6169"/>
      </w:pPr>
      <w:rPr>
        <w:rFonts w:ascii="Symbol" w:cs="Symbol" w:hAnsi="Symbol" w:hint="default"/>
      </w:rPr>
    </w:lvl>
    <w:lvl w:ilvl="6">
      <w:start w:val="1"/>
      <w:numFmt w:val="bullet"/>
      <w:lvlText w:val=""/>
      <w:lvlJc w:val="left"/>
      <w:pPr>
        <w:ind w:hanging="708" w:left="7090"/>
      </w:pPr>
      <w:rPr>
        <w:rFonts w:ascii="Symbol" w:cs="Symbol" w:hAnsi="Symbol" w:hint="default"/>
      </w:rPr>
    </w:lvl>
    <w:lvl w:ilvl="7">
      <w:start w:val="1"/>
      <w:numFmt w:val="bullet"/>
      <w:lvlText w:val=""/>
      <w:lvlJc w:val="left"/>
      <w:pPr>
        <w:ind w:hanging="708" w:left="8012"/>
      </w:pPr>
      <w:rPr>
        <w:rFonts w:ascii="Symbol" w:cs="Symbol" w:hAnsi="Symbol" w:hint="default"/>
      </w:rPr>
    </w:lvl>
    <w:lvl w:ilvl="8">
      <w:start w:val="1"/>
      <w:numFmt w:val="bullet"/>
      <w:lvlText w:val=""/>
      <w:lvlJc w:val="left"/>
      <w:pPr>
        <w:ind w:hanging="708" w:left="8934"/>
      </w:pPr>
      <w:rPr>
        <w:rFonts w:ascii="Symbol" w:cs="Symbol" w:hAnsi="Symbol" w:hint="default"/>
      </w:rPr>
    </w:lvl>
  </w:abstractNum>
  <w:abstractNum w:abstractNumId="32">
    <w:lvl w:ilvl="0">
      <w:start w:val="1"/>
      <w:numFmt w:val="bullet"/>
      <w:lvlText w:val="-"/>
      <w:lvlJc w:val="left"/>
      <w:pPr>
        <w:ind w:hanging="159" w:left="143"/>
      </w:pPr>
      <w:rPr>
        <w:rFonts w:ascii="Times New Roman" w:cs="Times New Roman" w:hAnsi="Times New Roman" w:hint="default"/>
        <w:sz w:val="24"/>
        <w:spacing w:val="0"/>
        <w:i w:val="false"/>
        <w:b w:val="false"/>
        <w:szCs w:val="24"/>
        <w:iCs w:val="false"/>
        <w:bCs w:val="false"/>
        <w:w w:val="97"/>
      </w:rPr>
    </w:lvl>
    <w:lvl w:ilvl="1">
      <w:start w:val="1"/>
      <w:numFmt w:val="bullet"/>
      <w:lvlText w:val=""/>
      <w:lvlJc w:val="left"/>
      <w:pPr>
        <w:ind w:hanging="159" w:left="1203"/>
      </w:pPr>
      <w:rPr>
        <w:rFonts w:ascii="Symbol" w:cs="Symbol" w:hAnsi="Symbol" w:hint="default"/>
      </w:rPr>
    </w:lvl>
    <w:lvl w:ilvl="2">
      <w:start w:val="1"/>
      <w:numFmt w:val="bullet"/>
      <w:lvlText w:val=""/>
      <w:lvlJc w:val="left"/>
      <w:pPr>
        <w:ind w:hanging="159" w:left="2267"/>
      </w:pPr>
      <w:rPr>
        <w:rFonts w:ascii="Symbol" w:cs="Symbol" w:hAnsi="Symbol" w:hint="default"/>
      </w:rPr>
    </w:lvl>
    <w:lvl w:ilvl="3">
      <w:start w:val="1"/>
      <w:numFmt w:val="bullet"/>
      <w:lvlText w:val=""/>
      <w:lvlJc w:val="left"/>
      <w:pPr>
        <w:ind w:hanging="159" w:left="3331"/>
      </w:pPr>
      <w:rPr>
        <w:rFonts w:ascii="Symbol" w:cs="Symbol" w:hAnsi="Symbol" w:hint="default"/>
      </w:rPr>
    </w:lvl>
    <w:lvl w:ilvl="4">
      <w:start w:val="1"/>
      <w:numFmt w:val="bullet"/>
      <w:lvlText w:val=""/>
      <w:lvlJc w:val="left"/>
      <w:pPr>
        <w:ind w:hanging="159" w:left="4395"/>
      </w:pPr>
      <w:rPr>
        <w:rFonts w:ascii="Symbol" w:cs="Symbol" w:hAnsi="Symbol" w:hint="default"/>
      </w:rPr>
    </w:lvl>
    <w:lvl w:ilvl="5">
      <w:start w:val="1"/>
      <w:numFmt w:val="bullet"/>
      <w:lvlText w:val=""/>
      <w:lvlJc w:val="left"/>
      <w:pPr>
        <w:ind w:hanging="159" w:left="5459"/>
      </w:pPr>
      <w:rPr>
        <w:rFonts w:ascii="Symbol" w:cs="Symbol" w:hAnsi="Symbol" w:hint="default"/>
      </w:rPr>
    </w:lvl>
    <w:lvl w:ilvl="6">
      <w:start w:val="1"/>
      <w:numFmt w:val="bullet"/>
      <w:lvlText w:val=""/>
      <w:lvlJc w:val="left"/>
      <w:pPr>
        <w:ind w:hanging="159" w:left="6522"/>
      </w:pPr>
      <w:rPr>
        <w:rFonts w:ascii="Symbol" w:cs="Symbol" w:hAnsi="Symbol" w:hint="default"/>
      </w:rPr>
    </w:lvl>
    <w:lvl w:ilvl="7">
      <w:start w:val="1"/>
      <w:numFmt w:val="bullet"/>
      <w:lvlText w:val=""/>
      <w:lvlJc w:val="left"/>
      <w:pPr>
        <w:ind w:hanging="159" w:left="7586"/>
      </w:pPr>
      <w:rPr>
        <w:rFonts w:ascii="Symbol" w:cs="Symbol" w:hAnsi="Symbol" w:hint="default"/>
      </w:rPr>
    </w:lvl>
    <w:lvl w:ilvl="8">
      <w:start w:val="1"/>
      <w:numFmt w:val="bullet"/>
      <w:lvlText w:val=""/>
      <w:lvlJc w:val="left"/>
      <w:pPr>
        <w:ind w:hanging="159" w:left="8650"/>
      </w:pPr>
      <w:rPr>
        <w:rFonts w:ascii="Symbol" w:cs="Symbol" w:hAnsi="Symbol" w:hint="default"/>
      </w:rPr>
    </w:lvl>
  </w:abstractNum>
  <w:abstractNum w:abstractNumId="33">
    <w:lvl w:ilvl="0">
      <w:start w:val="1"/>
      <w:numFmt w:val="decimal"/>
      <w:lvlText w:val="%1)"/>
      <w:lvlJc w:val="left"/>
      <w:pPr>
        <w:ind w:hanging="260" w:left="1111"/>
      </w:pPr>
      <w:rPr>
        <w:sz w:val="24"/>
        <w:spacing w:val="0"/>
        <w:i w:val="false"/>
        <w:b/>
        <w:szCs w:val="24"/>
        <w:iCs w:val="false"/>
        <w:bCs/>
        <w:w w:val="100"/>
      </w:rPr>
    </w:lvl>
    <w:lvl w:ilvl="1">
      <w:start w:val="1"/>
      <w:numFmt w:val="bullet"/>
      <w:lvlText w:val="-"/>
      <w:lvlJc w:val="left"/>
      <w:pPr>
        <w:ind w:hanging="190" w:left="143"/>
      </w:pPr>
      <w:rPr>
        <w:rFonts w:ascii="Times New Roman" w:cs="Times New Roman" w:hAnsi="Times New Roman" w:hint="default"/>
        <w:sz w:val="24"/>
        <w:spacing w:val="0"/>
        <w:i w:val="false"/>
        <w:b w:val="false"/>
        <w:szCs w:val="24"/>
        <w:iCs w:val="false"/>
        <w:bCs w:val="false"/>
        <w:w w:val="97"/>
      </w:rPr>
    </w:lvl>
    <w:lvl w:ilvl="2">
      <w:start w:val="1"/>
      <w:numFmt w:val="bullet"/>
      <w:lvlText w:val=""/>
      <w:lvlJc w:val="left"/>
      <w:pPr>
        <w:ind w:hanging="190" w:left="1120"/>
      </w:pPr>
      <w:rPr>
        <w:rFonts w:ascii="Symbol" w:cs="Symbol" w:hAnsi="Symbol" w:hint="default"/>
      </w:rPr>
    </w:lvl>
    <w:lvl w:ilvl="3">
      <w:start w:val="1"/>
      <w:numFmt w:val="bullet"/>
      <w:lvlText w:val=""/>
      <w:lvlJc w:val="left"/>
      <w:pPr>
        <w:ind w:hanging="190" w:left="2327"/>
      </w:pPr>
      <w:rPr>
        <w:rFonts w:ascii="Symbol" w:cs="Symbol" w:hAnsi="Symbol" w:hint="default"/>
      </w:rPr>
    </w:lvl>
    <w:lvl w:ilvl="4">
      <w:start w:val="1"/>
      <w:numFmt w:val="bullet"/>
      <w:lvlText w:val=""/>
      <w:lvlJc w:val="left"/>
      <w:pPr>
        <w:ind w:hanging="190" w:left="3534"/>
      </w:pPr>
      <w:rPr>
        <w:rFonts w:ascii="Symbol" w:cs="Symbol" w:hAnsi="Symbol" w:hint="default"/>
      </w:rPr>
    </w:lvl>
    <w:lvl w:ilvl="5">
      <w:start w:val="1"/>
      <w:numFmt w:val="bullet"/>
      <w:lvlText w:val=""/>
      <w:lvlJc w:val="left"/>
      <w:pPr>
        <w:ind w:hanging="190" w:left="4741"/>
      </w:pPr>
      <w:rPr>
        <w:rFonts w:ascii="Symbol" w:cs="Symbol" w:hAnsi="Symbol" w:hint="default"/>
      </w:rPr>
    </w:lvl>
    <w:lvl w:ilvl="6">
      <w:start w:val="1"/>
      <w:numFmt w:val="bullet"/>
      <w:lvlText w:val=""/>
      <w:lvlJc w:val="left"/>
      <w:pPr>
        <w:ind w:hanging="190" w:left="5949"/>
      </w:pPr>
      <w:rPr>
        <w:rFonts w:ascii="Symbol" w:cs="Symbol" w:hAnsi="Symbol" w:hint="default"/>
      </w:rPr>
    </w:lvl>
    <w:lvl w:ilvl="7">
      <w:start w:val="1"/>
      <w:numFmt w:val="bullet"/>
      <w:lvlText w:val=""/>
      <w:lvlJc w:val="left"/>
      <w:pPr>
        <w:ind w:hanging="190" w:left="7156"/>
      </w:pPr>
      <w:rPr>
        <w:rFonts w:ascii="Symbol" w:cs="Symbol" w:hAnsi="Symbol" w:hint="default"/>
      </w:rPr>
    </w:lvl>
    <w:lvl w:ilvl="8">
      <w:start w:val="1"/>
      <w:numFmt w:val="bullet"/>
      <w:lvlText w:val=""/>
      <w:lvlJc w:val="left"/>
      <w:pPr>
        <w:ind w:hanging="190" w:left="8363"/>
      </w:pPr>
      <w:rPr>
        <w:rFonts w:ascii="Symbol" w:cs="Symbol" w:hAnsi="Symbol" w:hint="default"/>
      </w:rPr>
    </w:lvl>
  </w:abstractNum>
  <w:abstractNum w:abstractNumId="34">
    <w:lvl w:ilvl="0">
      <w:start w:val="1"/>
      <w:numFmt w:val="bullet"/>
      <w:lvlText w:val="-"/>
      <w:lvlJc w:val="left"/>
      <w:pPr>
        <w:ind w:hanging="209" w:left="143"/>
      </w:pPr>
      <w:rPr>
        <w:rFonts w:ascii="Times New Roman" w:cs="Times New Roman" w:hAnsi="Times New Roman" w:hint="default"/>
        <w:sz w:val="24"/>
        <w:spacing w:val="0"/>
        <w:i w:val="false"/>
        <w:b w:val="false"/>
        <w:szCs w:val="24"/>
        <w:iCs w:val="false"/>
        <w:bCs w:val="false"/>
        <w:w w:val="97"/>
      </w:rPr>
    </w:lvl>
    <w:lvl w:ilvl="1">
      <w:start w:val="1"/>
      <w:numFmt w:val="bullet"/>
      <w:lvlText w:val=""/>
      <w:lvlJc w:val="left"/>
      <w:pPr>
        <w:ind w:hanging="209" w:left="1203"/>
      </w:pPr>
      <w:rPr>
        <w:rFonts w:ascii="Symbol" w:cs="Symbol" w:hAnsi="Symbol" w:hint="default"/>
      </w:rPr>
    </w:lvl>
    <w:lvl w:ilvl="2">
      <w:start w:val="1"/>
      <w:numFmt w:val="bullet"/>
      <w:lvlText w:val=""/>
      <w:lvlJc w:val="left"/>
      <w:pPr>
        <w:ind w:hanging="209" w:left="2267"/>
      </w:pPr>
      <w:rPr>
        <w:rFonts w:ascii="Symbol" w:cs="Symbol" w:hAnsi="Symbol" w:hint="default"/>
      </w:rPr>
    </w:lvl>
    <w:lvl w:ilvl="3">
      <w:start w:val="1"/>
      <w:numFmt w:val="bullet"/>
      <w:lvlText w:val=""/>
      <w:lvlJc w:val="left"/>
      <w:pPr>
        <w:ind w:hanging="209" w:left="3331"/>
      </w:pPr>
      <w:rPr>
        <w:rFonts w:ascii="Symbol" w:cs="Symbol" w:hAnsi="Symbol" w:hint="default"/>
      </w:rPr>
    </w:lvl>
    <w:lvl w:ilvl="4">
      <w:start w:val="1"/>
      <w:numFmt w:val="bullet"/>
      <w:lvlText w:val=""/>
      <w:lvlJc w:val="left"/>
      <w:pPr>
        <w:ind w:hanging="209" w:left="4395"/>
      </w:pPr>
      <w:rPr>
        <w:rFonts w:ascii="Symbol" w:cs="Symbol" w:hAnsi="Symbol" w:hint="default"/>
      </w:rPr>
    </w:lvl>
    <w:lvl w:ilvl="5">
      <w:start w:val="1"/>
      <w:numFmt w:val="bullet"/>
      <w:lvlText w:val=""/>
      <w:lvlJc w:val="left"/>
      <w:pPr>
        <w:ind w:hanging="209" w:left="5459"/>
      </w:pPr>
      <w:rPr>
        <w:rFonts w:ascii="Symbol" w:cs="Symbol" w:hAnsi="Symbol" w:hint="default"/>
      </w:rPr>
    </w:lvl>
    <w:lvl w:ilvl="6">
      <w:start w:val="1"/>
      <w:numFmt w:val="bullet"/>
      <w:lvlText w:val=""/>
      <w:lvlJc w:val="left"/>
      <w:pPr>
        <w:ind w:hanging="209" w:left="6522"/>
      </w:pPr>
      <w:rPr>
        <w:rFonts w:ascii="Symbol" w:cs="Symbol" w:hAnsi="Symbol" w:hint="default"/>
      </w:rPr>
    </w:lvl>
    <w:lvl w:ilvl="7">
      <w:start w:val="1"/>
      <w:numFmt w:val="bullet"/>
      <w:lvlText w:val=""/>
      <w:lvlJc w:val="left"/>
      <w:pPr>
        <w:ind w:hanging="209" w:left="7586"/>
      </w:pPr>
      <w:rPr>
        <w:rFonts w:ascii="Symbol" w:cs="Symbol" w:hAnsi="Symbol" w:hint="default"/>
      </w:rPr>
    </w:lvl>
    <w:lvl w:ilvl="8">
      <w:start w:val="1"/>
      <w:numFmt w:val="bullet"/>
      <w:lvlText w:val=""/>
      <w:lvlJc w:val="left"/>
      <w:pPr>
        <w:ind w:hanging="209" w:left="8650"/>
      </w:pPr>
      <w:rPr>
        <w:rFonts w:ascii="Symbol" w:cs="Symbol" w:hAnsi="Symbol" w:hint="default"/>
      </w:rPr>
    </w:lvl>
  </w:abstractNum>
  <w:abstractNum w:abstractNumId="35">
    <w:lvl w:ilvl="0">
      <w:start w:val="1"/>
      <w:numFmt w:val="decimal"/>
      <w:lvlText w:val="%1)"/>
      <w:lvlJc w:val="left"/>
      <w:pPr>
        <w:ind w:hanging="260" w:left="1111"/>
      </w:pPr>
      <w:rPr>
        <w:sz w:val="24"/>
        <w:spacing w:val="0"/>
        <w:i w:val="false"/>
        <w:b/>
        <w:szCs w:val="24"/>
        <w:iCs w:val="false"/>
        <w:bCs/>
        <w:w w:val="100"/>
      </w:rPr>
    </w:lvl>
    <w:lvl w:ilvl="1">
      <w:start w:val="1"/>
      <w:numFmt w:val="bullet"/>
      <w:lvlText w:val="-"/>
      <w:lvlJc w:val="left"/>
      <w:pPr>
        <w:ind w:hanging="149" w:left="143"/>
      </w:pPr>
      <w:rPr>
        <w:rFonts w:ascii="Times New Roman" w:cs="Times New Roman" w:hAnsi="Times New Roman" w:hint="default"/>
        <w:spacing w:val="0"/>
        <w:w w:val="97"/>
      </w:rPr>
    </w:lvl>
    <w:lvl w:ilvl="2">
      <w:start w:val="1"/>
      <w:numFmt w:val="bullet"/>
      <w:lvlText w:val=""/>
      <w:lvlJc w:val="left"/>
      <w:pPr>
        <w:ind w:hanging="149" w:left="1120"/>
      </w:pPr>
      <w:rPr>
        <w:rFonts w:ascii="Symbol" w:cs="Symbol" w:hAnsi="Symbol" w:hint="default"/>
      </w:rPr>
    </w:lvl>
    <w:lvl w:ilvl="3">
      <w:start w:val="1"/>
      <w:numFmt w:val="bullet"/>
      <w:lvlText w:val=""/>
      <w:lvlJc w:val="left"/>
      <w:pPr>
        <w:ind w:hanging="149" w:left="2327"/>
      </w:pPr>
      <w:rPr>
        <w:rFonts w:ascii="Symbol" w:cs="Symbol" w:hAnsi="Symbol" w:hint="default"/>
      </w:rPr>
    </w:lvl>
    <w:lvl w:ilvl="4">
      <w:start w:val="1"/>
      <w:numFmt w:val="bullet"/>
      <w:lvlText w:val=""/>
      <w:lvlJc w:val="left"/>
      <w:pPr>
        <w:ind w:hanging="149" w:left="3534"/>
      </w:pPr>
      <w:rPr>
        <w:rFonts w:ascii="Symbol" w:cs="Symbol" w:hAnsi="Symbol" w:hint="default"/>
      </w:rPr>
    </w:lvl>
    <w:lvl w:ilvl="5">
      <w:start w:val="1"/>
      <w:numFmt w:val="bullet"/>
      <w:lvlText w:val=""/>
      <w:lvlJc w:val="left"/>
      <w:pPr>
        <w:ind w:hanging="149" w:left="4741"/>
      </w:pPr>
      <w:rPr>
        <w:rFonts w:ascii="Symbol" w:cs="Symbol" w:hAnsi="Symbol" w:hint="default"/>
      </w:rPr>
    </w:lvl>
    <w:lvl w:ilvl="6">
      <w:start w:val="1"/>
      <w:numFmt w:val="bullet"/>
      <w:lvlText w:val=""/>
      <w:lvlJc w:val="left"/>
      <w:pPr>
        <w:ind w:hanging="149" w:left="5949"/>
      </w:pPr>
      <w:rPr>
        <w:rFonts w:ascii="Symbol" w:cs="Symbol" w:hAnsi="Symbol" w:hint="default"/>
      </w:rPr>
    </w:lvl>
    <w:lvl w:ilvl="7">
      <w:start w:val="1"/>
      <w:numFmt w:val="bullet"/>
      <w:lvlText w:val=""/>
      <w:lvlJc w:val="left"/>
      <w:pPr>
        <w:ind w:hanging="149" w:left="7156"/>
      </w:pPr>
      <w:rPr>
        <w:rFonts w:ascii="Symbol" w:cs="Symbol" w:hAnsi="Symbol" w:hint="default"/>
      </w:rPr>
    </w:lvl>
    <w:lvl w:ilvl="8">
      <w:start w:val="1"/>
      <w:numFmt w:val="bullet"/>
      <w:lvlText w:val=""/>
      <w:lvlJc w:val="left"/>
      <w:pPr>
        <w:ind w:hanging="149" w:left="8363"/>
      </w:pPr>
      <w:rPr>
        <w:rFonts w:ascii="Symbol" w:cs="Symbol" w:hAnsi="Symbol" w:hint="default"/>
      </w:rPr>
    </w:lvl>
  </w:abstractNum>
  <w:abstractNum w:abstractNumId="36">
    <w:lvl w:ilvl="0">
      <w:start w:val="1"/>
      <w:numFmt w:val="bullet"/>
      <w:lvlText w:val="-"/>
      <w:lvlJc w:val="left"/>
      <w:pPr>
        <w:ind w:hanging="147" w:left="143"/>
      </w:pPr>
      <w:rPr>
        <w:rFonts w:ascii="Times New Roman" w:cs="Times New Roman" w:hAnsi="Times New Roman" w:hint="default"/>
        <w:sz w:val="24"/>
        <w:spacing w:val="0"/>
        <w:i w:val="false"/>
        <w:b w:val="false"/>
        <w:szCs w:val="24"/>
        <w:iCs w:val="false"/>
        <w:bCs w:val="false"/>
        <w:w w:val="97"/>
      </w:rPr>
    </w:lvl>
    <w:lvl w:ilvl="1">
      <w:start w:val="1"/>
      <w:numFmt w:val="bullet"/>
      <w:lvlText w:val=""/>
      <w:lvlJc w:val="left"/>
      <w:pPr>
        <w:ind w:hanging="147" w:left="1203"/>
      </w:pPr>
      <w:rPr>
        <w:rFonts w:ascii="Symbol" w:cs="Symbol" w:hAnsi="Symbol" w:hint="default"/>
      </w:rPr>
    </w:lvl>
    <w:lvl w:ilvl="2">
      <w:start w:val="1"/>
      <w:numFmt w:val="bullet"/>
      <w:lvlText w:val=""/>
      <w:lvlJc w:val="left"/>
      <w:pPr>
        <w:ind w:hanging="147" w:left="2267"/>
      </w:pPr>
      <w:rPr>
        <w:rFonts w:ascii="Symbol" w:cs="Symbol" w:hAnsi="Symbol" w:hint="default"/>
      </w:rPr>
    </w:lvl>
    <w:lvl w:ilvl="3">
      <w:start w:val="1"/>
      <w:numFmt w:val="bullet"/>
      <w:lvlText w:val=""/>
      <w:lvlJc w:val="left"/>
      <w:pPr>
        <w:ind w:hanging="147" w:left="3331"/>
      </w:pPr>
      <w:rPr>
        <w:rFonts w:ascii="Symbol" w:cs="Symbol" w:hAnsi="Symbol" w:hint="default"/>
      </w:rPr>
    </w:lvl>
    <w:lvl w:ilvl="4">
      <w:start w:val="1"/>
      <w:numFmt w:val="bullet"/>
      <w:lvlText w:val=""/>
      <w:lvlJc w:val="left"/>
      <w:pPr>
        <w:ind w:hanging="147" w:left="4395"/>
      </w:pPr>
      <w:rPr>
        <w:rFonts w:ascii="Symbol" w:cs="Symbol" w:hAnsi="Symbol" w:hint="default"/>
      </w:rPr>
    </w:lvl>
    <w:lvl w:ilvl="5">
      <w:start w:val="1"/>
      <w:numFmt w:val="bullet"/>
      <w:lvlText w:val=""/>
      <w:lvlJc w:val="left"/>
      <w:pPr>
        <w:ind w:hanging="147" w:left="5459"/>
      </w:pPr>
      <w:rPr>
        <w:rFonts w:ascii="Symbol" w:cs="Symbol" w:hAnsi="Symbol" w:hint="default"/>
      </w:rPr>
    </w:lvl>
    <w:lvl w:ilvl="6">
      <w:start w:val="1"/>
      <w:numFmt w:val="bullet"/>
      <w:lvlText w:val=""/>
      <w:lvlJc w:val="left"/>
      <w:pPr>
        <w:ind w:hanging="147" w:left="6522"/>
      </w:pPr>
      <w:rPr>
        <w:rFonts w:ascii="Symbol" w:cs="Symbol" w:hAnsi="Symbol" w:hint="default"/>
      </w:rPr>
    </w:lvl>
    <w:lvl w:ilvl="7">
      <w:start w:val="1"/>
      <w:numFmt w:val="bullet"/>
      <w:lvlText w:val=""/>
      <w:lvlJc w:val="left"/>
      <w:pPr>
        <w:ind w:hanging="147" w:left="7586"/>
      </w:pPr>
      <w:rPr>
        <w:rFonts w:ascii="Symbol" w:cs="Symbol" w:hAnsi="Symbol" w:hint="default"/>
      </w:rPr>
    </w:lvl>
    <w:lvl w:ilvl="8">
      <w:start w:val="1"/>
      <w:numFmt w:val="bullet"/>
      <w:lvlText w:val=""/>
      <w:lvlJc w:val="left"/>
      <w:pPr>
        <w:ind w:hanging="147" w:left="8650"/>
      </w:pPr>
      <w:rPr>
        <w:rFonts w:ascii="Symbol" w:cs="Symbol" w:hAnsi="Symbol" w:hint="default"/>
      </w:rPr>
    </w:lvl>
  </w:abstractNum>
  <w:abstractNum w:abstractNumId="37">
    <w:lvl w:ilvl="0">
      <w:start w:val="1"/>
      <w:numFmt w:val="decimal"/>
      <w:lvlText w:val="%1)"/>
      <w:lvlJc w:val="left"/>
      <w:pPr>
        <w:ind w:hanging="260" w:left="1111"/>
      </w:pPr>
      <w:rPr>
        <w:sz w:val="24"/>
        <w:spacing w:val="0"/>
        <w:i w:val="false"/>
        <w:b/>
        <w:szCs w:val="24"/>
        <w:iCs w:val="false"/>
        <w:bCs/>
        <w:w w:val="100"/>
      </w:rPr>
    </w:lvl>
    <w:lvl w:ilvl="1">
      <w:start w:val="1"/>
      <w:numFmt w:val="bullet"/>
      <w:lvlText w:val="-"/>
      <w:lvlJc w:val="left"/>
      <w:pPr>
        <w:ind w:hanging="190" w:left="143"/>
      </w:pPr>
      <w:rPr>
        <w:rFonts w:ascii="Times New Roman" w:cs="Times New Roman" w:hAnsi="Times New Roman" w:hint="default"/>
        <w:sz w:val="24"/>
        <w:spacing w:val="0"/>
        <w:i w:val="false"/>
        <w:b w:val="false"/>
        <w:szCs w:val="24"/>
        <w:iCs w:val="false"/>
        <w:bCs w:val="false"/>
        <w:w w:val="97"/>
      </w:rPr>
    </w:lvl>
    <w:lvl w:ilvl="2">
      <w:start w:val="1"/>
      <w:numFmt w:val="bullet"/>
      <w:lvlText w:val=""/>
      <w:lvlJc w:val="left"/>
      <w:pPr>
        <w:ind w:hanging="190" w:left="1120"/>
      </w:pPr>
      <w:rPr>
        <w:rFonts w:ascii="Symbol" w:cs="Symbol" w:hAnsi="Symbol" w:hint="default"/>
      </w:rPr>
    </w:lvl>
    <w:lvl w:ilvl="3">
      <w:start w:val="1"/>
      <w:numFmt w:val="bullet"/>
      <w:lvlText w:val=""/>
      <w:lvlJc w:val="left"/>
      <w:pPr>
        <w:ind w:hanging="190" w:left="2327"/>
      </w:pPr>
      <w:rPr>
        <w:rFonts w:ascii="Symbol" w:cs="Symbol" w:hAnsi="Symbol" w:hint="default"/>
      </w:rPr>
    </w:lvl>
    <w:lvl w:ilvl="4">
      <w:start w:val="1"/>
      <w:numFmt w:val="bullet"/>
      <w:lvlText w:val=""/>
      <w:lvlJc w:val="left"/>
      <w:pPr>
        <w:ind w:hanging="190" w:left="3534"/>
      </w:pPr>
      <w:rPr>
        <w:rFonts w:ascii="Symbol" w:cs="Symbol" w:hAnsi="Symbol" w:hint="default"/>
      </w:rPr>
    </w:lvl>
    <w:lvl w:ilvl="5">
      <w:start w:val="1"/>
      <w:numFmt w:val="bullet"/>
      <w:lvlText w:val=""/>
      <w:lvlJc w:val="left"/>
      <w:pPr>
        <w:ind w:hanging="190" w:left="4741"/>
      </w:pPr>
      <w:rPr>
        <w:rFonts w:ascii="Symbol" w:cs="Symbol" w:hAnsi="Symbol" w:hint="default"/>
      </w:rPr>
    </w:lvl>
    <w:lvl w:ilvl="6">
      <w:start w:val="1"/>
      <w:numFmt w:val="bullet"/>
      <w:lvlText w:val=""/>
      <w:lvlJc w:val="left"/>
      <w:pPr>
        <w:ind w:hanging="190" w:left="5949"/>
      </w:pPr>
      <w:rPr>
        <w:rFonts w:ascii="Symbol" w:cs="Symbol" w:hAnsi="Symbol" w:hint="default"/>
      </w:rPr>
    </w:lvl>
    <w:lvl w:ilvl="7">
      <w:start w:val="1"/>
      <w:numFmt w:val="bullet"/>
      <w:lvlText w:val=""/>
      <w:lvlJc w:val="left"/>
      <w:pPr>
        <w:ind w:hanging="190" w:left="7156"/>
      </w:pPr>
      <w:rPr>
        <w:rFonts w:ascii="Symbol" w:cs="Symbol" w:hAnsi="Symbol" w:hint="default"/>
      </w:rPr>
    </w:lvl>
    <w:lvl w:ilvl="8">
      <w:start w:val="1"/>
      <w:numFmt w:val="bullet"/>
      <w:lvlText w:val=""/>
      <w:lvlJc w:val="left"/>
      <w:pPr>
        <w:ind w:hanging="190" w:left="8363"/>
      </w:pPr>
      <w:rPr>
        <w:rFonts w:ascii="Symbol" w:cs="Symbol" w:hAnsi="Symbol" w:hint="default"/>
      </w:rPr>
    </w:lvl>
  </w:abstractNum>
  <w:abstractNum w:abstractNumId="38">
    <w:lvl w:ilvl="0">
      <w:start w:val="1"/>
      <w:numFmt w:val="bullet"/>
      <w:lvlText w:val="-"/>
      <w:lvlJc w:val="left"/>
      <w:pPr>
        <w:ind w:hanging="197" w:left="196"/>
      </w:pPr>
      <w:rPr>
        <w:rFonts w:ascii="Times New Roman" w:cs="Times New Roman" w:hAnsi="Times New Roman" w:hint="default"/>
        <w:sz w:val="24"/>
        <w:spacing w:val="0"/>
        <w:i w:val="false"/>
        <w:b w:val="false"/>
        <w:szCs w:val="24"/>
        <w:iCs w:val="false"/>
        <w:bCs w:val="false"/>
        <w:w w:val="97"/>
      </w:rPr>
    </w:lvl>
    <w:lvl w:ilvl="1">
      <w:start w:val="1"/>
      <w:numFmt w:val="bullet"/>
      <w:lvlText w:val="-"/>
      <w:lvlJc w:val="left"/>
      <w:pPr>
        <w:ind w:hanging="224" w:left="143"/>
      </w:pPr>
      <w:rPr>
        <w:rFonts w:ascii="Times New Roman" w:cs="Times New Roman" w:hAnsi="Times New Roman" w:hint="default"/>
        <w:sz w:val="24"/>
        <w:spacing w:val="0"/>
        <w:i w:val="false"/>
        <w:b w:val="false"/>
        <w:szCs w:val="24"/>
        <w:iCs w:val="false"/>
        <w:bCs w:val="false"/>
        <w:w w:val="97"/>
      </w:rPr>
    </w:lvl>
    <w:lvl w:ilvl="2">
      <w:start w:val="1"/>
      <w:numFmt w:val="bullet"/>
      <w:lvlText w:val=""/>
      <w:lvlJc w:val="left"/>
      <w:pPr>
        <w:ind w:hanging="224" w:left="1280"/>
      </w:pPr>
      <w:rPr>
        <w:rFonts w:ascii="Symbol" w:cs="Symbol" w:hAnsi="Symbol" w:hint="default"/>
      </w:rPr>
    </w:lvl>
    <w:lvl w:ilvl="3">
      <w:start w:val="1"/>
      <w:numFmt w:val="bullet"/>
      <w:lvlText w:val=""/>
      <w:lvlJc w:val="left"/>
      <w:pPr>
        <w:ind w:hanging="224" w:left="2361"/>
      </w:pPr>
      <w:rPr>
        <w:rFonts w:ascii="Symbol" w:cs="Symbol" w:hAnsi="Symbol" w:hint="default"/>
      </w:rPr>
    </w:lvl>
    <w:lvl w:ilvl="4">
      <w:start w:val="1"/>
      <w:numFmt w:val="bullet"/>
      <w:lvlText w:val=""/>
      <w:lvlJc w:val="left"/>
      <w:pPr>
        <w:ind w:hanging="224" w:left="3442"/>
      </w:pPr>
      <w:rPr>
        <w:rFonts w:ascii="Symbol" w:cs="Symbol" w:hAnsi="Symbol" w:hint="default"/>
      </w:rPr>
    </w:lvl>
    <w:lvl w:ilvl="5">
      <w:start w:val="1"/>
      <w:numFmt w:val="bullet"/>
      <w:lvlText w:val=""/>
      <w:lvlJc w:val="left"/>
      <w:pPr>
        <w:ind w:hanging="224" w:left="4522"/>
      </w:pPr>
      <w:rPr>
        <w:rFonts w:ascii="Symbol" w:cs="Symbol" w:hAnsi="Symbol" w:hint="default"/>
      </w:rPr>
    </w:lvl>
    <w:lvl w:ilvl="6">
      <w:start w:val="1"/>
      <w:numFmt w:val="bullet"/>
      <w:lvlText w:val=""/>
      <w:lvlJc w:val="left"/>
      <w:pPr>
        <w:ind w:hanging="224" w:left="5603"/>
      </w:pPr>
      <w:rPr>
        <w:rFonts w:ascii="Symbol" w:cs="Symbol" w:hAnsi="Symbol" w:hint="default"/>
      </w:rPr>
    </w:lvl>
    <w:lvl w:ilvl="7">
      <w:start w:val="1"/>
      <w:numFmt w:val="bullet"/>
      <w:lvlText w:val=""/>
      <w:lvlJc w:val="left"/>
      <w:pPr>
        <w:ind w:hanging="224" w:left="6684"/>
      </w:pPr>
      <w:rPr>
        <w:rFonts w:ascii="Symbol" w:cs="Symbol" w:hAnsi="Symbol" w:hint="default"/>
      </w:rPr>
    </w:lvl>
    <w:lvl w:ilvl="8">
      <w:start w:val="1"/>
      <w:numFmt w:val="bullet"/>
      <w:lvlText w:val=""/>
      <w:lvlJc w:val="left"/>
      <w:pPr>
        <w:ind w:hanging="224" w:left="7764"/>
      </w:pPr>
      <w:rPr>
        <w:rFonts w:ascii="Symbol" w:cs="Symbol" w:hAnsi="Symbol" w:hint="default"/>
      </w:rPr>
    </w:lvl>
  </w:abstractNum>
  <w:abstractNum w:abstractNumId="39">
    <w:lvl w:ilvl="0">
      <w:start w:val="1"/>
      <w:numFmt w:val="decimal"/>
      <w:lvlText w:val="%1)"/>
      <w:lvlJc w:val="left"/>
      <w:pPr>
        <w:ind w:hanging="708" w:left="1562"/>
      </w:pPr>
      <w:rPr>
        <w:sz w:val="24"/>
        <w:spacing w:val="0"/>
        <w:i w:val="false"/>
        <w:b/>
        <w:szCs w:val="24"/>
        <w:iCs w:val="false"/>
        <w:bCs/>
        <w:w w:val="97"/>
      </w:rPr>
    </w:lvl>
    <w:lvl w:ilvl="1">
      <w:start w:val="1"/>
      <w:numFmt w:val="bullet"/>
      <w:lvlText w:val="-"/>
      <w:lvlJc w:val="left"/>
      <w:pPr>
        <w:ind w:hanging="190" w:left="143"/>
      </w:pPr>
      <w:rPr>
        <w:rFonts w:ascii="Times New Roman" w:cs="Times New Roman" w:hAnsi="Times New Roman" w:hint="default"/>
        <w:sz w:val="24"/>
        <w:spacing w:val="0"/>
        <w:i w:val="false"/>
        <w:b w:val="false"/>
        <w:szCs w:val="24"/>
        <w:iCs w:val="false"/>
        <w:bCs w:val="false"/>
        <w:w w:val="97"/>
      </w:rPr>
    </w:lvl>
    <w:lvl w:ilvl="2">
      <w:start w:val="1"/>
      <w:numFmt w:val="bullet"/>
      <w:lvlText w:val=""/>
      <w:lvlJc w:val="left"/>
      <w:pPr>
        <w:ind w:hanging="190" w:left="1560"/>
      </w:pPr>
      <w:rPr>
        <w:rFonts w:ascii="Symbol" w:cs="Symbol" w:hAnsi="Symbol" w:hint="default"/>
      </w:rPr>
    </w:lvl>
    <w:lvl w:ilvl="3">
      <w:start w:val="1"/>
      <w:numFmt w:val="bullet"/>
      <w:lvlText w:val=""/>
      <w:lvlJc w:val="left"/>
      <w:pPr>
        <w:ind w:hanging="190" w:left="2712"/>
      </w:pPr>
      <w:rPr>
        <w:rFonts w:ascii="Symbol" w:cs="Symbol" w:hAnsi="Symbol" w:hint="default"/>
      </w:rPr>
    </w:lvl>
    <w:lvl w:ilvl="4">
      <w:start w:val="1"/>
      <w:numFmt w:val="bullet"/>
      <w:lvlText w:val=""/>
      <w:lvlJc w:val="left"/>
      <w:pPr>
        <w:ind w:hanging="190" w:left="3864"/>
      </w:pPr>
      <w:rPr>
        <w:rFonts w:ascii="Symbol" w:cs="Symbol" w:hAnsi="Symbol" w:hint="default"/>
      </w:rPr>
    </w:lvl>
    <w:lvl w:ilvl="5">
      <w:start w:val="1"/>
      <w:numFmt w:val="bullet"/>
      <w:lvlText w:val=""/>
      <w:lvlJc w:val="left"/>
      <w:pPr>
        <w:ind w:hanging="190" w:left="5016"/>
      </w:pPr>
      <w:rPr>
        <w:rFonts w:ascii="Symbol" w:cs="Symbol" w:hAnsi="Symbol" w:hint="default"/>
      </w:rPr>
    </w:lvl>
    <w:lvl w:ilvl="6">
      <w:start w:val="1"/>
      <w:numFmt w:val="bullet"/>
      <w:lvlText w:val=""/>
      <w:lvlJc w:val="left"/>
      <w:pPr>
        <w:ind w:hanging="190" w:left="6169"/>
      </w:pPr>
      <w:rPr>
        <w:rFonts w:ascii="Symbol" w:cs="Symbol" w:hAnsi="Symbol" w:hint="default"/>
      </w:rPr>
    </w:lvl>
    <w:lvl w:ilvl="7">
      <w:start w:val="1"/>
      <w:numFmt w:val="bullet"/>
      <w:lvlText w:val=""/>
      <w:lvlJc w:val="left"/>
      <w:pPr>
        <w:ind w:hanging="190" w:left="7321"/>
      </w:pPr>
      <w:rPr>
        <w:rFonts w:ascii="Symbol" w:cs="Symbol" w:hAnsi="Symbol" w:hint="default"/>
      </w:rPr>
    </w:lvl>
    <w:lvl w:ilvl="8">
      <w:start w:val="1"/>
      <w:numFmt w:val="bullet"/>
      <w:lvlText w:val=""/>
      <w:lvlJc w:val="left"/>
      <w:pPr>
        <w:ind w:hanging="190" w:left="8473"/>
      </w:pPr>
      <w:rPr>
        <w:rFonts w:ascii="Symbol" w:cs="Symbol" w:hAnsi="Symbol" w:hint="default"/>
      </w:rPr>
    </w:lvl>
  </w:abstractNum>
  <w:abstractNum w:abstractNumId="40">
    <w:lvl w:ilvl="0">
      <w:start w:val="1"/>
      <w:numFmt w:val="bullet"/>
      <w:lvlText w:val="-"/>
      <w:lvlJc w:val="left"/>
      <w:pPr>
        <w:ind w:hanging="228" w:left="143"/>
      </w:pPr>
      <w:rPr>
        <w:rFonts w:ascii="Times New Roman" w:cs="Times New Roman" w:hAnsi="Times New Roman" w:hint="default"/>
        <w:sz w:val="24"/>
        <w:spacing w:val="0"/>
        <w:i w:val="false"/>
        <w:b w:val="false"/>
        <w:szCs w:val="24"/>
        <w:iCs w:val="false"/>
        <w:bCs w:val="false"/>
        <w:w w:val="97"/>
      </w:rPr>
    </w:lvl>
    <w:lvl w:ilvl="1">
      <w:start w:val="1"/>
      <w:numFmt w:val="bullet"/>
      <w:lvlText w:val=""/>
      <w:lvlJc w:val="left"/>
      <w:pPr>
        <w:ind w:hanging="228" w:left="1203"/>
      </w:pPr>
      <w:rPr>
        <w:rFonts w:ascii="Symbol" w:cs="Symbol" w:hAnsi="Symbol" w:hint="default"/>
      </w:rPr>
    </w:lvl>
    <w:lvl w:ilvl="2">
      <w:start w:val="1"/>
      <w:numFmt w:val="bullet"/>
      <w:lvlText w:val=""/>
      <w:lvlJc w:val="left"/>
      <w:pPr>
        <w:ind w:hanging="228" w:left="2267"/>
      </w:pPr>
      <w:rPr>
        <w:rFonts w:ascii="Symbol" w:cs="Symbol" w:hAnsi="Symbol" w:hint="default"/>
      </w:rPr>
    </w:lvl>
    <w:lvl w:ilvl="3">
      <w:start w:val="1"/>
      <w:numFmt w:val="bullet"/>
      <w:lvlText w:val=""/>
      <w:lvlJc w:val="left"/>
      <w:pPr>
        <w:ind w:hanging="228" w:left="3331"/>
      </w:pPr>
      <w:rPr>
        <w:rFonts w:ascii="Symbol" w:cs="Symbol" w:hAnsi="Symbol" w:hint="default"/>
      </w:rPr>
    </w:lvl>
    <w:lvl w:ilvl="4">
      <w:start w:val="1"/>
      <w:numFmt w:val="bullet"/>
      <w:lvlText w:val=""/>
      <w:lvlJc w:val="left"/>
      <w:pPr>
        <w:ind w:hanging="228" w:left="4395"/>
      </w:pPr>
      <w:rPr>
        <w:rFonts w:ascii="Symbol" w:cs="Symbol" w:hAnsi="Symbol" w:hint="default"/>
      </w:rPr>
    </w:lvl>
    <w:lvl w:ilvl="5">
      <w:start w:val="1"/>
      <w:numFmt w:val="bullet"/>
      <w:lvlText w:val=""/>
      <w:lvlJc w:val="left"/>
      <w:pPr>
        <w:ind w:hanging="228" w:left="5459"/>
      </w:pPr>
      <w:rPr>
        <w:rFonts w:ascii="Symbol" w:cs="Symbol" w:hAnsi="Symbol" w:hint="default"/>
      </w:rPr>
    </w:lvl>
    <w:lvl w:ilvl="6">
      <w:start w:val="1"/>
      <w:numFmt w:val="bullet"/>
      <w:lvlText w:val=""/>
      <w:lvlJc w:val="left"/>
      <w:pPr>
        <w:ind w:hanging="228" w:left="6522"/>
      </w:pPr>
      <w:rPr>
        <w:rFonts w:ascii="Symbol" w:cs="Symbol" w:hAnsi="Symbol" w:hint="default"/>
      </w:rPr>
    </w:lvl>
    <w:lvl w:ilvl="7">
      <w:start w:val="1"/>
      <w:numFmt w:val="bullet"/>
      <w:lvlText w:val=""/>
      <w:lvlJc w:val="left"/>
      <w:pPr>
        <w:ind w:hanging="228" w:left="7586"/>
      </w:pPr>
      <w:rPr>
        <w:rFonts w:ascii="Symbol" w:cs="Symbol" w:hAnsi="Symbol" w:hint="default"/>
      </w:rPr>
    </w:lvl>
    <w:lvl w:ilvl="8">
      <w:start w:val="1"/>
      <w:numFmt w:val="bullet"/>
      <w:lvlText w:val=""/>
      <w:lvlJc w:val="left"/>
      <w:pPr>
        <w:ind w:hanging="228" w:left="8650"/>
      </w:pPr>
      <w:rPr>
        <w:rFonts w:ascii="Symbol" w:cs="Symbol" w:hAnsi="Symbol" w:hint="default"/>
      </w:rPr>
    </w:lvl>
  </w:abstractNum>
  <w:abstractNum w:abstractNumId="41">
    <w:lvl w:ilvl="0">
      <w:start w:val="1"/>
      <w:numFmt w:val="decimal"/>
      <w:lvlText w:val="%1)"/>
      <w:lvlJc w:val="left"/>
      <w:pPr>
        <w:ind w:hanging="708" w:left="1562"/>
      </w:pPr>
      <w:rPr>
        <w:sz w:val="24"/>
        <w:spacing w:val="0"/>
        <w:i w:val="false"/>
        <w:b/>
        <w:szCs w:val="24"/>
        <w:iCs w:val="false"/>
        <w:bCs/>
        <w:w w:val="97"/>
      </w:rPr>
    </w:lvl>
    <w:lvl w:ilvl="1">
      <w:start w:val="1"/>
      <w:numFmt w:val="bullet"/>
      <w:lvlText w:val="-"/>
      <w:lvlJc w:val="left"/>
      <w:pPr>
        <w:ind w:hanging="188" w:left="143"/>
      </w:pPr>
      <w:rPr>
        <w:rFonts w:ascii="Times New Roman" w:cs="Times New Roman" w:hAnsi="Times New Roman" w:hint="default"/>
        <w:sz w:val="24"/>
        <w:spacing w:val="0"/>
        <w:i w:val="false"/>
        <w:b w:val="false"/>
        <w:szCs w:val="24"/>
        <w:iCs w:val="false"/>
        <w:bCs w:val="false"/>
        <w:w w:val="100"/>
      </w:rPr>
    </w:lvl>
    <w:lvl w:ilvl="2">
      <w:start w:val="1"/>
      <w:numFmt w:val="bullet"/>
      <w:lvlText w:val=""/>
      <w:lvlJc w:val="left"/>
      <w:pPr>
        <w:ind w:hanging="188" w:left="2584"/>
      </w:pPr>
      <w:rPr>
        <w:rFonts w:ascii="Symbol" w:cs="Symbol" w:hAnsi="Symbol" w:hint="default"/>
      </w:rPr>
    </w:lvl>
    <w:lvl w:ilvl="3">
      <w:start w:val="1"/>
      <w:numFmt w:val="bullet"/>
      <w:lvlText w:val=""/>
      <w:lvlJc w:val="left"/>
      <w:pPr>
        <w:ind w:hanging="188" w:left="3608"/>
      </w:pPr>
      <w:rPr>
        <w:rFonts w:ascii="Symbol" w:cs="Symbol" w:hAnsi="Symbol" w:hint="default"/>
      </w:rPr>
    </w:lvl>
    <w:lvl w:ilvl="4">
      <w:start w:val="1"/>
      <w:numFmt w:val="bullet"/>
      <w:lvlText w:val=""/>
      <w:lvlJc w:val="left"/>
      <w:pPr>
        <w:ind w:hanging="188" w:left="4632"/>
      </w:pPr>
      <w:rPr>
        <w:rFonts w:ascii="Symbol" w:cs="Symbol" w:hAnsi="Symbol" w:hint="default"/>
      </w:rPr>
    </w:lvl>
    <w:lvl w:ilvl="5">
      <w:start w:val="1"/>
      <w:numFmt w:val="bullet"/>
      <w:lvlText w:val=""/>
      <w:lvlJc w:val="left"/>
      <w:pPr>
        <w:ind w:hanging="188" w:left="5656"/>
      </w:pPr>
      <w:rPr>
        <w:rFonts w:ascii="Symbol" w:cs="Symbol" w:hAnsi="Symbol" w:hint="default"/>
      </w:rPr>
    </w:lvl>
    <w:lvl w:ilvl="6">
      <w:start w:val="1"/>
      <w:numFmt w:val="bullet"/>
      <w:lvlText w:val=""/>
      <w:lvlJc w:val="left"/>
      <w:pPr>
        <w:ind w:hanging="188" w:left="6681"/>
      </w:pPr>
      <w:rPr>
        <w:rFonts w:ascii="Symbol" w:cs="Symbol" w:hAnsi="Symbol" w:hint="default"/>
      </w:rPr>
    </w:lvl>
    <w:lvl w:ilvl="7">
      <w:start w:val="1"/>
      <w:numFmt w:val="bullet"/>
      <w:lvlText w:val=""/>
      <w:lvlJc w:val="left"/>
      <w:pPr>
        <w:ind w:hanging="188" w:left="7705"/>
      </w:pPr>
      <w:rPr>
        <w:rFonts w:ascii="Symbol" w:cs="Symbol" w:hAnsi="Symbol" w:hint="default"/>
      </w:rPr>
    </w:lvl>
    <w:lvl w:ilvl="8">
      <w:start w:val="1"/>
      <w:numFmt w:val="bullet"/>
      <w:lvlText w:val=""/>
      <w:lvlJc w:val="left"/>
      <w:pPr>
        <w:ind w:hanging="188" w:left="8729"/>
      </w:pPr>
      <w:rPr>
        <w:rFonts w:ascii="Symbol" w:cs="Symbol" w:hAnsi="Symbol" w:hint="default"/>
      </w:rPr>
    </w:lvl>
  </w:abstractNum>
  <w:abstractNum w:abstractNumId="42">
    <w:lvl w:ilvl="0">
      <w:start w:val="1"/>
      <w:numFmt w:val="bullet"/>
      <w:lvlText w:val=""/>
      <w:lvlJc w:val="left"/>
      <w:pPr>
        <w:ind w:hanging="641" w:left="143"/>
      </w:pPr>
      <w:rPr>
        <w:rFonts w:ascii="Symbol" w:cs="Symbol" w:hAnsi="Symbol" w:hint="default"/>
        <w:sz w:val="24"/>
        <w:spacing w:val="0"/>
        <w:i w:val="false"/>
        <w:b w:val="false"/>
        <w:szCs w:val="24"/>
        <w:iCs w:val="false"/>
        <w:bCs w:val="false"/>
        <w:w w:val="100"/>
      </w:rPr>
    </w:lvl>
    <w:lvl w:ilvl="1">
      <w:start w:val="1"/>
      <w:numFmt w:val="bullet"/>
      <w:lvlText w:val=""/>
      <w:lvlJc w:val="left"/>
      <w:pPr>
        <w:ind w:hanging="641" w:left="1203"/>
      </w:pPr>
      <w:rPr>
        <w:rFonts w:ascii="Symbol" w:cs="Symbol" w:hAnsi="Symbol" w:hint="default"/>
      </w:rPr>
    </w:lvl>
    <w:lvl w:ilvl="2">
      <w:start w:val="1"/>
      <w:numFmt w:val="bullet"/>
      <w:lvlText w:val=""/>
      <w:lvlJc w:val="left"/>
      <w:pPr>
        <w:ind w:hanging="641" w:left="2267"/>
      </w:pPr>
      <w:rPr>
        <w:rFonts w:ascii="Symbol" w:cs="Symbol" w:hAnsi="Symbol" w:hint="default"/>
      </w:rPr>
    </w:lvl>
    <w:lvl w:ilvl="3">
      <w:start w:val="1"/>
      <w:numFmt w:val="bullet"/>
      <w:lvlText w:val=""/>
      <w:lvlJc w:val="left"/>
      <w:pPr>
        <w:ind w:hanging="641" w:left="3331"/>
      </w:pPr>
      <w:rPr>
        <w:rFonts w:ascii="Symbol" w:cs="Symbol" w:hAnsi="Symbol" w:hint="default"/>
      </w:rPr>
    </w:lvl>
    <w:lvl w:ilvl="4">
      <w:start w:val="1"/>
      <w:numFmt w:val="bullet"/>
      <w:lvlText w:val=""/>
      <w:lvlJc w:val="left"/>
      <w:pPr>
        <w:ind w:hanging="641" w:left="4395"/>
      </w:pPr>
      <w:rPr>
        <w:rFonts w:ascii="Symbol" w:cs="Symbol" w:hAnsi="Symbol" w:hint="default"/>
      </w:rPr>
    </w:lvl>
    <w:lvl w:ilvl="5">
      <w:start w:val="1"/>
      <w:numFmt w:val="bullet"/>
      <w:lvlText w:val=""/>
      <w:lvlJc w:val="left"/>
      <w:pPr>
        <w:ind w:hanging="641" w:left="5459"/>
      </w:pPr>
      <w:rPr>
        <w:rFonts w:ascii="Symbol" w:cs="Symbol" w:hAnsi="Symbol" w:hint="default"/>
      </w:rPr>
    </w:lvl>
    <w:lvl w:ilvl="6">
      <w:start w:val="1"/>
      <w:numFmt w:val="bullet"/>
      <w:lvlText w:val=""/>
      <w:lvlJc w:val="left"/>
      <w:pPr>
        <w:ind w:hanging="641" w:left="6522"/>
      </w:pPr>
      <w:rPr>
        <w:rFonts w:ascii="Symbol" w:cs="Symbol" w:hAnsi="Symbol" w:hint="default"/>
      </w:rPr>
    </w:lvl>
    <w:lvl w:ilvl="7">
      <w:start w:val="1"/>
      <w:numFmt w:val="bullet"/>
      <w:lvlText w:val=""/>
      <w:lvlJc w:val="left"/>
      <w:pPr>
        <w:ind w:hanging="641" w:left="7586"/>
      </w:pPr>
      <w:rPr>
        <w:rFonts w:ascii="Symbol" w:cs="Symbol" w:hAnsi="Symbol" w:hint="default"/>
      </w:rPr>
    </w:lvl>
    <w:lvl w:ilvl="8">
      <w:start w:val="1"/>
      <w:numFmt w:val="bullet"/>
      <w:lvlText w:val=""/>
      <w:lvlJc w:val="left"/>
      <w:pPr>
        <w:ind w:hanging="641" w:left="8650"/>
      </w:pPr>
      <w:rPr>
        <w:rFonts w:ascii="Symbol" w:cs="Symbol" w:hAnsi="Symbol" w:hint="default"/>
      </w:rPr>
    </w:lvl>
  </w:abstractNum>
  <w:abstractNum w:abstractNumId="43">
    <w:lvl w:ilvl="0">
      <w:start w:val="1"/>
      <w:numFmt w:val="bullet"/>
      <w:lvlText w:val=""/>
      <w:lvlJc w:val="left"/>
      <w:pPr>
        <w:ind w:hanging="708" w:left="143"/>
      </w:pPr>
      <w:rPr>
        <w:rFonts w:ascii="Symbol" w:cs="Symbol" w:hAnsi="Symbol" w:hint="default"/>
        <w:sz w:val="24"/>
        <w:spacing w:val="0"/>
        <w:i w:val="false"/>
        <w:b w:val="false"/>
        <w:szCs w:val="24"/>
        <w:iCs w:val="false"/>
        <w:bCs w:val="false"/>
        <w:w w:val="100"/>
      </w:rPr>
    </w:lvl>
    <w:lvl w:ilvl="1">
      <w:start w:val="1"/>
      <w:numFmt w:val="bullet"/>
      <w:lvlText w:val=""/>
      <w:lvlJc w:val="left"/>
      <w:pPr>
        <w:ind w:hanging="708" w:left="1203"/>
      </w:pPr>
      <w:rPr>
        <w:rFonts w:ascii="Symbol" w:cs="Symbol" w:hAnsi="Symbol" w:hint="default"/>
      </w:rPr>
    </w:lvl>
    <w:lvl w:ilvl="2">
      <w:start w:val="1"/>
      <w:numFmt w:val="bullet"/>
      <w:lvlText w:val=""/>
      <w:lvlJc w:val="left"/>
      <w:pPr>
        <w:ind w:hanging="708" w:left="2267"/>
      </w:pPr>
      <w:rPr>
        <w:rFonts w:ascii="Symbol" w:cs="Symbol" w:hAnsi="Symbol" w:hint="default"/>
      </w:rPr>
    </w:lvl>
    <w:lvl w:ilvl="3">
      <w:start w:val="1"/>
      <w:numFmt w:val="bullet"/>
      <w:lvlText w:val=""/>
      <w:lvlJc w:val="left"/>
      <w:pPr>
        <w:ind w:hanging="708" w:left="3331"/>
      </w:pPr>
      <w:rPr>
        <w:rFonts w:ascii="Symbol" w:cs="Symbol" w:hAnsi="Symbol" w:hint="default"/>
      </w:rPr>
    </w:lvl>
    <w:lvl w:ilvl="4">
      <w:start w:val="1"/>
      <w:numFmt w:val="bullet"/>
      <w:lvlText w:val=""/>
      <w:lvlJc w:val="left"/>
      <w:pPr>
        <w:ind w:hanging="708" w:left="4395"/>
      </w:pPr>
      <w:rPr>
        <w:rFonts w:ascii="Symbol" w:cs="Symbol" w:hAnsi="Symbol" w:hint="default"/>
      </w:rPr>
    </w:lvl>
    <w:lvl w:ilvl="5">
      <w:start w:val="1"/>
      <w:numFmt w:val="bullet"/>
      <w:lvlText w:val=""/>
      <w:lvlJc w:val="left"/>
      <w:pPr>
        <w:ind w:hanging="708" w:left="5459"/>
      </w:pPr>
      <w:rPr>
        <w:rFonts w:ascii="Symbol" w:cs="Symbol" w:hAnsi="Symbol" w:hint="default"/>
      </w:rPr>
    </w:lvl>
    <w:lvl w:ilvl="6">
      <w:start w:val="1"/>
      <w:numFmt w:val="bullet"/>
      <w:lvlText w:val=""/>
      <w:lvlJc w:val="left"/>
      <w:pPr>
        <w:ind w:hanging="708" w:left="6522"/>
      </w:pPr>
      <w:rPr>
        <w:rFonts w:ascii="Symbol" w:cs="Symbol" w:hAnsi="Symbol" w:hint="default"/>
      </w:rPr>
    </w:lvl>
    <w:lvl w:ilvl="7">
      <w:start w:val="1"/>
      <w:numFmt w:val="bullet"/>
      <w:lvlText w:val=""/>
      <w:lvlJc w:val="left"/>
      <w:pPr>
        <w:ind w:hanging="708" w:left="7586"/>
      </w:pPr>
      <w:rPr>
        <w:rFonts w:ascii="Symbol" w:cs="Symbol" w:hAnsi="Symbol" w:hint="default"/>
      </w:rPr>
    </w:lvl>
    <w:lvl w:ilvl="8">
      <w:start w:val="1"/>
      <w:numFmt w:val="bullet"/>
      <w:lvlText w:val=""/>
      <w:lvlJc w:val="left"/>
      <w:pPr>
        <w:ind w:hanging="708" w:left="8650"/>
      </w:pPr>
      <w:rPr>
        <w:rFonts w:ascii="Symbol" w:cs="Symbol" w:hAnsi="Symbol" w:hint="default"/>
      </w:rPr>
    </w:lvl>
  </w:abstractNum>
  <w:abstractNum w:abstractNumId="44">
    <w:lvl w:ilvl="0">
      <w:start w:val="1"/>
      <w:numFmt w:val="bullet"/>
      <w:lvlText w:val=""/>
      <w:lvlJc w:val="left"/>
      <w:pPr>
        <w:ind w:hanging="708" w:left="285"/>
      </w:pPr>
      <w:rPr>
        <w:rFonts w:ascii="Symbol" w:cs="Symbol" w:hAnsi="Symbol" w:hint="default"/>
        <w:sz w:val="24"/>
        <w:spacing w:val="0"/>
        <w:i w:val="false"/>
        <w:b w:val="false"/>
        <w:szCs w:val="24"/>
        <w:iCs w:val="false"/>
        <w:bCs w:val="false"/>
        <w:w w:val="100"/>
      </w:rPr>
    </w:lvl>
    <w:lvl w:ilvl="1">
      <w:start w:val="1"/>
      <w:numFmt w:val="bullet"/>
      <w:lvlText w:val=""/>
      <w:lvlJc w:val="left"/>
      <w:pPr>
        <w:ind w:hanging="708" w:left="1329"/>
      </w:pPr>
      <w:rPr>
        <w:rFonts w:ascii="Symbol" w:cs="Symbol" w:hAnsi="Symbol" w:hint="default"/>
      </w:rPr>
    </w:lvl>
    <w:lvl w:ilvl="2">
      <w:start w:val="1"/>
      <w:numFmt w:val="bullet"/>
      <w:lvlText w:val=""/>
      <w:lvlJc w:val="left"/>
      <w:pPr>
        <w:ind w:hanging="708" w:left="2379"/>
      </w:pPr>
      <w:rPr>
        <w:rFonts w:ascii="Symbol" w:cs="Symbol" w:hAnsi="Symbol" w:hint="default"/>
      </w:rPr>
    </w:lvl>
    <w:lvl w:ilvl="3">
      <w:start w:val="1"/>
      <w:numFmt w:val="bullet"/>
      <w:lvlText w:val=""/>
      <w:lvlJc w:val="left"/>
      <w:pPr>
        <w:ind w:hanging="708" w:left="3429"/>
      </w:pPr>
      <w:rPr>
        <w:rFonts w:ascii="Symbol" w:cs="Symbol" w:hAnsi="Symbol" w:hint="default"/>
      </w:rPr>
    </w:lvl>
    <w:lvl w:ilvl="4">
      <w:start w:val="1"/>
      <w:numFmt w:val="bullet"/>
      <w:lvlText w:val=""/>
      <w:lvlJc w:val="left"/>
      <w:pPr>
        <w:ind w:hanging="708" w:left="4479"/>
      </w:pPr>
      <w:rPr>
        <w:rFonts w:ascii="Symbol" w:cs="Symbol" w:hAnsi="Symbol" w:hint="default"/>
      </w:rPr>
    </w:lvl>
    <w:lvl w:ilvl="5">
      <w:start w:val="1"/>
      <w:numFmt w:val="bullet"/>
      <w:lvlText w:val=""/>
      <w:lvlJc w:val="left"/>
      <w:pPr>
        <w:ind w:hanging="708" w:left="5529"/>
      </w:pPr>
      <w:rPr>
        <w:rFonts w:ascii="Symbol" w:cs="Symbol" w:hAnsi="Symbol" w:hint="default"/>
      </w:rPr>
    </w:lvl>
    <w:lvl w:ilvl="6">
      <w:start w:val="1"/>
      <w:numFmt w:val="bullet"/>
      <w:lvlText w:val=""/>
      <w:lvlJc w:val="left"/>
      <w:pPr>
        <w:ind w:hanging="708" w:left="6578"/>
      </w:pPr>
      <w:rPr>
        <w:rFonts w:ascii="Symbol" w:cs="Symbol" w:hAnsi="Symbol" w:hint="default"/>
      </w:rPr>
    </w:lvl>
    <w:lvl w:ilvl="7">
      <w:start w:val="1"/>
      <w:numFmt w:val="bullet"/>
      <w:lvlText w:val=""/>
      <w:lvlJc w:val="left"/>
      <w:pPr>
        <w:ind w:hanging="708" w:left="7628"/>
      </w:pPr>
      <w:rPr>
        <w:rFonts w:ascii="Symbol" w:cs="Symbol" w:hAnsi="Symbol" w:hint="default"/>
      </w:rPr>
    </w:lvl>
    <w:lvl w:ilvl="8">
      <w:start w:val="1"/>
      <w:numFmt w:val="bullet"/>
      <w:lvlText w:val=""/>
      <w:lvlJc w:val="left"/>
      <w:pPr>
        <w:ind w:hanging="708" w:left="8678"/>
      </w:pPr>
      <w:rPr>
        <w:rFonts w:ascii="Symbol" w:cs="Symbol" w:hAnsi="Symbol" w:hint="default"/>
      </w:rPr>
    </w:lvl>
  </w:abstractNum>
  <w:abstractNum w:abstractNumId="45">
    <w:lvl w:ilvl="0">
      <w:start w:val="2"/>
      <w:numFmt w:val="decimal"/>
      <w:lvlText w:val="%1"/>
      <w:lvlJc w:val="left"/>
      <w:pPr>
        <w:ind w:hanging="601" w:left="2957"/>
      </w:pPr>
    </w:lvl>
    <w:lvl w:ilvl="1">
      <w:start w:val="1"/>
      <w:numFmt w:val="decimal"/>
      <w:lvlText w:val="%1.%2"/>
      <w:lvlJc w:val="left"/>
      <w:pPr>
        <w:ind w:hanging="601" w:left="2957"/>
      </w:pPr>
    </w:lvl>
    <w:lvl w:ilvl="2">
      <w:start w:val="4"/>
      <w:numFmt w:val="decimal"/>
      <w:lvlText w:val="%1.%2.%3."/>
      <w:lvlJc w:val="left"/>
      <w:pPr>
        <w:ind w:hanging="601" w:left="2957"/>
      </w:pPr>
      <w:rPr>
        <w:sz w:val="24"/>
        <w:spacing w:val="0"/>
        <w:i w:val="false"/>
        <w:b/>
        <w:szCs w:val="24"/>
        <w:iCs w:val="false"/>
        <w:bCs/>
        <w:w w:val="100"/>
      </w:rPr>
    </w:lvl>
    <w:lvl w:ilvl="3">
      <w:start w:val="1"/>
      <w:numFmt w:val="decimal"/>
      <w:lvlText w:val="%1.%2.%3.%4."/>
      <w:lvlJc w:val="left"/>
      <w:pPr>
        <w:ind w:hanging="780" w:left="4699"/>
      </w:pPr>
      <w:rPr>
        <w:sz w:val="24"/>
        <w:spacing w:val="0"/>
        <w:i/>
        <w:b/>
        <w:szCs w:val="24"/>
        <w:iCs/>
        <w:bCs/>
        <w:w w:val="97"/>
      </w:rPr>
    </w:lvl>
    <w:lvl w:ilvl="4">
      <w:start w:val="1"/>
      <w:numFmt w:val="decimal"/>
      <w:lvlText w:val="%1.%2.%3.%4.%5"/>
      <w:lvlJc w:val="left"/>
      <w:pPr>
        <w:ind w:hanging="900" w:left="3653"/>
      </w:pPr>
      <w:rPr>
        <w:sz w:val="24"/>
        <w:spacing w:val="0"/>
        <w:i w:val="false"/>
        <w:b/>
        <w:szCs w:val="24"/>
        <w:iCs w:val="false"/>
        <w:bCs/>
        <w:w w:val="100"/>
      </w:rPr>
    </w:lvl>
    <w:lvl w:ilvl="5">
      <w:start w:val="1"/>
      <w:numFmt w:val="bullet"/>
      <w:lvlText w:val=""/>
      <w:lvlJc w:val="left"/>
      <w:pPr>
        <w:ind w:hanging="900" w:left="6979"/>
      </w:pPr>
      <w:rPr>
        <w:rFonts w:ascii="Symbol" w:cs="Symbol" w:hAnsi="Symbol" w:hint="default"/>
      </w:rPr>
    </w:lvl>
    <w:lvl w:ilvl="6">
      <w:start w:val="1"/>
      <w:numFmt w:val="bullet"/>
      <w:lvlText w:val=""/>
      <w:lvlJc w:val="left"/>
      <w:pPr>
        <w:ind w:hanging="900" w:left="7739"/>
      </w:pPr>
      <w:rPr>
        <w:rFonts w:ascii="Symbol" w:cs="Symbol" w:hAnsi="Symbol" w:hint="default"/>
      </w:rPr>
    </w:lvl>
    <w:lvl w:ilvl="7">
      <w:start w:val="1"/>
      <w:numFmt w:val="bullet"/>
      <w:lvlText w:val=""/>
      <w:lvlJc w:val="left"/>
      <w:pPr>
        <w:ind w:hanging="900" w:left="8498"/>
      </w:pPr>
      <w:rPr>
        <w:rFonts w:ascii="Symbol" w:cs="Symbol" w:hAnsi="Symbol" w:hint="default"/>
      </w:rPr>
    </w:lvl>
    <w:lvl w:ilvl="8">
      <w:start w:val="1"/>
      <w:numFmt w:val="bullet"/>
      <w:lvlText w:val=""/>
      <w:lvlJc w:val="left"/>
      <w:pPr>
        <w:ind w:hanging="900" w:left="9258"/>
      </w:pPr>
      <w:rPr>
        <w:rFonts w:ascii="Symbol" w:cs="Symbol" w:hAnsi="Symbol" w:hint="default"/>
      </w:rPr>
    </w:lvl>
  </w:abstractNum>
  <w:abstractNum w:abstractNumId="46">
    <w:lvl w:ilvl="0">
      <w:start w:val="1"/>
      <w:numFmt w:val="decimal"/>
      <w:lvlText w:val="%1."/>
      <w:lvlJc w:val="left"/>
      <w:pPr>
        <w:ind w:hanging="308" w:left="143"/>
      </w:pPr>
      <w:rPr>
        <w:sz w:val="24"/>
        <w:spacing w:val="0"/>
        <w:i w:val="false"/>
        <w:b w:val="false"/>
        <w:szCs w:val="24"/>
        <w:iCs w:val="false"/>
        <w:bCs w:val="false"/>
        <w:w w:val="100"/>
      </w:rPr>
    </w:lvl>
    <w:lvl w:ilvl="1">
      <w:start w:val="1"/>
      <w:numFmt w:val="bullet"/>
      <w:lvlText w:val=""/>
      <w:lvlJc w:val="left"/>
      <w:pPr>
        <w:ind w:hanging="711" w:left="143"/>
      </w:pPr>
      <w:rPr>
        <w:rFonts w:ascii="Symbol" w:cs="Symbol" w:hAnsi="Symbol" w:hint="default"/>
        <w:sz w:val="24"/>
        <w:spacing w:val="0"/>
        <w:i w:val="false"/>
        <w:b w:val="false"/>
        <w:szCs w:val="24"/>
        <w:iCs w:val="false"/>
        <w:bCs w:val="false"/>
        <w:w w:val="100"/>
      </w:rPr>
    </w:lvl>
    <w:lvl w:ilvl="2">
      <w:start w:val="1"/>
      <w:numFmt w:val="bullet"/>
      <w:lvlText w:val=""/>
      <w:lvlJc w:val="left"/>
      <w:pPr>
        <w:ind w:hanging="711" w:left="2267"/>
      </w:pPr>
      <w:rPr>
        <w:rFonts w:ascii="Symbol" w:cs="Symbol" w:hAnsi="Symbol" w:hint="default"/>
      </w:rPr>
    </w:lvl>
    <w:lvl w:ilvl="3">
      <w:start w:val="1"/>
      <w:numFmt w:val="bullet"/>
      <w:lvlText w:val=""/>
      <w:lvlJc w:val="left"/>
      <w:pPr>
        <w:ind w:hanging="711" w:left="3331"/>
      </w:pPr>
      <w:rPr>
        <w:rFonts w:ascii="Symbol" w:cs="Symbol" w:hAnsi="Symbol" w:hint="default"/>
      </w:rPr>
    </w:lvl>
    <w:lvl w:ilvl="4">
      <w:start w:val="1"/>
      <w:numFmt w:val="bullet"/>
      <w:lvlText w:val=""/>
      <w:lvlJc w:val="left"/>
      <w:pPr>
        <w:ind w:hanging="711" w:left="4395"/>
      </w:pPr>
      <w:rPr>
        <w:rFonts w:ascii="Symbol" w:cs="Symbol" w:hAnsi="Symbol" w:hint="default"/>
      </w:rPr>
    </w:lvl>
    <w:lvl w:ilvl="5">
      <w:start w:val="1"/>
      <w:numFmt w:val="bullet"/>
      <w:lvlText w:val=""/>
      <w:lvlJc w:val="left"/>
      <w:pPr>
        <w:ind w:hanging="711" w:left="5459"/>
      </w:pPr>
      <w:rPr>
        <w:rFonts w:ascii="Symbol" w:cs="Symbol" w:hAnsi="Symbol" w:hint="default"/>
      </w:rPr>
    </w:lvl>
    <w:lvl w:ilvl="6">
      <w:start w:val="1"/>
      <w:numFmt w:val="bullet"/>
      <w:lvlText w:val=""/>
      <w:lvlJc w:val="left"/>
      <w:pPr>
        <w:ind w:hanging="711" w:left="6522"/>
      </w:pPr>
      <w:rPr>
        <w:rFonts w:ascii="Symbol" w:cs="Symbol" w:hAnsi="Symbol" w:hint="default"/>
      </w:rPr>
    </w:lvl>
    <w:lvl w:ilvl="7">
      <w:start w:val="1"/>
      <w:numFmt w:val="bullet"/>
      <w:lvlText w:val=""/>
      <w:lvlJc w:val="left"/>
      <w:pPr>
        <w:ind w:hanging="711" w:left="7586"/>
      </w:pPr>
      <w:rPr>
        <w:rFonts w:ascii="Symbol" w:cs="Symbol" w:hAnsi="Symbol" w:hint="default"/>
      </w:rPr>
    </w:lvl>
    <w:lvl w:ilvl="8">
      <w:start w:val="1"/>
      <w:numFmt w:val="bullet"/>
      <w:lvlText w:val=""/>
      <w:lvlJc w:val="left"/>
      <w:pPr>
        <w:ind w:hanging="711" w:left="8650"/>
      </w:pPr>
      <w:rPr>
        <w:rFonts w:ascii="Symbol" w:cs="Symbol" w:hAnsi="Symbol" w:hint="default"/>
      </w:rPr>
    </w:lvl>
  </w:abstractNum>
  <w:abstractNum w:abstractNumId="47">
    <w:lvl w:ilvl="0">
      <w:start w:val="2"/>
      <w:numFmt w:val="decimal"/>
      <w:lvlText w:val="%1"/>
      <w:lvlJc w:val="left"/>
      <w:pPr>
        <w:ind w:hanging="603" w:left="854"/>
      </w:pPr>
    </w:lvl>
    <w:lvl w:ilvl="1">
      <w:start w:val="1"/>
      <w:numFmt w:val="decimal"/>
      <w:lvlText w:val="%1.%2"/>
      <w:lvlJc w:val="left"/>
      <w:pPr>
        <w:ind w:hanging="603" w:left="854"/>
      </w:pPr>
    </w:lvl>
    <w:lvl w:ilvl="2">
      <w:start w:val="2"/>
      <w:numFmt w:val="decimal"/>
      <w:lvlText w:val="%1.%2.%3."/>
      <w:lvlJc w:val="left"/>
      <w:pPr>
        <w:ind w:hanging="603" w:left="854"/>
      </w:pPr>
      <w:rPr>
        <w:sz w:val="24"/>
        <w:spacing w:val="0"/>
        <w:i w:val="false"/>
        <w:b/>
        <w:szCs w:val="24"/>
        <w:iCs w:val="false"/>
        <w:bCs/>
        <w:w w:val="100"/>
      </w:rPr>
    </w:lvl>
    <w:lvl w:ilvl="3">
      <w:start w:val="1"/>
      <w:numFmt w:val="bullet"/>
      <w:lvlText w:val=""/>
      <w:lvlJc w:val="left"/>
      <w:pPr>
        <w:ind w:hanging="603" w:left="3835"/>
      </w:pPr>
      <w:rPr>
        <w:rFonts w:ascii="Symbol" w:cs="Symbol" w:hAnsi="Symbol" w:hint="default"/>
      </w:rPr>
    </w:lvl>
    <w:lvl w:ilvl="4">
      <w:start w:val="1"/>
      <w:numFmt w:val="bullet"/>
      <w:lvlText w:val=""/>
      <w:lvlJc w:val="left"/>
      <w:pPr>
        <w:ind w:hanging="603" w:left="4827"/>
      </w:pPr>
      <w:rPr>
        <w:rFonts w:ascii="Symbol" w:cs="Symbol" w:hAnsi="Symbol" w:hint="default"/>
      </w:rPr>
    </w:lvl>
    <w:lvl w:ilvl="5">
      <w:start w:val="1"/>
      <w:numFmt w:val="bullet"/>
      <w:lvlText w:val=""/>
      <w:lvlJc w:val="left"/>
      <w:pPr>
        <w:ind w:hanging="603" w:left="5819"/>
      </w:pPr>
      <w:rPr>
        <w:rFonts w:ascii="Symbol" w:cs="Symbol" w:hAnsi="Symbol" w:hint="default"/>
      </w:rPr>
    </w:lvl>
    <w:lvl w:ilvl="6">
      <w:start w:val="1"/>
      <w:numFmt w:val="bullet"/>
      <w:lvlText w:val=""/>
      <w:lvlJc w:val="left"/>
      <w:pPr>
        <w:ind w:hanging="603" w:left="6810"/>
      </w:pPr>
      <w:rPr>
        <w:rFonts w:ascii="Symbol" w:cs="Symbol" w:hAnsi="Symbol" w:hint="default"/>
      </w:rPr>
    </w:lvl>
    <w:lvl w:ilvl="7">
      <w:start w:val="1"/>
      <w:numFmt w:val="bullet"/>
      <w:lvlText w:val=""/>
      <w:lvlJc w:val="left"/>
      <w:pPr>
        <w:ind w:hanging="603" w:left="7802"/>
      </w:pPr>
      <w:rPr>
        <w:rFonts w:ascii="Symbol" w:cs="Symbol" w:hAnsi="Symbol" w:hint="default"/>
      </w:rPr>
    </w:lvl>
    <w:lvl w:ilvl="8">
      <w:start w:val="1"/>
      <w:numFmt w:val="bullet"/>
      <w:lvlText w:val=""/>
      <w:lvlJc w:val="left"/>
      <w:pPr>
        <w:ind w:hanging="603" w:left="8794"/>
      </w:pPr>
      <w:rPr>
        <w:rFonts w:ascii="Symbol" w:cs="Symbol" w:hAnsi="Symbol" w:hint="default"/>
      </w:rPr>
    </w:lvl>
  </w:abstractNum>
  <w:abstractNum w:abstractNumId="48">
    <w:lvl w:ilvl="0">
      <w:start w:val="1"/>
      <w:numFmt w:val="bullet"/>
      <w:lvlText w:val=""/>
      <w:lvlJc w:val="left"/>
      <w:pPr>
        <w:ind w:hanging="706" w:left="143"/>
      </w:pPr>
      <w:rPr>
        <w:rFonts w:ascii="Symbol" w:cs="Symbol" w:hAnsi="Symbol" w:hint="default"/>
        <w:sz w:val="24"/>
        <w:spacing w:val="0"/>
        <w:i w:val="false"/>
        <w:b w:val="false"/>
        <w:szCs w:val="24"/>
        <w:iCs w:val="false"/>
        <w:bCs w:val="false"/>
        <w:w w:val="100"/>
      </w:rPr>
    </w:lvl>
    <w:lvl w:ilvl="1">
      <w:start w:val="1"/>
      <w:numFmt w:val="bullet"/>
      <w:lvlText w:val=""/>
      <w:lvlJc w:val="left"/>
      <w:pPr>
        <w:ind w:hanging="706" w:left="1203"/>
      </w:pPr>
      <w:rPr>
        <w:rFonts w:ascii="Symbol" w:cs="Symbol" w:hAnsi="Symbol" w:hint="default"/>
      </w:rPr>
    </w:lvl>
    <w:lvl w:ilvl="2">
      <w:start w:val="1"/>
      <w:numFmt w:val="bullet"/>
      <w:lvlText w:val=""/>
      <w:lvlJc w:val="left"/>
      <w:pPr>
        <w:ind w:hanging="706" w:left="2267"/>
      </w:pPr>
      <w:rPr>
        <w:rFonts w:ascii="Symbol" w:cs="Symbol" w:hAnsi="Symbol" w:hint="default"/>
      </w:rPr>
    </w:lvl>
    <w:lvl w:ilvl="3">
      <w:start w:val="1"/>
      <w:numFmt w:val="bullet"/>
      <w:lvlText w:val=""/>
      <w:lvlJc w:val="left"/>
      <w:pPr>
        <w:ind w:hanging="706" w:left="3331"/>
      </w:pPr>
      <w:rPr>
        <w:rFonts w:ascii="Symbol" w:cs="Symbol" w:hAnsi="Symbol" w:hint="default"/>
      </w:rPr>
    </w:lvl>
    <w:lvl w:ilvl="4">
      <w:start w:val="1"/>
      <w:numFmt w:val="bullet"/>
      <w:lvlText w:val=""/>
      <w:lvlJc w:val="left"/>
      <w:pPr>
        <w:ind w:hanging="706" w:left="4395"/>
      </w:pPr>
      <w:rPr>
        <w:rFonts w:ascii="Symbol" w:cs="Symbol" w:hAnsi="Symbol" w:hint="default"/>
      </w:rPr>
    </w:lvl>
    <w:lvl w:ilvl="5">
      <w:start w:val="1"/>
      <w:numFmt w:val="bullet"/>
      <w:lvlText w:val=""/>
      <w:lvlJc w:val="left"/>
      <w:pPr>
        <w:ind w:hanging="706" w:left="5459"/>
      </w:pPr>
      <w:rPr>
        <w:rFonts w:ascii="Symbol" w:cs="Symbol" w:hAnsi="Symbol" w:hint="default"/>
      </w:rPr>
    </w:lvl>
    <w:lvl w:ilvl="6">
      <w:start w:val="1"/>
      <w:numFmt w:val="bullet"/>
      <w:lvlText w:val=""/>
      <w:lvlJc w:val="left"/>
      <w:pPr>
        <w:ind w:hanging="706" w:left="6522"/>
      </w:pPr>
      <w:rPr>
        <w:rFonts w:ascii="Symbol" w:cs="Symbol" w:hAnsi="Symbol" w:hint="default"/>
      </w:rPr>
    </w:lvl>
    <w:lvl w:ilvl="7">
      <w:start w:val="1"/>
      <w:numFmt w:val="bullet"/>
      <w:lvlText w:val=""/>
      <w:lvlJc w:val="left"/>
      <w:pPr>
        <w:ind w:hanging="706" w:left="7586"/>
      </w:pPr>
      <w:rPr>
        <w:rFonts w:ascii="Symbol" w:cs="Symbol" w:hAnsi="Symbol" w:hint="default"/>
      </w:rPr>
    </w:lvl>
    <w:lvl w:ilvl="8">
      <w:start w:val="1"/>
      <w:numFmt w:val="bullet"/>
      <w:lvlText w:val=""/>
      <w:lvlJc w:val="left"/>
      <w:pPr>
        <w:ind w:hanging="706" w:left="8650"/>
      </w:pPr>
      <w:rPr>
        <w:rFonts w:ascii="Symbol" w:cs="Symbol" w:hAnsi="Symbol" w:hint="default"/>
      </w:rPr>
    </w:lvl>
  </w:abstractNum>
  <w:abstractNum w:abstractNumId="49">
    <w:lvl w:ilvl="0">
      <w:start w:val="1"/>
      <w:numFmt w:val="bullet"/>
      <w:lvlText w:val=""/>
      <w:lvlJc w:val="left"/>
      <w:pPr>
        <w:ind w:hanging="360" w:left="864"/>
      </w:pPr>
      <w:rPr>
        <w:rFonts w:ascii="Wingdings" w:cs="Wingdings" w:hAnsi="Wingdings" w:hint="default"/>
        <w:sz w:val="24"/>
        <w:spacing w:val="0"/>
        <w:i w:val="false"/>
        <w:b w:val="false"/>
        <w:szCs w:val="24"/>
        <w:iCs w:val="false"/>
        <w:bCs w:val="false"/>
        <w:w w:val="100"/>
      </w:rPr>
    </w:lvl>
    <w:lvl w:ilvl="1">
      <w:start w:val="1"/>
      <w:numFmt w:val="bullet"/>
      <w:lvlText w:val=""/>
      <w:lvlJc w:val="left"/>
      <w:pPr>
        <w:ind w:hanging="711" w:left="143"/>
      </w:pPr>
      <w:rPr>
        <w:rFonts w:ascii="Symbol" w:cs="Symbol" w:hAnsi="Symbol" w:hint="default"/>
        <w:sz w:val="24"/>
        <w:spacing w:val="0"/>
        <w:i w:val="false"/>
        <w:b w:val="false"/>
        <w:szCs w:val="24"/>
        <w:iCs w:val="false"/>
        <w:bCs w:val="false"/>
        <w:w w:val="100"/>
      </w:rPr>
    </w:lvl>
    <w:lvl w:ilvl="2">
      <w:start w:val="1"/>
      <w:numFmt w:val="bullet"/>
      <w:lvlText w:val=""/>
      <w:lvlJc w:val="left"/>
      <w:pPr>
        <w:ind w:hanging="711" w:left="1962"/>
      </w:pPr>
      <w:rPr>
        <w:rFonts w:ascii="Symbol" w:cs="Symbol" w:hAnsi="Symbol" w:hint="default"/>
      </w:rPr>
    </w:lvl>
    <w:lvl w:ilvl="3">
      <w:start w:val="1"/>
      <w:numFmt w:val="bullet"/>
      <w:lvlText w:val=""/>
      <w:lvlJc w:val="left"/>
      <w:pPr>
        <w:ind w:hanging="711" w:left="3064"/>
      </w:pPr>
      <w:rPr>
        <w:rFonts w:ascii="Symbol" w:cs="Symbol" w:hAnsi="Symbol" w:hint="default"/>
      </w:rPr>
    </w:lvl>
    <w:lvl w:ilvl="4">
      <w:start w:val="1"/>
      <w:numFmt w:val="bullet"/>
      <w:lvlText w:val=""/>
      <w:lvlJc w:val="left"/>
      <w:pPr>
        <w:ind w:hanging="711" w:left="4166"/>
      </w:pPr>
      <w:rPr>
        <w:rFonts w:ascii="Symbol" w:cs="Symbol" w:hAnsi="Symbol" w:hint="default"/>
      </w:rPr>
    </w:lvl>
    <w:lvl w:ilvl="5">
      <w:start w:val="1"/>
      <w:numFmt w:val="bullet"/>
      <w:lvlText w:val=""/>
      <w:lvlJc w:val="left"/>
      <w:pPr>
        <w:ind w:hanging="711" w:left="5268"/>
      </w:pPr>
      <w:rPr>
        <w:rFonts w:ascii="Symbol" w:cs="Symbol" w:hAnsi="Symbol" w:hint="default"/>
      </w:rPr>
    </w:lvl>
    <w:lvl w:ilvl="6">
      <w:start w:val="1"/>
      <w:numFmt w:val="bullet"/>
      <w:lvlText w:val=""/>
      <w:lvlJc w:val="left"/>
      <w:pPr>
        <w:ind w:hanging="711" w:left="6370"/>
      </w:pPr>
      <w:rPr>
        <w:rFonts w:ascii="Symbol" w:cs="Symbol" w:hAnsi="Symbol" w:hint="default"/>
      </w:rPr>
    </w:lvl>
    <w:lvl w:ilvl="7">
      <w:start w:val="1"/>
      <w:numFmt w:val="bullet"/>
      <w:lvlText w:val=""/>
      <w:lvlJc w:val="left"/>
      <w:pPr>
        <w:ind w:hanging="711" w:left="7472"/>
      </w:pPr>
      <w:rPr>
        <w:rFonts w:ascii="Symbol" w:cs="Symbol" w:hAnsi="Symbol" w:hint="default"/>
      </w:rPr>
    </w:lvl>
    <w:lvl w:ilvl="8">
      <w:start w:val="1"/>
      <w:numFmt w:val="bullet"/>
      <w:lvlText w:val=""/>
      <w:lvlJc w:val="left"/>
      <w:pPr>
        <w:ind w:hanging="711" w:left="8574"/>
      </w:pPr>
      <w:rPr>
        <w:rFonts w:ascii="Symbol" w:cs="Symbol" w:hAnsi="Symbol" w:hint="default"/>
      </w:rPr>
    </w:lvl>
  </w:abstractNum>
  <w:abstractNum w:abstractNumId="50">
    <w:lvl w:ilvl="0">
      <w:start w:val="1"/>
      <w:numFmt w:val="bullet"/>
      <w:lvlText w:val=""/>
      <w:lvlJc w:val="left"/>
      <w:pPr>
        <w:ind w:hanging="360" w:left="864"/>
      </w:pPr>
      <w:rPr>
        <w:rFonts w:ascii="Wingdings" w:cs="Wingdings" w:hAnsi="Wingdings" w:hint="default"/>
        <w:sz w:val="24"/>
        <w:spacing w:val="0"/>
        <w:i w:val="false"/>
        <w:b w:val="false"/>
        <w:szCs w:val="24"/>
        <w:iCs w:val="false"/>
        <w:bCs w:val="false"/>
        <w:w w:val="100"/>
      </w:rPr>
    </w:lvl>
    <w:lvl w:ilvl="1">
      <w:start w:val="1"/>
      <w:numFmt w:val="bullet"/>
      <w:lvlText w:val="•"/>
      <w:lvlJc w:val="left"/>
      <w:pPr>
        <w:ind w:hanging="370" w:left="1562"/>
      </w:pPr>
      <w:rPr>
        <w:rFonts w:ascii="Times New Roman" w:cs="Times New Roman" w:hAnsi="Times New Roman" w:hint="default"/>
        <w:sz w:val="24"/>
        <w:spacing w:val="0"/>
        <w:i w:val="false"/>
        <w:b w:val="false"/>
        <w:szCs w:val="24"/>
        <w:iCs w:val="false"/>
        <w:bCs w:val="false"/>
        <w:w w:val="100"/>
      </w:rPr>
    </w:lvl>
    <w:lvl w:ilvl="2">
      <w:start w:val="1"/>
      <w:numFmt w:val="bullet"/>
      <w:lvlText w:val=""/>
      <w:lvlJc w:val="left"/>
      <w:pPr>
        <w:ind w:hanging="370" w:left="2584"/>
      </w:pPr>
      <w:rPr>
        <w:rFonts w:ascii="Symbol" w:cs="Symbol" w:hAnsi="Symbol" w:hint="default"/>
      </w:rPr>
    </w:lvl>
    <w:lvl w:ilvl="3">
      <w:start w:val="1"/>
      <w:numFmt w:val="bullet"/>
      <w:lvlText w:val=""/>
      <w:lvlJc w:val="left"/>
      <w:pPr>
        <w:ind w:hanging="370" w:left="3608"/>
      </w:pPr>
      <w:rPr>
        <w:rFonts w:ascii="Symbol" w:cs="Symbol" w:hAnsi="Symbol" w:hint="default"/>
      </w:rPr>
    </w:lvl>
    <w:lvl w:ilvl="4">
      <w:start w:val="1"/>
      <w:numFmt w:val="bullet"/>
      <w:lvlText w:val=""/>
      <w:lvlJc w:val="left"/>
      <w:pPr>
        <w:ind w:hanging="370" w:left="4632"/>
      </w:pPr>
      <w:rPr>
        <w:rFonts w:ascii="Symbol" w:cs="Symbol" w:hAnsi="Symbol" w:hint="default"/>
      </w:rPr>
    </w:lvl>
    <w:lvl w:ilvl="5">
      <w:start w:val="1"/>
      <w:numFmt w:val="bullet"/>
      <w:lvlText w:val=""/>
      <w:lvlJc w:val="left"/>
      <w:pPr>
        <w:ind w:hanging="370" w:left="5656"/>
      </w:pPr>
      <w:rPr>
        <w:rFonts w:ascii="Symbol" w:cs="Symbol" w:hAnsi="Symbol" w:hint="default"/>
      </w:rPr>
    </w:lvl>
    <w:lvl w:ilvl="6">
      <w:start w:val="1"/>
      <w:numFmt w:val="bullet"/>
      <w:lvlText w:val=""/>
      <w:lvlJc w:val="left"/>
      <w:pPr>
        <w:ind w:hanging="370" w:left="6681"/>
      </w:pPr>
      <w:rPr>
        <w:rFonts w:ascii="Symbol" w:cs="Symbol" w:hAnsi="Symbol" w:hint="default"/>
      </w:rPr>
    </w:lvl>
    <w:lvl w:ilvl="7">
      <w:start w:val="1"/>
      <w:numFmt w:val="bullet"/>
      <w:lvlText w:val=""/>
      <w:lvlJc w:val="left"/>
      <w:pPr>
        <w:ind w:hanging="370" w:left="7705"/>
      </w:pPr>
      <w:rPr>
        <w:rFonts w:ascii="Symbol" w:cs="Symbol" w:hAnsi="Symbol" w:hint="default"/>
      </w:rPr>
    </w:lvl>
    <w:lvl w:ilvl="8">
      <w:start w:val="1"/>
      <w:numFmt w:val="bullet"/>
      <w:lvlText w:val=""/>
      <w:lvlJc w:val="left"/>
      <w:pPr>
        <w:ind w:hanging="370" w:left="8729"/>
      </w:pPr>
      <w:rPr>
        <w:rFonts w:ascii="Symbol" w:cs="Symbol" w:hAnsi="Symbol" w:hint="default"/>
      </w:rPr>
    </w:lvl>
  </w:abstractNum>
  <w:abstractNum w:abstractNumId="51">
    <w:lvl w:ilvl="0">
      <w:start w:val="1"/>
      <w:numFmt w:val="decimal"/>
      <w:lvlText w:val="%1."/>
      <w:lvlJc w:val="left"/>
      <w:pPr>
        <w:ind w:hanging="240" w:left="4087"/>
      </w:pPr>
      <w:rPr>
        <w:sz w:val="24"/>
        <w:spacing w:val="0"/>
        <w:i w:val="false"/>
        <w:b/>
        <w:szCs w:val="24"/>
        <w:iCs w:val="false"/>
        <w:bCs/>
        <w:w w:val="100"/>
      </w:rPr>
    </w:lvl>
    <w:lvl w:ilvl="1">
      <w:start w:val="1"/>
      <w:numFmt w:val="decimal"/>
      <w:lvlText w:val="%1.%2."/>
      <w:lvlJc w:val="left"/>
      <w:pPr>
        <w:ind w:hanging="423" w:left="2527"/>
      </w:pPr>
      <w:rPr>
        <w:sz w:val="24"/>
        <w:spacing w:val="0"/>
        <w:i w:val="false"/>
        <w:b/>
        <w:szCs w:val="24"/>
        <w:iCs w:val="false"/>
        <w:bCs/>
        <w:w w:val="100"/>
      </w:rPr>
    </w:lvl>
    <w:lvl w:ilvl="2">
      <w:start w:val="1"/>
      <w:numFmt w:val="decimal"/>
      <w:lvlText w:val="%1.%2.%3"/>
      <w:lvlJc w:val="left"/>
      <w:pPr>
        <w:ind w:hanging="543" w:left="4284"/>
      </w:pPr>
      <w:rPr>
        <w:sz w:val="24"/>
        <w:spacing w:val="0"/>
        <w:i w:val="false"/>
        <w:b/>
        <w:szCs w:val="24"/>
        <w:iCs w:val="false"/>
        <w:bCs/>
        <w:w w:val="100"/>
      </w:rPr>
    </w:lvl>
    <w:lvl w:ilvl="3">
      <w:start w:val="1"/>
      <w:numFmt w:val="bullet"/>
      <w:lvlText w:val=""/>
      <w:lvlJc w:val="left"/>
      <w:pPr>
        <w:ind w:hanging="543" w:left="5092"/>
      </w:pPr>
      <w:rPr>
        <w:rFonts w:ascii="Symbol" w:cs="Symbol" w:hAnsi="Symbol" w:hint="default"/>
      </w:rPr>
    </w:lvl>
    <w:lvl w:ilvl="4">
      <w:start w:val="1"/>
      <w:numFmt w:val="bullet"/>
      <w:lvlText w:val=""/>
      <w:lvlJc w:val="left"/>
      <w:pPr>
        <w:ind w:hanging="543" w:left="5904"/>
      </w:pPr>
      <w:rPr>
        <w:rFonts w:ascii="Symbol" w:cs="Symbol" w:hAnsi="Symbol" w:hint="default"/>
      </w:rPr>
    </w:lvl>
    <w:lvl w:ilvl="5">
      <w:start w:val="1"/>
      <w:numFmt w:val="bullet"/>
      <w:lvlText w:val=""/>
      <w:lvlJc w:val="left"/>
      <w:pPr>
        <w:ind w:hanging="543" w:left="6716"/>
      </w:pPr>
      <w:rPr>
        <w:rFonts w:ascii="Symbol" w:cs="Symbol" w:hAnsi="Symbol" w:hint="default"/>
      </w:rPr>
    </w:lvl>
    <w:lvl w:ilvl="6">
      <w:start w:val="1"/>
      <w:numFmt w:val="bullet"/>
      <w:lvlText w:val=""/>
      <w:lvlJc w:val="left"/>
      <w:pPr>
        <w:ind w:hanging="543" w:left="7529"/>
      </w:pPr>
      <w:rPr>
        <w:rFonts w:ascii="Symbol" w:cs="Symbol" w:hAnsi="Symbol" w:hint="default"/>
      </w:rPr>
    </w:lvl>
    <w:lvl w:ilvl="7">
      <w:start w:val="1"/>
      <w:numFmt w:val="bullet"/>
      <w:lvlText w:val=""/>
      <w:lvlJc w:val="left"/>
      <w:pPr>
        <w:ind w:hanging="543" w:left="8341"/>
      </w:pPr>
      <w:rPr>
        <w:rFonts w:ascii="Symbol" w:cs="Symbol" w:hAnsi="Symbol" w:hint="default"/>
      </w:rPr>
    </w:lvl>
    <w:lvl w:ilvl="8">
      <w:start w:val="1"/>
      <w:numFmt w:val="bullet"/>
      <w:lvlText w:val=""/>
      <w:lvlJc w:val="left"/>
      <w:pPr>
        <w:ind w:hanging="543" w:left="9153"/>
      </w:pPr>
      <w:rPr>
        <w:rFonts w:ascii="Symbol" w:cs="Symbol" w:hAnsi="Symbol" w:hint="default"/>
      </w:rPr>
    </w:lvl>
  </w:abstractNum>
  <w:abstractNum w:abstractNumId="52">
    <w:lvl w:ilvl="0">
      <w:start w:val="2"/>
      <w:numFmt w:val="decimal"/>
      <w:lvlText w:val="%1"/>
      <w:lvlJc w:val="left"/>
      <w:pPr>
        <w:ind w:hanging="721" w:left="864"/>
      </w:pPr>
    </w:lvl>
    <w:lvl w:ilvl="1">
      <w:start w:val="3"/>
      <w:numFmt w:val="decimal"/>
      <w:lvlText w:val="%1.%2"/>
      <w:lvlJc w:val="left"/>
      <w:pPr>
        <w:ind w:hanging="721" w:left="864"/>
      </w:pPr>
    </w:lvl>
    <w:lvl w:ilvl="2">
      <w:start w:val="3"/>
      <w:numFmt w:val="decimal"/>
      <w:lvlText w:val="%1.%2.%3"/>
      <w:lvlJc w:val="left"/>
      <w:pPr>
        <w:ind w:hanging="721" w:left="864"/>
      </w:pPr>
    </w:lvl>
    <w:lvl w:ilvl="3">
      <w:start w:val="2"/>
      <w:numFmt w:val="decimal"/>
      <w:lvlText w:val="%1.%2.%3.%4"/>
      <w:lvlJc w:val="left"/>
      <w:pPr>
        <w:ind w:hanging="721" w:left="864"/>
      </w:pPr>
      <w:rPr>
        <w:sz w:val="24"/>
        <w:spacing w:val="0"/>
        <w:i/>
        <w:b/>
        <w:szCs w:val="24"/>
        <w:iCs/>
        <w:bCs/>
        <w:w w:val="100"/>
      </w:rPr>
    </w:lvl>
    <w:lvl w:ilvl="4">
      <w:start w:val="1"/>
      <w:numFmt w:val="bullet"/>
      <w:lvlText w:val=""/>
      <w:lvlJc w:val="left"/>
      <w:pPr>
        <w:ind w:hanging="721" w:left="4827"/>
      </w:pPr>
      <w:rPr>
        <w:rFonts w:ascii="Symbol" w:cs="Symbol" w:hAnsi="Symbol" w:hint="default"/>
      </w:rPr>
    </w:lvl>
    <w:lvl w:ilvl="5">
      <w:start w:val="1"/>
      <w:numFmt w:val="bullet"/>
      <w:lvlText w:val=""/>
      <w:lvlJc w:val="left"/>
      <w:pPr>
        <w:ind w:hanging="721" w:left="5819"/>
      </w:pPr>
      <w:rPr>
        <w:rFonts w:ascii="Symbol" w:cs="Symbol" w:hAnsi="Symbol" w:hint="default"/>
      </w:rPr>
    </w:lvl>
    <w:lvl w:ilvl="6">
      <w:start w:val="1"/>
      <w:numFmt w:val="bullet"/>
      <w:lvlText w:val=""/>
      <w:lvlJc w:val="left"/>
      <w:pPr>
        <w:ind w:hanging="721" w:left="6810"/>
      </w:pPr>
      <w:rPr>
        <w:rFonts w:ascii="Symbol" w:cs="Symbol" w:hAnsi="Symbol" w:hint="default"/>
      </w:rPr>
    </w:lvl>
    <w:lvl w:ilvl="7">
      <w:start w:val="1"/>
      <w:numFmt w:val="bullet"/>
      <w:lvlText w:val=""/>
      <w:lvlJc w:val="left"/>
      <w:pPr>
        <w:ind w:hanging="721" w:left="7802"/>
      </w:pPr>
      <w:rPr>
        <w:rFonts w:ascii="Symbol" w:cs="Symbol" w:hAnsi="Symbol" w:hint="default"/>
      </w:rPr>
    </w:lvl>
    <w:lvl w:ilvl="8">
      <w:start w:val="1"/>
      <w:numFmt w:val="bullet"/>
      <w:lvlText w:val=""/>
      <w:lvlJc w:val="left"/>
      <w:pPr>
        <w:ind w:hanging="721" w:left="8794"/>
      </w:pPr>
      <w:rPr>
        <w:rFonts w:ascii="Symbol" w:cs="Symbol" w:hAnsi="Symbol" w:hint="default"/>
      </w:rPr>
    </w:lvl>
  </w:abstractNum>
  <w:abstractNum w:abstractNumId="53">
    <w:lvl w:ilvl="0">
      <w:start w:val="2"/>
      <w:numFmt w:val="decimal"/>
      <w:lvlText w:val="%1"/>
      <w:lvlJc w:val="left"/>
      <w:pPr>
        <w:ind w:hanging="601" w:left="744"/>
      </w:pPr>
    </w:lvl>
    <w:lvl w:ilvl="1">
      <w:start w:val="3"/>
      <w:numFmt w:val="decimal"/>
      <w:lvlText w:val="%1.%2"/>
      <w:lvlJc w:val="left"/>
      <w:pPr>
        <w:ind w:hanging="601" w:left="744"/>
      </w:pPr>
    </w:lvl>
    <w:lvl w:ilvl="2">
      <w:start w:val="2"/>
      <w:numFmt w:val="decimal"/>
      <w:lvlText w:val="%1.%2.%3."/>
      <w:lvlJc w:val="left"/>
      <w:pPr>
        <w:ind w:hanging="601" w:left="744"/>
      </w:pPr>
      <w:rPr>
        <w:sz w:val="24"/>
        <w:spacing w:val="0"/>
        <w:i/>
        <w:b/>
        <w:szCs w:val="24"/>
        <w:iCs/>
        <w:bCs/>
        <w:w w:val="100"/>
      </w:rPr>
    </w:lvl>
    <w:lvl w:ilvl="3">
      <w:start w:val="1"/>
      <w:numFmt w:val="decimal"/>
      <w:lvlText w:val="%1.%2.%3.%4."/>
      <w:lvlJc w:val="left"/>
      <w:pPr>
        <w:ind w:hanging="723" w:left="866"/>
      </w:pPr>
      <w:rPr>
        <w:sz w:val="22"/>
        <w:spacing w:val="0"/>
        <w:i/>
        <w:b/>
        <w:szCs w:val="22"/>
        <w:iCs/>
        <w:bCs/>
        <w:w w:val="100"/>
      </w:rPr>
    </w:lvl>
    <w:lvl w:ilvl="4">
      <w:start w:val="1"/>
      <w:numFmt w:val="bullet"/>
      <w:lvlText w:val=""/>
      <w:lvlJc w:val="left"/>
      <w:pPr>
        <w:ind w:hanging="723" w:left="4166"/>
      </w:pPr>
      <w:rPr>
        <w:rFonts w:ascii="Symbol" w:cs="Symbol" w:hAnsi="Symbol" w:hint="default"/>
      </w:rPr>
    </w:lvl>
    <w:lvl w:ilvl="5">
      <w:start w:val="1"/>
      <w:numFmt w:val="bullet"/>
      <w:lvlText w:val=""/>
      <w:lvlJc w:val="left"/>
      <w:pPr>
        <w:ind w:hanging="723" w:left="5268"/>
      </w:pPr>
      <w:rPr>
        <w:rFonts w:ascii="Symbol" w:cs="Symbol" w:hAnsi="Symbol" w:hint="default"/>
      </w:rPr>
    </w:lvl>
    <w:lvl w:ilvl="6">
      <w:start w:val="1"/>
      <w:numFmt w:val="bullet"/>
      <w:lvlText w:val=""/>
      <w:lvlJc w:val="left"/>
      <w:pPr>
        <w:ind w:hanging="723" w:left="6370"/>
      </w:pPr>
      <w:rPr>
        <w:rFonts w:ascii="Symbol" w:cs="Symbol" w:hAnsi="Symbol" w:hint="default"/>
      </w:rPr>
    </w:lvl>
    <w:lvl w:ilvl="7">
      <w:start w:val="1"/>
      <w:numFmt w:val="bullet"/>
      <w:lvlText w:val=""/>
      <w:lvlJc w:val="left"/>
      <w:pPr>
        <w:ind w:hanging="723" w:left="7472"/>
      </w:pPr>
      <w:rPr>
        <w:rFonts w:ascii="Symbol" w:cs="Symbol" w:hAnsi="Symbol" w:hint="default"/>
      </w:rPr>
    </w:lvl>
    <w:lvl w:ilvl="8">
      <w:start w:val="1"/>
      <w:numFmt w:val="bullet"/>
      <w:lvlText w:val=""/>
      <w:lvlJc w:val="left"/>
      <w:pPr>
        <w:ind w:hanging="723" w:left="8574"/>
      </w:pPr>
      <w:rPr>
        <w:rFonts w:ascii="Symbol" w:cs="Symbol" w:hAnsi="Symbol" w:hint="default"/>
      </w:rPr>
    </w:lvl>
  </w:abstractNum>
  <w:abstractNum w:abstractNumId="54">
    <w:lvl w:ilvl="0">
      <w:start w:val="2"/>
      <w:numFmt w:val="decimal"/>
      <w:lvlText w:val="%1"/>
      <w:lvlJc w:val="left"/>
      <w:pPr>
        <w:ind w:hanging="601" w:left="744"/>
      </w:pPr>
    </w:lvl>
    <w:lvl w:ilvl="1">
      <w:start w:val="3"/>
      <w:numFmt w:val="decimal"/>
      <w:lvlText w:val="%1.%2"/>
      <w:lvlJc w:val="left"/>
      <w:pPr>
        <w:ind w:hanging="601" w:left="744"/>
      </w:pPr>
    </w:lvl>
    <w:lvl w:ilvl="2">
      <w:start w:val="1"/>
      <w:numFmt w:val="decimal"/>
      <w:lvlText w:val="%1.%2.%3."/>
      <w:lvlJc w:val="left"/>
      <w:pPr>
        <w:ind w:hanging="601" w:left="744"/>
      </w:pPr>
      <w:rPr>
        <w:sz w:val="24"/>
        <w:spacing w:val="0"/>
        <w:i w:val="false"/>
        <w:b/>
        <w:szCs w:val="24"/>
        <w:iCs w:val="false"/>
        <w:bCs/>
        <w:w w:val="100"/>
      </w:rPr>
    </w:lvl>
    <w:lvl w:ilvl="3">
      <w:start w:val="1"/>
      <w:numFmt w:val="bullet"/>
      <w:lvlText w:val=""/>
      <w:lvlJc w:val="left"/>
      <w:pPr>
        <w:ind w:hanging="601" w:left="3751"/>
      </w:pPr>
      <w:rPr>
        <w:rFonts w:ascii="Symbol" w:cs="Symbol" w:hAnsi="Symbol" w:hint="default"/>
      </w:rPr>
    </w:lvl>
    <w:lvl w:ilvl="4">
      <w:start w:val="1"/>
      <w:numFmt w:val="bullet"/>
      <w:lvlText w:val=""/>
      <w:lvlJc w:val="left"/>
      <w:pPr>
        <w:ind w:hanging="601" w:left="4755"/>
      </w:pPr>
      <w:rPr>
        <w:rFonts w:ascii="Symbol" w:cs="Symbol" w:hAnsi="Symbol" w:hint="default"/>
      </w:rPr>
    </w:lvl>
    <w:lvl w:ilvl="5">
      <w:start w:val="1"/>
      <w:numFmt w:val="bullet"/>
      <w:lvlText w:val=""/>
      <w:lvlJc w:val="left"/>
      <w:pPr>
        <w:ind w:hanging="601" w:left="5759"/>
      </w:pPr>
      <w:rPr>
        <w:rFonts w:ascii="Symbol" w:cs="Symbol" w:hAnsi="Symbol" w:hint="default"/>
      </w:rPr>
    </w:lvl>
    <w:lvl w:ilvl="6">
      <w:start w:val="1"/>
      <w:numFmt w:val="bullet"/>
      <w:lvlText w:val=""/>
      <w:lvlJc w:val="left"/>
      <w:pPr>
        <w:ind w:hanging="601" w:left="6762"/>
      </w:pPr>
      <w:rPr>
        <w:rFonts w:ascii="Symbol" w:cs="Symbol" w:hAnsi="Symbol" w:hint="default"/>
      </w:rPr>
    </w:lvl>
    <w:lvl w:ilvl="7">
      <w:start w:val="1"/>
      <w:numFmt w:val="bullet"/>
      <w:lvlText w:val=""/>
      <w:lvlJc w:val="left"/>
      <w:pPr>
        <w:ind w:hanging="601" w:left="7766"/>
      </w:pPr>
      <w:rPr>
        <w:rFonts w:ascii="Symbol" w:cs="Symbol" w:hAnsi="Symbol" w:hint="default"/>
      </w:rPr>
    </w:lvl>
    <w:lvl w:ilvl="8">
      <w:start w:val="1"/>
      <w:numFmt w:val="bullet"/>
      <w:lvlText w:val=""/>
      <w:lvlJc w:val="left"/>
      <w:pPr>
        <w:ind w:hanging="601" w:left="8770"/>
      </w:pPr>
      <w:rPr>
        <w:rFonts w:ascii="Symbol" w:cs="Symbol" w:hAnsi="Symbol" w:hint="default"/>
      </w:rPr>
    </w:lvl>
  </w:abstractNum>
  <w:abstractNum w:abstractNumId="55">
    <w:lvl w:ilvl="0">
      <w:start w:val="2"/>
      <w:numFmt w:val="decimal"/>
      <w:lvlText w:val="%1"/>
      <w:lvlJc w:val="left"/>
      <w:pPr>
        <w:ind w:hanging="601" w:left="744"/>
      </w:pPr>
    </w:lvl>
    <w:lvl w:ilvl="1">
      <w:start w:val="2"/>
      <w:numFmt w:val="decimal"/>
      <w:lvlText w:val="%1.%2"/>
      <w:lvlJc w:val="left"/>
      <w:pPr>
        <w:ind w:hanging="601" w:left="744"/>
      </w:pPr>
    </w:lvl>
    <w:lvl w:ilvl="2">
      <w:start w:val="3"/>
      <w:numFmt w:val="decimal"/>
      <w:lvlText w:val="%1.%2.%3."/>
      <w:lvlJc w:val="left"/>
      <w:pPr>
        <w:ind w:hanging="601" w:left="744"/>
      </w:pPr>
      <w:rPr>
        <w:sz w:val="24"/>
        <w:spacing w:val="0"/>
        <w:i w:val="false"/>
        <w:b/>
        <w:szCs w:val="24"/>
        <w:iCs w:val="false"/>
        <w:bCs/>
        <w:w w:val="100"/>
      </w:rPr>
    </w:lvl>
    <w:lvl w:ilvl="3">
      <w:start w:val="1"/>
      <w:numFmt w:val="decimal"/>
      <w:lvlText w:val="%1.%2.%3.%4."/>
      <w:lvlJc w:val="left"/>
      <w:pPr>
        <w:ind w:hanging="721" w:left="864"/>
      </w:pPr>
      <w:rPr>
        <w:sz w:val="22"/>
        <w:spacing w:val="0"/>
        <w:i/>
        <w:b/>
        <w:szCs w:val="22"/>
        <w:iCs/>
        <w:bCs/>
        <w:w w:val="100"/>
      </w:rPr>
    </w:lvl>
    <w:lvl w:ilvl="4">
      <w:start w:val="1"/>
      <w:numFmt w:val="bullet"/>
      <w:lvlText w:val=""/>
      <w:lvlJc w:val="left"/>
      <w:pPr>
        <w:ind w:hanging="721" w:left="4166"/>
      </w:pPr>
      <w:rPr>
        <w:rFonts w:ascii="Symbol" w:cs="Symbol" w:hAnsi="Symbol" w:hint="default"/>
      </w:rPr>
    </w:lvl>
    <w:lvl w:ilvl="5">
      <w:start w:val="1"/>
      <w:numFmt w:val="bullet"/>
      <w:lvlText w:val=""/>
      <w:lvlJc w:val="left"/>
      <w:pPr>
        <w:ind w:hanging="721" w:left="5268"/>
      </w:pPr>
      <w:rPr>
        <w:rFonts w:ascii="Symbol" w:cs="Symbol" w:hAnsi="Symbol" w:hint="default"/>
      </w:rPr>
    </w:lvl>
    <w:lvl w:ilvl="6">
      <w:start w:val="1"/>
      <w:numFmt w:val="bullet"/>
      <w:lvlText w:val=""/>
      <w:lvlJc w:val="left"/>
      <w:pPr>
        <w:ind w:hanging="721" w:left="6370"/>
      </w:pPr>
      <w:rPr>
        <w:rFonts w:ascii="Symbol" w:cs="Symbol" w:hAnsi="Symbol" w:hint="default"/>
      </w:rPr>
    </w:lvl>
    <w:lvl w:ilvl="7">
      <w:start w:val="1"/>
      <w:numFmt w:val="bullet"/>
      <w:lvlText w:val=""/>
      <w:lvlJc w:val="left"/>
      <w:pPr>
        <w:ind w:hanging="721" w:left="7472"/>
      </w:pPr>
      <w:rPr>
        <w:rFonts w:ascii="Symbol" w:cs="Symbol" w:hAnsi="Symbol" w:hint="default"/>
      </w:rPr>
    </w:lvl>
    <w:lvl w:ilvl="8">
      <w:start w:val="1"/>
      <w:numFmt w:val="bullet"/>
      <w:lvlText w:val=""/>
      <w:lvlJc w:val="left"/>
      <w:pPr>
        <w:ind w:hanging="721" w:left="8574"/>
      </w:pPr>
      <w:rPr>
        <w:rFonts w:ascii="Symbol" w:cs="Symbol" w:hAnsi="Symbol" w:hint="default"/>
      </w:rPr>
    </w:lvl>
  </w:abstractNum>
  <w:abstractNum w:abstractNumId="56">
    <w:lvl w:ilvl="0">
      <w:start w:val="2"/>
      <w:numFmt w:val="decimal"/>
      <w:lvlText w:val="%1"/>
      <w:lvlJc w:val="left"/>
      <w:pPr>
        <w:ind w:hanging="541" w:left="684"/>
      </w:pPr>
    </w:lvl>
    <w:lvl w:ilvl="1">
      <w:start w:val="2"/>
      <w:numFmt w:val="decimal"/>
      <w:lvlText w:val="%1.%2"/>
      <w:lvlJc w:val="left"/>
      <w:pPr>
        <w:ind w:hanging="541" w:left="684"/>
      </w:pPr>
    </w:lvl>
    <w:lvl w:ilvl="2">
      <w:start w:val="2"/>
      <w:numFmt w:val="decimal"/>
      <w:lvlText w:val="%1.%2.%3"/>
      <w:lvlJc w:val="left"/>
      <w:pPr>
        <w:ind w:hanging="541" w:left="684"/>
      </w:pPr>
      <w:rPr>
        <w:sz w:val="24"/>
        <w:spacing w:val="0"/>
        <w:i w:val="false"/>
        <w:b/>
        <w:szCs w:val="24"/>
        <w:iCs w:val="false"/>
        <w:bCs/>
        <w:w w:val="100"/>
      </w:rPr>
    </w:lvl>
    <w:lvl w:ilvl="3">
      <w:start w:val="1"/>
      <w:numFmt w:val="decimal"/>
      <w:lvlText w:val="%1.%2.%3.%4"/>
      <w:lvlJc w:val="left"/>
      <w:pPr>
        <w:ind w:hanging="721" w:left="864"/>
      </w:pPr>
      <w:rPr>
        <w:sz w:val="24"/>
        <w:spacing w:val="0"/>
        <w:i/>
        <w:b/>
        <w:szCs w:val="24"/>
        <w:iCs/>
        <w:bCs/>
        <w:w w:val="100"/>
      </w:rPr>
    </w:lvl>
    <w:lvl w:ilvl="4">
      <w:start w:val="1"/>
      <w:numFmt w:val="bullet"/>
      <w:lvlText w:val=""/>
      <w:lvlJc w:val="left"/>
      <w:pPr>
        <w:ind w:hanging="721" w:left="4166"/>
      </w:pPr>
      <w:rPr>
        <w:rFonts w:ascii="Symbol" w:cs="Symbol" w:hAnsi="Symbol" w:hint="default"/>
      </w:rPr>
    </w:lvl>
    <w:lvl w:ilvl="5">
      <w:start w:val="1"/>
      <w:numFmt w:val="bullet"/>
      <w:lvlText w:val=""/>
      <w:lvlJc w:val="left"/>
      <w:pPr>
        <w:ind w:hanging="721" w:left="5268"/>
      </w:pPr>
      <w:rPr>
        <w:rFonts w:ascii="Symbol" w:cs="Symbol" w:hAnsi="Symbol" w:hint="default"/>
      </w:rPr>
    </w:lvl>
    <w:lvl w:ilvl="6">
      <w:start w:val="1"/>
      <w:numFmt w:val="bullet"/>
      <w:lvlText w:val=""/>
      <w:lvlJc w:val="left"/>
      <w:pPr>
        <w:ind w:hanging="721" w:left="6370"/>
      </w:pPr>
      <w:rPr>
        <w:rFonts w:ascii="Symbol" w:cs="Symbol" w:hAnsi="Symbol" w:hint="default"/>
      </w:rPr>
    </w:lvl>
    <w:lvl w:ilvl="7">
      <w:start w:val="1"/>
      <w:numFmt w:val="bullet"/>
      <w:lvlText w:val=""/>
      <w:lvlJc w:val="left"/>
      <w:pPr>
        <w:ind w:hanging="721" w:left="7472"/>
      </w:pPr>
      <w:rPr>
        <w:rFonts w:ascii="Symbol" w:cs="Symbol" w:hAnsi="Symbol" w:hint="default"/>
      </w:rPr>
    </w:lvl>
    <w:lvl w:ilvl="8">
      <w:start w:val="1"/>
      <w:numFmt w:val="bullet"/>
      <w:lvlText w:val=""/>
      <w:lvlJc w:val="left"/>
      <w:pPr>
        <w:ind w:hanging="721" w:left="8574"/>
      </w:pPr>
      <w:rPr>
        <w:rFonts w:ascii="Symbol" w:cs="Symbol" w:hAnsi="Symbol" w:hint="default"/>
      </w:rPr>
    </w:lvl>
  </w:abstractNum>
  <w:abstractNum w:abstractNumId="57">
    <w:lvl w:ilvl="0">
      <w:start w:val="2"/>
      <w:numFmt w:val="decimal"/>
      <w:lvlText w:val="%1"/>
      <w:lvlJc w:val="left"/>
      <w:pPr>
        <w:ind w:hanging="601" w:left="744"/>
      </w:pPr>
    </w:lvl>
    <w:lvl w:ilvl="1">
      <w:start w:val="2"/>
      <w:numFmt w:val="decimal"/>
      <w:lvlText w:val="%1.%2"/>
      <w:lvlJc w:val="left"/>
      <w:pPr>
        <w:ind w:hanging="601" w:left="744"/>
      </w:pPr>
    </w:lvl>
    <w:lvl w:ilvl="2">
      <w:start w:val="1"/>
      <w:numFmt w:val="decimal"/>
      <w:lvlText w:val="%1.%2.%3."/>
      <w:lvlJc w:val="left"/>
      <w:pPr>
        <w:ind w:hanging="601" w:left="744"/>
      </w:pPr>
      <w:rPr>
        <w:sz w:val="24"/>
        <w:spacing w:val="0"/>
        <w:i w:val="false"/>
        <w:b/>
        <w:szCs w:val="24"/>
        <w:iCs w:val="false"/>
        <w:bCs/>
        <w:w w:val="100"/>
      </w:rPr>
    </w:lvl>
    <w:lvl w:ilvl="3">
      <w:start w:val="1"/>
      <w:numFmt w:val="decimal"/>
      <w:lvlText w:val="%1.%2.%3.%4."/>
      <w:lvlJc w:val="left"/>
      <w:pPr>
        <w:ind w:hanging="721" w:left="864"/>
      </w:pPr>
      <w:rPr>
        <w:sz w:val="22"/>
        <w:spacing w:val="0"/>
        <w:i/>
        <w:b/>
        <w:szCs w:val="22"/>
        <w:iCs/>
        <w:bCs/>
        <w:w w:val="100"/>
      </w:rPr>
    </w:lvl>
    <w:lvl w:ilvl="4">
      <w:start w:val="1"/>
      <w:numFmt w:val="bullet"/>
      <w:lvlText w:val=""/>
      <w:lvlJc w:val="left"/>
      <w:pPr>
        <w:ind w:hanging="721" w:left="4166"/>
      </w:pPr>
      <w:rPr>
        <w:rFonts w:ascii="Symbol" w:cs="Symbol" w:hAnsi="Symbol" w:hint="default"/>
      </w:rPr>
    </w:lvl>
    <w:lvl w:ilvl="5">
      <w:start w:val="1"/>
      <w:numFmt w:val="bullet"/>
      <w:lvlText w:val=""/>
      <w:lvlJc w:val="left"/>
      <w:pPr>
        <w:ind w:hanging="721" w:left="5268"/>
      </w:pPr>
      <w:rPr>
        <w:rFonts w:ascii="Symbol" w:cs="Symbol" w:hAnsi="Symbol" w:hint="default"/>
      </w:rPr>
    </w:lvl>
    <w:lvl w:ilvl="6">
      <w:start w:val="1"/>
      <w:numFmt w:val="bullet"/>
      <w:lvlText w:val=""/>
      <w:lvlJc w:val="left"/>
      <w:pPr>
        <w:ind w:hanging="721" w:left="6370"/>
      </w:pPr>
      <w:rPr>
        <w:rFonts w:ascii="Symbol" w:cs="Symbol" w:hAnsi="Symbol" w:hint="default"/>
      </w:rPr>
    </w:lvl>
    <w:lvl w:ilvl="7">
      <w:start w:val="1"/>
      <w:numFmt w:val="bullet"/>
      <w:lvlText w:val=""/>
      <w:lvlJc w:val="left"/>
      <w:pPr>
        <w:ind w:hanging="721" w:left="7472"/>
      </w:pPr>
      <w:rPr>
        <w:rFonts w:ascii="Symbol" w:cs="Symbol" w:hAnsi="Symbol" w:hint="default"/>
      </w:rPr>
    </w:lvl>
    <w:lvl w:ilvl="8">
      <w:start w:val="1"/>
      <w:numFmt w:val="bullet"/>
      <w:lvlText w:val=""/>
      <w:lvlJc w:val="left"/>
      <w:pPr>
        <w:ind w:hanging="721" w:left="8574"/>
      </w:pPr>
      <w:rPr>
        <w:rFonts w:ascii="Symbol" w:cs="Symbol" w:hAnsi="Symbol" w:hint="default"/>
      </w:rPr>
    </w:lvl>
  </w:abstractNum>
  <w:abstractNum w:abstractNumId="58">
    <w:lvl w:ilvl="0">
      <w:start w:val="2"/>
      <w:numFmt w:val="decimal"/>
      <w:lvlText w:val="%1"/>
      <w:lvlJc w:val="left"/>
      <w:pPr>
        <w:ind w:hanging="601" w:left="744"/>
      </w:pPr>
    </w:lvl>
    <w:lvl w:ilvl="1">
      <w:start w:val="1"/>
      <w:numFmt w:val="decimal"/>
      <w:lvlText w:val="%1.%2"/>
      <w:lvlJc w:val="left"/>
      <w:pPr>
        <w:ind w:hanging="601" w:left="744"/>
      </w:pPr>
    </w:lvl>
    <w:lvl w:ilvl="2">
      <w:start w:val="2"/>
      <w:numFmt w:val="decimal"/>
      <w:lvlText w:val="%1.%2.%3."/>
      <w:lvlJc w:val="left"/>
      <w:pPr>
        <w:ind w:hanging="601" w:left="744"/>
      </w:pPr>
      <w:rPr>
        <w:sz w:val="24"/>
        <w:spacing w:val="0"/>
        <w:i w:val="false"/>
        <w:b/>
        <w:szCs w:val="24"/>
        <w:iCs w:val="false"/>
        <w:bCs/>
        <w:w w:val="96"/>
      </w:rPr>
    </w:lvl>
    <w:lvl w:ilvl="3">
      <w:start w:val="1"/>
      <w:numFmt w:val="decimal"/>
      <w:lvlText w:val="%1.%2.%3.%4."/>
      <w:lvlJc w:val="left"/>
      <w:pPr>
        <w:ind w:hanging="781" w:left="924"/>
      </w:pPr>
      <w:rPr>
        <w:sz w:val="24"/>
        <w:spacing w:val="0"/>
        <w:i/>
        <w:b/>
        <w:szCs w:val="24"/>
        <w:iCs/>
        <w:bCs/>
        <w:w w:val="97"/>
      </w:rPr>
    </w:lvl>
    <w:lvl w:ilvl="4">
      <w:start w:val="1"/>
      <w:numFmt w:val="decimal"/>
      <w:lvlText w:val="%1.%2.%3.%4.%5"/>
      <w:lvlJc w:val="left"/>
      <w:pPr>
        <w:ind w:hanging="901" w:left="1044"/>
      </w:pPr>
      <w:rPr>
        <w:sz w:val="24"/>
        <w:spacing w:val="0"/>
        <w:i w:val="false"/>
        <w:b/>
        <w:szCs w:val="24"/>
        <w:iCs w:val="false"/>
        <w:bCs/>
        <w:w w:val="97"/>
      </w:rPr>
    </w:lvl>
    <w:lvl w:ilvl="5">
      <w:start w:val="1"/>
      <w:numFmt w:val="bullet"/>
      <w:lvlText w:val=""/>
      <w:lvlJc w:val="left"/>
      <w:pPr>
        <w:ind w:hanging="901" w:left="4691"/>
      </w:pPr>
      <w:rPr>
        <w:rFonts w:ascii="Symbol" w:cs="Symbol" w:hAnsi="Symbol" w:hint="default"/>
      </w:rPr>
    </w:lvl>
    <w:lvl w:ilvl="6">
      <w:start w:val="1"/>
      <w:numFmt w:val="bullet"/>
      <w:lvlText w:val=""/>
      <w:lvlJc w:val="left"/>
      <w:pPr>
        <w:ind w:hanging="901" w:left="5909"/>
      </w:pPr>
      <w:rPr>
        <w:rFonts w:ascii="Symbol" w:cs="Symbol" w:hAnsi="Symbol" w:hint="default"/>
      </w:rPr>
    </w:lvl>
    <w:lvl w:ilvl="7">
      <w:start w:val="1"/>
      <w:numFmt w:val="bullet"/>
      <w:lvlText w:val=""/>
      <w:lvlJc w:val="left"/>
      <w:pPr>
        <w:ind w:hanging="901" w:left="7126"/>
      </w:pPr>
      <w:rPr>
        <w:rFonts w:ascii="Symbol" w:cs="Symbol" w:hAnsi="Symbol" w:hint="default"/>
      </w:rPr>
    </w:lvl>
    <w:lvl w:ilvl="8">
      <w:start w:val="1"/>
      <w:numFmt w:val="bullet"/>
      <w:lvlText w:val=""/>
      <w:lvlJc w:val="left"/>
      <w:pPr>
        <w:ind w:hanging="901" w:left="8343"/>
      </w:pPr>
      <w:rPr>
        <w:rFonts w:ascii="Symbol" w:cs="Symbol" w:hAnsi="Symbol" w:hint="default"/>
      </w:rPr>
    </w:lvl>
  </w:abstractNum>
  <w:abstractNum w:abstractNumId="59">
    <w:lvl w:ilvl="0">
      <w:start w:val="1"/>
      <w:numFmt w:val="decimal"/>
      <w:lvlText w:val="%1."/>
      <w:lvlJc w:val="left"/>
      <w:pPr>
        <w:ind w:hanging="241" w:left="384"/>
      </w:pPr>
      <w:rPr>
        <w:sz w:val="24"/>
        <w:spacing w:val="0"/>
        <w:i w:val="false"/>
        <w:b/>
        <w:szCs w:val="24"/>
        <w:iCs w:val="false"/>
        <w:bCs/>
        <w:w w:val="100"/>
      </w:rPr>
    </w:lvl>
    <w:lvl w:ilvl="1">
      <w:start w:val="1"/>
      <w:numFmt w:val="decimal"/>
      <w:lvlText w:val="%1.%2."/>
      <w:lvlJc w:val="left"/>
      <w:pPr>
        <w:ind w:hanging="421" w:left="143"/>
      </w:pPr>
      <w:rPr>
        <w:sz w:val="24"/>
        <w:spacing w:val="0"/>
        <w:i w:val="false"/>
        <w:b/>
        <w:szCs w:val="24"/>
        <w:iCs w:val="false"/>
        <w:bCs/>
        <w:w w:val="100"/>
      </w:rPr>
    </w:lvl>
    <w:lvl w:ilvl="2">
      <w:start w:val="1"/>
      <w:numFmt w:val="decimal"/>
      <w:lvlText w:val="%1.%2.%3"/>
      <w:lvlJc w:val="left"/>
      <w:pPr>
        <w:ind w:hanging="541" w:left="684"/>
      </w:pPr>
      <w:rPr>
        <w:sz w:val="24"/>
        <w:spacing w:val="0"/>
        <w:i w:val="false"/>
        <w:b/>
        <w:szCs w:val="24"/>
        <w:iCs w:val="false"/>
        <w:bCs/>
        <w:w w:val="100"/>
      </w:rPr>
    </w:lvl>
    <w:lvl w:ilvl="3">
      <w:start w:val="1"/>
      <w:numFmt w:val="bullet"/>
      <w:lvlText w:val=""/>
      <w:lvlJc w:val="left"/>
      <w:pPr>
        <w:ind w:hanging="541" w:left="1942"/>
      </w:pPr>
      <w:rPr>
        <w:rFonts w:ascii="Symbol" w:cs="Symbol" w:hAnsi="Symbol" w:hint="default"/>
      </w:rPr>
    </w:lvl>
    <w:lvl w:ilvl="4">
      <w:start w:val="1"/>
      <w:numFmt w:val="bullet"/>
      <w:lvlText w:val=""/>
      <w:lvlJc w:val="left"/>
      <w:pPr>
        <w:ind w:hanging="541" w:left="3204"/>
      </w:pPr>
      <w:rPr>
        <w:rFonts w:ascii="Symbol" w:cs="Symbol" w:hAnsi="Symbol" w:hint="default"/>
      </w:rPr>
    </w:lvl>
    <w:lvl w:ilvl="5">
      <w:start w:val="1"/>
      <w:numFmt w:val="bullet"/>
      <w:lvlText w:val=""/>
      <w:lvlJc w:val="left"/>
      <w:pPr>
        <w:ind w:hanging="541" w:left="4466"/>
      </w:pPr>
      <w:rPr>
        <w:rFonts w:ascii="Symbol" w:cs="Symbol" w:hAnsi="Symbol" w:hint="default"/>
      </w:rPr>
    </w:lvl>
    <w:lvl w:ilvl="6">
      <w:start w:val="1"/>
      <w:numFmt w:val="bullet"/>
      <w:lvlText w:val=""/>
      <w:lvlJc w:val="left"/>
      <w:pPr>
        <w:ind w:hanging="541" w:left="5729"/>
      </w:pPr>
      <w:rPr>
        <w:rFonts w:ascii="Symbol" w:cs="Symbol" w:hAnsi="Symbol" w:hint="default"/>
      </w:rPr>
    </w:lvl>
    <w:lvl w:ilvl="7">
      <w:start w:val="1"/>
      <w:numFmt w:val="bullet"/>
      <w:lvlText w:val=""/>
      <w:lvlJc w:val="left"/>
      <w:pPr>
        <w:ind w:hanging="541" w:left="6991"/>
      </w:pPr>
      <w:rPr>
        <w:rFonts w:ascii="Symbol" w:cs="Symbol" w:hAnsi="Symbol" w:hint="default"/>
      </w:rPr>
    </w:lvl>
    <w:lvl w:ilvl="8">
      <w:start w:val="1"/>
      <w:numFmt w:val="bullet"/>
      <w:lvlText w:val=""/>
      <w:lvlJc w:val="left"/>
      <w:pPr>
        <w:ind w:hanging="541" w:left="8253"/>
      </w:pPr>
      <w:rPr>
        <w:rFonts w:ascii="Symbol" w:cs="Symbol" w:hAnsi="Symbol" w:hint="default"/>
      </w:rPr>
    </w:lvl>
  </w:abstractNum>
  <w:abstractNum w:abstractNumId="60">
    <w:lvl w:ilvl="0">
      <w:start w:val="1"/>
      <w:numFmt w:val="none"/>
      <w:suff w:val="nothing"/>
      <w:lvlText w:val=""/>
      <w:lvlJc w:val="left"/>
      <w:pPr>
        <w:tabs>
          <w:tab w:pos="432" w:val="num"/>
        </w:tabs>
        <w:ind w:hanging="432" w:left="432"/>
      </w:pPr>
    </w:lvl>
    <w:lvl w:ilvl="1">
      <w:start w:val="1"/>
      <w:numFmt w:val="none"/>
      <w:suff w:val="nothing"/>
      <w:lvlText w:val=""/>
      <w:lvlJc w:val="left"/>
      <w:pPr>
        <w:tabs>
          <w:tab w:pos="576" w:val="num"/>
        </w:tabs>
        <w:ind w:hanging="576" w:left="576"/>
      </w:pPr>
    </w:lvl>
    <w:lvl w:ilvl="2">
      <w:start w:val="1"/>
      <w:numFmt w:val="none"/>
      <w:suff w:val="nothing"/>
      <w:lvlText w:val=""/>
      <w:lvlJc w:val="left"/>
      <w:pPr>
        <w:tabs>
          <w:tab w:pos="720" w:val="num"/>
        </w:tabs>
        <w:ind w:hanging="720" w:left="720"/>
      </w:pPr>
    </w:lvl>
    <w:lvl w:ilvl="3">
      <w:start w:val="1"/>
      <w:numFmt w:val="none"/>
      <w:suff w:val="nothing"/>
      <w:lvlText w:val=""/>
      <w:lvlJc w:val="left"/>
      <w:pPr>
        <w:tabs>
          <w:tab w:pos="864" w:val="num"/>
        </w:tabs>
        <w:ind w:hanging="864" w:left="864"/>
      </w:pPr>
    </w:lvl>
    <w:lvl w:ilvl="4">
      <w:start w:val="1"/>
      <w:numFmt w:val="none"/>
      <w:suff w:val="nothing"/>
      <w:lvlText w:val=""/>
      <w:lvlJc w:val="left"/>
      <w:pPr>
        <w:tabs>
          <w:tab w:pos="1008" w:val="num"/>
        </w:tabs>
        <w:ind w:hanging="1008" w:left="1008"/>
      </w:pPr>
    </w:lvl>
    <w:lvl w:ilvl="5">
      <w:start w:val="1"/>
      <w:numFmt w:val="none"/>
      <w:suff w:val="nothing"/>
      <w:lvlText w:val=""/>
      <w:lvlJc w:val="left"/>
      <w:pPr>
        <w:tabs>
          <w:tab w:pos="1152" w:val="num"/>
        </w:tabs>
        <w:ind w:hanging="1152" w:left="1152"/>
      </w:pPr>
    </w:lvl>
    <w:lvl w:ilvl="6">
      <w:start w:val="1"/>
      <w:numFmt w:val="none"/>
      <w:suff w:val="nothing"/>
      <w:lvlText w:val=""/>
      <w:lvlJc w:val="left"/>
      <w:pPr>
        <w:tabs>
          <w:tab w:pos="1296" w:val="num"/>
        </w:tabs>
        <w:ind w:hanging="1296" w:left="1296"/>
      </w:pPr>
    </w:lvl>
    <w:lvl w:ilvl="7">
      <w:start w:val="1"/>
      <w:numFmt w:val="none"/>
      <w:suff w:val="nothing"/>
      <w:lvlText w:val=""/>
      <w:lvlJc w:val="left"/>
      <w:pPr>
        <w:tabs>
          <w:tab w:pos="1440" w:val="num"/>
        </w:tabs>
        <w:ind w:hanging="1440" w:left="1440"/>
      </w:pPr>
    </w:lvl>
    <w:lvl w:ilvl="8">
      <w:start w:val="1"/>
      <w:numFmt w:val="none"/>
      <w:suff w:val="nothing"/>
      <w:lvlText w:val=""/>
      <w:lvlJc w:val="left"/>
      <w:pPr>
        <w:tabs>
          <w:tab w:pos="1584" w:val="num"/>
        </w:tabs>
        <w:ind w:hanging="1584" w:left="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w:style w:styleId="style0" w:type="paragraph">
    <w:name w:val="Normal"/>
    <w:next w:val="style0"/>
    <w:pPr>
      <w:widowControl/>
      <w:suppressAutoHyphens w:val="true"/>
    </w:pPr>
    <w:rPr>
      <w:rFonts w:ascii="Times New Roman" w:cs="Times New Roman" w:eastAsia="Times New Roman" w:hAnsi="Times New Roman"/>
      <w:color w:val="00000A"/>
      <w:sz w:val="22"/>
      <w:szCs w:val="22"/>
      <w:lang w:bidi="ar-SA" w:eastAsia="en-US" w:val="ru-RU"/>
    </w:rPr>
  </w:style>
  <w:style w:styleId="style1" w:type="paragraph">
    <w:name w:val="Заголовок 1"/>
    <w:basedOn w:val="style0"/>
    <w:next w:val="style1"/>
    <w:pPr>
      <w:spacing w:line="272" w:lineRule="exact"/>
      <w:ind w:hanging="0" w:left="854" w:right="0"/>
      <w:jc w:val="both"/>
    </w:pPr>
    <w:rPr>
      <w:b/>
      <w:bCs/>
      <w:sz w:val="24"/>
      <w:szCs w:val="24"/>
    </w:rPr>
  </w:style>
  <w:style w:styleId="style2" w:type="paragraph">
    <w:name w:val="Заголовок 2"/>
    <w:basedOn w:val="style0"/>
    <w:next w:val="style2"/>
    <w:pPr>
      <w:ind w:hanging="0" w:left="864" w:right="0"/>
      <w:jc w:val="both"/>
    </w:pPr>
    <w:rPr>
      <w:b/>
      <w:bCs/>
      <w:i/>
      <w:iCs/>
      <w:sz w:val="24"/>
      <w:szCs w:val="24"/>
    </w:rPr>
  </w:style>
  <w:style w:styleId="style15" w:type="character">
    <w:name w:val="Default Paragraph Font"/>
    <w:next w:val="style15"/>
    <w:rPr/>
  </w:style>
  <w:style w:styleId="style16" w:type="character">
    <w:name w:val="Текст выноски Знак"/>
    <w:basedOn w:val="style15"/>
    <w:next w:val="style16"/>
    <w:rPr>
      <w:rFonts w:ascii="Tahoma" w:cs="Tahoma" w:eastAsia="Times New Roman" w:hAnsi="Tahoma"/>
      <w:sz w:val="16"/>
      <w:szCs w:val="16"/>
      <w:lang w:val="ru-RU"/>
    </w:rPr>
  </w:style>
  <w:style w:styleId="style17" w:type="character">
    <w:name w:val="ListLabel 1"/>
    <w:next w:val="style17"/>
    <w:rPr>
      <w:lang w:bidi="ar-SA" w:eastAsia="en-US" w:val="ru-RU"/>
    </w:rPr>
  </w:style>
  <w:style w:styleId="style18" w:type="character">
    <w:name w:val="ListLabel 2"/>
    <w:next w:val="style18"/>
    <w:rPr>
      <w:rFonts w:cs="Times New Roman" w:eastAsia="Times New Roman"/>
      <w:b/>
      <w:bCs/>
      <w:i/>
      <w:iCs/>
      <w:spacing w:val="0"/>
      <w:w w:val="100"/>
      <w:sz w:val="24"/>
      <w:szCs w:val="24"/>
      <w:lang w:bidi="ar-SA" w:eastAsia="en-US" w:val="ru-RU"/>
    </w:rPr>
  </w:style>
  <w:style w:styleId="style19" w:type="character">
    <w:name w:val="ListLabel 3"/>
    <w:next w:val="style19"/>
    <w:rPr>
      <w:lang w:bidi="ar-SA" w:eastAsia="en-US" w:val="ru-RU"/>
    </w:rPr>
  </w:style>
  <w:style w:styleId="style20" w:type="character">
    <w:name w:val="ListLabel 4"/>
    <w:next w:val="style20"/>
    <w:rPr>
      <w:rFonts w:cs="Times New Roman" w:eastAsia="Times New Roman"/>
      <w:b w:val="false"/>
      <w:bCs w:val="false"/>
      <w:i w:val="false"/>
      <w:iCs w:val="false"/>
      <w:spacing w:val="0"/>
      <w:w w:val="100"/>
      <w:sz w:val="24"/>
      <w:szCs w:val="24"/>
      <w:lang w:bidi="ar-SA" w:eastAsia="en-US" w:val="ru-RU"/>
    </w:rPr>
  </w:style>
  <w:style w:styleId="style21" w:type="character">
    <w:name w:val="ListLabel 5"/>
    <w:next w:val="style21"/>
    <w:rPr>
      <w:rFonts w:cs="Symbol" w:eastAsia="Symbol"/>
      <w:b w:val="false"/>
      <w:bCs w:val="false"/>
      <w:i w:val="false"/>
      <w:iCs w:val="false"/>
      <w:spacing w:val="0"/>
      <w:w w:val="100"/>
      <w:sz w:val="24"/>
      <w:szCs w:val="24"/>
      <w:lang w:bidi="ar-SA" w:eastAsia="en-US" w:val="ru-RU"/>
    </w:rPr>
  </w:style>
  <w:style w:styleId="style22" w:type="character">
    <w:name w:val="ListLabel 6"/>
    <w:next w:val="style22"/>
    <w:rPr>
      <w:rFonts w:cs="Times New Roman" w:eastAsia="Times New Roman"/>
      <w:b/>
      <w:bCs/>
      <w:i w:val="false"/>
      <w:iCs w:val="false"/>
      <w:spacing w:val="0"/>
      <w:w w:val="100"/>
      <w:sz w:val="24"/>
      <w:szCs w:val="24"/>
      <w:lang w:bidi="ar-SA" w:eastAsia="en-US" w:val="ru-RU"/>
    </w:rPr>
  </w:style>
  <w:style w:styleId="style23" w:type="character">
    <w:name w:val="ListLabel 7"/>
    <w:next w:val="style23"/>
    <w:rPr>
      <w:rFonts w:cs="Times New Roman" w:eastAsia="Times New Roman"/>
      <w:b/>
      <w:bCs/>
      <w:i/>
      <w:iCs/>
      <w:spacing w:val="0"/>
      <w:w w:val="100"/>
      <w:sz w:val="22"/>
      <w:szCs w:val="22"/>
      <w:lang w:bidi="ar-SA" w:eastAsia="en-US" w:val="ru-RU"/>
    </w:rPr>
  </w:style>
  <w:style w:styleId="style24" w:type="character">
    <w:name w:val="ListLabel 8"/>
    <w:next w:val="style24"/>
    <w:rPr>
      <w:rFonts w:cs="Arial MT" w:eastAsia="Arial MT"/>
      <w:b w:val="false"/>
      <w:bCs w:val="false"/>
      <w:i w:val="false"/>
      <w:iCs w:val="false"/>
      <w:spacing w:val="0"/>
      <w:w w:val="100"/>
      <w:sz w:val="24"/>
      <w:szCs w:val="24"/>
      <w:lang w:bidi="ar-SA" w:eastAsia="en-US" w:val="ru-RU"/>
    </w:rPr>
  </w:style>
  <w:style w:styleId="style25" w:type="character">
    <w:name w:val="ListLabel 9"/>
    <w:next w:val="style25"/>
    <w:rPr>
      <w:rFonts w:cs="Times New Roman" w:eastAsia="Times New Roman"/>
      <w:b w:val="false"/>
      <w:bCs w:val="false"/>
      <w:i w:val="false"/>
      <w:iCs w:val="false"/>
      <w:spacing w:val="0"/>
      <w:w w:val="97"/>
      <w:sz w:val="24"/>
      <w:szCs w:val="24"/>
      <w:lang w:bidi="ar-SA" w:eastAsia="en-US" w:val="ru-RU"/>
    </w:rPr>
  </w:style>
  <w:style w:styleId="style26" w:type="character">
    <w:name w:val="ListLabel 10"/>
    <w:next w:val="style26"/>
    <w:rPr>
      <w:rFonts w:cs="Times New Roman" w:eastAsia="Times New Roman"/>
      <w:b w:val="false"/>
      <w:bCs w:val="false"/>
      <w:i/>
      <w:iCs/>
      <w:spacing w:val="0"/>
      <w:w w:val="100"/>
      <w:sz w:val="24"/>
      <w:szCs w:val="24"/>
      <w:lang w:bidi="ar-SA" w:eastAsia="en-US" w:val="ru-RU"/>
    </w:rPr>
  </w:style>
  <w:style w:styleId="style27" w:type="character">
    <w:name w:val="ListLabel 11"/>
    <w:next w:val="style27"/>
    <w:rPr>
      <w:rFonts w:cs="Times New Roman" w:eastAsia="Times New Roman"/>
      <w:b w:val="false"/>
      <w:bCs w:val="false"/>
      <w:i w:val="false"/>
      <w:iCs w:val="false"/>
      <w:spacing w:val="0"/>
      <w:w w:val="100"/>
      <w:sz w:val="24"/>
      <w:szCs w:val="24"/>
      <w:lang w:bidi="ar-SA" w:eastAsia="en-US" w:val="ru-RU"/>
    </w:rPr>
  </w:style>
  <w:style w:styleId="style28" w:type="character">
    <w:name w:val="ListLabel 12"/>
    <w:next w:val="style28"/>
    <w:rPr>
      <w:rFonts w:cs="Courier New" w:eastAsia="Courier New"/>
      <w:b/>
      <w:bCs/>
      <w:i w:val="false"/>
      <w:iCs w:val="false"/>
      <w:spacing w:val="0"/>
      <w:w w:val="100"/>
      <w:sz w:val="22"/>
      <w:szCs w:val="22"/>
      <w:lang w:bidi="ar-SA" w:eastAsia="en-US" w:val="ru-RU"/>
    </w:rPr>
  </w:style>
  <w:style w:styleId="style29" w:type="character">
    <w:name w:val="ListLabel 13"/>
    <w:next w:val="style29"/>
    <w:rPr>
      <w:rFonts w:cs="Times New Roman" w:eastAsia="Times New Roman"/>
      <w:b w:val="false"/>
      <w:bCs w:val="false"/>
      <w:i/>
      <w:iCs/>
      <w:spacing w:val="0"/>
      <w:w w:val="100"/>
      <w:sz w:val="24"/>
      <w:szCs w:val="24"/>
      <w:lang w:bidi="ar-SA" w:eastAsia="en-US" w:val="ru-RU"/>
    </w:rPr>
  </w:style>
  <w:style w:styleId="style30" w:type="character">
    <w:name w:val="ListLabel 14"/>
    <w:next w:val="style30"/>
    <w:rPr>
      <w:spacing w:val="0"/>
      <w:w w:val="100"/>
      <w:lang w:bidi="ar-SA" w:eastAsia="en-US" w:val="ru-RU"/>
    </w:rPr>
  </w:style>
  <w:style w:styleId="style31" w:type="character">
    <w:name w:val="ListLabel 15"/>
    <w:next w:val="style31"/>
    <w:rPr>
      <w:rFonts w:cs="Times New Roman" w:eastAsia="Times New Roman"/>
      <w:b/>
      <w:bCs/>
      <w:i/>
      <w:iCs/>
      <w:spacing w:val="0"/>
      <w:w w:val="100"/>
      <w:sz w:val="22"/>
      <w:szCs w:val="22"/>
      <w:lang w:bidi="ar-SA" w:eastAsia="en-US" w:val="ru-RU"/>
    </w:rPr>
  </w:style>
  <w:style w:styleId="style32" w:type="character">
    <w:name w:val="ListLabel 16"/>
    <w:next w:val="style32"/>
    <w:rPr>
      <w:rFonts w:cs="Times New Roman" w:eastAsia="Times New Roman"/>
      <w:b w:val="false"/>
      <w:bCs w:val="false"/>
      <w:i w:val="false"/>
      <w:iCs w:val="false"/>
      <w:spacing w:val="0"/>
      <w:w w:val="100"/>
      <w:sz w:val="24"/>
      <w:szCs w:val="24"/>
      <w:lang w:bidi="ar-SA" w:eastAsia="en-US" w:val="ru-RU"/>
    </w:rPr>
  </w:style>
  <w:style w:styleId="style33" w:type="character">
    <w:name w:val="ListLabel 17"/>
    <w:next w:val="style33"/>
    <w:rPr>
      <w:rFonts w:cs="Times New Roman" w:eastAsia="Times New Roman"/>
      <w:b/>
      <w:bCs/>
      <w:i w:val="false"/>
      <w:iCs w:val="false"/>
      <w:spacing w:val="0"/>
      <w:w w:val="100"/>
      <w:sz w:val="24"/>
      <w:szCs w:val="24"/>
      <w:lang w:bidi="ar-SA" w:eastAsia="en-US" w:val="ru-RU"/>
    </w:rPr>
  </w:style>
  <w:style w:styleId="style34" w:type="character">
    <w:name w:val="ListLabel 18"/>
    <w:next w:val="style34"/>
    <w:rPr>
      <w:rFonts w:cs="Times New Roman" w:eastAsia="Times New Roman"/>
      <w:b/>
      <w:bCs/>
      <w:i/>
      <w:iCs/>
      <w:spacing w:val="0"/>
      <w:w w:val="100"/>
      <w:sz w:val="24"/>
      <w:szCs w:val="24"/>
      <w:lang w:bidi="ar-SA" w:eastAsia="en-US" w:val="ru-RU"/>
    </w:rPr>
  </w:style>
  <w:style w:styleId="style35" w:type="character">
    <w:name w:val="ListLabel 19"/>
    <w:next w:val="style35"/>
    <w:rPr>
      <w:rFonts w:cs="Symbol" w:eastAsia="Symbol"/>
      <w:b w:val="false"/>
      <w:bCs w:val="false"/>
      <w:i w:val="false"/>
      <w:iCs w:val="false"/>
      <w:spacing w:val="0"/>
      <w:w w:val="97"/>
      <w:sz w:val="20"/>
      <w:szCs w:val="20"/>
      <w:lang w:bidi="ar-SA" w:eastAsia="en-US" w:val="ru-RU"/>
    </w:rPr>
  </w:style>
  <w:style w:styleId="style36" w:type="character">
    <w:name w:val="ListLabel 20"/>
    <w:next w:val="style36"/>
    <w:rPr>
      <w:rFonts w:cs="Wingdings" w:eastAsia="Wingdings"/>
      <w:b w:val="false"/>
      <w:bCs w:val="false"/>
      <w:i w:val="false"/>
      <w:iCs w:val="false"/>
      <w:spacing w:val="0"/>
      <w:w w:val="100"/>
      <w:sz w:val="24"/>
      <w:szCs w:val="24"/>
      <w:lang w:bidi="ar-SA" w:eastAsia="en-US" w:val="ru-RU"/>
    </w:rPr>
  </w:style>
  <w:style w:styleId="style37" w:type="character">
    <w:name w:val="ListLabel 21"/>
    <w:next w:val="style37"/>
    <w:rPr>
      <w:rFonts w:cs="Symbol" w:eastAsia="Symbol"/>
      <w:spacing w:val="0"/>
      <w:w w:val="100"/>
      <w:lang w:bidi="ar-SA" w:eastAsia="en-US" w:val="ru-RU"/>
    </w:rPr>
  </w:style>
  <w:style w:styleId="style38" w:type="character">
    <w:name w:val="ListLabel 22"/>
    <w:next w:val="style38"/>
    <w:rPr>
      <w:rFonts w:cs="Times New Roman" w:eastAsia="Times New Roman"/>
      <w:b w:val="false"/>
      <w:bCs w:val="false"/>
      <w:i w:val="false"/>
      <w:iCs w:val="false"/>
      <w:spacing w:val="0"/>
      <w:w w:val="97"/>
      <w:sz w:val="24"/>
      <w:szCs w:val="24"/>
      <w:lang w:bidi="ar-SA" w:eastAsia="en-US" w:val="ru-RU"/>
    </w:rPr>
  </w:style>
  <w:style w:styleId="style39" w:type="character">
    <w:name w:val="ListLabel 23"/>
    <w:next w:val="style39"/>
    <w:rPr>
      <w:rFonts w:cs="Times New Roman" w:eastAsia="Times New Roman"/>
      <w:spacing w:val="0"/>
      <w:w w:val="97"/>
      <w:lang w:bidi="ar-SA" w:eastAsia="en-US" w:val="ru-RU"/>
    </w:rPr>
  </w:style>
  <w:style w:styleId="style40" w:type="character">
    <w:name w:val="ListLabel 24"/>
    <w:next w:val="style40"/>
    <w:rPr>
      <w:rFonts w:cs="Times New Roman" w:eastAsia="Times New Roman"/>
      <w:b/>
      <w:bCs/>
      <w:i w:val="false"/>
      <w:iCs w:val="false"/>
      <w:spacing w:val="0"/>
      <w:w w:val="97"/>
      <w:sz w:val="24"/>
      <w:szCs w:val="24"/>
      <w:lang w:bidi="ar-SA" w:eastAsia="en-US" w:val="ru-RU"/>
    </w:rPr>
  </w:style>
  <w:style w:styleId="style41" w:type="character">
    <w:name w:val="ListLabel 25"/>
    <w:next w:val="style41"/>
    <w:rPr>
      <w:rFonts w:cs="Times New Roman" w:eastAsia="Times New Roman"/>
      <w:b/>
      <w:bCs/>
      <w:i/>
      <w:iCs/>
      <w:spacing w:val="0"/>
      <w:w w:val="97"/>
      <w:sz w:val="24"/>
      <w:szCs w:val="24"/>
      <w:lang w:bidi="ar-SA" w:eastAsia="en-US" w:val="ru-RU"/>
    </w:rPr>
  </w:style>
  <w:style w:styleId="style42" w:type="character">
    <w:name w:val="ListLabel 26"/>
    <w:next w:val="style42"/>
    <w:rPr>
      <w:rFonts w:cs="Times New Roman" w:eastAsia="Times New Roman"/>
      <w:b/>
      <w:bCs/>
      <w:i w:val="false"/>
      <w:iCs w:val="false"/>
      <w:spacing w:val="0"/>
      <w:w w:val="96"/>
      <w:sz w:val="24"/>
      <w:szCs w:val="24"/>
      <w:lang w:bidi="ar-SA" w:eastAsia="en-US" w:val="ru-RU"/>
    </w:rPr>
  </w:style>
  <w:style w:styleId="style43" w:type="character">
    <w:name w:val="ListLabel 27"/>
    <w:next w:val="style43"/>
    <w:rPr>
      <w:rFonts w:cs="Times New Roman" w:eastAsia="Times New Roman"/>
      <w:b/>
      <w:bCs/>
      <w:i/>
      <w:iCs/>
      <w:spacing w:val="0"/>
      <w:w w:val="97"/>
      <w:sz w:val="24"/>
      <w:szCs w:val="24"/>
      <w:lang w:bidi="ar-SA" w:eastAsia="en-US" w:val="ru-RU"/>
    </w:rPr>
  </w:style>
  <w:style w:styleId="style44" w:type="character">
    <w:name w:val="Интернет-ссылка"/>
    <w:next w:val="style44"/>
    <w:rPr>
      <w:color w:val="000080"/>
      <w:u w:val="single"/>
      <w:lang w:bidi="zxx-" w:eastAsia="zxx-" w:val="zxx-"/>
    </w:rPr>
  </w:style>
  <w:style w:styleId="style45" w:type="character">
    <w:name w:val="ListLabel 28"/>
    <w:next w:val="style45"/>
    <w:rPr>
      <w:b/>
      <w:bCs/>
      <w:i/>
      <w:iCs/>
      <w:spacing w:val="0"/>
      <w:w w:val="100"/>
      <w:sz w:val="24"/>
      <w:szCs w:val="24"/>
    </w:rPr>
  </w:style>
  <w:style w:styleId="style46" w:type="character">
    <w:name w:val="ListLabel 29"/>
    <w:next w:val="style46"/>
    <w:rPr>
      <w:rFonts w:cs="Symbol"/>
    </w:rPr>
  </w:style>
  <w:style w:styleId="style47" w:type="character">
    <w:name w:val="ListLabel 30"/>
    <w:next w:val="style47"/>
    <w:rPr>
      <w:rFonts w:cs="Times New Roman"/>
      <w:b w:val="false"/>
      <w:bCs w:val="false"/>
      <w:i w:val="false"/>
      <w:iCs w:val="false"/>
      <w:spacing w:val="0"/>
      <w:w w:val="100"/>
      <w:sz w:val="24"/>
      <w:szCs w:val="24"/>
    </w:rPr>
  </w:style>
  <w:style w:styleId="style48" w:type="character">
    <w:name w:val="ListLabel 31"/>
    <w:next w:val="style48"/>
    <w:rPr>
      <w:rFonts w:cs="Symbol"/>
      <w:b w:val="false"/>
      <w:bCs w:val="false"/>
      <w:i w:val="false"/>
      <w:iCs w:val="false"/>
      <w:spacing w:val="0"/>
      <w:w w:val="100"/>
      <w:sz w:val="24"/>
      <w:szCs w:val="24"/>
    </w:rPr>
  </w:style>
  <w:style w:styleId="style49" w:type="character">
    <w:name w:val="ListLabel 32"/>
    <w:next w:val="style49"/>
    <w:rPr>
      <w:b/>
      <w:bCs/>
      <w:i w:val="false"/>
      <w:iCs w:val="false"/>
      <w:spacing w:val="0"/>
      <w:w w:val="100"/>
      <w:sz w:val="24"/>
      <w:szCs w:val="24"/>
    </w:rPr>
  </w:style>
  <w:style w:styleId="style50" w:type="character">
    <w:name w:val="ListLabel 33"/>
    <w:next w:val="style50"/>
    <w:rPr>
      <w:b/>
      <w:bCs/>
      <w:i/>
      <w:iCs/>
      <w:spacing w:val="0"/>
      <w:w w:val="100"/>
      <w:sz w:val="22"/>
      <w:szCs w:val="22"/>
    </w:rPr>
  </w:style>
  <w:style w:styleId="style51" w:type="character">
    <w:name w:val="ListLabel 34"/>
    <w:next w:val="style51"/>
    <w:rPr>
      <w:rFonts w:cs="Arial MT"/>
      <w:b w:val="false"/>
      <w:bCs w:val="false"/>
      <w:i w:val="false"/>
      <w:iCs w:val="false"/>
      <w:spacing w:val="0"/>
      <w:w w:val="100"/>
      <w:sz w:val="24"/>
      <w:szCs w:val="24"/>
    </w:rPr>
  </w:style>
  <w:style w:styleId="style52" w:type="character">
    <w:name w:val="ListLabel 35"/>
    <w:next w:val="style52"/>
    <w:rPr>
      <w:rFonts w:cs="Times New Roman"/>
      <w:b w:val="false"/>
      <w:bCs w:val="false"/>
      <w:i w:val="false"/>
      <w:iCs w:val="false"/>
      <w:spacing w:val="0"/>
      <w:w w:val="97"/>
      <w:sz w:val="24"/>
      <w:szCs w:val="24"/>
    </w:rPr>
  </w:style>
  <w:style w:styleId="style53" w:type="character">
    <w:name w:val="ListLabel 36"/>
    <w:next w:val="style53"/>
    <w:rPr>
      <w:b w:val="false"/>
      <w:bCs w:val="false"/>
      <w:i/>
      <w:iCs/>
      <w:spacing w:val="0"/>
      <w:w w:val="100"/>
      <w:sz w:val="24"/>
      <w:szCs w:val="24"/>
    </w:rPr>
  </w:style>
  <w:style w:styleId="style54" w:type="character">
    <w:name w:val="ListLabel 37"/>
    <w:next w:val="style54"/>
    <w:rPr>
      <w:b w:val="false"/>
      <w:bCs w:val="false"/>
      <w:i w:val="false"/>
      <w:iCs w:val="false"/>
      <w:spacing w:val="0"/>
      <w:w w:val="100"/>
      <w:sz w:val="24"/>
      <w:szCs w:val="24"/>
    </w:rPr>
  </w:style>
  <w:style w:styleId="style55" w:type="character">
    <w:name w:val="ListLabel 38"/>
    <w:next w:val="style55"/>
    <w:rPr>
      <w:rFonts w:cs="Courier New"/>
      <w:b/>
      <w:bCs/>
      <w:i w:val="false"/>
      <w:iCs w:val="false"/>
      <w:spacing w:val="0"/>
      <w:w w:val="100"/>
      <w:sz w:val="22"/>
      <w:szCs w:val="22"/>
    </w:rPr>
  </w:style>
  <w:style w:styleId="style56" w:type="character">
    <w:name w:val="ListLabel 39"/>
    <w:next w:val="style56"/>
    <w:rPr>
      <w:spacing w:val="0"/>
      <w:w w:val="100"/>
    </w:rPr>
  </w:style>
  <w:style w:styleId="style57" w:type="character">
    <w:name w:val="ListLabel 40"/>
    <w:next w:val="style57"/>
    <w:rPr>
      <w:rFonts w:cs="Symbol"/>
      <w:b w:val="false"/>
      <w:bCs w:val="false"/>
      <w:i w:val="false"/>
      <w:iCs w:val="false"/>
      <w:spacing w:val="0"/>
      <w:w w:val="97"/>
      <w:sz w:val="20"/>
      <w:szCs w:val="20"/>
    </w:rPr>
  </w:style>
  <w:style w:styleId="style58" w:type="character">
    <w:name w:val="ListLabel 41"/>
    <w:next w:val="style58"/>
    <w:rPr>
      <w:rFonts w:cs="Wingdings"/>
      <w:b w:val="false"/>
      <w:bCs w:val="false"/>
      <w:i w:val="false"/>
      <w:iCs w:val="false"/>
      <w:spacing w:val="0"/>
      <w:w w:val="100"/>
      <w:sz w:val="24"/>
      <w:szCs w:val="24"/>
    </w:rPr>
  </w:style>
  <w:style w:styleId="style59" w:type="character">
    <w:name w:val="ListLabel 42"/>
    <w:next w:val="style59"/>
    <w:rPr>
      <w:rFonts w:cs="Symbol"/>
      <w:spacing w:val="0"/>
      <w:w w:val="100"/>
    </w:rPr>
  </w:style>
  <w:style w:styleId="style60" w:type="character">
    <w:name w:val="ListLabel 43"/>
    <w:next w:val="style60"/>
    <w:rPr>
      <w:b w:val="false"/>
      <w:bCs w:val="false"/>
      <w:i w:val="false"/>
      <w:iCs w:val="false"/>
      <w:spacing w:val="0"/>
      <w:w w:val="97"/>
      <w:sz w:val="24"/>
      <w:szCs w:val="24"/>
    </w:rPr>
  </w:style>
  <w:style w:styleId="style61" w:type="character">
    <w:name w:val="ListLabel 44"/>
    <w:next w:val="style61"/>
    <w:rPr>
      <w:rFonts w:cs="Times New Roman"/>
      <w:spacing w:val="0"/>
      <w:w w:val="97"/>
    </w:rPr>
  </w:style>
  <w:style w:styleId="style62" w:type="character">
    <w:name w:val="ListLabel 45"/>
    <w:next w:val="style62"/>
    <w:rPr>
      <w:b/>
      <w:bCs/>
      <w:i w:val="false"/>
      <w:iCs w:val="false"/>
      <w:spacing w:val="0"/>
      <w:w w:val="97"/>
      <w:sz w:val="24"/>
      <w:szCs w:val="24"/>
    </w:rPr>
  </w:style>
  <w:style w:styleId="style63" w:type="character">
    <w:name w:val="ListLabel 46"/>
    <w:next w:val="style63"/>
    <w:rPr>
      <w:b/>
      <w:bCs/>
      <w:i/>
      <w:iCs/>
      <w:spacing w:val="0"/>
      <w:w w:val="97"/>
      <w:sz w:val="24"/>
      <w:szCs w:val="24"/>
    </w:rPr>
  </w:style>
  <w:style w:styleId="style64" w:type="character">
    <w:name w:val="ListLabel 47"/>
    <w:next w:val="style64"/>
    <w:rPr>
      <w:b/>
      <w:bCs/>
      <w:i w:val="false"/>
      <w:iCs w:val="false"/>
      <w:spacing w:val="0"/>
      <w:w w:val="96"/>
      <w:sz w:val="24"/>
      <w:szCs w:val="24"/>
    </w:rPr>
  </w:style>
  <w:style w:styleId="style65" w:type="paragraph">
    <w:name w:val="Заголовок"/>
    <w:basedOn w:val="style0"/>
    <w:next w:val="style66"/>
    <w:pPr>
      <w:keepNext/>
      <w:spacing w:after="120" w:before="240"/>
      <w:contextualSpacing w:val="false"/>
    </w:pPr>
    <w:rPr>
      <w:rFonts w:ascii="Arial" w:cs="Mangal" w:eastAsia="Microsoft YaHei" w:hAnsi="Arial"/>
      <w:sz w:val="28"/>
      <w:szCs w:val="28"/>
    </w:rPr>
  </w:style>
  <w:style w:styleId="style66" w:type="paragraph">
    <w:name w:val="Основной текст"/>
    <w:basedOn w:val="style0"/>
    <w:next w:val="style66"/>
    <w:pPr>
      <w:spacing w:after="120" w:before="0"/>
      <w:ind w:firstLine="708" w:left="143" w:right="0"/>
      <w:contextualSpacing w:val="false"/>
      <w:jc w:val="both"/>
    </w:pPr>
    <w:rPr>
      <w:sz w:val="24"/>
      <w:szCs w:val="24"/>
    </w:rPr>
  </w:style>
  <w:style w:styleId="style67" w:type="paragraph">
    <w:name w:val="Список"/>
    <w:basedOn w:val="style66"/>
    <w:next w:val="style67"/>
    <w:pPr/>
    <w:rPr>
      <w:rFonts w:cs="Mangal"/>
    </w:rPr>
  </w:style>
  <w:style w:styleId="style68" w:type="paragraph">
    <w:name w:val="Название"/>
    <w:basedOn w:val="style0"/>
    <w:next w:val="style68"/>
    <w:pPr>
      <w:suppressLineNumbers/>
      <w:spacing w:after="120" w:before="120"/>
      <w:contextualSpacing w:val="false"/>
    </w:pPr>
    <w:rPr>
      <w:rFonts w:cs="Mangal"/>
      <w:i/>
      <w:iCs/>
      <w:sz w:val="24"/>
      <w:szCs w:val="24"/>
    </w:rPr>
  </w:style>
  <w:style w:styleId="style69" w:type="paragraph">
    <w:name w:val="Указатель"/>
    <w:basedOn w:val="style0"/>
    <w:next w:val="style69"/>
    <w:pPr>
      <w:suppressLineNumbers/>
    </w:pPr>
    <w:rPr>
      <w:rFonts w:cs="Mangal"/>
    </w:rPr>
  </w:style>
  <w:style w:styleId="style70" w:type="paragraph">
    <w:name w:val="Оглавление 1"/>
    <w:basedOn w:val="style0"/>
    <w:next w:val="style70"/>
    <w:pPr>
      <w:spacing w:after="0" w:before="43"/>
      <w:ind w:hanging="0" w:left="143" w:right="0"/>
      <w:contextualSpacing w:val="false"/>
    </w:pPr>
    <w:rPr>
      <w:sz w:val="24"/>
      <w:szCs w:val="24"/>
    </w:rPr>
  </w:style>
  <w:style w:styleId="style71" w:type="paragraph">
    <w:name w:val="Оглавление 2"/>
    <w:basedOn w:val="style0"/>
    <w:next w:val="style71"/>
    <w:pPr>
      <w:spacing w:after="0" w:before="41"/>
      <w:ind w:hanging="900" w:left="1043" w:right="0"/>
      <w:contextualSpacing w:val="false"/>
    </w:pPr>
    <w:rPr>
      <w:sz w:val="24"/>
      <w:szCs w:val="24"/>
    </w:rPr>
  </w:style>
  <w:style w:styleId="style72" w:type="paragraph">
    <w:name w:val="Оглавление 3"/>
    <w:basedOn w:val="style0"/>
    <w:next w:val="style72"/>
    <w:pPr>
      <w:spacing w:after="0" w:before="41"/>
      <w:ind w:hanging="780" w:left="923" w:right="0"/>
      <w:contextualSpacing w:val="false"/>
    </w:pPr>
    <w:rPr>
      <w:i/>
      <w:iCs/>
      <w:sz w:val="24"/>
      <w:szCs w:val="24"/>
    </w:rPr>
  </w:style>
  <w:style w:styleId="style73" w:type="paragraph">
    <w:name w:val="Оглавление 4"/>
    <w:basedOn w:val="style0"/>
    <w:next w:val="style73"/>
    <w:pPr>
      <w:spacing w:after="0" w:before="37"/>
      <w:ind w:hanging="720" w:left="863" w:right="0"/>
      <w:contextualSpacing w:val="false"/>
    </w:pPr>
    <w:rPr>
      <w:b/>
      <w:bCs/>
      <w:i/>
      <w:iCs/>
    </w:rPr>
  </w:style>
  <w:style w:styleId="style74" w:type="paragraph">
    <w:name w:val="Оглавление 5"/>
    <w:basedOn w:val="style0"/>
    <w:next w:val="style74"/>
    <w:pPr>
      <w:spacing w:after="0" w:before="43"/>
      <w:ind w:hanging="540" w:left="772" w:right="0"/>
      <w:contextualSpacing w:val="false"/>
    </w:pPr>
    <w:rPr>
      <w:sz w:val="24"/>
      <w:szCs w:val="24"/>
    </w:rPr>
  </w:style>
  <w:style w:styleId="style75" w:type="paragraph">
    <w:name w:val="Заглавие"/>
    <w:basedOn w:val="style0"/>
    <w:next w:val="style75"/>
    <w:pPr>
      <w:ind w:hanging="0" w:left="0" w:right="401"/>
      <w:jc w:val="center"/>
    </w:pPr>
    <w:rPr>
      <w:sz w:val="32"/>
      <w:szCs w:val="32"/>
    </w:rPr>
  </w:style>
  <w:style w:styleId="style76" w:type="paragraph">
    <w:name w:val="List Paragraph"/>
    <w:basedOn w:val="style0"/>
    <w:next w:val="style76"/>
    <w:pPr>
      <w:ind w:firstLine="708" w:left="143" w:right="0"/>
      <w:jc w:val="both"/>
    </w:pPr>
    <w:rPr/>
  </w:style>
  <w:style w:styleId="style77" w:type="paragraph">
    <w:name w:val="Table Paragraph"/>
    <w:basedOn w:val="style0"/>
    <w:next w:val="style77"/>
    <w:pPr>
      <w:jc w:val="center"/>
    </w:pPr>
    <w:rPr/>
  </w:style>
  <w:style w:styleId="style78" w:type="paragraph">
    <w:name w:val="Balloon Text"/>
    <w:basedOn w:val="style0"/>
    <w:next w:val="style78"/>
    <w:pPr/>
    <w:rPr>
      <w:rFonts w:ascii="Tahoma" w:cs="Tahoma" w:hAnsi="Tahoma"/>
      <w:sz w:val="16"/>
      <w:szCs w:val="1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4</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2025-09-07T14:36:00Z</dcterms:created>
  <cp:lastModifiedBy>Dell</cp:lastModifiedBy>
  <dcterms:modified xsi:type="dcterms:W3CDTF">2025-09-08T06:59:00Z</dcterms:modified>
  <cp:revision>4</cp:revision>
</cp:coreProperties>
</file>